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0D279650" w:rsidR="006135FA" w:rsidRPr="00AE7BAE" w:rsidRDefault="006135FA" w:rsidP="00330437">
      <w:pPr>
        <w:pStyle w:val="Styl2popisknzvusmlouvy"/>
        <w:spacing w:after="480"/>
      </w:pPr>
      <w:r w:rsidRPr="00AE7BAE">
        <w:t xml:space="preserve">č.j. </w:t>
      </w:r>
      <w:r w:rsidR="00AE7BAE" w:rsidRPr="00AE7BAE">
        <w:t>USMH-130/116/2025</w:t>
      </w:r>
    </w:p>
    <w:p w14:paraId="0ED4CC7B" w14:textId="77777777" w:rsidR="00AB567D" w:rsidRPr="00AE7BAE" w:rsidRDefault="00AB567D" w:rsidP="00ED33DA">
      <w:pPr>
        <w:pStyle w:val="Styl3-Smluvnstranytun"/>
        <w:rPr>
          <w:bCs/>
        </w:rPr>
      </w:pPr>
      <w:r w:rsidRPr="00AE7BAE">
        <w:rPr>
          <w:bCs/>
        </w:rPr>
        <w:t>Ústav struktury a mechaniky hornin AV ČR, v. v. i. </w:t>
      </w:r>
    </w:p>
    <w:p w14:paraId="7737D311" w14:textId="77777777" w:rsidR="00AB567D" w:rsidRPr="00AE7BAE" w:rsidRDefault="00AB567D" w:rsidP="00ED33DA">
      <w:pPr>
        <w:pStyle w:val="Styl3-Smluvnstranytun"/>
        <w:rPr>
          <w:b w:val="0"/>
        </w:rPr>
      </w:pPr>
      <w:r w:rsidRPr="00AE7BAE">
        <w:rPr>
          <w:b w:val="0"/>
        </w:rPr>
        <w:t>Sídlo: V Holešovičkách 94/41, Praha 8, 182 09</w:t>
      </w:r>
    </w:p>
    <w:p w14:paraId="3292D889" w14:textId="1A677C47" w:rsidR="00ED33DA" w:rsidRPr="00AE7BAE" w:rsidRDefault="00AB567D" w:rsidP="00ED33DA">
      <w:pPr>
        <w:pStyle w:val="Styl3-Smluvnstranytun"/>
        <w:rPr>
          <w:b w:val="0"/>
        </w:rPr>
      </w:pPr>
      <w:r w:rsidRPr="00AE7BAE">
        <w:rPr>
          <w:b w:val="0"/>
        </w:rPr>
        <w:t>zastoupený: RNDr. Filip Hartvich, Ph.D., ředitel</w:t>
      </w:r>
    </w:p>
    <w:p w14:paraId="4689C467" w14:textId="318E424D" w:rsidR="00ED33DA" w:rsidRPr="00AE7BAE" w:rsidRDefault="00ED33DA" w:rsidP="00ED33DA">
      <w:pPr>
        <w:pStyle w:val="Styl3-Smluvnstranytun"/>
        <w:rPr>
          <w:b w:val="0"/>
        </w:rPr>
      </w:pPr>
      <w:r w:rsidRPr="00AE7BAE">
        <w:rPr>
          <w:b w:val="0"/>
        </w:rPr>
        <w:t xml:space="preserve">IČO: </w:t>
      </w:r>
      <w:r w:rsidR="00AB567D" w:rsidRPr="00AE7BAE">
        <w:rPr>
          <w:b w:val="0"/>
        </w:rPr>
        <w:t>67985891</w:t>
      </w:r>
    </w:p>
    <w:p w14:paraId="7D45854C" w14:textId="6B58621E" w:rsidR="00E85DFB" w:rsidRPr="00AE7BAE" w:rsidRDefault="00ED33DA" w:rsidP="00AB567D">
      <w:pPr>
        <w:pStyle w:val="Styl3-Smluvnstranytun"/>
        <w:rPr>
          <w:b w:val="0"/>
        </w:rPr>
      </w:pPr>
      <w:r w:rsidRPr="00AE7BAE">
        <w:rPr>
          <w:b w:val="0"/>
        </w:rPr>
        <w:t>DIČ</w:t>
      </w:r>
      <w:r w:rsidR="00AB567D" w:rsidRPr="00AE7BAE">
        <w:rPr>
          <w:b w:val="0"/>
        </w:rPr>
        <w:t>: CZ67985891</w:t>
      </w:r>
    </w:p>
    <w:p w14:paraId="6D4A9FD1" w14:textId="4E84A489" w:rsidR="00194FF7" w:rsidRPr="00AE7BAE" w:rsidRDefault="00194FF7" w:rsidP="00AB567D">
      <w:pPr>
        <w:pStyle w:val="Styl3-Smluvnstranytun"/>
        <w:rPr>
          <w:b w:val="0"/>
        </w:rPr>
      </w:pPr>
      <w:r w:rsidRPr="00AE7BAE">
        <w:rPr>
          <w:b w:val="0"/>
        </w:rPr>
        <w:t xml:space="preserve">Bankovní spojení: </w:t>
      </w:r>
      <w:r w:rsidR="00763DDC" w:rsidRPr="00AE7BAE">
        <w:rPr>
          <w:b w:val="0"/>
        </w:rPr>
        <w:t>Komerční banka, a.s., 35-3606170227/0100</w:t>
      </w:r>
    </w:p>
    <w:p w14:paraId="7B1EA5B4" w14:textId="7811CD86" w:rsidR="00ED33DA" w:rsidRPr="00AE7BAE" w:rsidRDefault="00ED33DA" w:rsidP="00E85DFB">
      <w:pPr>
        <w:pStyle w:val="Styl3-Smluvnstrany"/>
      </w:pPr>
      <w:r w:rsidRPr="00AE7BAE">
        <w:t xml:space="preserve">ID datové schránky: </w:t>
      </w:r>
      <w:proofErr w:type="spellStart"/>
      <w:r w:rsidR="00AB567D" w:rsidRPr="00AE7BAE">
        <w:t>uykngxq</w:t>
      </w:r>
      <w:proofErr w:type="spellEnd"/>
    </w:p>
    <w:p w14:paraId="4C7CE69B" w14:textId="38B905D8" w:rsidR="00ED33DA" w:rsidRDefault="00ED33DA" w:rsidP="00ED33DA">
      <w:pPr>
        <w:pStyle w:val="Styl3-Smluvnstrany"/>
      </w:pPr>
      <w:r w:rsidRPr="00AE7BAE">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58E0A1E1" w:rsidR="001D67D0" w:rsidRDefault="001D67D0" w:rsidP="001D67D0">
      <w:pPr>
        <w:pStyle w:val="Styl3-Smluvnstrany"/>
      </w:pPr>
      <w:r>
        <w:t>zastoupen</w:t>
      </w:r>
      <w:r w:rsidR="00AB567D">
        <w:t>ý</w:t>
      </w:r>
      <w:r>
        <w:t>:</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03E75327"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8B2F1A">
        <w:rPr>
          <w:lang w:eastAsia="en-US"/>
        </w:rPr>
        <w:t>70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52CF0148" w14:textId="077ABB0C"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8B2F1A">
        <w:rPr>
          <w:lang w:eastAsia="en-US"/>
        </w:rPr>
        <w:t>70</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11C0B33F"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w:t>
      </w:r>
      <w:r w:rsidRPr="00AE7BAE">
        <w:t xml:space="preserve">činí částku </w:t>
      </w:r>
      <w:r w:rsidR="008B2F1A" w:rsidRPr="00AE7BAE">
        <w:rPr>
          <w:rFonts w:cs="Calibri"/>
          <w:szCs w:val="24"/>
        </w:rPr>
        <w:t xml:space="preserve">762 160,00 </w:t>
      </w:r>
      <w:r w:rsidRPr="00AE7BAE">
        <w:rPr>
          <w:szCs w:val="24"/>
          <w:lang w:eastAsia="en-US"/>
        </w:rPr>
        <w:t>Kč</w:t>
      </w:r>
      <w:r w:rsidR="008B2F1A" w:rsidRPr="00AE7BAE">
        <w:rPr>
          <w:szCs w:val="24"/>
          <w:lang w:eastAsia="en-US"/>
        </w:rPr>
        <w:t>,</w:t>
      </w:r>
      <w:r w:rsidRPr="00AE7BAE">
        <w:rPr>
          <w:szCs w:val="24"/>
          <w:lang w:eastAsia="en-US"/>
        </w:rPr>
        <w:t xml:space="preserve"> </w:t>
      </w:r>
      <w:r w:rsidRPr="00AE7BAE">
        <w:rPr>
          <w:szCs w:val="24"/>
          <w:u w:val="single"/>
          <w:lang w:eastAsia="en-US"/>
        </w:rPr>
        <w:t>nezvýšenou</w:t>
      </w:r>
      <w:r w:rsidRPr="00AE7BAE">
        <w:rPr>
          <w:szCs w:val="24"/>
          <w:lang w:eastAsia="en-US"/>
        </w:rPr>
        <w:t xml:space="preserve"> o</w:t>
      </w:r>
      <w:r w:rsidRPr="00D3792F">
        <w:rPr>
          <w:szCs w:val="24"/>
          <w:lang w:eastAsia="en-US"/>
        </w:rPr>
        <w:t xml:space="preserve">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7"/>
        <w:gridCol w:w="1526"/>
        <w:gridCol w:w="1163"/>
        <w:gridCol w:w="1726"/>
      </w:tblGrid>
      <w:tr w:rsidR="006135FA" w:rsidRPr="00AE7BAE" w14:paraId="713E52E5" w14:textId="77777777" w:rsidTr="008B2F1A">
        <w:trPr>
          <w:trHeight w:val="614"/>
          <w:jc w:val="center"/>
        </w:trPr>
        <w:tc>
          <w:tcPr>
            <w:tcW w:w="1820" w:type="pct"/>
            <w:shd w:val="clear" w:color="auto" w:fill="D9D9D9" w:themeFill="background1" w:themeFillShade="D9"/>
            <w:vAlign w:val="center"/>
          </w:tcPr>
          <w:p w14:paraId="432C6E3C" w14:textId="77777777" w:rsidR="006135FA" w:rsidRPr="00AE7BAE" w:rsidRDefault="00410571">
            <w:pPr>
              <w:jc w:val="center"/>
              <w:rPr>
                <w:b/>
                <w:bCs/>
              </w:rPr>
            </w:pPr>
            <w:r w:rsidRPr="00AE7BAE">
              <w:rPr>
                <w:b/>
                <w:bCs/>
              </w:rPr>
              <w:t>Předmět koupě</w:t>
            </w:r>
          </w:p>
        </w:tc>
        <w:tc>
          <w:tcPr>
            <w:tcW w:w="1099" w:type="pct"/>
            <w:shd w:val="clear" w:color="auto" w:fill="D9D9D9" w:themeFill="background1" w:themeFillShade="D9"/>
            <w:vAlign w:val="center"/>
          </w:tcPr>
          <w:p w14:paraId="1A8DC5EC" w14:textId="77777777" w:rsidR="006135FA" w:rsidRPr="00AE7BAE" w:rsidRDefault="00850265" w:rsidP="00410571">
            <w:pPr>
              <w:jc w:val="center"/>
              <w:rPr>
                <w:b/>
                <w:bCs/>
              </w:rPr>
            </w:pPr>
            <w:r w:rsidRPr="00AE7BAE">
              <w:rPr>
                <w:b/>
                <w:bCs/>
              </w:rPr>
              <w:t>C</w:t>
            </w:r>
            <w:r w:rsidR="006135FA" w:rsidRPr="00AE7BAE">
              <w:rPr>
                <w:b/>
                <w:bCs/>
              </w:rPr>
              <w:t>ena</w:t>
            </w:r>
            <w:r w:rsidR="00397EC7" w:rsidRPr="00AE7BAE">
              <w:rPr>
                <w:b/>
                <w:bCs/>
              </w:rPr>
              <w:t xml:space="preserve"> bez DPH</w:t>
            </w:r>
            <w:r w:rsidR="006135FA" w:rsidRPr="00AE7BAE">
              <w:rPr>
                <w:b/>
                <w:bCs/>
              </w:rPr>
              <w:t xml:space="preserve"> za </w:t>
            </w:r>
            <w:r w:rsidR="00397EC7" w:rsidRPr="00AE7BAE">
              <w:rPr>
                <w:b/>
                <w:bCs/>
              </w:rPr>
              <w:t xml:space="preserve">1 ks předmětu koupě </w:t>
            </w:r>
          </w:p>
        </w:tc>
        <w:tc>
          <w:tcPr>
            <w:tcW w:w="838" w:type="pct"/>
            <w:shd w:val="clear" w:color="auto" w:fill="D9D9D9" w:themeFill="background1" w:themeFillShade="D9"/>
            <w:vAlign w:val="center"/>
          </w:tcPr>
          <w:p w14:paraId="4BEEA535" w14:textId="77777777" w:rsidR="006135FA" w:rsidRPr="00AE7BAE" w:rsidRDefault="006135FA">
            <w:pPr>
              <w:jc w:val="center"/>
              <w:rPr>
                <w:b/>
                <w:bCs/>
              </w:rPr>
            </w:pPr>
            <w:r w:rsidRPr="00AE7BAE">
              <w:rPr>
                <w:b/>
                <w:bCs/>
              </w:rPr>
              <w:t>Množství</w:t>
            </w:r>
          </w:p>
        </w:tc>
        <w:tc>
          <w:tcPr>
            <w:tcW w:w="1243" w:type="pct"/>
            <w:shd w:val="clear" w:color="auto" w:fill="D9D9D9" w:themeFill="background1" w:themeFillShade="D9"/>
            <w:vAlign w:val="center"/>
          </w:tcPr>
          <w:p w14:paraId="1D44BE1E" w14:textId="77777777" w:rsidR="006135FA" w:rsidRPr="00AE7BAE" w:rsidRDefault="006135FA">
            <w:pPr>
              <w:jc w:val="center"/>
              <w:rPr>
                <w:b/>
                <w:bCs/>
              </w:rPr>
            </w:pPr>
            <w:r w:rsidRPr="00AE7BAE">
              <w:rPr>
                <w:b/>
                <w:bCs/>
              </w:rPr>
              <w:t>Cena celkem bez DPH</w:t>
            </w:r>
          </w:p>
        </w:tc>
      </w:tr>
      <w:tr w:rsidR="00DA6575" w:rsidRPr="00AE7BAE" w14:paraId="224B94A7" w14:textId="77777777" w:rsidTr="008B2F1A">
        <w:trPr>
          <w:trHeight w:val="511"/>
          <w:jc w:val="center"/>
        </w:trPr>
        <w:tc>
          <w:tcPr>
            <w:tcW w:w="1820" w:type="pct"/>
            <w:vAlign w:val="center"/>
          </w:tcPr>
          <w:p w14:paraId="7EFF1EC3" w14:textId="77777777" w:rsidR="00DA6575" w:rsidRPr="00AE7BAE" w:rsidRDefault="00DA6575" w:rsidP="00DA6575">
            <w:pPr>
              <w:jc w:val="center"/>
              <w:rPr>
                <w:bCs/>
              </w:rPr>
            </w:pPr>
            <w:r w:rsidRPr="00AE7BAE">
              <w:rPr>
                <w:b/>
                <w:bCs/>
              </w:rPr>
              <w:t>Počítač I</w:t>
            </w:r>
          </w:p>
        </w:tc>
        <w:tc>
          <w:tcPr>
            <w:tcW w:w="1099" w:type="pct"/>
            <w:vAlign w:val="center"/>
          </w:tcPr>
          <w:p w14:paraId="1C4C1D8C" w14:textId="262B5A96" w:rsidR="00DA6575" w:rsidRPr="00AE7BAE" w:rsidRDefault="00600506" w:rsidP="00DA6575">
            <w:pPr>
              <w:jc w:val="center"/>
              <w:rPr>
                <w:sz w:val="16"/>
                <w:szCs w:val="16"/>
              </w:rPr>
            </w:pPr>
            <w:r w:rsidRPr="00AE7BAE">
              <w:rPr>
                <w:rFonts w:cs="Calibri"/>
              </w:rPr>
              <w:t>10 684</w:t>
            </w:r>
            <w:r w:rsidR="00DA6575" w:rsidRPr="00AE7BAE">
              <w:rPr>
                <w:rFonts w:cs="Calibri"/>
              </w:rPr>
              <w:t>,00</w:t>
            </w:r>
          </w:p>
        </w:tc>
        <w:tc>
          <w:tcPr>
            <w:tcW w:w="838" w:type="pct"/>
            <w:vAlign w:val="center"/>
          </w:tcPr>
          <w:p w14:paraId="2F163D55" w14:textId="38A33A75" w:rsidR="00DA6575" w:rsidRPr="00AE7BAE" w:rsidRDefault="008B2F1A" w:rsidP="00DA6575">
            <w:pPr>
              <w:jc w:val="center"/>
            </w:pPr>
            <w:r w:rsidRPr="00AE7BAE">
              <w:t>70</w:t>
            </w:r>
            <w:r w:rsidR="00DA6575" w:rsidRPr="00AE7BAE">
              <w:t xml:space="preserve"> ks</w:t>
            </w:r>
          </w:p>
        </w:tc>
        <w:tc>
          <w:tcPr>
            <w:tcW w:w="1243" w:type="pct"/>
            <w:vAlign w:val="center"/>
          </w:tcPr>
          <w:p w14:paraId="033BA592" w14:textId="3616F4E2" w:rsidR="00DA6575" w:rsidRPr="00AE7BAE" w:rsidRDefault="008B2F1A" w:rsidP="00DA6575">
            <w:pPr>
              <w:jc w:val="center"/>
            </w:pPr>
            <w:r w:rsidRPr="00AE7BAE">
              <w:rPr>
                <w:rFonts w:cs="Calibri"/>
              </w:rPr>
              <w:t>747 880,00 Kč</w:t>
            </w:r>
          </w:p>
        </w:tc>
      </w:tr>
      <w:tr w:rsidR="00DA6575" w:rsidRPr="00AE7BAE" w14:paraId="57DD25F0" w14:textId="77777777" w:rsidTr="008B2F1A">
        <w:trPr>
          <w:trHeight w:val="511"/>
          <w:jc w:val="center"/>
        </w:trPr>
        <w:tc>
          <w:tcPr>
            <w:tcW w:w="1820" w:type="pct"/>
            <w:vAlign w:val="center"/>
          </w:tcPr>
          <w:p w14:paraId="00755879" w14:textId="77777777" w:rsidR="00DA6575" w:rsidRPr="00AE7BAE" w:rsidRDefault="00DA6575" w:rsidP="00DA6575">
            <w:pPr>
              <w:jc w:val="center"/>
              <w:rPr>
                <w:b/>
                <w:bCs/>
              </w:rPr>
            </w:pPr>
            <w:r w:rsidRPr="00AE7BAE">
              <w:rPr>
                <w:b/>
                <w:bCs/>
              </w:rPr>
              <w:t>Příslušenství II</w:t>
            </w:r>
          </w:p>
        </w:tc>
        <w:tc>
          <w:tcPr>
            <w:tcW w:w="1099" w:type="pct"/>
            <w:vAlign w:val="center"/>
          </w:tcPr>
          <w:p w14:paraId="30CFC8A3" w14:textId="4D1FAF7A" w:rsidR="00DA6575" w:rsidRPr="00AE7BAE" w:rsidRDefault="00DA6575" w:rsidP="00DA6575">
            <w:pPr>
              <w:jc w:val="center"/>
              <w:rPr>
                <w:i/>
                <w:sz w:val="16"/>
                <w:szCs w:val="16"/>
                <w:lang w:eastAsia="en-US"/>
              </w:rPr>
            </w:pPr>
            <w:r w:rsidRPr="00AE7BAE">
              <w:rPr>
                <w:rFonts w:cs="Calibri"/>
              </w:rPr>
              <w:t>204,00</w:t>
            </w:r>
          </w:p>
        </w:tc>
        <w:tc>
          <w:tcPr>
            <w:tcW w:w="838" w:type="pct"/>
            <w:vAlign w:val="center"/>
          </w:tcPr>
          <w:p w14:paraId="2E50F547" w14:textId="58E8C599" w:rsidR="00DA6575" w:rsidRPr="00AE7BAE" w:rsidRDefault="008B2F1A" w:rsidP="00DA6575">
            <w:pPr>
              <w:jc w:val="center"/>
              <w:rPr>
                <w:rFonts w:cs="Calibri"/>
              </w:rPr>
            </w:pPr>
            <w:r w:rsidRPr="00AE7BAE">
              <w:rPr>
                <w:rFonts w:cs="Calibri"/>
              </w:rPr>
              <w:t>70</w:t>
            </w:r>
            <w:r w:rsidR="00DA6575" w:rsidRPr="00AE7BAE">
              <w:rPr>
                <w:rFonts w:cs="Calibri"/>
              </w:rPr>
              <w:t xml:space="preserve"> ks</w:t>
            </w:r>
          </w:p>
        </w:tc>
        <w:tc>
          <w:tcPr>
            <w:tcW w:w="1243" w:type="pct"/>
            <w:vAlign w:val="center"/>
          </w:tcPr>
          <w:p w14:paraId="72DE5E86" w14:textId="192732CC" w:rsidR="00DA6575" w:rsidRPr="00AE7BAE" w:rsidRDefault="008B2F1A" w:rsidP="00DA6575">
            <w:pPr>
              <w:jc w:val="center"/>
              <w:rPr>
                <w:rFonts w:cs="Calibri"/>
              </w:rPr>
            </w:pPr>
            <w:r w:rsidRPr="00AE7BAE">
              <w:rPr>
                <w:rFonts w:cs="Calibri"/>
              </w:rPr>
              <w:t>14 280,00 Kč</w:t>
            </w:r>
          </w:p>
        </w:tc>
      </w:tr>
      <w:tr w:rsidR="00DA6575" w:rsidRPr="00AE7BAE" w14:paraId="61179649" w14:textId="77777777" w:rsidTr="008B2F1A">
        <w:trPr>
          <w:trHeight w:val="652"/>
          <w:jc w:val="center"/>
        </w:trPr>
        <w:tc>
          <w:tcPr>
            <w:tcW w:w="1820" w:type="pct"/>
            <w:vAlign w:val="center"/>
          </w:tcPr>
          <w:p w14:paraId="5A0555F5" w14:textId="77777777" w:rsidR="00DA6575" w:rsidRPr="00AE7BAE" w:rsidRDefault="00DA6575" w:rsidP="00DA6575">
            <w:pPr>
              <w:jc w:val="center"/>
              <w:rPr>
                <w:b/>
                <w:bCs/>
              </w:rPr>
            </w:pPr>
            <w:r w:rsidRPr="00AE7BAE">
              <w:rPr>
                <w:b/>
                <w:bCs/>
              </w:rPr>
              <w:t>Kupní cena</w:t>
            </w:r>
          </w:p>
        </w:tc>
        <w:tc>
          <w:tcPr>
            <w:tcW w:w="3180" w:type="pct"/>
            <w:gridSpan w:val="3"/>
            <w:vAlign w:val="center"/>
          </w:tcPr>
          <w:p w14:paraId="19BF75D1" w14:textId="46CD2E92" w:rsidR="00DA6575" w:rsidRPr="00AE7BAE" w:rsidRDefault="008B2F1A" w:rsidP="00DA6575">
            <w:pPr>
              <w:jc w:val="center"/>
              <w:rPr>
                <w:rFonts w:cs="Calibri"/>
              </w:rPr>
            </w:pPr>
            <w:r w:rsidRPr="00AE7BAE">
              <w:rPr>
                <w:rFonts w:cs="Calibri"/>
              </w:rPr>
              <w:t>762 160,00 Kč</w:t>
            </w:r>
          </w:p>
        </w:tc>
      </w:tr>
    </w:tbl>
    <w:p w14:paraId="60ED53AC" w14:textId="77777777" w:rsidR="006135FA" w:rsidRDefault="006135FA" w:rsidP="001C64C1">
      <w:pPr>
        <w:pStyle w:val="Nadpis2"/>
        <w:tabs>
          <w:tab w:val="num" w:pos="576"/>
        </w:tabs>
        <w:ind w:left="786"/>
        <w:rPr>
          <w:color w:val="000000" w:themeColor="text1"/>
        </w:rPr>
      </w:pPr>
      <w:r w:rsidRPr="00AE7BAE">
        <w:t xml:space="preserve">Výše </w:t>
      </w:r>
      <w:r w:rsidR="00EB5E93" w:rsidRPr="00AE7BAE">
        <w:t xml:space="preserve">uvedené </w:t>
      </w:r>
      <w:r w:rsidRPr="00AE7BAE">
        <w:t xml:space="preserve">dílčí </w:t>
      </w:r>
      <w:r w:rsidR="00410571" w:rsidRPr="00AE7BAE">
        <w:t xml:space="preserve">ceny </w:t>
      </w:r>
      <w:r w:rsidRPr="00AE7BAE">
        <w:t>j</w:t>
      </w:r>
      <w:r w:rsidR="00410571" w:rsidRPr="00AE7BAE">
        <w:t>sou</w:t>
      </w:r>
      <w:r w:rsidRPr="00AE7BAE">
        <w:t xml:space="preserve"> sjednán</w:t>
      </w:r>
      <w:r w:rsidR="00410571" w:rsidRPr="00AE7BAE">
        <w:t>y</w:t>
      </w:r>
      <w:r w:rsidRPr="00AE7BAE">
        <w:t xml:space="preserve"> dohodou Smluvních stran podle zákona č.</w:t>
      </w:r>
      <w:r w:rsidR="008C19D9" w:rsidRPr="00AE7BAE">
        <w:t> </w:t>
      </w:r>
      <w:r w:rsidRPr="00AE7BAE">
        <w:t>526/1990</w:t>
      </w:r>
      <w:r w:rsidR="008C19D9" w:rsidRPr="00AE7BAE">
        <w:t> </w:t>
      </w:r>
      <w:r w:rsidRPr="00AE7BAE">
        <w:t>Sb., o cenách, ve znění pozdějších předpi</w:t>
      </w:r>
      <w:r w:rsidR="00084B38" w:rsidRPr="00AE7BAE">
        <w:t>sů, a jsou cenami maximálními</w:t>
      </w:r>
      <w:r w:rsidR="00084B38">
        <w:t xml:space="preserve">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 xml:space="preserve">Bude-li Prodávající plnit po částech, převádí se vlastnické právo ke každé </w:t>
      </w:r>
      <w:r>
        <w:lastRenderedPageBreak/>
        <w:t>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w:t>
      </w:r>
      <w:r w:rsidRPr="005D10B7">
        <w:lastRenderedPageBreak/>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 xml:space="preserve">ve výši 1 % z Kupní ceny </w:t>
      </w:r>
      <w:r w:rsidR="0009415F">
        <w:lastRenderedPageBreak/>
        <w:t>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 xml:space="preserve">Odstoupení od Smlouvy musí být písemné, jinak nemá právní účinky. Odstoupení je účinné </w:t>
      </w:r>
      <w:r w:rsidRPr="00807D39">
        <w:lastRenderedPageBreak/>
        <w:t>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AE7BAE"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 xml:space="preserve">nebo formou doporučeného dopisu. Oznámení nebo jiná sdělení podle této Smlouvy se budou považovat za řádně učiněná, pokud budou doručena osobně, poštou, emailem či kurýrem na adresy uvedené </w:t>
      </w:r>
      <w:r w:rsidRPr="00AE7BAE">
        <w:t>v tomto odstavci nebo na jinou adresu, kterou příslušná Smluvní strana v předstihu písemně oznámí druhé Smluvní straně.</w:t>
      </w:r>
    </w:p>
    <w:p w14:paraId="30365503" w14:textId="119ABC80" w:rsidR="006135FA" w:rsidRPr="00AE7BAE" w:rsidRDefault="006135FA" w:rsidP="002A6536">
      <w:pPr>
        <w:pStyle w:val="Nadpis3"/>
      </w:pPr>
      <w:r w:rsidRPr="00AE7BAE">
        <w:t>Kupující:</w:t>
      </w:r>
      <w:r w:rsidR="006D15C2" w:rsidRPr="00AE7BAE">
        <w:rPr>
          <w:i/>
        </w:rPr>
        <w:t xml:space="preserve"> </w:t>
      </w:r>
      <w:r w:rsidR="00AB567D" w:rsidRPr="00AE7BAE">
        <w:rPr>
          <w:i/>
        </w:rPr>
        <w:t xml:space="preserve">Ústav struktury a mechaniky hornin, AV ČR, </w:t>
      </w:r>
      <w:proofErr w:type="spellStart"/>
      <w:r w:rsidR="00AB567D" w:rsidRPr="00AE7BAE">
        <w:rPr>
          <w:i/>
        </w:rPr>
        <w:t>v.v.i</w:t>
      </w:r>
      <w:proofErr w:type="spellEnd"/>
      <w:r w:rsidR="00AB567D" w:rsidRPr="00AE7BAE">
        <w:rPr>
          <w:i/>
        </w:rPr>
        <w:t>.</w:t>
      </w:r>
    </w:p>
    <w:p w14:paraId="2F681B20" w14:textId="44475F43" w:rsidR="006135FA" w:rsidRPr="00AE7BAE" w:rsidRDefault="006135FA" w:rsidP="005C0F87">
      <w:pPr>
        <w:pStyle w:val="Nadpis2bezslovn"/>
        <w:ind w:left="1080"/>
      </w:pPr>
      <w:r w:rsidRPr="00AE7BAE">
        <w:t xml:space="preserve">Jméno: </w:t>
      </w:r>
      <w:r w:rsidR="00AB567D" w:rsidRPr="00AE7BAE">
        <w:t>RNDr. Filip Hartvich, Ph.D.</w:t>
      </w:r>
    </w:p>
    <w:p w14:paraId="47E55598" w14:textId="2A2A016D" w:rsidR="006135FA" w:rsidRPr="00AE7BAE" w:rsidRDefault="006135FA" w:rsidP="005C0F87">
      <w:pPr>
        <w:pStyle w:val="Nadpis2bezslovn"/>
        <w:ind w:left="1080"/>
      </w:pPr>
      <w:r w:rsidRPr="00AE7BAE">
        <w:t xml:space="preserve">Adresa: </w:t>
      </w:r>
      <w:r w:rsidR="00AB567D" w:rsidRPr="00AE7BAE">
        <w:t>V Holešovičkách 94/41, Praha 8, 182 09</w:t>
      </w:r>
    </w:p>
    <w:p w14:paraId="4411802F" w14:textId="223CD230" w:rsidR="006135FA" w:rsidRPr="00AE7BAE" w:rsidRDefault="006135FA" w:rsidP="005C0F87">
      <w:pPr>
        <w:pStyle w:val="Nadpis2bezslovn"/>
        <w:ind w:left="1080"/>
      </w:pPr>
      <w:r w:rsidRPr="00AE7BAE">
        <w:t xml:space="preserve">E-mail: </w:t>
      </w:r>
      <w:r w:rsidR="00AB567D" w:rsidRPr="00AE7BAE">
        <w:t>irsm@irsm.cas.cz</w:t>
      </w:r>
    </w:p>
    <w:p w14:paraId="6E6F6E5A" w14:textId="00F76C60" w:rsidR="006135FA" w:rsidRPr="00AE7BAE" w:rsidRDefault="006135FA" w:rsidP="00AB567D">
      <w:pPr>
        <w:pStyle w:val="Nadpis2bezslovn"/>
        <w:ind w:left="1080"/>
        <w:rPr>
          <w:b/>
        </w:rPr>
      </w:pPr>
      <w:r w:rsidRPr="00AE7BAE">
        <w:t>Datová schránka:</w:t>
      </w:r>
      <w:r w:rsidR="00AB567D" w:rsidRPr="00AE7BAE">
        <w:rPr>
          <w:bCs w:val="0"/>
        </w:rPr>
        <w:t xml:space="preserve"> </w:t>
      </w:r>
      <w:proofErr w:type="spellStart"/>
      <w:r w:rsidR="00AB567D" w:rsidRPr="00AE7BAE">
        <w:rPr>
          <w:bCs w:val="0"/>
        </w:rPr>
        <w:t>uykngxq</w:t>
      </w:r>
      <w:proofErr w:type="spellEnd"/>
    </w:p>
    <w:p w14:paraId="3190BDEF" w14:textId="77777777" w:rsidR="001D67D0" w:rsidRPr="00AE7BAE" w:rsidRDefault="001D67D0" w:rsidP="001D67D0">
      <w:pPr>
        <w:pStyle w:val="Nadpis3"/>
      </w:pPr>
      <w:r w:rsidRPr="00AE7BAE">
        <w:t>Prodávající:</w:t>
      </w:r>
      <w:r w:rsidRPr="00AE7BAE">
        <w:rPr>
          <w:i/>
        </w:rPr>
        <w:t xml:space="preserve"> 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AE7BAE" w:rsidRDefault="006135FA" w:rsidP="0056725D">
      <w:pPr>
        <w:pStyle w:val="Nadpis2"/>
        <w:tabs>
          <w:tab w:val="num" w:pos="576"/>
        </w:tabs>
        <w:ind w:left="786"/>
      </w:pPr>
      <w:r w:rsidRPr="005C0F87">
        <w:t xml:space="preserve">Smluvní strany se dohodly na určení kontaktní osoby za každou Smluvní stranu (dále jen </w:t>
      </w:r>
      <w:r w:rsidRPr="00AE7BAE">
        <w:t>„Kontaktní osoba“). Kontaktní osoby jsou oprávněn</w:t>
      </w:r>
      <w:r w:rsidR="00236DAB" w:rsidRPr="00AE7BAE">
        <w:t>y</w:t>
      </w:r>
      <w:r w:rsidRPr="00AE7BAE">
        <w:t xml:space="preserve"> ke všem jednáním týkajícím se této Smlouvy, s výjimkou změn Smlouvy nebo ukončení této Smlouvy</w:t>
      </w:r>
      <w:r w:rsidR="00CF5EC4" w:rsidRPr="00AE7BAE">
        <w:t xml:space="preserve"> a oznámení o změně bankovních údajů, není-li ve Smlouvě stanoveno jinak</w:t>
      </w:r>
      <w:r w:rsidRPr="00AE7BAE">
        <w:t xml:space="preserve">. </w:t>
      </w:r>
    </w:p>
    <w:p w14:paraId="30876752" w14:textId="05F6E593" w:rsidR="006135FA" w:rsidRPr="00AE7BAE" w:rsidRDefault="006135FA" w:rsidP="00BE7107">
      <w:pPr>
        <w:pStyle w:val="Nadpis3"/>
        <w:keepNext/>
        <w:keepLines/>
      </w:pPr>
      <w:r w:rsidRPr="00AE7BAE">
        <w:t xml:space="preserve">Kontaktní osobou Kupujícího je </w:t>
      </w:r>
      <w:r w:rsidR="00AB567D" w:rsidRPr="00AE7BAE">
        <w:t>RNDr. Jakub Stemberk, Ph.D.</w:t>
      </w:r>
      <w:r w:rsidRPr="00AE7BAE">
        <w:t xml:space="preserve"> e-mail </w:t>
      </w:r>
      <w:r w:rsidR="00AB567D" w:rsidRPr="00AE7BAE">
        <w:t>jakub.stemberk@irsm.cas.cz</w:t>
      </w:r>
      <w:r w:rsidR="00194FF7" w:rsidRPr="00AE7BAE">
        <w:t>.</w:t>
      </w:r>
    </w:p>
    <w:p w14:paraId="559374DA" w14:textId="086186AD" w:rsidR="006135FA" w:rsidRPr="00AE7BAE" w:rsidRDefault="006135FA" w:rsidP="008535B1">
      <w:pPr>
        <w:pStyle w:val="Nadpis3"/>
        <w:keepNext/>
        <w:keepLines/>
      </w:pPr>
      <w:r w:rsidRPr="00AE7BAE">
        <w:t xml:space="preserve">Kontaktní osobou Prodávajícího je: </w:t>
      </w:r>
      <w:r w:rsidR="001D67D0" w:rsidRPr="00AE7BAE">
        <w:rPr>
          <w:iCs/>
        </w:rPr>
        <w:t xml:space="preserve">František Dlouhý, </w:t>
      </w:r>
      <w:hyperlink r:id="rId8" w:history="1">
        <w:r w:rsidR="001D67D0" w:rsidRPr="00AE7BAE">
          <w:rPr>
            <w:rStyle w:val="Hypertextovodkaz"/>
            <w:iCs/>
          </w:rPr>
          <w:t>fdlouhy@opencc.eu</w:t>
        </w:r>
      </w:hyperlink>
      <w:r w:rsidR="001D67D0" w:rsidRPr="00AE7BAE">
        <w:rPr>
          <w:iCs/>
        </w:rPr>
        <w:t>, 732440373</w:t>
      </w:r>
      <w:r w:rsidRPr="00AE7BAE">
        <w:rPr>
          <w:iCs/>
        </w:rPr>
        <w:t>,</w:t>
      </w:r>
      <w:r w:rsidRPr="00AE7BAE">
        <w:t xml:space="preserve"> a další zaměstnanci či jiné osoby jím písemně pověření. </w:t>
      </w:r>
    </w:p>
    <w:p w14:paraId="14F6B4A7" w14:textId="4BF3D7E1" w:rsidR="006135FA" w:rsidRPr="005C0F87" w:rsidRDefault="006135FA" w:rsidP="0056725D">
      <w:pPr>
        <w:pStyle w:val="Nadpis2"/>
        <w:tabs>
          <w:tab w:val="num" w:pos="576"/>
        </w:tabs>
        <w:ind w:left="786"/>
      </w:pPr>
      <w:r w:rsidRPr="00AE7BAE">
        <w:t>Ke změně Smlouvy</w:t>
      </w:r>
      <w:r w:rsidR="008B37AA" w:rsidRPr="00AE7BAE">
        <w:t>, ukonč</w:t>
      </w:r>
      <w:r w:rsidRPr="00AE7BAE">
        <w:t xml:space="preserve">ení Smlouvy, nebo změně bankovních údajů je za Kupujícího oprávněn </w:t>
      </w:r>
      <w:r w:rsidR="00194FF7" w:rsidRPr="00AE7BAE">
        <w:t>RNDr. Filip Hartvich, Ph.D</w:t>
      </w:r>
      <w:r w:rsidRPr="00AE7BAE">
        <w:t>. Ke změně Smlouvy nebo ukončení Smlouvy je oprávněn za Prodávajícího sám Prodávající (pokud je fyzickou osobou – podnikatelem) nebo statutární orgán Prodávajícího, a to dle způsobu jednání uvedené</w:t>
      </w:r>
      <w:r w:rsidR="002D2975" w:rsidRPr="00AE7BAE">
        <w:t>ho</w:t>
      </w:r>
      <w:r w:rsidRPr="00AE7BAE">
        <w:t xml:space="preserve"> v obchodním rejstříku (dále jen „Odpovědné osoby pro věci smluvní“).</w:t>
      </w:r>
      <w:r w:rsidRPr="005C0F87">
        <w:t xml:space="preserve">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 xml:space="preserve">zadávání veřejných </w:t>
      </w:r>
      <w:r w:rsidR="00236DAB" w:rsidRPr="00C520EE">
        <w:lastRenderedPageBreak/>
        <w:t>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3D411AE"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2A49598D" w14:textId="086806E1" w:rsidR="002045E1" w:rsidRDefault="006135FA" w:rsidP="002045E1">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27C3C4AF" w:rsidR="006135FA" w:rsidRPr="005C0F87" w:rsidRDefault="006135FA" w:rsidP="0086374F">
            <w:pPr>
              <w:jc w:val="center"/>
            </w:pPr>
            <w:r w:rsidRPr="005C0F87">
              <w:t xml:space="preserve">V Praze dne </w:t>
            </w:r>
            <w:r w:rsidR="00AE7BAE">
              <w:t>28.07.2025</w:t>
            </w:r>
          </w:p>
        </w:tc>
        <w:tc>
          <w:tcPr>
            <w:tcW w:w="4606" w:type="dxa"/>
          </w:tcPr>
          <w:p w14:paraId="3F9BDC19" w14:textId="1109A4EB" w:rsidR="006135FA" w:rsidRPr="005C0F87" w:rsidRDefault="006135FA" w:rsidP="0086374F">
            <w:pPr>
              <w:jc w:val="center"/>
            </w:pPr>
            <w:r w:rsidRPr="005C0F87">
              <w:t xml:space="preserve">V </w:t>
            </w:r>
            <w:r w:rsidR="00AE7BAE">
              <w:t>Plzni</w:t>
            </w:r>
            <w:r w:rsidRPr="005C0F87">
              <w:t xml:space="preserve"> dne </w:t>
            </w:r>
            <w:r w:rsidR="00AE7BAE">
              <w:t>25.08.2025</w:t>
            </w:r>
          </w:p>
        </w:tc>
      </w:tr>
      <w:tr w:rsidR="006135FA" w:rsidRPr="005C0F87" w14:paraId="35A5FEB8" w14:textId="77777777" w:rsidTr="0086374F">
        <w:trPr>
          <w:trHeight w:val="567"/>
        </w:trPr>
        <w:tc>
          <w:tcPr>
            <w:tcW w:w="4606" w:type="dxa"/>
          </w:tcPr>
          <w:p w14:paraId="0C62711E" w14:textId="77777777" w:rsidR="006135FA" w:rsidRPr="00AE7BAE" w:rsidRDefault="006135FA" w:rsidP="0086374F">
            <w:pPr>
              <w:jc w:val="center"/>
            </w:pPr>
            <w:r w:rsidRPr="00AE7BAE">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AE7BAE" w:rsidRDefault="006135FA" w:rsidP="0086374F">
            <w:pPr>
              <w:jc w:val="center"/>
            </w:pPr>
            <w:r w:rsidRPr="00AE7BAE">
              <w:t>Kupující</w:t>
            </w:r>
          </w:p>
          <w:p w14:paraId="2BE4B7B0" w14:textId="77777777" w:rsidR="006135FA" w:rsidRPr="00AE7BAE" w:rsidRDefault="00194FF7" w:rsidP="005B421F">
            <w:pPr>
              <w:jc w:val="center"/>
            </w:pPr>
            <w:r w:rsidRPr="00AE7BAE">
              <w:t>RNDr. Filip Hartvich, Ph.D.</w:t>
            </w:r>
          </w:p>
          <w:p w14:paraId="296332EC" w14:textId="668ADEC2" w:rsidR="00194FF7" w:rsidRPr="00AE7BAE" w:rsidRDefault="00194FF7" w:rsidP="005B421F">
            <w:pPr>
              <w:jc w:val="center"/>
            </w:pPr>
            <w:r w:rsidRPr="00AE7BAE">
              <w:t>ředitel</w:t>
            </w:r>
          </w:p>
        </w:tc>
        <w:tc>
          <w:tcPr>
            <w:tcW w:w="4606" w:type="dxa"/>
          </w:tcPr>
          <w:p w14:paraId="5DA54EEA" w14:textId="77777777" w:rsidR="006135FA" w:rsidRPr="00194FF7" w:rsidRDefault="006135FA" w:rsidP="0086374F">
            <w:pPr>
              <w:jc w:val="center"/>
            </w:pPr>
            <w:r w:rsidRPr="00194FF7">
              <w:t>Prodávající</w:t>
            </w:r>
          </w:p>
          <w:p w14:paraId="38756A39" w14:textId="77777777" w:rsidR="001D67D0" w:rsidRPr="00194FF7" w:rsidRDefault="001D67D0" w:rsidP="001D67D0">
            <w:pPr>
              <w:jc w:val="center"/>
            </w:pPr>
            <w:r w:rsidRPr="00194FF7">
              <w:t>Jan Toman</w:t>
            </w:r>
          </w:p>
          <w:p w14:paraId="5EE7B184" w14:textId="0B78D8FD" w:rsidR="006135FA" w:rsidRPr="00C15D8A" w:rsidRDefault="001D67D0" w:rsidP="001D67D0">
            <w:pPr>
              <w:jc w:val="center"/>
            </w:pPr>
            <w:r w:rsidRPr="00194FF7">
              <w:t>zplnomocněný zástupce jednatele</w:t>
            </w:r>
          </w:p>
        </w:tc>
      </w:tr>
    </w:tbl>
    <w:p w14:paraId="76914003" w14:textId="77777777" w:rsidR="00AE7BAE" w:rsidRDefault="00AE7BAE" w:rsidP="00AE7BAE">
      <w:pPr>
        <w:rPr>
          <w:b/>
          <w:color w:val="000000"/>
        </w:rPr>
      </w:pPr>
      <w:bookmarkStart w:id="2" w:name="RANGE!A1:D73"/>
    </w:p>
    <w:p w14:paraId="11AF06DE" w14:textId="39B88348" w:rsidR="00A1602B" w:rsidRDefault="00A1602B" w:rsidP="00AE7BAE">
      <w:pPr>
        <w:ind w:left="2124" w:firstLine="708"/>
        <w:rPr>
          <w:b/>
          <w:color w:val="000000"/>
        </w:rPr>
      </w:pPr>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7E13B9">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7E13B9">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7E13B9">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7E13B9">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Form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7E13B9">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r>
              <w:rPr>
                <w:rFonts w:ascii="Calibri" w:hAnsi="Calibri" w:cs="Calibri"/>
                <w:sz w:val="22"/>
                <w:szCs w:val="22"/>
              </w:rPr>
              <w:t>Processor</w:t>
            </w:r>
            <w:proofErr w:type="spellEnd"/>
            <w:r>
              <w:rPr>
                <w:rFonts w:ascii="Calibri" w:hAnsi="Calibri" w:cs="Calibri"/>
                <w:sz w:val="22"/>
                <w:szCs w:val="22"/>
              </w:rPr>
              <w:t xml:space="preserve">  21611 bodů</w:t>
            </w:r>
          </w:p>
        </w:tc>
      </w:tr>
      <w:tr w:rsidR="00A1602B" w14:paraId="3E14964F" w14:textId="77777777" w:rsidTr="007E13B9">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630C47E8" w:rsidR="00A1602B" w:rsidRDefault="00A1602B">
            <w:pPr>
              <w:rPr>
                <w:rFonts w:ascii="Calibri" w:hAnsi="Calibri" w:cs="Calibri"/>
                <w:sz w:val="22"/>
                <w:szCs w:val="22"/>
              </w:rPr>
            </w:pPr>
            <w:r>
              <w:rPr>
                <w:rFonts w:ascii="Calibri" w:hAnsi="Calibri" w:cs="Calibri"/>
                <w:sz w:val="22"/>
                <w:szCs w:val="22"/>
              </w:rPr>
              <w:t xml:space="preserve">Minimálně </w:t>
            </w:r>
            <w:r w:rsidR="0047167E">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538BB6A5" w:rsidR="00A1602B" w:rsidRDefault="0047167E">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7E13B9">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15W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1.4a (HBR2, DSC)</w:t>
            </w:r>
            <w:r>
              <w:rPr>
                <w:rFonts w:ascii="Calibri" w:hAnsi="Calibri" w:cs="Calibri"/>
                <w:sz w:val="22"/>
                <w:szCs w:val="22"/>
              </w:rPr>
              <w:br/>
              <w:t>podpora 4K/60Hz</w:t>
            </w:r>
          </w:p>
        </w:tc>
      </w:tr>
      <w:tr w:rsidR="00A1602B" w14:paraId="1FD21789"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7E13B9">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7E13B9">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7E13B9">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7E13B9">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Internetu musí umožňovat stahování </w:t>
            </w:r>
            <w:r>
              <w:rPr>
                <w:rFonts w:ascii="Calibri" w:hAnsi="Calibri" w:cs="Calibri"/>
                <w:color w:val="000000"/>
                <w:sz w:val="22"/>
                <w:szCs w:val="22"/>
              </w:rPr>
              <w:lastRenderedPageBreak/>
              <w:t>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7E13B9">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7E13B9">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5C215898" w14:textId="77777777" w:rsidTr="007E13B9">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7E13B9">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648EB424" w14:textId="77777777" w:rsidTr="007E13B9">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7E13B9">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7E13B9">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7E13B9">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7E13B9">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7E13B9">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7E13B9">
        <w:trPr>
          <w:trHeight w:val="315"/>
        </w:trPr>
        <w:tc>
          <w:tcPr>
            <w:tcW w:w="1151" w:type="pct"/>
            <w:tcBorders>
              <w:top w:val="nil"/>
              <w:left w:val="nil"/>
              <w:bottom w:val="nil"/>
              <w:right w:val="nil"/>
            </w:tcBorders>
            <w:noWrap/>
            <w:hideMark/>
          </w:tcPr>
          <w:p w14:paraId="53F1B658" w14:textId="77777777" w:rsidR="00A1602B" w:rsidRDefault="00A1602B">
            <w:pPr>
              <w:rPr>
                <w:rFonts w:ascii="Calibri" w:hAnsi="Calibri" w:cs="Calibri"/>
                <w:sz w:val="22"/>
                <w:szCs w:val="22"/>
              </w:rPr>
            </w:pPr>
          </w:p>
          <w:p w14:paraId="7A1F5F35" w14:textId="77777777" w:rsidR="00AE7BAE" w:rsidRDefault="00AE7BAE">
            <w:pPr>
              <w:rPr>
                <w:rFonts w:ascii="Calibri" w:hAnsi="Calibri" w:cs="Calibri"/>
                <w:sz w:val="22"/>
                <w:szCs w:val="22"/>
              </w:rPr>
            </w:pPr>
          </w:p>
          <w:p w14:paraId="21CEBCB4" w14:textId="77777777" w:rsidR="00DB0073" w:rsidRDefault="00DB0073">
            <w:pPr>
              <w:rPr>
                <w:rFonts w:ascii="Calibri" w:hAnsi="Calibri" w:cs="Calibri"/>
                <w:sz w:val="22"/>
                <w:szCs w:val="22"/>
              </w:rPr>
            </w:pPr>
          </w:p>
          <w:p w14:paraId="7B6F70CC" w14:textId="77777777" w:rsidR="00AE7BAE" w:rsidRDefault="00AE7BAE">
            <w:pPr>
              <w:rPr>
                <w:rFonts w:ascii="Calibri" w:hAnsi="Calibri" w:cs="Calibri"/>
                <w:sz w:val="22"/>
                <w:szCs w:val="22"/>
              </w:rPr>
            </w:pPr>
          </w:p>
          <w:p w14:paraId="31C4E904" w14:textId="77777777" w:rsidR="00AE7BAE" w:rsidRDefault="00AE7BAE">
            <w:pPr>
              <w:rPr>
                <w:rFonts w:ascii="Calibri" w:hAnsi="Calibri" w:cs="Calibri"/>
                <w:sz w:val="22"/>
                <w:szCs w:val="22"/>
              </w:rPr>
            </w:pPr>
          </w:p>
          <w:p w14:paraId="35936A9D" w14:textId="77777777" w:rsidR="00AE7BAE" w:rsidRDefault="00AE7BAE">
            <w:pPr>
              <w:rPr>
                <w:rFonts w:ascii="Calibri" w:hAnsi="Calibri" w:cs="Calibri"/>
                <w:sz w:val="22"/>
                <w:szCs w:val="22"/>
              </w:rPr>
            </w:pPr>
          </w:p>
          <w:p w14:paraId="578ED51A" w14:textId="77777777" w:rsidR="00AE7BAE" w:rsidRDefault="00AE7BAE">
            <w:pPr>
              <w:rPr>
                <w:rFonts w:ascii="Calibri" w:hAnsi="Calibri" w:cs="Calibri"/>
                <w:sz w:val="22"/>
                <w:szCs w:val="22"/>
              </w:rPr>
            </w:pPr>
          </w:p>
          <w:p w14:paraId="5D6AF374" w14:textId="77777777" w:rsidR="00AE7BAE" w:rsidRDefault="00AE7BAE">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7E13B9">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lastRenderedPageBreak/>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7E13B9">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7E13B9">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7E13B9">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7E13B9">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5754CD1A" w:rsidR="009B6443" w:rsidRDefault="009B6443"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0B7BCA4F" w:rsidR="009B6443" w:rsidRDefault="00AE7BAE" w:rsidP="009D0DDB">
            <w:pPr>
              <w:rPr>
                <w:rFonts w:ascii="Calibri" w:hAnsi="Calibri" w:cs="Calibri"/>
                <w:b/>
                <w:bCs/>
                <w:color w:val="000000"/>
                <w:sz w:val="20"/>
                <w:szCs w:val="20"/>
              </w:rPr>
            </w:pPr>
            <w:r>
              <w:rPr>
                <w:rFonts w:ascii="Calibri" w:hAnsi="Calibri" w:cs="Calibri"/>
                <w:b/>
                <w:bCs/>
                <w:color w:val="000000"/>
                <w:sz w:val="20"/>
                <w:szCs w:val="20"/>
              </w:rPr>
              <w:t xml:space="preserve">Ústav struktury a mechaniky hornin AV ČR, </w:t>
            </w:r>
            <w:proofErr w:type="spellStart"/>
            <w:r>
              <w:rPr>
                <w:rFonts w:ascii="Calibri" w:hAnsi="Calibri" w:cs="Calibri"/>
                <w:b/>
                <w:bCs/>
                <w:color w:val="000000"/>
                <w:sz w:val="20"/>
                <w:szCs w:val="20"/>
              </w:rPr>
              <w:t>v.v.i</w:t>
            </w:r>
            <w:proofErr w:type="spellEnd"/>
            <w:r>
              <w:rPr>
                <w:rFonts w:ascii="Calibri" w:hAnsi="Calibri" w:cs="Calibri"/>
                <w:b/>
                <w:bCs/>
                <w:color w:val="000000"/>
                <w:sz w:val="20"/>
                <w:szCs w:val="20"/>
              </w:rPr>
              <w:t>.</w:t>
            </w:r>
          </w:p>
        </w:tc>
        <w:tc>
          <w:tcPr>
            <w:tcW w:w="2552" w:type="dxa"/>
            <w:tcBorders>
              <w:top w:val="nil"/>
              <w:left w:val="nil"/>
              <w:bottom w:val="single" w:sz="4" w:space="0" w:color="auto"/>
              <w:right w:val="single" w:sz="4" w:space="0" w:color="auto"/>
            </w:tcBorders>
            <w:shd w:val="clear" w:color="auto" w:fill="FFFFFF"/>
            <w:vAlign w:val="center"/>
          </w:tcPr>
          <w:p w14:paraId="5BF07565" w14:textId="691172C6" w:rsidR="009B6443" w:rsidRDefault="00AE7BAE" w:rsidP="009D0DDB">
            <w:pPr>
              <w:ind w:firstLineChars="200" w:firstLine="400"/>
              <w:rPr>
                <w:rFonts w:ascii="Calibri" w:hAnsi="Calibri" w:cs="Calibri"/>
                <w:sz w:val="20"/>
                <w:szCs w:val="20"/>
              </w:rPr>
            </w:pPr>
            <w:r>
              <w:rPr>
                <w:rFonts w:ascii="Calibri" w:hAnsi="Calibri" w:cs="Calibri"/>
                <w:sz w:val="20"/>
                <w:szCs w:val="20"/>
              </w:rPr>
              <w:t>Praha</w:t>
            </w:r>
          </w:p>
        </w:tc>
        <w:tc>
          <w:tcPr>
            <w:tcW w:w="2409" w:type="dxa"/>
            <w:tcBorders>
              <w:top w:val="nil"/>
              <w:left w:val="nil"/>
              <w:bottom w:val="single" w:sz="4" w:space="0" w:color="auto"/>
              <w:right w:val="single" w:sz="8" w:space="0" w:color="auto"/>
            </w:tcBorders>
            <w:noWrap/>
            <w:vAlign w:val="center"/>
          </w:tcPr>
          <w:p w14:paraId="32D49A01" w14:textId="04CA5FDB" w:rsidR="009B6443" w:rsidRDefault="00AE7BAE" w:rsidP="009D0DDB">
            <w:pPr>
              <w:rPr>
                <w:rFonts w:ascii="Calibri" w:hAnsi="Calibri" w:cs="Calibri"/>
                <w:color w:val="000000"/>
                <w:sz w:val="20"/>
                <w:szCs w:val="20"/>
              </w:rPr>
            </w:pPr>
            <w:r>
              <w:rPr>
                <w:rFonts w:ascii="Calibri" w:hAnsi="Calibri" w:cs="Calibri"/>
                <w:color w:val="000000"/>
                <w:sz w:val="20"/>
                <w:szCs w:val="20"/>
              </w:rPr>
              <w:t>V Holešovičkách 94/41</w:t>
            </w:r>
          </w:p>
        </w:tc>
      </w:tr>
    </w:tbl>
    <w:p w14:paraId="59EAFE1A" w14:textId="77777777" w:rsidR="009B6443" w:rsidRDefault="009B6443" w:rsidP="009B6443">
      <w:pPr>
        <w:rPr>
          <w:b/>
        </w:rPr>
      </w:pP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60FC" w14:textId="77777777" w:rsidR="006B3A4B" w:rsidRDefault="006B3A4B" w:rsidP="00A1602B">
      <w:r>
        <w:separator/>
      </w:r>
    </w:p>
  </w:endnote>
  <w:endnote w:type="continuationSeparator" w:id="0">
    <w:p w14:paraId="63728AD5" w14:textId="77777777" w:rsidR="006B3A4B" w:rsidRDefault="006B3A4B"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EEDA" w14:textId="77777777" w:rsidR="006B3A4B" w:rsidRDefault="006B3A4B" w:rsidP="00A1602B">
      <w:r>
        <w:separator/>
      </w:r>
    </w:p>
  </w:footnote>
  <w:footnote w:type="continuationSeparator" w:id="0">
    <w:p w14:paraId="45058086" w14:textId="77777777" w:rsidR="006B3A4B" w:rsidRDefault="006B3A4B"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80879990">
    <w:abstractNumId w:val="1"/>
  </w:num>
  <w:num w:numId="2" w16cid:durableId="259216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14295">
    <w:abstractNumId w:val="1"/>
  </w:num>
  <w:num w:numId="4" w16cid:durableId="412048904">
    <w:abstractNumId w:val="1"/>
  </w:num>
  <w:num w:numId="5" w16cid:durableId="1886090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94FF7"/>
    <w:rsid w:val="001A30AA"/>
    <w:rsid w:val="001A3849"/>
    <w:rsid w:val="001A6BEF"/>
    <w:rsid w:val="001B7A16"/>
    <w:rsid w:val="001C30DF"/>
    <w:rsid w:val="001C4A48"/>
    <w:rsid w:val="001C4B3A"/>
    <w:rsid w:val="001C64C1"/>
    <w:rsid w:val="001D5910"/>
    <w:rsid w:val="001D5DB4"/>
    <w:rsid w:val="001D67D0"/>
    <w:rsid w:val="001E2998"/>
    <w:rsid w:val="001F55DF"/>
    <w:rsid w:val="001F61E3"/>
    <w:rsid w:val="001F76E4"/>
    <w:rsid w:val="001F78E5"/>
    <w:rsid w:val="002045E1"/>
    <w:rsid w:val="002048DE"/>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0B6F"/>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167E"/>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42A4"/>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506"/>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5D4"/>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3A4B"/>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3DDC"/>
    <w:rsid w:val="00766125"/>
    <w:rsid w:val="0076655B"/>
    <w:rsid w:val="00773C11"/>
    <w:rsid w:val="00773CD0"/>
    <w:rsid w:val="00774281"/>
    <w:rsid w:val="0077559D"/>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13B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2F1A"/>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47DBF"/>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7FF"/>
    <w:rsid w:val="00A90F2E"/>
    <w:rsid w:val="00A9218A"/>
    <w:rsid w:val="00A9322F"/>
    <w:rsid w:val="00A963AF"/>
    <w:rsid w:val="00AA27AE"/>
    <w:rsid w:val="00AA5461"/>
    <w:rsid w:val="00AA6108"/>
    <w:rsid w:val="00AB29F7"/>
    <w:rsid w:val="00AB4B7F"/>
    <w:rsid w:val="00AB567D"/>
    <w:rsid w:val="00AB6A2C"/>
    <w:rsid w:val="00AB7E77"/>
    <w:rsid w:val="00AC0F7F"/>
    <w:rsid w:val="00AC48A4"/>
    <w:rsid w:val="00AC4F18"/>
    <w:rsid w:val="00AC632E"/>
    <w:rsid w:val="00AC7D3A"/>
    <w:rsid w:val="00AD28EA"/>
    <w:rsid w:val="00AD2BC4"/>
    <w:rsid w:val="00AD5505"/>
    <w:rsid w:val="00AD564A"/>
    <w:rsid w:val="00AE2D77"/>
    <w:rsid w:val="00AE331D"/>
    <w:rsid w:val="00AE7BAE"/>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614"/>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0073"/>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767043245">
      <w:bodyDiv w:val="1"/>
      <w:marLeft w:val="0"/>
      <w:marRight w:val="0"/>
      <w:marTop w:val="0"/>
      <w:marBottom w:val="0"/>
      <w:divBdr>
        <w:top w:val="none" w:sz="0" w:space="0" w:color="auto"/>
        <w:left w:val="none" w:sz="0" w:space="0" w:color="auto"/>
        <w:bottom w:val="none" w:sz="0" w:space="0" w:color="auto"/>
        <w:right w:val="none" w:sz="0" w:space="0" w:color="auto"/>
      </w:divBdr>
    </w:div>
    <w:div w:id="770976865">
      <w:bodyDiv w:val="1"/>
      <w:marLeft w:val="0"/>
      <w:marRight w:val="0"/>
      <w:marTop w:val="0"/>
      <w:marBottom w:val="0"/>
      <w:divBdr>
        <w:top w:val="none" w:sz="0" w:space="0" w:color="auto"/>
        <w:left w:val="none" w:sz="0" w:space="0" w:color="auto"/>
        <w:bottom w:val="none" w:sz="0" w:space="0" w:color="auto"/>
        <w:right w:val="none" w:sz="0" w:space="0" w:color="auto"/>
      </w:divBdr>
    </w:div>
    <w:div w:id="843594801">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10371860">
      <w:bodyDiv w:val="1"/>
      <w:marLeft w:val="0"/>
      <w:marRight w:val="0"/>
      <w:marTop w:val="0"/>
      <w:marBottom w:val="0"/>
      <w:divBdr>
        <w:top w:val="none" w:sz="0" w:space="0" w:color="auto"/>
        <w:left w:val="none" w:sz="0" w:space="0" w:color="auto"/>
        <w:bottom w:val="none" w:sz="0" w:space="0" w:color="auto"/>
        <w:right w:val="none" w:sz="0" w:space="0" w:color="auto"/>
      </w:divBdr>
    </w:div>
    <w:div w:id="1096445042">
      <w:bodyDiv w:val="1"/>
      <w:marLeft w:val="0"/>
      <w:marRight w:val="0"/>
      <w:marTop w:val="0"/>
      <w:marBottom w:val="0"/>
      <w:divBdr>
        <w:top w:val="none" w:sz="0" w:space="0" w:color="auto"/>
        <w:left w:val="none" w:sz="0" w:space="0" w:color="auto"/>
        <w:bottom w:val="none" w:sz="0" w:space="0" w:color="auto"/>
        <w:right w:val="none" w:sz="0" w:space="0" w:color="auto"/>
      </w:divBdr>
    </w:div>
    <w:div w:id="1302419797">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501047108">
      <w:bodyDiv w:val="1"/>
      <w:marLeft w:val="0"/>
      <w:marRight w:val="0"/>
      <w:marTop w:val="0"/>
      <w:marBottom w:val="0"/>
      <w:divBdr>
        <w:top w:val="none" w:sz="0" w:space="0" w:color="auto"/>
        <w:left w:val="none" w:sz="0" w:space="0" w:color="auto"/>
        <w:bottom w:val="none" w:sz="0" w:space="0" w:color="auto"/>
        <w:right w:val="none" w:sz="0" w:space="0" w:color="auto"/>
      </w:divBdr>
    </w:div>
    <w:div w:id="17616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louhy@openc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13</TotalTime>
  <Pages>14</Pages>
  <Words>4569</Words>
  <Characters>26487</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Žaneta Hessová</cp:lastModifiedBy>
  <cp:revision>3</cp:revision>
  <cp:lastPrinted>2018-09-21T11:39:00Z</cp:lastPrinted>
  <dcterms:created xsi:type="dcterms:W3CDTF">2025-08-26T10:22:00Z</dcterms:created>
  <dcterms:modified xsi:type="dcterms:W3CDTF">2025-08-26T10:24:00Z</dcterms:modified>
</cp:coreProperties>
</file>