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F6C3" w14:textId="0D028580" w:rsidR="00D26982" w:rsidRPr="00D26982" w:rsidRDefault="000C52B2" w:rsidP="00D94A2B">
      <w:pPr>
        <w:framePr w:w="1839" w:h="1372" w:hSpace="141" w:wrap="auto" w:vAnchor="text" w:hAnchor="page" w:x="851" w:y="68"/>
        <w:rPr>
          <w:rFonts w:ascii="Calibri" w:eastAsia="Calibri" w:hAnsi="Calibri"/>
          <w:noProof/>
          <w:sz w:val="22"/>
          <w:szCs w:val="22"/>
          <w:lang w:eastAsia="en-US"/>
        </w:rPr>
      </w:pPr>
      <w:r w:rsidRPr="00D26982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78CECAF" wp14:editId="6C68D6BA">
                <wp:simplePos x="0" y="0"/>
                <wp:positionH relativeFrom="column">
                  <wp:posOffset>933449</wp:posOffset>
                </wp:positionH>
                <wp:positionV relativeFrom="paragraph">
                  <wp:posOffset>3175</wp:posOffset>
                </wp:positionV>
                <wp:extent cx="0" cy="838200"/>
                <wp:effectExtent l="0" t="0" r="19050" b="0"/>
                <wp:wrapNone/>
                <wp:docPr id="1403499374" name="Přímá spojnice 1403499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DDFD9" id="Přímá spojnice 140349937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3.5pt,.25pt" to="73.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" strokecolor="#c00000">
                <o:lock v:ext="edit" shapetype="f"/>
              </v:line>
            </w:pict>
          </mc:Fallback>
        </mc:AlternateContent>
      </w:r>
      <w:r w:rsidRPr="00D2698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460AAA0" wp14:editId="34C83094">
            <wp:extent cx="770890" cy="839470"/>
            <wp:effectExtent l="0" t="0" r="0" b="0"/>
            <wp:docPr id="1" name="obrázek 1" descr="znak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67EFD" w14:textId="77777777" w:rsidR="00C32F45" w:rsidRPr="00C32F45" w:rsidRDefault="00C32F45" w:rsidP="00C32F45">
      <w:pPr>
        <w:rPr>
          <w:rFonts w:ascii="Calibri" w:hAnsi="Calibri"/>
          <w:b/>
          <w:color w:val="C00000"/>
          <w:sz w:val="8"/>
          <w:szCs w:val="8"/>
          <w:lang w:eastAsia="en-US"/>
        </w:rPr>
      </w:pPr>
    </w:p>
    <w:p w14:paraId="09129C2F" w14:textId="77777777" w:rsidR="00C32F45" w:rsidRPr="00D94A2B" w:rsidRDefault="00C32F45" w:rsidP="00C32F45">
      <w:pPr>
        <w:rPr>
          <w:rFonts w:ascii="Calibri" w:hAnsi="Calibri"/>
          <w:b/>
          <w:sz w:val="34"/>
          <w:szCs w:val="34"/>
          <w:lang w:eastAsia="en-US"/>
        </w:rPr>
      </w:pPr>
      <w:r w:rsidRPr="00D94A2B">
        <w:rPr>
          <w:rFonts w:ascii="Calibri" w:hAnsi="Calibri"/>
          <w:b/>
          <w:color w:val="C00000"/>
          <w:sz w:val="34"/>
          <w:szCs w:val="34"/>
          <w:lang w:eastAsia="en-US"/>
        </w:rPr>
        <w:t>Město Uničov</w:t>
      </w:r>
      <w:r w:rsidRPr="00D94A2B">
        <w:rPr>
          <w:rFonts w:ascii="Calibri" w:hAnsi="Calibri"/>
          <w:b/>
          <w:color w:val="C00000"/>
          <w:sz w:val="34"/>
          <w:szCs w:val="34"/>
          <w:lang w:eastAsia="en-US"/>
        </w:rPr>
        <w:tab/>
      </w:r>
      <w:r w:rsidRPr="00D94A2B">
        <w:rPr>
          <w:rFonts w:ascii="Calibri" w:hAnsi="Calibri"/>
          <w:b/>
          <w:color w:val="C00000"/>
          <w:sz w:val="34"/>
          <w:szCs w:val="34"/>
          <w:lang w:eastAsia="en-US"/>
        </w:rPr>
        <w:tab/>
      </w:r>
      <w:r w:rsidRPr="00D94A2B">
        <w:rPr>
          <w:rFonts w:ascii="Calibri" w:hAnsi="Calibri"/>
          <w:b/>
          <w:sz w:val="34"/>
          <w:szCs w:val="34"/>
          <w:lang w:eastAsia="en-US"/>
        </w:rPr>
        <w:tab/>
        <w:t xml:space="preserve">             </w:t>
      </w:r>
    </w:p>
    <w:p w14:paraId="29FE7C9C" w14:textId="77777777" w:rsidR="00C32F45" w:rsidRPr="00D94A2B" w:rsidRDefault="00C32F45" w:rsidP="00C32F45">
      <w:pPr>
        <w:rPr>
          <w:rFonts w:ascii="Calibri" w:hAnsi="Calibri"/>
          <w:sz w:val="25"/>
          <w:szCs w:val="25"/>
          <w:lang w:eastAsia="en-US"/>
        </w:rPr>
      </w:pPr>
      <w:r w:rsidRPr="00D94A2B">
        <w:rPr>
          <w:rFonts w:ascii="Calibri" w:hAnsi="Calibri"/>
          <w:sz w:val="25"/>
          <w:szCs w:val="25"/>
          <w:lang w:eastAsia="en-US"/>
        </w:rPr>
        <w:t xml:space="preserve">Masarykovo nám. 1 </w:t>
      </w:r>
      <w:r w:rsidRPr="00D94A2B">
        <w:rPr>
          <w:rFonts w:ascii="Calibri" w:hAnsi="Calibri"/>
          <w:sz w:val="25"/>
          <w:szCs w:val="25"/>
          <w:lang w:eastAsia="en-US"/>
        </w:rPr>
        <w:tab/>
      </w:r>
      <w:r w:rsidRPr="00D94A2B">
        <w:rPr>
          <w:rFonts w:ascii="Calibri" w:hAnsi="Calibri"/>
          <w:sz w:val="25"/>
          <w:szCs w:val="25"/>
          <w:lang w:eastAsia="en-US"/>
        </w:rPr>
        <w:tab/>
      </w:r>
      <w:r w:rsidRPr="00D94A2B">
        <w:rPr>
          <w:rFonts w:ascii="Calibri" w:hAnsi="Calibri"/>
          <w:sz w:val="25"/>
          <w:szCs w:val="25"/>
          <w:lang w:eastAsia="en-US"/>
        </w:rPr>
        <w:tab/>
        <w:t xml:space="preserve">                          </w:t>
      </w:r>
    </w:p>
    <w:p w14:paraId="22FF35BB" w14:textId="77777777" w:rsidR="00C32F45" w:rsidRDefault="00C32F45" w:rsidP="00C32F45">
      <w:pPr>
        <w:rPr>
          <w:rFonts w:ascii="Calibri" w:hAnsi="Calibri"/>
          <w:lang w:eastAsia="en-US"/>
        </w:rPr>
      </w:pPr>
      <w:r w:rsidRPr="00D94A2B">
        <w:rPr>
          <w:rFonts w:ascii="Calibri" w:hAnsi="Calibri"/>
          <w:sz w:val="25"/>
          <w:szCs w:val="25"/>
          <w:lang w:eastAsia="en-US"/>
        </w:rPr>
        <w:t>783 91 Uničov</w:t>
      </w:r>
      <w:r>
        <w:rPr>
          <w:rFonts w:ascii="Calibri" w:hAnsi="Calibri"/>
          <w:sz w:val="23"/>
          <w:szCs w:val="23"/>
          <w:lang w:eastAsia="en-US"/>
        </w:rPr>
        <w:tab/>
      </w:r>
      <w:r>
        <w:rPr>
          <w:rFonts w:ascii="Calibri" w:hAnsi="Calibri"/>
          <w:lang w:eastAsia="en-US"/>
        </w:rPr>
        <w:tab/>
      </w:r>
      <w:r>
        <w:rPr>
          <w:rFonts w:ascii="Calibri" w:hAnsi="Calibri"/>
          <w:lang w:eastAsia="en-US"/>
        </w:rPr>
        <w:tab/>
      </w:r>
      <w:r>
        <w:rPr>
          <w:rFonts w:ascii="Calibri" w:hAnsi="Calibri"/>
          <w:lang w:eastAsia="en-US"/>
        </w:rPr>
        <w:tab/>
        <w:t xml:space="preserve">                         </w:t>
      </w:r>
    </w:p>
    <w:p w14:paraId="33BCFE3B" w14:textId="77777777" w:rsidR="00C32F45" w:rsidRDefault="00C32F45" w:rsidP="00C32F45">
      <w:pPr>
        <w:spacing w:before="40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IČ: 00299634, DIČ: CZ00299634</w:t>
      </w:r>
    </w:p>
    <w:p w14:paraId="7471F938" w14:textId="77777777" w:rsidR="00F80DCE" w:rsidRPr="00D26982" w:rsidRDefault="00F80DCE" w:rsidP="00D26982">
      <w:pPr>
        <w:spacing w:before="40"/>
        <w:rPr>
          <w:rFonts w:ascii="Calibri" w:eastAsia="Calibri" w:hAnsi="Calibri"/>
          <w:sz w:val="22"/>
          <w:szCs w:val="22"/>
          <w:lang w:eastAsia="en-US"/>
        </w:rPr>
      </w:pPr>
    </w:p>
    <w:p w14:paraId="5372C6BD" w14:textId="4923EBBD" w:rsidR="00D26982" w:rsidRPr="00D26982" w:rsidRDefault="000C52B2" w:rsidP="000D2678">
      <w:pPr>
        <w:ind w:left="-28" w:hanging="142"/>
        <w:rPr>
          <w:rFonts w:ascii="Calibri" w:eastAsia="Calibri" w:hAnsi="Calibri"/>
          <w:sz w:val="16"/>
          <w:szCs w:val="22"/>
          <w:lang w:eastAsia="en-US"/>
        </w:rPr>
      </w:pPr>
      <w:r>
        <w:rPr>
          <w:rFonts w:ascii="Calibri" w:eastAsia="Calibri" w:hAnsi="Calibri"/>
          <w:noProof/>
          <w:sz w:val="16"/>
          <w:szCs w:val="22"/>
          <w:lang w:eastAsia="en-US"/>
        </w:rPr>
        <w:drawing>
          <wp:inline distT="0" distB="0" distL="0" distR="0" wp14:anchorId="4B7E86AE" wp14:editId="1B2DDA7F">
            <wp:extent cx="3432175" cy="2184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21FD" w14:textId="77777777" w:rsidR="00045EC3" w:rsidRDefault="000D2678" w:rsidP="000D2678">
      <w:pPr>
        <w:rPr>
          <w:rFonts w:ascii="Calibri" w:eastAsia="Calibri" w:hAnsi="Calibri"/>
          <w:b/>
          <w:sz w:val="28"/>
          <w:szCs w:val="22"/>
          <w:lang w:eastAsia="en-US"/>
        </w:rPr>
      </w:pPr>
      <w:r w:rsidRPr="000D2678">
        <w:rPr>
          <w:rFonts w:ascii="Calibri" w:eastAsia="Calibri" w:hAnsi="Calibri"/>
          <w:b/>
          <w:sz w:val="28"/>
          <w:szCs w:val="22"/>
          <w:lang w:eastAsia="en-US"/>
        </w:rPr>
        <w:t>Odbor dopravy a silničního hospodářství</w:t>
      </w:r>
      <w:r w:rsidR="00F80DCE">
        <w:rPr>
          <w:rFonts w:ascii="Calibri" w:eastAsia="Calibri" w:hAnsi="Calibri"/>
          <w:b/>
          <w:sz w:val="28"/>
          <w:szCs w:val="22"/>
          <w:lang w:eastAsia="en-US"/>
        </w:rPr>
        <w:t xml:space="preserve">          </w:t>
      </w:r>
    </w:p>
    <w:p w14:paraId="1207E53E" w14:textId="77777777" w:rsidR="000D2678" w:rsidRDefault="000D2678" w:rsidP="000D2678">
      <w:pPr>
        <w:rPr>
          <w:rFonts w:eastAsia="Calibri"/>
          <w:b/>
          <w:sz w:val="24"/>
          <w:szCs w:val="24"/>
          <w:lang w:eastAsia="en-US"/>
        </w:rPr>
      </w:pPr>
    </w:p>
    <w:p w14:paraId="53F23897" w14:textId="77777777" w:rsidR="000D2678" w:rsidRDefault="000D2678" w:rsidP="000D2678">
      <w:pPr>
        <w:rPr>
          <w:rFonts w:eastAsia="Calibri"/>
          <w:b/>
          <w:sz w:val="24"/>
          <w:szCs w:val="24"/>
          <w:lang w:eastAsia="en-US"/>
        </w:rPr>
      </w:pPr>
    </w:p>
    <w:p w14:paraId="0E71D41F" w14:textId="77777777" w:rsidR="000D2678" w:rsidRPr="000D2678" w:rsidRDefault="000D2678" w:rsidP="000D2678">
      <w:pPr>
        <w:rPr>
          <w:rFonts w:eastAsia="Calibri"/>
          <w:bCs/>
          <w:sz w:val="24"/>
          <w:szCs w:val="24"/>
          <w:lang w:eastAsia="en-US"/>
        </w:rPr>
      </w:pPr>
      <w:r w:rsidRPr="000D2678">
        <w:rPr>
          <w:rFonts w:eastAsia="Calibri"/>
          <w:bCs/>
          <w:sz w:val="24"/>
          <w:szCs w:val="24"/>
          <w:lang w:eastAsia="en-US"/>
        </w:rPr>
        <w:t>Vyřizuje: Kamil Dolák</w:t>
      </w:r>
    </w:p>
    <w:p w14:paraId="3FE365E1" w14:textId="4DCD0B5F" w:rsidR="000D2678" w:rsidRPr="000D2678" w:rsidRDefault="000D2678" w:rsidP="000D2678">
      <w:pPr>
        <w:rPr>
          <w:rFonts w:eastAsia="Calibri"/>
          <w:bCs/>
          <w:sz w:val="24"/>
          <w:szCs w:val="24"/>
          <w:lang w:eastAsia="en-US"/>
        </w:rPr>
      </w:pPr>
      <w:r w:rsidRPr="000D2678">
        <w:rPr>
          <w:rFonts w:eastAsia="Calibri"/>
          <w:bCs/>
          <w:sz w:val="24"/>
          <w:szCs w:val="24"/>
          <w:lang w:eastAsia="en-US"/>
        </w:rPr>
        <w:t xml:space="preserve">Tel.: 585 088 251, </w:t>
      </w:r>
    </w:p>
    <w:p w14:paraId="11C8408F" w14:textId="4E3A16D9" w:rsidR="000D2678" w:rsidRPr="000D2678" w:rsidRDefault="000D2678" w:rsidP="000D2678">
      <w:pPr>
        <w:rPr>
          <w:rFonts w:eastAsia="Calibri"/>
          <w:bCs/>
          <w:sz w:val="24"/>
          <w:szCs w:val="24"/>
          <w:lang w:eastAsia="en-US"/>
        </w:rPr>
      </w:pPr>
      <w:r w:rsidRPr="000D2678">
        <w:rPr>
          <w:rFonts w:eastAsia="Calibri"/>
          <w:bCs/>
          <w:sz w:val="24"/>
          <w:szCs w:val="24"/>
          <w:lang w:eastAsia="en-US"/>
        </w:rPr>
        <w:t xml:space="preserve">E-mail: </w:t>
      </w:r>
    </w:p>
    <w:p w14:paraId="4A615CEE" w14:textId="77777777" w:rsidR="000D2678" w:rsidRPr="000D2678" w:rsidRDefault="000D2678" w:rsidP="000D2678">
      <w:pPr>
        <w:rPr>
          <w:rFonts w:eastAsia="Calibri"/>
          <w:bCs/>
          <w:sz w:val="24"/>
          <w:szCs w:val="24"/>
          <w:lang w:eastAsia="en-US"/>
        </w:rPr>
      </w:pPr>
    </w:p>
    <w:p w14:paraId="1436EC08" w14:textId="77777777" w:rsidR="00076977" w:rsidRDefault="00076977" w:rsidP="000D2678">
      <w:pPr>
        <w:rPr>
          <w:rFonts w:eastAsia="Calibri"/>
          <w:bCs/>
          <w:sz w:val="24"/>
          <w:szCs w:val="24"/>
          <w:lang w:eastAsia="en-US"/>
        </w:rPr>
      </w:pPr>
    </w:p>
    <w:p w14:paraId="1A09B305" w14:textId="77777777" w:rsidR="000D2678" w:rsidRPr="000D2678" w:rsidRDefault="000D2678" w:rsidP="000D2678">
      <w:pPr>
        <w:rPr>
          <w:rFonts w:eastAsia="Calibri"/>
          <w:bCs/>
          <w:sz w:val="24"/>
          <w:szCs w:val="24"/>
          <w:lang w:eastAsia="en-US"/>
        </w:rPr>
      </w:pPr>
      <w:r w:rsidRPr="000D2678">
        <w:rPr>
          <w:rFonts w:eastAsia="Calibri"/>
          <w:bCs/>
          <w:sz w:val="24"/>
          <w:szCs w:val="24"/>
          <w:lang w:eastAsia="en-US"/>
        </w:rPr>
        <w:t xml:space="preserve">V Uničově </w:t>
      </w:r>
      <w:r>
        <w:rPr>
          <w:rFonts w:eastAsia="Calibri"/>
          <w:bCs/>
          <w:sz w:val="24"/>
          <w:szCs w:val="24"/>
          <w:lang w:eastAsia="en-US"/>
        </w:rPr>
        <w:t>25</w:t>
      </w:r>
      <w:r w:rsidRPr="000D2678">
        <w:rPr>
          <w:rFonts w:eastAsia="Calibri"/>
          <w:bCs/>
          <w:sz w:val="24"/>
          <w:szCs w:val="24"/>
          <w:lang w:eastAsia="en-US"/>
        </w:rPr>
        <w:t>.8.2025</w:t>
      </w:r>
    </w:p>
    <w:p w14:paraId="01257E91" w14:textId="77777777" w:rsidR="000D2678" w:rsidRDefault="000D2678" w:rsidP="000D2678">
      <w:pPr>
        <w:rPr>
          <w:rFonts w:ascii="Calibri" w:eastAsia="Calibri" w:hAnsi="Calibri"/>
          <w:b/>
          <w:sz w:val="28"/>
          <w:szCs w:val="22"/>
          <w:lang w:eastAsia="en-US"/>
        </w:rPr>
      </w:pPr>
    </w:p>
    <w:p w14:paraId="1675398D" w14:textId="77777777" w:rsidR="000D2678" w:rsidRDefault="000D2678" w:rsidP="00E860B4">
      <w:pPr>
        <w:ind w:left="1366" w:firstLine="794"/>
        <w:rPr>
          <w:b/>
          <w:sz w:val="24"/>
        </w:rPr>
      </w:pPr>
    </w:p>
    <w:p w14:paraId="2A2D8488" w14:textId="77777777" w:rsidR="00045EC3" w:rsidRDefault="00045EC3" w:rsidP="00F80DCE">
      <w:pPr>
        <w:widowControl w:val="0"/>
        <w:jc w:val="center"/>
        <w:rPr>
          <w:b/>
          <w:sz w:val="24"/>
        </w:rPr>
      </w:pPr>
      <w:r>
        <w:rPr>
          <w:b/>
          <w:sz w:val="32"/>
        </w:rPr>
        <w:t xml:space="preserve">OBJEDNÁVKA </w:t>
      </w:r>
      <w:r w:rsidR="00DB7C84">
        <w:rPr>
          <w:b/>
          <w:sz w:val="32"/>
        </w:rPr>
        <w:t>č</w:t>
      </w:r>
      <w:r>
        <w:rPr>
          <w:b/>
          <w:sz w:val="32"/>
        </w:rPr>
        <w:t xml:space="preserve">. </w:t>
      </w:r>
      <w:r w:rsidR="00802793">
        <w:rPr>
          <w:b/>
          <w:sz w:val="32"/>
        </w:rPr>
        <w:t>DOP/</w:t>
      </w:r>
      <w:r>
        <w:rPr>
          <w:b/>
          <w:sz w:val="32"/>
        </w:rPr>
        <w:t>Do/</w:t>
      </w:r>
      <w:r w:rsidR="00600F13">
        <w:rPr>
          <w:b/>
          <w:sz w:val="32"/>
        </w:rPr>
        <w:t>27</w:t>
      </w:r>
      <w:r>
        <w:rPr>
          <w:b/>
          <w:sz w:val="32"/>
        </w:rPr>
        <w:t>/20</w:t>
      </w:r>
      <w:r w:rsidR="00C63B21">
        <w:rPr>
          <w:b/>
          <w:sz w:val="32"/>
        </w:rPr>
        <w:t>2</w:t>
      </w:r>
      <w:r w:rsidR="000E6478">
        <w:rPr>
          <w:b/>
          <w:sz w:val="32"/>
        </w:rPr>
        <w:t>5</w:t>
      </w:r>
    </w:p>
    <w:p w14:paraId="2F421E20" w14:textId="77777777" w:rsidR="00045EC3" w:rsidRDefault="00045EC3">
      <w:pPr>
        <w:widowControl w:val="0"/>
        <w:rPr>
          <w:sz w:val="24"/>
        </w:rPr>
      </w:pPr>
    </w:p>
    <w:p w14:paraId="168A831D" w14:textId="77777777" w:rsidR="004B352F" w:rsidRDefault="004B352F" w:rsidP="004B352F">
      <w:pPr>
        <w:pStyle w:val="Nadpis1"/>
        <w:pBdr>
          <w:bottom w:val="single" w:sz="6" w:space="9" w:color="auto"/>
        </w:pBdr>
      </w:pPr>
    </w:p>
    <w:p w14:paraId="5AD4A452" w14:textId="77777777" w:rsidR="00A07D4D" w:rsidRDefault="00600F13" w:rsidP="00A07D4D">
      <w:pPr>
        <w:pStyle w:val="Nadpis1"/>
        <w:pBdr>
          <w:bottom w:val="single" w:sz="6" w:space="9" w:color="auto"/>
        </w:pBdr>
      </w:pPr>
      <w:r>
        <w:t xml:space="preserve"> </w:t>
      </w:r>
      <w:r w:rsidR="00A07D4D">
        <w:t xml:space="preserve">Dodavatel: </w:t>
      </w:r>
      <w:r w:rsidR="000D2678" w:rsidRPr="000D2678">
        <w:rPr>
          <w:b/>
          <w:bCs/>
        </w:rPr>
        <w:t xml:space="preserve">WOXI </w:t>
      </w:r>
      <w:proofErr w:type="spellStart"/>
      <w:r w:rsidR="000D2678" w:rsidRPr="000D2678">
        <w:rPr>
          <w:b/>
          <w:bCs/>
        </w:rPr>
        <w:t>poklopservis</w:t>
      </w:r>
      <w:proofErr w:type="spellEnd"/>
      <w:r w:rsidR="000D2678" w:rsidRPr="000D2678">
        <w:rPr>
          <w:b/>
          <w:bCs/>
        </w:rPr>
        <w:t xml:space="preserve"> s.r.o., </w:t>
      </w:r>
      <w:r w:rsidR="00DB6FEA" w:rsidRPr="00DB6FEA">
        <w:rPr>
          <w:b/>
          <w:bCs/>
        </w:rPr>
        <w:t>Ústí u Vsetína 182, 755 01</w:t>
      </w:r>
      <w:r w:rsidR="000D2678">
        <w:rPr>
          <w:b/>
          <w:bCs/>
        </w:rPr>
        <w:t xml:space="preserve">, </w:t>
      </w:r>
      <w:r w:rsidR="000D2678" w:rsidRPr="000D2678">
        <w:rPr>
          <w:b/>
          <w:bCs/>
        </w:rPr>
        <w:t>IČ: 08753253, DIČ: CZ08753253</w:t>
      </w:r>
    </w:p>
    <w:p w14:paraId="2AB0C980" w14:textId="77777777" w:rsidR="00DB36B9" w:rsidRDefault="00DB36B9">
      <w:pPr>
        <w:widowControl w:val="0"/>
        <w:rPr>
          <w:sz w:val="24"/>
        </w:rPr>
      </w:pPr>
    </w:p>
    <w:p w14:paraId="5B2EFE47" w14:textId="77777777" w:rsidR="00045EC3" w:rsidRDefault="00045EC3">
      <w:pPr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rPr>
          <w:sz w:val="24"/>
        </w:rPr>
      </w:pPr>
    </w:p>
    <w:p w14:paraId="34DDCE46" w14:textId="77777777" w:rsidR="00D210A9" w:rsidRDefault="00AD6706" w:rsidP="00995F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sz w:val="24"/>
        </w:rPr>
      </w:pPr>
      <w:r>
        <w:rPr>
          <w:sz w:val="24"/>
        </w:rPr>
        <w:t xml:space="preserve"> </w:t>
      </w:r>
      <w:r w:rsidR="00094567">
        <w:rPr>
          <w:sz w:val="24"/>
        </w:rPr>
        <w:t>O</w:t>
      </w:r>
      <w:r w:rsidR="00C63B21" w:rsidRPr="00C63B21">
        <w:rPr>
          <w:sz w:val="24"/>
        </w:rPr>
        <w:t>bjednáváme u Vás</w:t>
      </w:r>
      <w:r w:rsidR="00DB36B9">
        <w:rPr>
          <w:sz w:val="24"/>
        </w:rPr>
        <w:t xml:space="preserve"> následující</w:t>
      </w:r>
      <w:r w:rsidR="008121BE">
        <w:rPr>
          <w:sz w:val="24"/>
        </w:rPr>
        <w:t>:</w:t>
      </w:r>
      <w:r w:rsidR="00C63B21" w:rsidRPr="00C63B21">
        <w:rPr>
          <w:sz w:val="24"/>
        </w:rPr>
        <w:t xml:space="preserve"> </w:t>
      </w:r>
    </w:p>
    <w:p w14:paraId="3C3F1D29" w14:textId="77777777" w:rsidR="00600F13" w:rsidRDefault="00600F13" w:rsidP="00995F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sz w:val="24"/>
        </w:rPr>
      </w:pPr>
    </w:p>
    <w:p w14:paraId="5C4E7D8B" w14:textId="77777777" w:rsidR="00600F13" w:rsidRDefault="00D210A9" w:rsidP="00995F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0E6478">
        <w:rPr>
          <w:b/>
          <w:bCs/>
          <w:sz w:val="24"/>
        </w:rPr>
        <w:t xml:space="preserve">Oprava </w:t>
      </w:r>
      <w:r w:rsidR="00600F13">
        <w:rPr>
          <w:b/>
          <w:bCs/>
          <w:sz w:val="24"/>
        </w:rPr>
        <w:t xml:space="preserve">dešťových </w:t>
      </w:r>
      <w:r w:rsidR="000E6478">
        <w:rPr>
          <w:b/>
          <w:bCs/>
          <w:sz w:val="24"/>
        </w:rPr>
        <w:t xml:space="preserve">vpustí na ul. </w:t>
      </w:r>
      <w:r w:rsidR="00600F13">
        <w:rPr>
          <w:b/>
          <w:bCs/>
          <w:sz w:val="24"/>
        </w:rPr>
        <w:t xml:space="preserve">J. z Poděbrad 3x, </w:t>
      </w:r>
      <w:proofErr w:type="spellStart"/>
      <w:r w:rsidR="00600F13">
        <w:rPr>
          <w:b/>
          <w:bCs/>
          <w:sz w:val="24"/>
        </w:rPr>
        <w:t>Medelská</w:t>
      </w:r>
      <w:proofErr w:type="spellEnd"/>
      <w:r w:rsidR="00600F13">
        <w:rPr>
          <w:b/>
          <w:bCs/>
          <w:sz w:val="24"/>
        </w:rPr>
        <w:t xml:space="preserve"> 1x, Gen. Svobody 3x, Nádražní 1x</w:t>
      </w:r>
      <w:r w:rsidR="000E6478">
        <w:rPr>
          <w:b/>
          <w:bCs/>
          <w:sz w:val="24"/>
        </w:rPr>
        <w:t xml:space="preserve">, </w:t>
      </w:r>
    </w:p>
    <w:p w14:paraId="4A331A8F" w14:textId="77777777" w:rsidR="00DB36B9" w:rsidRPr="00DB36B9" w:rsidRDefault="00600F13" w:rsidP="00995F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b/>
          <w:sz w:val="24"/>
        </w:rPr>
      </w:pPr>
      <w:r>
        <w:rPr>
          <w:b/>
          <w:bCs/>
          <w:sz w:val="24"/>
        </w:rPr>
        <w:t xml:space="preserve"> </w:t>
      </w:r>
      <w:r w:rsidR="000E6478">
        <w:rPr>
          <w:b/>
          <w:bCs/>
          <w:sz w:val="24"/>
        </w:rPr>
        <w:t>v Uničově</w:t>
      </w:r>
      <w:r w:rsidR="00045DD7">
        <w:rPr>
          <w:b/>
          <w:sz w:val="24"/>
        </w:rPr>
        <w:t xml:space="preserve">                            </w:t>
      </w:r>
    </w:p>
    <w:p w14:paraId="258EAA5B" w14:textId="77777777" w:rsidR="00DB109A" w:rsidRDefault="00DB109A" w:rsidP="00DB10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b/>
          <w:sz w:val="24"/>
        </w:rPr>
      </w:pPr>
    </w:p>
    <w:p w14:paraId="6D2A26B1" w14:textId="77777777" w:rsidR="00AD6706" w:rsidRDefault="00AD6706" w:rsidP="00DB109A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b/>
          <w:sz w:val="24"/>
        </w:rPr>
      </w:pPr>
      <w:r>
        <w:rPr>
          <w:sz w:val="24"/>
        </w:rPr>
        <w:t xml:space="preserve"> Specifikace podmínek</w:t>
      </w:r>
      <w:r w:rsidR="000D2678">
        <w:rPr>
          <w:sz w:val="24"/>
        </w:rPr>
        <w:t xml:space="preserve"> objednávky</w:t>
      </w:r>
      <w:r>
        <w:rPr>
          <w:sz w:val="24"/>
        </w:rPr>
        <w:t>:</w:t>
      </w:r>
      <w:r>
        <w:rPr>
          <w:b/>
          <w:sz w:val="24"/>
        </w:rPr>
        <w:t xml:space="preserve"> </w:t>
      </w:r>
    </w:p>
    <w:p w14:paraId="051B5901" w14:textId="77777777" w:rsidR="00AD6706" w:rsidRDefault="00600F13" w:rsidP="00AD6706">
      <w:pPr>
        <w:widowControl w:val="0"/>
        <w:numPr>
          <w:ilvl w:val="0"/>
          <w:numId w:val="15"/>
        </w:numPr>
        <w:pBdr>
          <w:left w:val="single" w:sz="6" w:space="0" w:color="auto"/>
          <w:right w:val="single" w:sz="6" w:space="0" w:color="auto"/>
        </w:pBdr>
        <w:ind w:left="0" w:firstLine="360"/>
        <w:jc w:val="both"/>
        <w:rPr>
          <w:b/>
          <w:sz w:val="24"/>
        </w:rPr>
      </w:pPr>
      <w:r>
        <w:rPr>
          <w:sz w:val="24"/>
        </w:rPr>
        <w:t>D</w:t>
      </w:r>
      <w:r w:rsidR="008121BE">
        <w:rPr>
          <w:sz w:val="24"/>
        </w:rPr>
        <w:t>odávka</w:t>
      </w:r>
      <w:r w:rsidR="00AD6706" w:rsidRPr="00AD6706">
        <w:rPr>
          <w:sz w:val="24"/>
        </w:rPr>
        <w:t xml:space="preserve"> bud</w:t>
      </w:r>
      <w:r w:rsidR="008121BE">
        <w:rPr>
          <w:sz w:val="24"/>
        </w:rPr>
        <w:t>e provedena</w:t>
      </w:r>
      <w:r w:rsidR="00AD6706">
        <w:rPr>
          <w:b/>
          <w:sz w:val="24"/>
        </w:rPr>
        <w:t xml:space="preserve"> </w:t>
      </w:r>
      <w:r w:rsidR="008121BE">
        <w:rPr>
          <w:b/>
          <w:sz w:val="24"/>
        </w:rPr>
        <w:t>dle požadavku objednatele a specifikací stanovených v CN</w:t>
      </w:r>
    </w:p>
    <w:p w14:paraId="053222DB" w14:textId="77777777" w:rsidR="00AD6706" w:rsidRDefault="00AD6706" w:rsidP="00AD6706">
      <w:pPr>
        <w:widowControl w:val="0"/>
        <w:numPr>
          <w:ilvl w:val="0"/>
          <w:numId w:val="15"/>
        </w:numPr>
        <w:pBdr>
          <w:left w:val="single" w:sz="6" w:space="0" w:color="auto"/>
          <w:right w:val="single" w:sz="6" w:space="0" w:color="auto"/>
        </w:pBdr>
        <w:ind w:left="0" w:firstLine="360"/>
        <w:jc w:val="both"/>
        <w:rPr>
          <w:b/>
          <w:sz w:val="24"/>
        </w:rPr>
      </w:pPr>
      <w:r w:rsidRPr="00AD6706">
        <w:rPr>
          <w:sz w:val="24"/>
        </w:rPr>
        <w:t>Záruka</w:t>
      </w:r>
      <w:r>
        <w:rPr>
          <w:b/>
          <w:sz w:val="24"/>
        </w:rPr>
        <w:t xml:space="preserve">: min. </w:t>
      </w:r>
      <w:r w:rsidR="008121BE">
        <w:rPr>
          <w:b/>
          <w:sz w:val="24"/>
        </w:rPr>
        <w:t>60</w:t>
      </w:r>
      <w:r>
        <w:rPr>
          <w:b/>
          <w:sz w:val="24"/>
        </w:rPr>
        <w:t xml:space="preserve"> měsíců</w:t>
      </w:r>
    </w:p>
    <w:p w14:paraId="6F6FD478" w14:textId="77777777" w:rsidR="00DB36B9" w:rsidRPr="00AD6706" w:rsidRDefault="00600F13" w:rsidP="00AD6706">
      <w:pPr>
        <w:widowControl w:val="0"/>
        <w:numPr>
          <w:ilvl w:val="0"/>
          <w:numId w:val="15"/>
        </w:numPr>
        <w:pBdr>
          <w:left w:val="single" w:sz="6" w:space="0" w:color="auto"/>
          <w:right w:val="single" w:sz="6" w:space="0" w:color="auto"/>
        </w:pBdr>
        <w:ind w:left="0" w:firstLine="360"/>
        <w:jc w:val="both"/>
        <w:rPr>
          <w:b/>
          <w:sz w:val="24"/>
        </w:rPr>
      </w:pPr>
      <w:r>
        <w:rPr>
          <w:sz w:val="24"/>
        </w:rPr>
        <w:t>Nabídková cena</w:t>
      </w:r>
      <w:r w:rsidR="008121BE">
        <w:rPr>
          <w:sz w:val="24"/>
        </w:rPr>
        <w:t>:</w:t>
      </w:r>
      <w:r w:rsidR="00AD6706">
        <w:rPr>
          <w:b/>
          <w:sz w:val="24"/>
        </w:rPr>
        <w:t xml:space="preserve"> </w:t>
      </w:r>
      <w:r w:rsidR="00DC5711">
        <w:rPr>
          <w:b/>
          <w:sz w:val="24"/>
        </w:rPr>
        <w:t xml:space="preserve">dle CN ze </w:t>
      </w:r>
      <w:r w:rsidR="00882E14">
        <w:rPr>
          <w:b/>
          <w:sz w:val="24"/>
        </w:rPr>
        <w:t xml:space="preserve">dne </w:t>
      </w:r>
      <w:r>
        <w:rPr>
          <w:b/>
          <w:sz w:val="24"/>
        </w:rPr>
        <w:t>25</w:t>
      </w:r>
      <w:r w:rsidR="00882E14">
        <w:rPr>
          <w:b/>
          <w:sz w:val="24"/>
        </w:rPr>
        <w:t>.</w:t>
      </w:r>
      <w:r>
        <w:rPr>
          <w:b/>
          <w:sz w:val="24"/>
        </w:rPr>
        <w:t>8</w:t>
      </w:r>
      <w:r w:rsidR="00882E14">
        <w:rPr>
          <w:b/>
          <w:sz w:val="24"/>
        </w:rPr>
        <w:t>.202</w:t>
      </w:r>
      <w:r w:rsidR="000E6478">
        <w:rPr>
          <w:b/>
          <w:sz w:val="24"/>
        </w:rPr>
        <w:t>5</w:t>
      </w:r>
      <w:r w:rsidR="00A07D4D" w:rsidRPr="00AD6706">
        <w:rPr>
          <w:b/>
          <w:sz w:val="24"/>
        </w:rPr>
        <w:t xml:space="preserve"> </w:t>
      </w:r>
      <w:r>
        <w:rPr>
          <w:b/>
          <w:sz w:val="24"/>
        </w:rPr>
        <w:t>/</w:t>
      </w:r>
      <w:r w:rsidR="00A07D4D" w:rsidRPr="00AD6706">
        <w:rPr>
          <w:b/>
          <w:sz w:val="24"/>
        </w:rPr>
        <w:t xml:space="preserve"> </w:t>
      </w:r>
      <w:r>
        <w:rPr>
          <w:b/>
          <w:sz w:val="24"/>
        </w:rPr>
        <w:t xml:space="preserve">132.900,- </w:t>
      </w:r>
      <w:r w:rsidR="000E6478">
        <w:rPr>
          <w:b/>
          <w:sz w:val="24"/>
        </w:rPr>
        <w:t>Kč bez DPH</w:t>
      </w:r>
    </w:p>
    <w:p w14:paraId="3036E02D" w14:textId="77777777" w:rsidR="00A07D4D" w:rsidRPr="008121BE" w:rsidRDefault="00A07D4D" w:rsidP="00C460E8">
      <w:pPr>
        <w:widowControl w:val="0"/>
        <w:numPr>
          <w:ilvl w:val="0"/>
          <w:numId w:val="15"/>
        </w:numPr>
        <w:pBdr>
          <w:left w:val="single" w:sz="6" w:space="0" w:color="auto"/>
          <w:right w:val="single" w:sz="6" w:space="0" w:color="auto"/>
        </w:pBdr>
        <w:ind w:left="0" w:firstLine="360"/>
        <w:jc w:val="both"/>
        <w:rPr>
          <w:sz w:val="24"/>
        </w:rPr>
      </w:pPr>
      <w:r w:rsidRPr="00A07D4D">
        <w:rPr>
          <w:sz w:val="24"/>
        </w:rPr>
        <w:t xml:space="preserve">Termín </w:t>
      </w:r>
      <w:r w:rsidR="00C460E8">
        <w:rPr>
          <w:sz w:val="24"/>
        </w:rPr>
        <w:t>realizace</w:t>
      </w:r>
      <w:r w:rsidR="00600F13">
        <w:rPr>
          <w:sz w:val="24"/>
        </w:rPr>
        <w:t xml:space="preserve"> a předání díla</w:t>
      </w:r>
      <w:r>
        <w:rPr>
          <w:sz w:val="24"/>
        </w:rPr>
        <w:t xml:space="preserve">: </w:t>
      </w:r>
      <w:r w:rsidR="00882E14">
        <w:rPr>
          <w:b/>
          <w:bCs/>
          <w:sz w:val="24"/>
        </w:rPr>
        <w:t xml:space="preserve">do </w:t>
      </w:r>
      <w:r w:rsidR="00600F13">
        <w:rPr>
          <w:b/>
          <w:bCs/>
          <w:sz w:val="24"/>
        </w:rPr>
        <w:t>10</w:t>
      </w:r>
      <w:r w:rsidR="00882E14">
        <w:rPr>
          <w:b/>
          <w:bCs/>
          <w:sz w:val="24"/>
        </w:rPr>
        <w:t>.</w:t>
      </w:r>
      <w:r w:rsidR="00600F13">
        <w:rPr>
          <w:b/>
          <w:bCs/>
          <w:sz w:val="24"/>
        </w:rPr>
        <w:t>9</w:t>
      </w:r>
      <w:r w:rsidR="00882E14">
        <w:rPr>
          <w:b/>
          <w:bCs/>
          <w:sz w:val="24"/>
        </w:rPr>
        <w:t>.202</w:t>
      </w:r>
      <w:r w:rsidR="000E6478">
        <w:rPr>
          <w:b/>
          <w:bCs/>
          <w:sz w:val="24"/>
        </w:rPr>
        <w:t>5</w:t>
      </w:r>
    </w:p>
    <w:p w14:paraId="4442FD6F" w14:textId="77777777" w:rsidR="00DB36B9" w:rsidRDefault="00DB36B9">
      <w:pPr>
        <w:widowControl w:val="0"/>
        <w:pBdr>
          <w:left w:val="single" w:sz="6" w:space="0" w:color="auto"/>
          <w:right w:val="single" w:sz="6" w:space="0" w:color="auto"/>
        </w:pBdr>
        <w:jc w:val="both"/>
        <w:rPr>
          <w:sz w:val="24"/>
        </w:rPr>
      </w:pPr>
    </w:p>
    <w:p w14:paraId="5901520E" w14:textId="77777777" w:rsidR="006B32EE" w:rsidRPr="006B32EE" w:rsidRDefault="006B32EE" w:rsidP="006B32EE">
      <w:pPr>
        <w:widowControl w:val="0"/>
        <w:pBdr>
          <w:left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 xml:space="preserve"> </w:t>
      </w:r>
    </w:p>
    <w:p w14:paraId="22B5CEE9" w14:textId="77777777" w:rsidR="00045EC3" w:rsidRDefault="00045EC3" w:rsidP="009B6D75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3CF82BB" w14:textId="77777777" w:rsidR="00715B63" w:rsidRPr="00C460E8" w:rsidRDefault="00715B63" w:rsidP="00715B63">
      <w:pPr>
        <w:rPr>
          <w:b/>
          <w:bCs/>
          <w:sz w:val="22"/>
          <w:szCs w:val="22"/>
        </w:rPr>
      </w:pPr>
      <w:r w:rsidRPr="00C460E8">
        <w:rPr>
          <w:b/>
          <w:bCs/>
          <w:sz w:val="22"/>
          <w:szCs w:val="22"/>
        </w:rPr>
        <w:t>Objednatel prohlašuje, že předmět dodávky není používán k ekonomické činnost a nebude pro výše uvedenou dodávku aplikován režim přenesené daňové povinnosti podle §92a zákona o DPH.</w:t>
      </w:r>
    </w:p>
    <w:p w14:paraId="3AD721B7" w14:textId="77777777" w:rsidR="00715B63" w:rsidRDefault="00715B63">
      <w:pPr>
        <w:widowControl w:val="0"/>
        <w:rPr>
          <w:b/>
          <w:sz w:val="24"/>
        </w:rPr>
      </w:pPr>
    </w:p>
    <w:p w14:paraId="6A3544E4" w14:textId="77777777" w:rsidR="00753145" w:rsidRDefault="00753145">
      <w:pPr>
        <w:widowControl w:val="0"/>
        <w:rPr>
          <w:b/>
          <w:sz w:val="24"/>
        </w:rPr>
      </w:pPr>
    </w:p>
    <w:p w14:paraId="18A0CFBF" w14:textId="77777777" w:rsidR="000E6478" w:rsidRDefault="00124FC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V Uničově dne:  </w:t>
      </w:r>
      <w:r w:rsidR="00600F13">
        <w:rPr>
          <w:sz w:val="22"/>
          <w:szCs w:val="22"/>
        </w:rPr>
        <w:t>25</w:t>
      </w:r>
      <w:r w:rsidR="00882E14">
        <w:rPr>
          <w:sz w:val="22"/>
          <w:szCs w:val="22"/>
        </w:rPr>
        <w:t>.</w:t>
      </w:r>
      <w:r w:rsidR="000E6478">
        <w:rPr>
          <w:sz w:val="22"/>
          <w:szCs w:val="22"/>
        </w:rPr>
        <w:t>0</w:t>
      </w:r>
      <w:r w:rsidR="00600F13">
        <w:rPr>
          <w:sz w:val="22"/>
          <w:szCs w:val="22"/>
        </w:rPr>
        <w:t>8</w:t>
      </w:r>
      <w:r w:rsidR="00882E14">
        <w:rPr>
          <w:sz w:val="22"/>
          <w:szCs w:val="22"/>
        </w:rPr>
        <w:t>.</w:t>
      </w:r>
      <w:r w:rsidR="00BB15DA">
        <w:rPr>
          <w:sz w:val="22"/>
          <w:szCs w:val="22"/>
        </w:rPr>
        <w:t>202</w:t>
      </w:r>
      <w:r w:rsidR="000E6478">
        <w:rPr>
          <w:sz w:val="22"/>
          <w:szCs w:val="22"/>
        </w:rPr>
        <w:t>5</w:t>
      </w:r>
    </w:p>
    <w:p w14:paraId="6C4EA1F5" w14:textId="77777777" w:rsidR="00825DC6" w:rsidRPr="004B352F" w:rsidRDefault="00825DC6" w:rsidP="004B352F">
      <w:pPr>
        <w:widowControl w:val="0"/>
        <w:rPr>
          <w:sz w:val="24"/>
        </w:rPr>
      </w:pPr>
    </w:p>
    <w:p w14:paraId="2A4D6864" w14:textId="51223A6A" w:rsidR="00A07D4D" w:rsidRDefault="00A07D4D" w:rsidP="00A07D4D">
      <w:pPr>
        <w:rPr>
          <w:color w:val="1F497D"/>
          <w:sz w:val="19"/>
          <w:szCs w:val="19"/>
        </w:rPr>
      </w:pPr>
      <w:r>
        <w:rPr>
          <w:color w:val="1F497D"/>
          <w:sz w:val="19"/>
          <w:szCs w:val="19"/>
        </w:rPr>
        <w:t xml:space="preserve"> </w:t>
      </w:r>
    </w:p>
    <w:p w14:paraId="76AA80B8" w14:textId="77777777" w:rsidR="004B352F" w:rsidRDefault="004B352F" w:rsidP="00825DC6">
      <w:pPr>
        <w:widowControl w:val="0"/>
        <w:rPr>
          <w:sz w:val="24"/>
        </w:rPr>
      </w:pPr>
    </w:p>
    <w:p w14:paraId="0618FC1F" w14:textId="77777777" w:rsidR="00753145" w:rsidRDefault="00753145" w:rsidP="00825DC6">
      <w:pPr>
        <w:widowControl w:val="0"/>
        <w:rPr>
          <w:sz w:val="24"/>
        </w:rPr>
      </w:pPr>
    </w:p>
    <w:sectPr w:rsidR="00753145" w:rsidSect="00331492">
      <w:pgSz w:w="11907" w:h="16840"/>
      <w:pgMar w:top="709" w:right="708" w:bottom="567" w:left="851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FE8"/>
    <w:multiLevelType w:val="hybridMultilevel"/>
    <w:tmpl w:val="E7CE46EA"/>
    <w:lvl w:ilvl="0" w:tplc="0FC2F3F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111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8D1F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1E77E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876103F"/>
    <w:multiLevelType w:val="hybridMultilevel"/>
    <w:tmpl w:val="4282E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05A53"/>
    <w:multiLevelType w:val="hybridMultilevel"/>
    <w:tmpl w:val="D4A8B474"/>
    <w:lvl w:ilvl="0" w:tplc="CCDA4F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140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984564"/>
    <w:multiLevelType w:val="hybridMultilevel"/>
    <w:tmpl w:val="87042CEE"/>
    <w:lvl w:ilvl="0" w:tplc="F8B624F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907EE8"/>
    <w:multiLevelType w:val="singleLevel"/>
    <w:tmpl w:val="CCDA4F1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933D9C"/>
    <w:multiLevelType w:val="singleLevel"/>
    <w:tmpl w:val="8048E31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E43BBB"/>
    <w:multiLevelType w:val="singleLevel"/>
    <w:tmpl w:val="4C76B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200A52"/>
    <w:multiLevelType w:val="hybridMultilevel"/>
    <w:tmpl w:val="7F22B866"/>
    <w:lvl w:ilvl="0" w:tplc="BA52713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30C1B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3E16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38914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5557173">
    <w:abstractNumId w:val="10"/>
  </w:num>
  <w:num w:numId="2" w16cid:durableId="1223713843">
    <w:abstractNumId w:val="2"/>
  </w:num>
  <w:num w:numId="3" w16cid:durableId="1388410794">
    <w:abstractNumId w:val="14"/>
  </w:num>
  <w:num w:numId="4" w16cid:durableId="65688988">
    <w:abstractNumId w:val="3"/>
  </w:num>
  <w:num w:numId="5" w16cid:durableId="358626429">
    <w:abstractNumId w:val="13"/>
  </w:num>
  <w:num w:numId="6" w16cid:durableId="1886603171">
    <w:abstractNumId w:val="9"/>
  </w:num>
  <w:num w:numId="7" w16cid:durableId="112359437">
    <w:abstractNumId w:val="12"/>
  </w:num>
  <w:num w:numId="8" w16cid:durableId="1472479025">
    <w:abstractNumId w:val="6"/>
  </w:num>
  <w:num w:numId="9" w16cid:durableId="218439962">
    <w:abstractNumId w:val="1"/>
  </w:num>
  <w:num w:numId="10" w16cid:durableId="543949323">
    <w:abstractNumId w:val="8"/>
  </w:num>
  <w:num w:numId="11" w16cid:durableId="106627877">
    <w:abstractNumId w:val="11"/>
  </w:num>
  <w:num w:numId="12" w16cid:durableId="1318000683">
    <w:abstractNumId w:val="5"/>
  </w:num>
  <w:num w:numId="13" w16cid:durableId="1671986000">
    <w:abstractNumId w:val="7"/>
  </w:num>
  <w:num w:numId="14" w16cid:durableId="209192360">
    <w:abstractNumId w:val="0"/>
  </w:num>
  <w:num w:numId="15" w16cid:durableId="103916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C7"/>
    <w:rsid w:val="00045DD7"/>
    <w:rsid w:val="00045EC3"/>
    <w:rsid w:val="00061E9A"/>
    <w:rsid w:val="00076977"/>
    <w:rsid w:val="00087963"/>
    <w:rsid w:val="00094567"/>
    <w:rsid w:val="00095903"/>
    <w:rsid w:val="000C52B2"/>
    <w:rsid w:val="000D2678"/>
    <w:rsid w:val="000D37AB"/>
    <w:rsid w:val="000D4A17"/>
    <w:rsid w:val="000D61D4"/>
    <w:rsid w:val="000E6478"/>
    <w:rsid w:val="00114E25"/>
    <w:rsid w:val="00124FCA"/>
    <w:rsid w:val="001B058D"/>
    <w:rsid w:val="001B76CC"/>
    <w:rsid w:val="001E32CC"/>
    <w:rsid w:val="00331492"/>
    <w:rsid w:val="00337A5A"/>
    <w:rsid w:val="00347A42"/>
    <w:rsid w:val="00364BD4"/>
    <w:rsid w:val="0038454F"/>
    <w:rsid w:val="003A5A57"/>
    <w:rsid w:val="003F3DFF"/>
    <w:rsid w:val="004B352F"/>
    <w:rsid w:val="004B4DAF"/>
    <w:rsid w:val="00557F4D"/>
    <w:rsid w:val="005C0150"/>
    <w:rsid w:val="00600F13"/>
    <w:rsid w:val="00644E93"/>
    <w:rsid w:val="00682C14"/>
    <w:rsid w:val="006A06BD"/>
    <w:rsid w:val="006B32EE"/>
    <w:rsid w:val="006E5DB3"/>
    <w:rsid w:val="006F7D58"/>
    <w:rsid w:val="00705801"/>
    <w:rsid w:val="00715B63"/>
    <w:rsid w:val="00720059"/>
    <w:rsid w:val="00753145"/>
    <w:rsid w:val="007925AA"/>
    <w:rsid w:val="007B6134"/>
    <w:rsid w:val="007C226C"/>
    <w:rsid w:val="00802793"/>
    <w:rsid w:val="008118C7"/>
    <w:rsid w:val="008121BE"/>
    <w:rsid w:val="00825DC6"/>
    <w:rsid w:val="00882E14"/>
    <w:rsid w:val="008A7FE4"/>
    <w:rsid w:val="009042AC"/>
    <w:rsid w:val="00911CFC"/>
    <w:rsid w:val="00932E0E"/>
    <w:rsid w:val="0093498E"/>
    <w:rsid w:val="0099165F"/>
    <w:rsid w:val="00995F9A"/>
    <w:rsid w:val="009A0E5C"/>
    <w:rsid w:val="009B6D75"/>
    <w:rsid w:val="009E3A90"/>
    <w:rsid w:val="00A07D4D"/>
    <w:rsid w:val="00AA10E5"/>
    <w:rsid w:val="00AD6706"/>
    <w:rsid w:val="00B06368"/>
    <w:rsid w:val="00B1699C"/>
    <w:rsid w:val="00B47128"/>
    <w:rsid w:val="00BB15DA"/>
    <w:rsid w:val="00BC1797"/>
    <w:rsid w:val="00C32F45"/>
    <w:rsid w:val="00C460E8"/>
    <w:rsid w:val="00C63B21"/>
    <w:rsid w:val="00CC5B19"/>
    <w:rsid w:val="00CD214E"/>
    <w:rsid w:val="00D0525A"/>
    <w:rsid w:val="00D210A9"/>
    <w:rsid w:val="00D26982"/>
    <w:rsid w:val="00D32539"/>
    <w:rsid w:val="00D57B37"/>
    <w:rsid w:val="00D94A2B"/>
    <w:rsid w:val="00DB109A"/>
    <w:rsid w:val="00DB36B9"/>
    <w:rsid w:val="00DB6FEA"/>
    <w:rsid w:val="00DB7C84"/>
    <w:rsid w:val="00DC5711"/>
    <w:rsid w:val="00E860B4"/>
    <w:rsid w:val="00EA2252"/>
    <w:rsid w:val="00F066FF"/>
    <w:rsid w:val="00F20385"/>
    <w:rsid w:val="00F75E63"/>
    <w:rsid w:val="00F80DC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2DDC3"/>
  <w15:chartTrackingRefBased/>
  <w15:docId w15:val="{6E962446-8AEE-4B01-996F-F661DFE6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75"/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8" w:firstLine="708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6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80D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C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CF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C0150"/>
    <w:rPr>
      <w:sz w:val="24"/>
      <w:szCs w:val="24"/>
    </w:rPr>
  </w:style>
  <w:style w:type="character" w:customStyle="1" w:styleId="Nadpis1Char">
    <w:name w:val="Nadpis 1 Char"/>
    <w:link w:val="Nadpis1"/>
    <w:rsid w:val="00A07D4D"/>
    <w:rPr>
      <w:sz w:val="24"/>
    </w:rPr>
  </w:style>
  <w:style w:type="character" w:customStyle="1" w:styleId="Nadpis5Char">
    <w:name w:val="Nadpis 5 Char"/>
    <w:link w:val="Nadpis5"/>
    <w:uiPriority w:val="9"/>
    <w:semiHidden/>
    <w:rsid w:val="000D26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evyeenzmnka">
    <w:name w:val="Unresolved Mention"/>
    <w:uiPriority w:val="99"/>
    <w:semiHidden/>
    <w:unhideWhenUsed/>
    <w:rsid w:val="000D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Uničov</vt:lpstr>
      <vt:lpstr>Město Uničov    </vt:lpstr>
    </vt:vector>
  </TitlesOfParts>
  <Company>MÚ - Uničov</Company>
  <LinksUpToDate>false</LinksUpToDate>
  <CharactersWithSpaces>1049</CharactersWithSpaces>
  <SharedDoc>false</SharedDoc>
  <HLinks>
    <vt:vector size="18" baseType="variant">
      <vt:variant>
        <vt:i4>6226036</vt:i4>
      </vt:variant>
      <vt:variant>
        <vt:i4>6</vt:i4>
      </vt:variant>
      <vt:variant>
        <vt:i4>0</vt:i4>
      </vt:variant>
      <vt:variant>
        <vt:i4>5</vt:i4>
      </vt:variant>
      <vt:variant>
        <vt:lpwstr>mailto:kdolak@unicov.cz</vt:lpwstr>
      </vt:variant>
      <vt:variant>
        <vt:lpwstr/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kdolak@unicov.cz</vt:lpwstr>
      </vt:variant>
      <vt:variant>
        <vt:lpwstr/>
      </vt:variant>
      <vt:variant>
        <vt:i4>6357078</vt:i4>
      </vt:variant>
      <vt:variant>
        <vt:i4>7484</vt:i4>
      </vt:variant>
      <vt:variant>
        <vt:i4>1027</vt:i4>
      </vt:variant>
      <vt:variant>
        <vt:i4>1</vt:i4>
      </vt:variant>
      <vt:variant>
        <vt:lpwstr>cid:image002.png@01D72D0D.CBD18650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Uničov</dc:title>
  <dc:subject/>
  <dc:creator>KOUTNÝ Josef</dc:creator>
  <cp:keywords/>
  <cp:lastModifiedBy>Štencl D. (Bc.)</cp:lastModifiedBy>
  <cp:revision>3</cp:revision>
  <cp:lastPrinted>2025-08-25T08:44:00Z</cp:lastPrinted>
  <dcterms:created xsi:type="dcterms:W3CDTF">2025-08-26T09:32:00Z</dcterms:created>
  <dcterms:modified xsi:type="dcterms:W3CDTF">2025-08-26T09:36:00Z</dcterms:modified>
</cp:coreProperties>
</file>