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96" w:type="dxa"/>
        <w:tblLayout w:type="fixed"/>
        <w:tblCellMar>
          <w:left w:w="70" w:type="dxa"/>
          <w:right w:w="70" w:type="dxa"/>
        </w:tblCellMar>
        <w:tblLook w:val="04A0" w:firstRow="1" w:lastRow="0" w:firstColumn="1" w:lastColumn="0" w:noHBand="0" w:noVBand="1"/>
      </w:tblPr>
      <w:tblGrid>
        <w:gridCol w:w="8646"/>
      </w:tblGrid>
      <w:tr w:rsidR="00C33181" w14:paraId="0D9CBE67" w14:textId="77777777" w:rsidTr="00F751E9">
        <w:trPr>
          <w:trHeight w:val="1232"/>
        </w:trPr>
        <w:tc>
          <w:tcPr>
            <w:tcW w:w="8646" w:type="dxa"/>
          </w:tcPr>
          <w:p w14:paraId="3A4E690F" w14:textId="77777777" w:rsidR="00C33181" w:rsidRPr="00333CE4" w:rsidRDefault="00C33181" w:rsidP="00C33181">
            <w:pPr>
              <w:pStyle w:val="Nadpis6"/>
              <w:jc w:val="center"/>
              <w:rPr>
                <w:rFonts w:ascii="Aptos" w:hAnsi="Aptos"/>
                <w:b/>
                <w:bCs/>
                <w:i w:val="0"/>
                <w:caps/>
                <w:color w:val="auto"/>
                <w:sz w:val="36"/>
                <w:szCs w:val="36"/>
              </w:rPr>
            </w:pPr>
            <w:r w:rsidRPr="00333CE4">
              <w:rPr>
                <w:rFonts w:ascii="Aptos" w:hAnsi="Aptos"/>
                <w:b/>
                <w:bCs/>
                <w:i w:val="0"/>
                <w:caps/>
                <w:color w:val="auto"/>
                <w:sz w:val="36"/>
                <w:szCs w:val="36"/>
              </w:rPr>
              <w:t>Smlouva o dílo</w:t>
            </w:r>
          </w:p>
          <w:p w14:paraId="6D213EBC" w14:textId="0BE2E536" w:rsidR="00C33181" w:rsidRDefault="00C33181" w:rsidP="00F751E9">
            <w:pPr>
              <w:jc w:val="center"/>
              <w:rPr>
                <w:rFonts w:ascii="Aptos" w:hAnsi="Aptos"/>
                <w:b/>
                <w:sz w:val="22"/>
                <w:szCs w:val="22"/>
              </w:rPr>
            </w:pPr>
            <w:r>
              <w:rPr>
                <w:rFonts w:ascii="Aptos" w:hAnsi="Aptos"/>
                <w:b/>
                <w:sz w:val="22"/>
                <w:szCs w:val="22"/>
              </w:rPr>
              <w:t>č. objednatele:</w:t>
            </w:r>
            <w:r w:rsidR="00775938">
              <w:rPr>
                <w:rFonts w:ascii="Aptos" w:hAnsi="Aptos"/>
                <w:b/>
                <w:sz w:val="22"/>
                <w:szCs w:val="22"/>
              </w:rPr>
              <w:t xml:space="preserve"> 42</w:t>
            </w:r>
            <w:r>
              <w:rPr>
                <w:rFonts w:ascii="Aptos" w:hAnsi="Aptos"/>
                <w:b/>
                <w:sz w:val="22"/>
                <w:szCs w:val="22"/>
              </w:rPr>
              <w:t>/2025</w:t>
            </w:r>
          </w:p>
          <w:p w14:paraId="10C79253" w14:textId="77777777" w:rsidR="00C33181" w:rsidRDefault="00C33181" w:rsidP="00F751E9">
            <w:pPr>
              <w:rPr>
                <w:rFonts w:ascii="Aptos" w:hAnsi="Aptos"/>
                <w:b/>
                <w:sz w:val="22"/>
                <w:szCs w:val="22"/>
              </w:rPr>
            </w:pPr>
          </w:p>
          <w:p w14:paraId="53452443" w14:textId="77777777" w:rsidR="00C33181" w:rsidRDefault="00C33181" w:rsidP="00F751E9">
            <w:pPr>
              <w:jc w:val="both"/>
              <w:rPr>
                <w:rFonts w:ascii="Aptos" w:hAnsi="Aptos"/>
                <w:sz w:val="22"/>
                <w:szCs w:val="22"/>
              </w:rPr>
            </w:pPr>
            <w:r>
              <w:rPr>
                <w:rFonts w:ascii="Aptos" w:hAnsi="Aptos"/>
                <w:sz w:val="22"/>
                <w:szCs w:val="22"/>
              </w:rPr>
              <w:t>uzavřená dle § 2586 a následujících zákona č. 89/2012 Sb., občanský zákoník</w:t>
            </w:r>
            <w:r>
              <w:rPr>
                <w:rFonts w:ascii="Aptos" w:hAnsi="Aptos"/>
                <w:b/>
                <w:sz w:val="22"/>
                <w:szCs w:val="22"/>
              </w:rPr>
              <w:t xml:space="preserve"> </w:t>
            </w:r>
            <w:r>
              <w:rPr>
                <w:rFonts w:ascii="Aptos" w:hAnsi="Aptos"/>
                <w:sz w:val="22"/>
                <w:szCs w:val="22"/>
              </w:rPr>
              <w:t>(dále též jen „</w:t>
            </w:r>
            <w:r>
              <w:rPr>
                <w:rFonts w:ascii="Aptos" w:hAnsi="Aptos"/>
                <w:sz w:val="22"/>
                <w:szCs w:val="22"/>
                <w:u w:val="single"/>
              </w:rPr>
              <w:t>občanský zákoník</w:t>
            </w:r>
            <w:r>
              <w:rPr>
                <w:rFonts w:ascii="Aptos" w:hAnsi="Aptos"/>
                <w:sz w:val="22"/>
                <w:szCs w:val="22"/>
              </w:rPr>
              <w:t>“)</w:t>
            </w:r>
          </w:p>
          <w:p w14:paraId="1E8CFB54" w14:textId="77777777" w:rsidR="00C33181" w:rsidRDefault="00C33181" w:rsidP="00F751E9">
            <w:pPr>
              <w:jc w:val="both"/>
              <w:rPr>
                <w:rFonts w:ascii="Aptos" w:hAnsi="Aptos"/>
                <w:b/>
                <w:sz w:val="22"/>
                <w:szCs w:val="22"/>
              </w:rPr>
            </w:pPr>
          </w:p>
          <w:p w14:paraId="219288F4" w14:textId="77777777" w:rsidR="00C33181" w:rsidRDefault="00C33181" w:rsidP="00F751E9">
            <w:pPr>
              <w:jc w:val="center"/>
              <w:rPr>
                <w:rFonts w:ascii="Aptos" w:hAnsi="Aptos"/>
                <w:b/>
                <w:i/>
                <w:color w:val="0000FF"/>
                <w:sz w:val="22"/>
                <w:szCs w:val="22"/>
              </w:rPr>
            </w:pPr>
          </w:p>
        </w:tc>
      </w:tr>
    </w:tbl>
    <w:p w14:paraId="51412D04" w14:textId="77777777" w:rsidR="00C33181" w:rsidRPr="00333CE4" w:rsidRDefault="00C33181" w:rsidP="00C33181">
      <w:pPr>
        <w:pStyle w:val="Nadpis4"/>
        <w:rPr>
          <w:rFonts w:ascii="Aptos" w:hAnsi="Aptos" w:cs="Times New Roman"/>
          <w:b/>
          <w:bCs/>
          <w:i w:val="0"/>
          <w:iCs w:val="0"/>
          <w:color w:val="auto"/>
          <w:sz w:val="22"/>
          <w:szCs w:val="22"/>
        </w:rPr>
      </w:pPr>
      <w:r w:rsidRPr="00333CE4">
        <w:rPr>
          <w:rFonts w:ascii="Aptos" w:hAnsi="Aptos" w:cs="Times New Roman"/>
          <w:b/>
          <w:bCs/>
          <w:color w:val="auto"/>
          <w:sz w:val="22"/>
          <w:szCs w:val="22"/>
        </w:rPr>
        <w:t>Smluvní strany:</w:t>
      </w:r>
    </w:p>
    <w:p w14:paraId="4C68C3C0" w14:textId="77777777" w:rsidR="00C33181" w:rsidRDefault="00C33181" w:rsidP="00C33181">
      <w:pPr>
        <w:jc w:val="both"/>
        <w:rPr>
          <w:rFonts w:ascii="Aptos" w:hAnsi="Aptos"/>
          <w:b/>
          <w:sz w:val="22"/>
          <w:szCs w:val="22"/>
        </w:rPr>
      </w:pPr>
      <w:r>
        <w:rPr>
          <w:rFonts w:ascii="Aptos" w:hAnsi="Aptos"/>
          <w:b/>
          <w:sz w:val="22"/>
          <w:szCs w:val="22"/>
        </w:rPr>
        <w:t>1)</w:t>
      </w:r>
    </w:p>
    <w:p w14:paraId="6A2A79A9" w14:textId="77777777" w:rsidR="00C33181" w:rsidRDefault="00C33181" w:rsidP="00C33181">
      <w:pPr>
        <w:jc w:val="both"/>
        <w:rPr>
          <w:rFonts w:ascii="Aptos" w:hAnsi="Aptos"/>
          <w:b/>
          <w:bCs/>
          <w:sz w:val="22"/>
          <w:szCs w:val="22"/>
          <w:u w:val="single"/>
        </w:rPr>
      </w:pPr>
      <w:r>
        <w:rPr>
          <w:rFonts w:ascii="Aptos" w:hAnsi="Aptos"/>
          <w:b/>
          <w:bCs/>
          <w:sz w:val="22"/>
          <w:szCs w:val="22"/>
          <w:u w:val="single"/>
        </w:rPr>
        <w:t>Objednatel</w:t>
      </w:r>
    </w:p>
    <w:p w14:paraId="1B62BDD3" w14:textId="77777777" w:rsidR="00C33181" w:rsidRDefault="00C33181" w:rsidP="00C33181">
      <w:pPr>
        <w:rPr>
          <w:rFonts w:ascii="Aptos" w:hAnsi="Aptos"/>
          <w:b/>
          <w:bCs/>
          <w:sz w:val="22"/>
          <w:szCs w:val="22"/>
        </w:rPr>
      </w:pPr>
      <w:r>
        <w:rPr>
          <w:rFonts w:ascii="Aptos" w:hAnsi="Aptos"/>
          <w:b/>
          <w:bCs/>
          <w:sz w:val="22"/>
          <w:szCs w:val="22"/>
        </w:rPr>
        <w:t>Název:</w:t>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b/>
          <w:bCs/>
          <w:sz w:val="22"/>
          <w:szCs w:val="22"/>
        </w:rPr>
        <w:tab/>
        <w:t>Statutární město Pardubice – městský obvod Pardubice VII</w:t>
      </w:r>
    </w:p>
    <w:p w14:paraId="36190C10" w14:textId="77777777" w:rsidR="00C33181" w:rsidRDefault="00C33181" w:rsidP="00C33181">
      <w:pPr>
        <w:jc w:val="both"/>
        <w:rPr>
          <w:rFonts w:ascii="Aptos" w:hAnsi="Aptos"/>
          <w:sz w:val="22"/>
          <w:szCs w:val="22"/>
        </w:rPr>
      </w:pPr>
      <w:r>
        <w:rPr>
          <w:rFonts w:ascii="Aptos" w:hAnsi="Aptos"/>
          <w:b/>
          <w:bCs/>
          <w:sz w:val="22"/>
          <w:szCs w:val="22"/>
        </w:rPr>
        <w:t>Se sídlem:</w:t>
      </w:r>
      <w:r>
        <w:rPr>
          <w:rFonts w:ascii="Aptos" w:hAnsi="Aptos"/>
          <w:sz w:val="22"/>
          <w:szCs w:val="22"/>
        </w:rPr>
        <w:tab/>
      </w:r>
      <w:r>
        <w:rPr>
          <w:rFonts w:ascii="Aptos" w:hAnsi="Aptos"/>
          <w:sz w:val="22"/>
          <w:szCs w:val="22"/>
        </w:rPr>
        <w:tab/>
      </w:r>
      <w:r>
        <w:rPr>
          <w:rFonts w:ascii="Aptos" w:hAnsi="Aptos"/>
          <w:sz w:val="22"/>
          <w:szCs w:val="22"/>
        </w:rPr>
        <w:tab/>
        <w:t>Generála Svobody 198</w:t>
      </w:r>
    </w:p>
    <w:p w14:paraId="79F0956E" w14:textId="77777777" w:rsidR="00C33181" w:rsidRDefault="00C33181" w:rsidP="00C33181">
      <w:pPr>
        <w:pStyle w:val="Zhlav"/>
        <w:tabs>
          <w:tab w:val="left" w:pos="708"/>
        </w:tabs>
        <w:autoSpaceDE w:val="0"/>
        <w:autoSpaceDN w:val="0"/>
        <w:jc w:val="both"/>
        <w:rPr>
          <w:rFonts w:ascii="Aptos" w:hAnsi="Aptos"/>
          <w:sz w:val="22"/>
          <w:szCs w:val="22"/>
        </w:rPr>
      </w:pPr>
      <w:r>
        <w:rPr>
          <w:rFonts w:ascii="Aptos" w:hAnsi="Aptos"/>
          <w:sz w:val="22"/>
          <w:szCs w:val="22"/>
        </w:rPr>
        <w:tab/>
      </w:r>
      <w:r>
        <w:rPr>
          <w:rFonts w:ascii="Aptos" w:hAnsi="Aptos"/>
          <w:sz w:val="22"/>
          <w:szCs w:val="22"/>
        </w:rPr>
        <w:tab/>
        <w:t xml:space="preserve">         533 51 Pardubice 17 - Rosice nad Labem</w:t>
      </w:r>
    </w:p>
    <w:p w14:paraId="1DA19214" w14:textId="77777777" w:rsidR="00C33181" w:rsidRDefault="00C33181" w:rsidP="00C33181">
      <w:pPr>
        <w:jc w:val="both"/>
        <w:rPr>
          <w:rFonts w:ascii="Aptos" w:hAnsi="Aptos"/>
          <w:sz w:val="22"/>
          <w:szCs w:val="22"/>
        </w:rPr>
      </w:pPr>
      <w:r>
        <w:rPr>
          <w:rFonts w:ascii="Aptos" w:hAnsi="Aptos"/>
          <w:b/>
          <w:bCs/>
          <w:sz w:val="22"/>
          <w:szCs w:val="22"/>
        </w:rPr>
        <w:t>IČ:</w:t>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sz w:val="22"/>
          <w:szCs w:val="22"/>
        </w:rPr>
        <w:t>00 27 40 46</w:t>
      </w:r>
    </w:p>
    <w:p w14:paraId="5A6DB925" w14:textId="737F1AC4" w:rsidR="00C33181" w:rsidRDefault="00C33181" w:rsidP="00C33181">
      <w:pPr>
        <w:jc w:val="both"/>
        <w:rPr>
          <w:rFonts w:ascii="Aptos" w:hAnsi="Aptos"/>
          <w:sz w:val="22"/>
          <w:szCs w:val="22"/>
        </w:rPr>
      </w:pPr>
      <w:r>
        <w:rPr>
          <w:rFonts w:ascii="Aptos" w:hAnsi="Aptos"/>
          <w:b/>
          <w:bCs/>
          <w:sz w:val="22"/>
          <w:szCs w:val="22"/>
        </w:rPr>
        <w:t>Bankovní spojení:</w:t>
      </w:r>
      <w:r>
        <w:rPr>
          <w:rFonts w:ascii="Aptos" w:hAnsi="Aptos"/>
          <w:sz w:val="22"/>
          <w:szCs w:val="22"/>
        </w:rPr>
        <w:tab/>
      </w:r>
      <w:r>
        <w:rPr>
          <w:rFonts w:ascii="Aptos" w:hAnsi="Aptos"/>
          <w:sz w:val="22"/>
          <w:szCs w:val="22"/>
        </w:rPr>
        <w:tab/>
      </w:r>
    </w:p>
    <w:p w14:paraId="3E649CE7" w14:textId="6E32D00E" w:rsidR="00C33181" w:rsidRDefault="00C33181" w:rsidP="00C33181">
      <w:pPr>
        <w:jc w:val="both"/>
        <w:rPr>
          <w:rFonts w:ascii="Aptos" w:hAnsi="Aptos"/>
          <w:sz w:val="22"/>
          <w:szCs w:val="22"/>
        </w:rPr>
      </w:pPr>
      <w:r>
        <w:rPr>
          <w:rFonts w:ascii="Aptos" w:hAnsi="Aptos"/>
          <w:b/>
          <w:bCs/>
          <w:sz w:val="22"/>
          <w:szCs w:val="22"/>
        </w:rPr>
        <w:t>Číslo účtu:</w:t>
      </w:r>
      <w:r>
        <w:rPr>
          <w:rFonts w:ascii="Aptos" w:hAnsi="Aptos"/>
          <w:sz w:val="22"/>
          <w:szCs w:val="22"/>
        </w:rPr>
        <w:tab/>
      </w:r>
      <w:r>
        <w:rPr>
          <w:rFonts w:ascii="Aptos" w:hAnsi="Aptos"/>
          <w:sz w:val="22"/>
          <w:szCs w:val="22"/>
        </w:rPr>
        <w:tab/>
      </w:r>
      <w:r>
        <w:rPr>
          <w:rFonts w:ascii="Aptos" w:hAnsi="Aptos"/>
          <w:sz w:val="22"/>
          <w:szCs w:val="22"/>
        </w:rPr>
        <w:tab/>
      </w:r>
    </w:p>
    <w:p w14:paraId="34E4294D" w14:textId="2E64ADC9" w:rsidR="00C33181" w:rsidRDefault="00C33181" w:rsidP="00C33181">
      <w:pPr>
        <w:jc w:val="both"/>
        <w:rPr>
          <w:rFonts w:ascii="Aptos" w:hAnsi="Aptos"/>
          <w:sz w:val="22"/>
          <w:szCs w:val="22"/>
        </w:rPr>
      </w:pPr>
      <w:r>
        <w:rPr>
          <w:rFonts w:ascii="Aptos" w:hAnsi="Aptos"/>
          <w:b/>
          <w:bCs/>
          <w:sz w:val="22"/>
          <w:szCs w:val="22"/>
        </w:rPr>
        <w:t>Telefon:</w:t>
      </w:r>
      <w:r>
        <w:rPr>
          <w:rFonts w:ascii="Aptos" w:hAnsi="Aptos"/>
          <w:sz w:val="22"/>
          <w:szCs w:val="22"/>
        </w:rPr>
        <w:tab/>
      </w:r>
      <w:r>
        <w:rPr>
          <w:rFonts w:ascii="Aptos" w:hAnsi="Aptos"/>
          <w:sz w:val="22"/>
          <w:szCs w:val="22"/>
        </w:rPr>
        <w:tab/>
      </w:r>
      <w:r>
        <w:rPr>
          <w:rFonts w:ascii="Aptos" w:hAnsi="Aptos"/>
          <w:sz w:val="22"/>
          <w:szCs w:val="22"/>
        </w:rPr>
        <w:tab/>
      </w:r>
    </w:p>
    <w:p w14:paraId="30115194" w14:textId="77777777" w:rsidR="00C33181" w:rsidRDefault="00C33181" w:rsidP="00C33181">
      <w:pPr>
        <w:jc w:val="both"/>
        <w:rPr>
          <w:rFonts w:ascii="Aptos" w:hAnsi="Aptos"/>
          <w:b/>
          <w:bCs/>
          <w:sz w:val="22"/>
          <w:szCs w:val="22"/>
        </w:rPr>
      </w:pPr>
      <w:r>
        <w:rPr>
          <w:rFonts w:ascii="Aptos" w:hAnsi="Aptos"/>
          <w:b/>
          <w:bCs/>
          <w:sz w:val="22"/>
          <w:szCs w:val="22"/>
        </w:rPr>
        <w:t>Zastoupený:</w:t>
      </w:r>
    </w:p>
    <w:p w14:paraId="2373761B" w14:textId="614E4B73" w:rsidR="00C33181" w:rsidRDefault="00C33181" w:rsidP="00C33181">
      <w:pPr>
        <w:jc w:val="both"/>
        <w:rPr>
          <w:rFonts w:ascii="Aptos" w:hAnsi="Aptos"/>
          <w:sz w:val="22"/>
          <w:szCs w:val="22"/>
        </w:rPr>
      </w:pPr>
      <w:r>
        <w:rPr>
          <w:rFonts w:ascii="Aptos" w:hAnsi="Aptos"/>
          <w:b/>
          <w:bCs/>
          <w:sz w:val="22"/>
          <w:szCs w:val="22"/>
        </w:rPr>
        <w:t>Ve věcech smluvních:</w:t>
      </w:r>
      <w:r>
        <w:rPr>
          <w:rFonts w:ascii="Aptos" w:hAnsi="Aptos"/>
          <w:sz w:val="22"/>
          <w:szCs w:val="22"/>
        </w:rPr>
        <w:tab/>
      </w:r>
    </w:p>
    <w:p w14:paraId="1F86AD65" w14:textId="13B15631" w:rsidR="00C33181" w:rsidRDefault="00C33181" w:rsidP="00C33181">
      <w:pPr>
        <w:jc w:val="both"/>
        <w:rPr>
          <w:rFonts w:ascii="Aptos" w:hAnsi="Aptos"/>
          <w:sz w:val="22"/>
          <w:szCs w:val="22"/>
        </w:rPr>
      </w:pP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0CB6CF64" w14:textId="1544605B" w:rsidR="00C33181" w:rsidRPr="00C33181" w:rsidRDefault="00C33181" w:rsidP="00C33181">
      <w:pPr>
        <w:pStyle w:val="Nadpis4"/>
        <w:jc w:val="both"/>
        <w:rPr>
          <w:rFonts w:ascii="Aptos" w:hAnsi="Aptos" w:cs="Times New Roman"/>
          <w:i w:val="0"/>
          <w:iCs w:val="0"/>
          <w:color w:val="auto"/>
          <w:sz w:val="22"/>
          <w:szCs w:val="22"/>
        </w:rPr>
      </w:pPr>
      <w:r w:rsidRPr="00C33181">
        <w:rPr>
          <w:rFonts w:ascii="Aptos" w:hAnsi="Aptos" w:cs="Times New Roman"/>
          <w:b/>
          <w:bCs/>
          <w:i w:val="0"/>
          <w:iCs w:val="0"/>
          <w:color w:val="auto"/>
          <w:sz w:val="22"/>
          <w:szCs w:val="22"/>
        </w:rPr>
        <w:t>Ve věcech technických:</w:t>
      </w:r>
      <w:r w:rsidRPr="00C33181">
        <w:rPr>
          <w:rFonts w:ascii="Aptos" w:hAnsi="Aptos" w:cs="Times New Roman"/>
          <w:i w:val="0"/>
          <w:iCs w:val="0"/>
          <w:color w:val="auto"/>
          <w:sz w:val="22"/>
          <w:szCs w:val="22"/>
        </w:rPr>
        <w:tab/>
      </w:r>
    </w:p>
    <w:p w14:paraId="5C3EDEAE" w14:textId="7B3152A1" w:rsidR="00C33181" w:rsidRDefault="00C33181" w:rsidP="00C33181">
      <w:pPr>
        <w:jc w:val="both"/>
        <w:rPr>
          <w:rFonts w:ascii="Aptos" w:hAnsi="Aptos"/>
          <w:sz w:val="22"/>
          <w:szCs w:val="22"/>
        </w:rPr>
      </w:pPr>
      <w:r>
        <w:rPr>
          <w:rFonts w:ascii="Aptos" w:hAnsi="Aptos"/>
          <w:b/>
          <w:sz w:val="22"/>
          <w:szCs w:val="22"/>
        </w:rPr>
        <w:t>Telefon</w:t>
      </w:r>
      <w:r>
        <w:rPr>
          <w:rFonts w:ascii="Aptos" w:hAnsi="Aptos"/>
          <w:sz w:val="22"/>
          <w:szCs w:val="22"/>
        </w:rPr>
        <w:tab/>
      </w:r>
      <w:r>
        <w:rPr>
          <w:rFonts w:ascii="Aptos" w:hAnsi="Aptos"/>
          <w:sz w:val="22"/>
          <w:szCs w:val="22"/>
        </w:rPr>
        <w:tab/>
      </w:r>
      <w:r>
        <w:rPr>
          <w:rFonts w:ascii="Aptos" w:hAnsi="Aptos"/>
          <w:sz w:val="22"/>
          <w:szCs w:val="22"/>
        </w:rPr>
        <w:tab/>
      </w:r>
    </w:p>
    <w:p w14:paraId="0D371201" w14:textId="77777777" w:rsidR="00C33181" w:rsidRDefault="00C33181" w:rsidP="00C33181">
      <w:pPr>
        <w:jc w:val="both"/>
        <w:rPr>
          <w:rFonts w:ascii="Aptos" w:hAnsi="Aptos"/>
          <w:sz w:val="22"/>
          <w:szCs w:val="22"/>
        </w:rPr>
      </w:pPr>
    </w:p>
    <w:p w14:paraId="14BA75FA" w14:textId="77777777" w:rsidR="00C33181" w:rsidRDefault="00C33181" w:rsidP="00C33181">
      <w:pPr>
        <w:jc w:val="both"/>
        <w:rPr>
          <w:rFonts w:ascii="Aptos" w:hAnsi="Aptos"/>
          <w:sz w:val="22"/>
          <w:szCs w:val="22"/>
        </w:rPr>
      </w:pPr>
      <w:r>
        <w:rPr>
          <w:rFonts w:ascii="Aptos" w:hAnsi="Aptos"/>
          <w:sz w:val="22"/>
          <w:szCs w:val="22"/>
        </w:rPr>
        <w:t>jako objednatel na straně jedné (dále jen „objednatel“)</w:t>
      </w:r>
    </w:p>
    <w:p w14:paraId="504CA17B" w14:textId="77777777" w:rsidR="00C33181" w:rsidRDefault="00C33181" w:rsidP="00C33181">
      <w:pPr>
        <w:jc w:val="both"/>
        <w:rPr>
          <w:rFonts w:ascii="Aptos" w:hAnsi="Aptos"/>
          <w:sz w:val="22"/>
          <w:szCs w:val="22"/>
        </w:rPr>
      </w:pPr>
    </w:p>
    <w:p w14:paraId="26DBC53A" w14:textId="77777777" w:rsidR="00C33181" w:rsidRDefault="00C33181" w:rsidP="00C33181">
      <w:pPr>
        <w:jc w:val="both"/>
        <w:rPr>
          <w:rFonts w:ascii="Aptos" w:hAnsi="Aptos"/>
          <w:b/>
          <w:bCs/>
          <w:sz w:val="22"/>
          <w:szCs w:val="22"/>
        </w:rPr>
      </w:pPr>
      <w:r>
        <w:rPr>
          <w:rFonts w:ascii="Aptos" w:hAnsi="Aptos"/>
          <w:b/>
          <w:bCs/>
          <w:sz w:val="22"/>
          <w:szCs w:val="22"/>
        </w:rPr>
        <w:t>a</w:t>
      </w:r>
    </w:p>
    <w:p w14:paraId="5829F7DE" w14:textId="77777777" w:rsidR="00C33181" w:rsidRDefault="00C33181" w:rsidP="00C33181">
      <w:pPr>
        <w:jc w:val="both"/>
        <w:rPr>
          <w:rFonts w:ascii="Aptos" w:hAnsi="Aptos"/>
          <w:b/>
          <w:bCs/>
          <w:sz w:val="22"/>
          <w:szCs w:val="22"/>
        </w:rPr>
      </w:pPr>
    </w:p>
    <w:p w14:paraId="5D16E985" w14:textId="77777777" w:rsidR="00C33181" w:rsidRDefault="00C33181" w:rsidP="00C33181">
      <w:pPr>
        <w:jc w:val="both"/>
        <w:rPr>
          <w:rFonts w:ascii="Aptos" w:hAnsi="Aptos"/>
          <w:b/>
          <w:bCs/>
          <w:sz w:val="22"/>
          <w:szCs w:val="22"/>
        </w:rPr>
      </w:pPr>
      <w:r>
        <w:rPr>
          <w:rFonts w:ascii="Aptos" w:hAnsi="Aptos"/>
          <w:b/>
          <w:bCs/>
          <w:sz w:val="22"/>
          <w:szCs w:val="22"/>
        </w:rPr>
        <w:t>2)</w:t>
      </w:r>
    </w:p>
    <w:p w14:paraId="53098668" w14:textId="77777777" w:rsidR="00C33181" w:rsidRDefault="00C33181" w:rsidP="00C33181">
      <w:pPr>
        <w:jc w:val="both"/>
        <w:rPr>
          <w:rFonts w:ascii="Aptos" w:hAnsi="Aptos"/>
          <w:b/>
          <w:bCs/>
          <w:sz w:val="22"/>
          <w:szCs w:val="22"/>
          <w:u w:val="single"/>
        </w:rPr>
      </w:pPr>
      <w:r>
        <w:rPr>
          <w:rFonts w:ascii="Aptos" w:hAnsi="Aptos"/>
          <w:b/>
          <w:bCs/>
          <w:sz w:val="22"/>
          <w:szCs w:val="22"/>
          <w:u w:val="single"/>
        </w:rPr>
        <w:t>Zhotovitel</w:t>
      </w:r>
    </w:p>
    <w:p w14:paraId="2F761D9F" w14:textId="5EEFF3C8" w:rsidR="00C33181" w:rsidRDefault="00C33181" w:rsidP="00C33181">
      <w:pPr>
        <w:jc w:val="both"/>
        <w:rPr>
          <w:rFonts w:ascii="Aptos" w:hAnsi="Aptos"/>
          <w:b/>
          <w:bCs/>
          <w:sz w:val="22"/>
          <w:szCs w:val="22"/>
        </w:rPr>
      </w:pPr>
      <w:r>
        <w:rPr>
          <w:rFonts w:ascii="Aptos" w:hAnsi="Aptos"/>
          <w:b/>
          <w:bCs/>
          <w:sz w:val="22"/>
          <w:szCs w:val="22"/>
        </w:rPr>
        <w:t>Název:</w:t>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b/>
          <w:bCs/>
          <w:sz w:val="22"/>
          <w:szCs w:val="22"/>
        </w:rPr>
        <w:tab/>
        <w:t>D&amp;D PROFI, s.r.o.</w:t>
      </w:r>
      <w:r>
        <w:rPr>
          <w:rFonts w:ascii="Aptos" w:hAnsi="Aptos"/>
          <w:b/>
          <w:bCs/>
          <w:sz w:val="22"/>
          <w:szCs w:val="22"/>
        </w:rPr>
        <w:tab/>
      </w:r>
      <w:r>
        <w:rPr>
          <w:rFonts w:ascii="Aptos" w:hAnsi="Aptos"/>
          <w:b/>
          <w:bCs/>
          <w:sz w:val="22"/>
          <w:szCs w:val="22"/>
        </w:rPr>
        <w:tab/>
      </w:r>
      <w:r>
        <w:rPr>
          <w:rFonts w:ascii="Aptos" w:hAnsi="Aptos"/>
          <w:b/>
          <w:bCs/>
          <w:sz w:val="22"/>
          <w:szCs w:val="22"/>
        </w:rPr>
        <w:tab/>
      </w:r>
    </w:p>
    <w:p w14:paraId="615B2E6F" w14:textId="22614C97" w:rsidR="00C33181" w:rsidRDefault="00C33181" w:rsidP="00C33181">
      <w:pPr>
        <w:jc w:val="both"/>
        <w:rPr>
          <w:rFonts w:ascii="Aptos" w:hAnsi="Aptos"/>
          <w:sz w:val="22"/>
          <w:szCs w:val="22"/>
        </w:rPr>
      </w:pPr>
      <w:r>
        <w:rPr>
          <w:rFonts w:ascii="Aptos" w:hAnsi="Aptos"/>
          <w:b/>
          <w:bCs/>
          <w:sz w:val="22"/>
          <w:szCs w:val="22"/>
        </w:rPr>
        <w:t>Se sídlem:</w:t>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sz w:val="22"/>
          <w:szCs w:val="22"/>
        </w:rPr>
        <w:t>Ostřešany 401, 530 02 Ostřešany</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021131B8" w14:textId="4D6A57F4" w:rsidR="00C33181" w:rsidRDefault="00C33181" w:rsidP="00C33181">
      <w:pPr>
        <w:jc w:val="both"/>
        <w:rPr>
          <w:rFonts w:ascii="Aptos" w:hAnsi="Aptos"/>
          <w:bCs/>
          <w:i/>
          <w:sz w:val="22"/>
          <w:szCs w:val="22"/>
        </w:rPr>
      </w:pPr>
      <w:r>
        <w:rPr>
          <w:rFonts w:ascii="Aptos" w:hAnsi="Aptos"/>
          <w:b/>
          <w:bCs/>
          <w:sz w:val="22"/>
          <w:szCs w:val="22"/>
        </w:rPr>
        <w:t>IČ:</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t>25 25 01 67</w:t>
      </w:r>
      <w:r>
        <w:rPr>
          <w:rFonts w:ascii="Aptos" w:hAnsi="Aptos"/>
          <w:b/>
          <w:bCs/>
          <w:sz w:val="22"/>
          <w:szCs w:val="22"/>
        </w:rPr>
        <w:tab/>
      </w:r>
      <w:r>
        <w:rPr>
          <w:rFonts w:ascii="Aptos" w:hAnsi="Aptos"/>
          <w:b/>
          <w:bCs/>
          <w:sz w:val="22"/>
          <w:szCs w:val="22"/>
        </w:rPr>
        <w:tab/>
      </w:r>
      <w:r>
        <w:rPr>
          <w:rFonts w:ascii="Aptos" w:hAnsi="Aptos"/>
          <w:b/>
          <w:bCs/>
          <w:sz w:val="22"/>
          <w:szCs w:val="22"/>
        </w:rPr>
        <w:tab/>
      </w:r>
      <w:r>
        <w:rPr>
          <w:rFonts w:ascii="Aptos" w:hAnsi="Aptos"/>
          <w:b/>
          <w:bCs/>
          <w:sz w:val="22"/>
          <w:szCs w:val="22"/>
        </w:rPr>
        <w:tab/>
      </w:r>
    </w:p>
    <w:p w14:paraId="68AD07B4" w14:textId="511AD60D" w:rsidR="00C33181" w:rsidRDefault="00C33181" w:rsidP="00C33181">
      <w:pPr>
        <w:jc w:val="both"/>
        <w:rPr>
          <w:rFonts w:ascii="Aptos" w:hAnsi="Aptos"/>
          <w:sz w:val="22"/>
          <w:szCs w:val="22"/>
        </w:rPr>
      </w:pPr>
      <w:r>
        <w:rPr>
          <w:rFonts w:ascii="Aptos" w:hAnsi="Aptos"/>
          <w:b/>
          <w:bCs/>
          <w:sz w:val="22"/>
          <w:szCs w:val="22"/>
        </w:rPr>
        <w:t>DIČ:</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t>CZ 25 25 01 67</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510D7682" w14:textId="2E3BE6F2" w:rsidR="00C33181" w:rsidRDefault="00C33181" w:rsidP="00C33181">
      <w:pPr>
        <w:jc w:val="both"/>
        <w:rPr>
          <w:rFonts w:ascii="Aptos" w:hAnsi="Aptos"/>
          <w:sz w:val="22"/>
          <w:szCs w:val="22"/>
        </w:rPr>
      </w:pPr>
      <w:r>
        <w:rPr>
          <w:rFonts w:ascii="Aptos" w:hAnsi="Aptos"/>
          <w:b/>
          <w:bCs/>
          <w:sz w:val="22"/>
          <w:szCs w:val="22"/>
        </w:rPr>
        <w:t>Bankovní spojení:</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0C883C36" w14:textId="4B17A083" w:rsidR="00C33181" w:rsidRDefault="00C33181" w:rsidP="00C33181">
      <w:pPr>
        <w:ind w:left="2835" w:hanging="2835"/>
        <w:jc w:val="both"/>
        <w:rPr>
          <w:rFonts w:ascii="Aptos" w:hAnsi="Aptos"/>
          <w:sz w:val="22"/>
          <w:szCs w:val="22"/>
        </w:rPr>
      </w:pPr>
      <w:r>
        <w:rPr>
          <w:rFonts w:ascii="Aptos" w:hAnsi="Aptos"/>
          <w:b/>
          <w:bCs/>
          <w:sz w:val="22"/>
          <w:szCs w:val="22"/>
        </w:rPr>
        <w:t>Číslo účtu:</w:t>
      </w:r>
      <w:r>
        <w:rPr>
          <w:rFonts w:ascii="Aptos" w:hAnsi="Aptos"/>
          <w:sz w:val="22"/>
          <w:szCs w:val="22"/>
        </w:rPr>
        <w:tab/>
      </w:r>
      <w:r>
        <w:rPr>
          <w:rFonts w:ascii="Aptos" w:hAnsi="Aptos"/>
          <w:sz w:val="22"/>
          <w:szCs w:val="22"/>
        </w:rPr>
        <w:tab/>
      </w:r>
    </w:p>
    <w:p w14:paraId="617A9511" w14:textId="6475B02F" w:rsidR="00C33181" w:rsidRDefault="00C33181" w:rsidP="00C33181">
      <w:pPr>
        <w:jc w:val="both"/>
        <w:rPr>
          <w:rFonts w:ascii="Aptos" w:hAnsi="Aptos"/>
          <w:sz w:val="22"/>
          <w:szCs w:val="22"/>
        </w:rPr>
      </w:pPr>
      <w:r>
        <w:rPr>
          <w:rFonts w:ascii="Aptos" w:hAnsi="Aptos"/>
          <w:b/>
          <w:bCs/>
          <w:sz w:val="22"/>
          <w:szCs w:val="22"/>
        </w:rPr>
        <w:t>zápis ve veřejném rejstříku:</w:t>
      </w:r>
      <w:r>
        <w:rPr>
          <w:rFonts w:ascii="Aptos" w:hAnsi="Aptos"/>
          <w:sz w:val="22"/>
          <w:szCs w:val="22"/>
        </w:rPr>
        <w:tab/>
      </w:r>
    </w:p>
    <w:p w14:paraId="36B5A8E2" w14:textId="11F4D8D0" w:rsidR="00C33181" w:rsidRDefault="00C33181" w:rsidP="00C33181">
      <w:pPr>
        <w:jc w:val="both"/>
        <w:rPr>
          <w:rFonts w:ascii="Aptos" w:hAnsi="Aptos"/>
          <w:sz w:val="22"/>
          <w:szCs w:val="22"/>
        </w:rPr>
      </w:pPr>
      <w:r>
        <w:rPr>
          <w:rFonts w:ascii="Aptos" w:hAnsi="Aptos"/>
          <w:b/>
          <w:bCs/>
          <w:sz w:val="22"/>
          <w:szCs w:val="22"/>
        </w:rPr>
        <w:t>Telefon:</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721CBBAB" w14:textId="77777777" w:rsidR="00C33181" w:rsidRDefault="00C33181" w:rsidP="00C33181">
      <w:pPr>
        <w:jc w:val="both"/>
        <w:rPr>
          <w:rFonts w:ascii="Aptos" w:hAnsi="Aptos"/>
          <w:sz w:val="22"/>
          <w:szCs w:val="22"/>
        </w:rPr>
      </w:pPr>
      <w:r>
        <w:rPr>
          <w:rFonts w:ascii="Aptos" w:hAnsi="Aptos"/>
          <w:b/>
          <w:bCs/>
          <w:sz w:val="22"/>
          <w:szCs w:val="22"/>
        </w:rPr>
        <w:t>Fax:</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53587998" w14:textId="792E5FF4" w:rsidR="00C33181" w:rsidRPr="00C33181" w:rsidRDefault="00C33181" w:rsidP="00C33181">
      <w:pPr>
        <w:jc w:val="both"/>
        <w:rPr>
          <w:rFonts w:ascii="Aptos" w:hAnsi="Aptos"/>
          <w:color w:val="FF0000"/>
          <w:sz w:val="22"/>
          <w:szCs w:val="22"/>
        </w:rPr>
      </w:pPr>
      <w:r>
        <w:rPr>
          <w:rFonts w:ascii="Aptos" w:hAnsi="Aptos"/>
          <w:b/>
          <w:bCs/>
          <w:sz w:val="22"/>
          <w:szCs w:val="22"/>
        </w:rPr>
        <w:t>Zastoupený:</w:t>
      </w:r>
      <w:r>
        <w:rPr>
          <w:rFonts w:ascii="Aptos" w:hAnsi="Aptos"/>
          <w:b/>
          <w:bCs/>
          <w:sz w:val="22"/>
          <w:szCs w:val="22"/>
        </w:rPr>
        <w:tab/>
      </w:r>
      <w:r>
        <w:rPr>
          <w:rFonts w:ascii="Aptos" w:hAnsi="Aptos"/>
          <w:b/>
          <w:bCs/>
          <w:sz w:val="22"/>
          <w:szCs w:val="22"/>
        </w:rPr>
        <w:tab/>
      </w:r>
      <w:r>
        <w:rPr>
          <w:rFonts w:ascii="Aptos" w:hAnsi="Aptos"/>
          <w:b/>
          <w:bCs/>
          <w:sz w:val="22"/>
          <w:szCs w:val="22"/>
        </w:rPr>
        <w:tab/>
      </w:r>
    </w:p>
    <w:p w14:paraId="043D9A68" w14:textId="0323FCEB" w:rsidR="00C33181" w:rsidRDefault="00C33181" w:rsidP="00C33181">
      <w:pPr>
        <w:jc w:val="both"/>
        <w:rPr>
          <w:rFonts w:ascii="Aptos" w:hAnsi="Aptos"/>
          <w:sz w:val="22"/>
          <w:szCs w:val="22"/>
        </w:rPr>
      </w:pPr>
      <w:r>
        <w:rPr>
          <w:rFonts w:ascii="Aptos" w:hAnsi="Aptos"/>
          <w:b/>
          <w:bCs/>
          <w:sz w:val="22"/>
          <w:szCs w:val="22"/>
        </w:rPr>
        <w:t>Ve věcech smluvních:</w:t>
      </w:r>
      <w:r>
        <w:rPr>
          <w:rFonts w:ascii="Aptos" w:hAnsi="Aptos"/>
          <w:b/>
          <w:bCs/>
          <w:sz w:val="22"/>
          <w:szCs w:val="22"/>
        </w:rPr>
        <w:tab/>
      </w:r>
    </w:p>
    <w:p w14:paraId="5E1D6F4F" w14:textId="16AA7ECB" w:rsidR="00C33181" w:rsidRDefault="00C33181" w:rsidP="00C33181">
      <w:pPr>
        <w:jc w:val="both"/>
        <w:rPr>
          <w:rFonts w:ascii="Aptos" w:hAnsi="Aptos"/>
          <w:b/>
          <w:bCs/>
          <w:sz w:val="22"/>
          <w:szCs w:val="22"/>
        </w:rPr>
      </w:pPr>
      <w:r>
        <w:rPr>
          <w:rFonts w:ascii="Aptos" w:hAnsi="Aptos"/>
          <w:b/>
          <w:sz w:val="22"/>
          <w:szCs w:val="22"/>
        </w:rPr>
        <w:t>Ve věcech technických:</w:t>
      </w:r>
      <w:r>
        <w:rPr>
          <w:rFonts w:ascii="Aptos" w:hAnsi="Aptos"/>
          <w:sz w:val="22"/>
          <w:szCs w:val="22"/>
        </w:rPr>
        <w:tab/>
      </w:r>
    </w:p>
    <w:p w14:paraId="2A440DA8" w14:textId="77777777" w:rsidR="00C33181" w:rsidRDefault="00C33181" w:rsidP="00C33181">
      <w:pPr>
        <w:jc w:val="both"/>
        <w:rPr>
          <w:rFonts w:ascii="Aptos" w:hAnsi="Aptos"/>
          <w:sz w:val="22"/>
          <w:szCs w:val="22"/>
        </w:rPr>
      </w:pPr>
      <w:r>
        <w:rPr>
          <w:rFonts w:ascii="Aptos" w:hAnsi="Aptos"/>
          <w:bCs/>
          <w:sz w:val="22"/>
          <w:szCs w:val="22"/>
        </w:rPr>
        <w:tab/>
      </w:r>
      <w:r>
        <w:rPr>
          <w:rFonts w:ascii="Aptos" w:hAnsi="Aptos"/>
          <w:bCs/>
          <w:sz w:val="22"/>
          <w:szCs w:val="22"/>
        </w:rPr>
        <w:tab/>
      </w:r>
      <w:r>
        <w:rPr>
          <w:rFonts w:ascii="Aptos" w:hAnsi="Aptos"/>
          <w:bCs/>
          <w:sz w:val="22"/>
          <w:szCs w:val="22"/>
        </w:rPr>
        <w:tab/>
      </w:r>
      <w:r>
        <w:rPr>
          <w:rFonts w:ascii="Aptos" w:hAnsi="Aptos"/>
          <w:bCs/>
          <w:sz w:val="22"/>
          <w:szCs w:val="22"/>
        </w:rPr>
        <w:tab/>
        <w:t xml:space="preserve">                                      </w:t>
      </w:r>
    </w:p>
    <w:p w14:paraId="0FCCA559" w14:textId="77777777" w:rsidR="00C33181" w:rsidRDefault="00C33181" w:rsidP="00C33181">
      <w:pPr>
        <w:pStyle w:val="Nadpis9"/>
        <w:jc w:val="both"/>
        <w:rPr>
          <w:rFonts w:ascii="Aptos" w:hAnsi="Aptos"/>
          <w:sz w:val="22"/>
          <w:szCs w:val="22"/>
        </w:rPr>
      </w:pP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p>
    <w:p w14:paraId="38F00D77" w14:textId="77777777" w:rsidR="00C33181" w:rsidRDefault="00C33181" w:rsidP="00C33181">
      <w:pPr>
        <w:jc w:val="both"/>
        <w:rPr>
          <w:rFonts w:ascii="Aptos" w:hAnsi="Aptos"/>
          <w:sz w:val="22"/>
          <w:szCs w:val="22"/>
        </w:rPr>
      </w:pPr>
      <w:r>
        <w:rPr>
          <w:rFonts w:ascii="Aptos" w:hAnsi="Aptos"/>
          <w:sz w:val="22"/>
          <w:szCs w:val="22"/>
        </w:rPr>
        <w:t>jako zhotovitel na straně druhé (dále jen „zhotovitel“)</w:t>
      </w:r>
    </w:p>
    <w:p w14:paraId="6C4168AB" w14:textId="77777777" w:rsidR="00C33181" w:rsidRDefault="00C33181" w:rsidP="00C33181">
      <w:pPr>
        <w:jc w:val="both"/>
        <w:rPr>
          <w:rFonts w:ascii="Aptos" w:hAnsi="Aptos"/>
          <w:b/>
          <w:bCs/>
          <w:sz w:val="22"/>
          <w:szCs w:val="22"/>
        </w:rPr>
      </w:pPr>
    </w:p>
    <w:p w14:paraId="24594B2E" w14:textId="77777777" w:rsidR="00C33181" w:rsidRDefault="00C33181" w:rsidP="00C33181">
      <w:pPr>
        <w:rPr>
          <w:rFonts w:ascii="Aptos" w:hAnsi="Aptos"/>
          <w:b/>
          <w:bCs/>
          <w:sz w:val="22"/>
          <w:szCs w:val="22"/>
        </w:rPr>
      </w:pPr>
    </w:p>
    <w:p w14:paraId="10A5DC49" w14:textId="77777777" w:rsidR="00C33181" w:rsidRDefault="00C33181" w:rsidP="00C33181">
      <w:pPr>
        <w:spacing w:after="120"/>
        <w:jc w:val="both"/>
        <w:rPr>
          <w:rFonts w:ascii="Aptos" w:hAnsi="Aptos"/>
          <w:bCs/>
          <w:sz w:val="22"/>
          <w:szCs w:val="22"/>
        </w:rPr>
      </w:pPr>
      <w:r>
        <w:rPr>
          <w:rFonts w:ascii="Aptos" w:hAnsi="Aptos"/>
          <w:bCs/>
          <w:sz w:val="22"/>
          <w:szCs w:val="22"/>
        </w:rPr>
        <w:t xml:space="preserve">uzavírají níže uvedeného dne, měsíce a roku tuto </w:t>
      </w:r>
    </w:p>
    <w:p w14:paraId="46009551" w14:textId="77777777" w:rsidR="00C33181" w:rsidRDefault="00C33181" w:rsidP="00C33181">
      <w:pPr>
        <w:adjustRightInd w:val="0"/>
        <w:jc w:val="center"/>
        <w:rPr>
          <w:rFonts w:ascii="Aptos" w:hAnsi="Aptos"/>
          <w:bCs/>
          <w:sz w:val="22"/>
          <w:szCs w:val="22"/>
        </w:rPr>
      </w:pPr>
      <w:r>
        <w:rPr>
          <w:rFonts w:ascii="Aptos" w:hAnsi="Aptos"/>
          <w:b/>
          <w:bCs/>
          <w:sz w:val="22"/>
          <w:szCs w:val="22"/>
        </w:rPr>
        <w:t>s m l o u v u    o    d í l o</w:t>
      </w:r>
      <w:r>
        <w:rPr>
          <w:rFonts w:ascii="Aptos" w:hAnsi="Aptos"/>
          <w:bCs/>
          <w:sz w:val="22"/>
          <w:szCs w:val="22"/>
        </w:rPr>
        <w:t xml:space="preserve">     </w:t>
      </w:r>
      <w:r>
        <w:rPr>
          <w:rFonts w:ascii="Aptos" w:hAnsi="Aptos" w:cs="Arial"/>
          <w:color w:val="000000"/>
          <w:sz w:val="22"/>
          <w:szCs w:val="22"/>
        </w:rPr>
        <w:t>(dále jen „</w:t>
      </w:r>
      <w:r>
        <w:rPr>
          <w:rFonts w:ascii="Aptos" w:hAnsi="Aptos" w:cs="Arial"/>
          <w:color w:val="000000"/>
          <w:sz w:val="22"/>
          <w:szCs w:val="22"/>
          <w:u w:val="single"/>
        </w:rPr>
        <w:t>tato smlouva</w:t>
      </w:r>
      <w:r>
        <w:rPr>
          <w:rFonts w:ascii="Aptos" w:hAnsi="Aptos" w:cs="Arial"/>
          <w:color w:val="000000"/>
          <w:sz w:val="22"/>
          <w:szCs w:val="22"/>
        </w:rPr>
        <w:t>“)</w:t>
      </w:r>
      <w:r>
        <w:rPr>
          <w:rFonts w:ascii="Aptos" w:hAnsi="Aptos"/>
          <w:bCs/>
          <w:sz w:val="22"/>
          <w:szCs w:val="22"/>
        </w:rPr>
        <w:t>:</w:t>
      </w:r>
    </w:p>
    <w:p w14:paraId="1F6D1221" w14:textId="77777777" w:rsidR="00C33181" w:rsidRDefault="00C33181" w:rsidP="00C33181">
      <w:pPr>
        <w:adjustRightInd w:val="0"/>
        <w:jc w:val="center"/>
        <w:rPr>
          <w:rFonts w:ascii="Aptos" w:hAnsi="Aptos" w:cs="Arial"/>
          <w:b/>
          <w:i/>
          <w:color w:val="000000"/>
          <w:sz w:val="22"/>
          <w:szCs w:val="22"/>
        </w:rPr>
      </w:pPr>
    </w:p>
    <w:p w14:paraId="37BC62FF" w14:textId="77777777" w:rsidR="00333CE4" w:rsidRDefault="00333CE4" w:rsidP="00C33181">
      <w:pPr>
        <w:adjustRightInd w:val="0"/>
        <w:jc w:val="center"/>
        <w:rPr>
          <w:rFonts w:ascii="Aptos" w:hAnsi="Aptos" w:cs="Arial"/>
          <w:b/>
          <w:i/>
          <w:color w:val="000000"/>
          <w:sz w:val="22"/>
          <w:szCs w:val="22"/>
        </w:rPr>
      </w:pPr>
    </w:p>
    <w:p w14:paraId="01073809" w14:textId="77777777" w:rsidR="00C33181" w:rsidRDefault="00C33181" w:rsidP="00C33181">
      <w:pPr>
        <w:ind w:right="-24"/>
        <w:jc w:val="center"/>
        <w:rPr>
          <w:rFonts w:ascii="Aptos" w:hAnsi="Aptos"/>
          <w:b/>
          <w:sz w:val="22"/>
          <w:szCs w:val="22"/>
        </w:rPr>
      </w:pPr>
    </w:p>
    <w:p w14:paraId="365D3D54" w14:textId="6F0A8117" w:rsidR="00C33181" w:rsidRDefault="00C33181" w:rsidP="00C33181">
      <w:pPr>
        <w:ind w:right="-24"/>
        <w:jc w:val="center"/>
        <w:rPr>
          <w:rFonts w:ascii="Aptos" w:hAnsi="Aptos"/>
          <w:b/>
          <w:sz w:val="22"/>
          <w:szCs w:val="22"/>
        </w:rPr>
      </w:pPr>
      <w:r>
        <w:rPr>
          <w:rFonts w:ascii="Aptos" w:hAnsi="Aptos"/>
          <w:b/>
          <w:sz w:val="22"/>
          <w:szCs w:val="22"/>
        </w:rPr>
        <w:lastRenderedPageBreak/>
        <w:t>Článek I.</w:t>
      </w:r>
    </w:p>
    <w:p w14:paraId="320681FA" w14:textId="77777777" w:rsidR="00C33181" w:rsidRPr="00333CE4" w:rsidRDefault="00C33181" w:rsidP="00C33181">
      <w:pPr>
        <w:pStyle w:val="Nadpis7"/>
        <w:spacing w:after="240"/>
        <w:ind w:left="3540"/>
        <w:rPr>
          <w:rFonts w:ascii="Aptos" w:hAnsi="Aptos"/>
          <w:b/>
          <w:bCs/>
          <w:color w:val="auto"/>
          <w:sz w:val="22"/>
          <w:szCs w:val="22"/>
          <w:u w:val="single"/>
        </w:rPr>
      </w:pPr>
      <w:r w:rsidRPr="00333CE4">
        <w:rPr>
          <w:rFonts w:ascii="Aptos" w:hAnsi="Aptos"/>
          <w:b/>
          <w:bCs/>
          <w:color w:val="auto"/>
          <w:sz w:val="22"/>
          <w:szCs w:val="22"/>
        </w:rPr>
        <w:t xml:space="preserve">        </w:t>
      </w:r>
      <w:r w:rsidRPr="00333CE4">
        <w:rPr>
          <w:rFonts w:ascii="Aptos" w:hAnsi="Aptos"/>
          <w:b/>
          <w:bCs/>
          <w:color w:val="auto"/>
          <w:sz w:val="22"/>
          <w:szCs w:val="22"/>
          <w:u w:val="single"/>
        </w:rPr>
        <w:t>Předmět díla</w:t>
      </w:r>
    </w:p>
    <w:p w14:paraId="3EB53215" w14:textId="77777777" w:rsidR="00C33181" w:rsidRDefault="00C33181" w:rsidP="00C33181">
      <w:pPr>
        <w:adjustRightInd w:val="0"/>
        <w:spacing w:after="120"/>
        <w:ind w:left="181" w:hanging="181"/>
        <w:jc w:val="both"/>
        <w:rPr>
          <w:rFonts w:ascii="Aptos" w:hAnsi="Aptos"/>
          <w:color w:val="000000"/>
          <w:sz w:val="22"/>
          <w:szCs w:val="22"/>
        </w:rPr>
      </w:pPr>
      <w:r>
        <w:rPr>
          <w:rFonts w:ascii="Aptos" w:hAnsi="Aptos"/>
          <w:color w:val="000000"/>
          <w:sz w:val="22"/>
          <w:szCs w:val="22"/>
        </w:rPr>
        <w:t>1. Touto smlouvou se zhotovitel zavazuje na svůj náklad a nebezpečí, řádně a včas, provést pro objednatele dílo dle podmínek této smlouvy a objednatel se zavazuje za podmínek této smlouvy o dílo převzít a zaplatit zhotoviteli dohodnutou cenu za jeho provedení.</w:t>
      </w:r>
    </w:p>
    <w:p w14:paraId="484F1670" w14:textId="77777777" w:rsidR="00C33181" w:rsidRPr="00252F57" w:rsidRDefault="00C33181" w:rsidP="00C33181">
      <w:pPr>
        <w:adjustRightInd w:val="0"/>
        <w:spacing w:after="120"/>
        <w:ind w:left="181" w:hanging="181"/>
        <w:jc w:val="both"/>
        <w:rPr>
          <w:rFonts w:ascii="Aptos" w:hAnsi="Aptos"/>
          <w:color w:val="000000"/>
          <w:sz w:val="22"/>
          <w:szCs w:val="22"/>
        </w:rPr>
      </w:pPr>
      <w:r>
        <w:rPr>
          <w:rFonts w:ascii="Aptos" w:hAnsi="Aptos"/>
          <w:color w:val="000000"/>
          <w:sz w:val="22"/>
          <w:szCs w:val="22"/>
        </w:rPr>
        <w:t xml:space="preserve">2. Předmětem této smlouvy je: </w:t>
      </w:r>
      <w:r w:rsidRPr="00252F57">
        <w:rPr>
          <w:rFonts w:ascii="Aptos" w:hAnsi="Aptos"/>
          <w:b/>
          <w:bCs/>
          <w:sz w:val="22"/>
          <w:szCs w:val="22"/>
        </w:rPr>
        <w:t>„Nový chodník v ulici P. Holého (od Březinky k lesu – pravá část)“</w:t>
      </w:r>
    </w:p>
    <w:p w14:paraId="1D1C931E" w14:textId="236CEE92" w:rsidR="00C33181" w:rsidRDefault="00C33181" w:rsidP="00C33181">
      <w:pPr>
        <w:pStyle w:val="Odstavec0"/>
        <w:tabs>
          <w:tab w:val="clear" w:pos="709"/>
          <w:tab w:val="left" w:pos="180"/>
        </w:tabs>
        <w:spacing w:before="0" w:after="120"/>
        <w:ind w:left="181" w:hanging="181"/>
        <w:rPr>
          <w:rFonts w:ascii="Aptos" w:hAnsi="Aptos"/>
          <w:sz w:val="22"/>
          <w:szCs w:val="22"/>
          <w:lang w:val="cs-CZ"/>
        </w:rPr>
      </w:pPr>
      <w:r>
        <w:rPr>
          <w:rFonts w:ascii="Aptos" w:hAnsi="Aptos"/>
          <w:color w:val="000000"/>
          <w:sz w:val="22"/>
          <w:szCs w:val="22"/>
        </w:rPr>
        <w:t>3</w:t>
      </w:r>
      <w:r>
        <w:rPr>
          <w:rFonts w:ascii="Aptos" w:hAnsi="Aptos"/>
          <w:color w:val="000000"/>
          <w:sz w:val="22"/>
          <w:szCs w:val="22"/>
          <w:lang w:val="cs-CZ"/>
        </w:rPr>
        <w:t>. Dílo, jeho rozsah a způsob provedení je specifikován v písemné „Výzvě k podání cenových nabídek na veřejnou zakázku malého rozsahu” ze dne 28.07.2025 (dále též jen „Výzva k podání nabídek“).</w:t>
      </w:r>
      <w:r>
        <w:rPr>
          <w:rFonts w:ascii="Aptos" w:hAnsi="Aptos"/>
          <w:sz w:val="22"/>
          <w:szCs w:val="22"/>
        </w:rPr>
        <w:t xml:space="preserve"> </w:t>
      </w:r>
    </w:p>
    <w:p w14:paraId="6C44A3DD" w14:textId="74381CD1" w:rsidR="00C33181" w:rsidRDefault="00C33181" w:rsidP="00C33181">
      <w:pPr>
        <w:tabs>
          <w:tab w:val="num" w:pos="360"/>
        </w:tabs>
        <w:adjustRightInd w:val="0"/>
        <w:spacing w:after="120"/>
        <w:ind w:left="181" w:hanging="181"/>
        <w:jc w:val="both"/>
        <w:rPr>
          <w:rFonts w:ascii="Aptos" w:hAnsi="Aptos"/>
          <w:color w:val="000000"/>
          <w:sz w:val="22"/>
          <w:szCs w:val="22"/>
        </w:rPr>
      </w:pPr>
      <w:r>
        <w:rPr>
          <w:rFonts w:ascii="Aptos" w:hAnsi="Aptos"/>
          <w:color w:val="000000"/>
          <w:sz w:val="22"/>
          <w:szCs w:val="22"/>
        </w:rPr>
        <w:t>4.</w:t>
      </w:r>
      <w:r>
        <w:rPr>
          <w:rFonts w:ascii="Aptos" w:hAnsi="Aptos"/>
          <w:color w:val="000000"/>
          <w:sz w:val="22"/>
          <w:szCs w:val="22"/>
        </w:rPr>
        <w:tab/>
      </w:r>
      <w:r w:rsidR="00CA2EF9">
        <w:rPr>
          <w:rFonts w:ascii="Aptos" w:hAnsi="Aptos"/>
          <w:color w:val="000000"/>
          <w:sz w:val="22"/>
          <w:szCs w:val="22"/>
        </w:rPr>
        <w:t xml:space="preserve"> </w:t>
      </w:r>
      <w:r>
        <w:rPr>
          <w:rFonts w:ascii="Aptos" w:hAnsi="Aptos"/>
          <w:color w:val="000000"/>
          <w:sz w:val="22"/>
          <w:szCs w:val="22"/>
        </w:rPr>
        <w:t xml:space="preserve">Rozsah díla je tedy dán zejména Výzvou k podání nabídek, která je nedílnou součástí této smlouvy, s </w:t>
      </w:r>
      <w:r w:rsidR="00B50A0C">
        <w:rPr>
          <w:rFonts w:ascii="Aptos" w:hAnsi="Aptos"/>
          <w:color w:val="000000"/>
          <w:sz w:val="22"/>
          <w:szCs w:val="22"/>
        </w:rPr>
        <w:t>kterou</w:t>
      </w:r>
      <w:r>
        <w:rPr>
          <w:rFonts w:ascii="Aptos" w:hAnsi="Aptos"/>
          <w:sz w:val="22"/>
          <w:szCs w:val="22"/>
        </w:rPr>
        <w:t xml:space="preserve"> se zhotovitel řádně a podrobně seznámil a zavazuje se je dodržet a v souladu s touto smlouvou provést</w:t>
      </w:r>
      <w:r>
        <w:rPr>
          <w:rFonts w:ascii="Aptos" w:hAnsi="Aptos"/>
          <w:color w:val="000000"/>
          <w:sz w:val="22"/>
          <w:szCs w:val="22"/>
        </w:rPr>
        <w:t>.</w:t>
      </w:r>
      <w:r>
        <w:rPr>
          <w:rFonts w:ascii="Aptos" w:hAnsi="Aptos" w:cs="Arial"/>
          <w:sz w:val="22"/>
          <w:szCs w:val="22"/>
        </w:rPr>
        <w:t xml:space="preserve"> Zhotovitel provede dílo s potřebnou péčí v ujednaném čase a obstará vše, co je k provedení díla potřeba.</w:t>
      </w:r>
    </w:p>
    <w:p w14:paraId="1A0EC218" w14:textId="77777777" w:rsidR="00C33181" w:rsidRDefault="00C33181" w:rsidP="00C33181">
      <w:pPr>
        <w:tabs>
          <w:tab w:val="num" w:pos="360"/>
        </w:tabs>
        <w:adjustRightInd w:val="0"/>
        <w:ind w:left="357" w:hanging="357"/>
        <w:rPr>
          <w:rFonts w:ascii="Aptos" w:hAnsi="Aptos" w:cs="Arial"/>
          <w:b/>
          <w:sz w:val="22"/>
          <w:szCs w:val="22"/>
        </w:rPr>
      </w:pPr>
    </w:p>
    <w:p w14:paraId="4338D69B"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II.</w:t>
      </w:r>
    </w:p>
    <w:p w14:paraId="768DC183" w14:textId="77777777" w:rsidR="00C33181" w:rsidRDefault="00C33181" w:rsidP="00C33181">
      <w:pPr>
        <w:spacing w:after="240"/>
        <w:ind w:right="-23"/>
        <w:jc w:val="center"/>
        <w:rPr>
          <w:rFonts w:ascii="Aptos" w:hAnsi="Aptos" w:cs="Arial"/>
          <w:b/>
          <w:sz w:val="22"/>
          <w:szCs w:val="22"/>
          <w:u w:val="single"/>
        </w:rPr>
      </w:pPr>
      <w:r>
        <w:rPr>
          <w:rFonts w:ascii="Aptos" w:hAnsi="Aptos" w:cs="Arial"/>
          <w:b/>
          <w:sz w:val="22"/>
          <w:szCs w:val="22"/>
          <w:u w:val="single"/>
        </w:rPr>
        <w:t>Cena za dílo, platební a fakturační podmínky</w:t>
      </w:r>
    </w:p>
    <w:p w14:paraId="3745AA30" w14:textId="77777777" w:rsidR="00C33181" w:rsidRDefault="00C33181" w:rsidP="00C33181">
      <w:pPr>
        <w:numPr>
          <w:ilvl w:val="0"/>
          <w:numId w:val="2"/>
        </w:numPr>
        <w:tabs>
          <w:tab w:val="clear" w:pos="720"/>
          <w:tab w:val="num" w:pos="284"/>
          <w:tab w:val="num" w:pos="8441"/>
        </w:tabs>
        <w:adjustRightInd w:val="0"/>
        <w:ind w:left="284" w:hanging="284"/>
        <w:jc w:val="both"/>
        <w:rPr>
          <w:rFonts w:ascii="Aptos" w:hAnsi="Aptos" w:cs="Arial"/>
          <w:color w:val="000000"/>
          <w:sz w:val="22"/>
          <w:szCs w:val="22"/>
        </w:rPr>
      </w:pPr>
      <w:r>
        <w:rPr>
          <w:rFonts w:ascii="Aptos" w:hAnsi="Aptos" w:cs="Arial"/>
          <w:color w:val="000000"/>
          <w:sz w:val="22"/>
          <w:szCs w:val="22"/>
        </w:rPr>
        <w:t>Cena za dílo, kterou je objednatel povinen zaplatit zhotoviteli za řádně provedené dílo, činí:</w:t>
      </w:r>
    </w:p>
    <w:p w14:paraId="069EC6FD" w14:textId="77777777" w:rsidR="00C33181" w:rsidRDefault="00C33181" w:rsidP="00C33181">
      <w:pPr>
        <w:tabs>
          <w:tab w:val="num" w:pos="284"/>
        </w:tabs>
        <w:adjustRightInd w:val="0"/>
        <w:ind w:left="284" w:hanging="284"/>
        <w:jc w:val="both"/>
        <w:rPr>
          <w:rFonts w:ascii="Aptos" w:hAnsi="Aptos" w:cs="Arial"/>
          <w:color w:val="000000"/>
          <w:sz w:val="22"/>
          <w:szCs w:val="22"/>
        </w:rPr>
      </w:pPr>
    </w:p>
    <w:p w14:paraId="14447955" w14:textId="6015D73B"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Bold CE"/>
          <w:b/>
          <w:bCs/>
          <w:color w:val="000000"/>
          <w:sz w:val="22"/>
          <w:szCs w:val="22"/>
        </w:rPr>
        <w:t xml:space="preserve">Celková cena za dílo bez DPH činí                     1 257 829,32 </w:t>
      </w:r>
      <w:r>
        <w:rPr>
          <w:rFonts w:ascii="Aptos" w:hAnsi="Aptos" w:cs="Arial"/>
          <w:b/>
          <w:color w:val="000000"/>
          <w:sz w:val="22"/>
          <w:szCs w:val="22"/>
        </w:rPr>
        <w:t>Kč</w:t>
      </w:r>
    </w:p>
    <w:p w14:paraId="21EF65CE" w14:textId="66F350F7" w:rsidR="00C33181" w:rsidRDefault="00C33181" w:rsidP="00C33181">
      <w:pPr>
        <w:tabs>
          <w:tab w:val="num" w:pos="284"/>
        </w:tabs>
        <w:adjustRightInd w:val="0"/>
        <w:ind w:left="284"/>
        <w:jc w:val="both"/>
        <w:rPr>
          <w:rFonts w:ascii="Aptos" w:hAnsi="Aptos" w:cs="Arial,Bold"/>
          <w:b/>
          <w:bCs/>
          <w:i/>
          <w:color w:val="000000"/>
          <w:sz w:val="22"/>
          <w:szCs w:val="22"/>
        </w:rPr>
      </w:pPr>
      <w:r>
        <w:rPr>
          <w:rFonts w:ascii="Aptos" w:hAnsi="Aptos" w:cs="Arial"/>
          <w:color w:val="000000"/>
          <w:sz w:val="22"/>
          <w:szCs w:val="22"/>
        </w:rPr>
        <w:t xml:space="preserve">Slovy: </w:t>
      </w:r>
      <w:r w:rsidR="008F25BD">
        <w:rPr>
          <w:rFonts w:ascii="Aptos" w:hAnsi="Aptos" w:cs="Arial"/>
          <w:color w:val="000000"/>
          <w:sz w:val="22"/>
          <w:szCs w:val="22"/>
        </w:rPr>
        <w:t>jeden milion dvě stě padesát sedm tisíc osm set dvacet devět korun českých a třicet dva haléřů</w:t>
      </w:r>
    </w:p>
    <w:p w14:paraId="782164F4" w14:textId="77777777"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
          <w:color w:val="000000"/>
          <w:sz w:val="22"/>
          <w:szCs w:val="22"/>
        </w:rPr>
        <w:t>(dále též jen „</w:t>
      </w:r>
      <w:r>
        <w:rPr>
          <w:rFonts w:ascii="Aptos" w:hAnsi="Aptos" w:cs="Arial"/>
          <w:color w:val="000000"/>
          <w:sz w:val="22"/>
          <w:szCs w:val="22"/>
          <w:u w:val="single"/>
        </w:rPr>
        <w:t>smluvní cena</w:t>
      </w:r>
      <w:r>
        <w:rPr>
          <w:rFonts w:ascii="Aptos" w:hAnsi="Aptos" w:cs="Arial"/>
          <w:color w:val="000000"/>
          <w:sz w:val="22"/>
          <w:szCs w:val="22"/>
        </w:rPr>
        <w:t xml:space="preserve">“). </w:t>
      </w:r>
    </w:p>
    <w:p w14:paraId="342ACBAB" w14:textId="77777777" w:rsidR="00C33181" w:rsidRDefault="00C33181" w:rsidP="00C33181">
      <w:pPr>
        <w:tabs>
          <w:tab w:val="num" w:pos="284"/>
        </w:tabs>
        <w:adjustRightInd w:val="0"/>
        <w:ind w:left="284" w:hanging="284"/>
        <w:jc w:val="both"/>
        <w:rPr>
          <w:rFonts w:ascii="Aptos" w:hAnsi="Aptos" w:cs="Arial"/>
          <w:color w:val="000000"/>
          <w:sz w:val="22"/>
          <w:szCs w:val="22"/>
        </w:rPr>
      </w:pPr>
    </w:p>
    <w:p w14:paraId="68D42FAB" w14:textId="77777777"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
          <w:color w:val="000000"/>
          <w:sz w:val="22"/>
          <w:szCs w:val="22"/>
        </w:rPr>
        <w:t>Výše DPH v %: 21</w:t>
      </w:r>
    </w:p>
    <w:p w14:paraId="2F359714" w14:textId="4EDF0B2A" w:rsidR="00C33181" w:rsidRDefault="00C33181" w:rsidP="00C33181">
      <w:pPr>
        <w:tabs>
          <w:tab w:val="num" w:pos="284"/>
        </w:tabs>
        <w:adjustRightInd w:val="0"/>
        <w:ind w:left="284"/>
        <w:jc w:val="both"/>
        <w:rPr>
          <w:rFonts w:ascii="Aptos" w:hAnsi="Aptos" w:cs="Arial"/>
          <w:i/>
          <w:color w:val="000000"/>
          <w:sz w:val="22"/>
          <w:szCs w:val="22"/>
        </w:rPr>
      </w:pPr>
      <w:r>
        <w:rPr>
          <w:rFonts w:ascii="Aptos" w:hAnsi="Aptos" w:cs="Arial"/>
          <w:color w:val="000000"/>
          <w:sz w:val="22"/>
          <w:szCs w:val="22"/>
        </w:rPr>
        <w:t xml:space="preserve">Výše DPH činí                                                                       </w:t>
      </w:r>
      <w:r w:rsidR="008F25BD">
        <w:rPr>
          <w:rFonts w:ascii="Aptos" w:hAnsi="Aptos" w:cs="Arial"/>
          <w:color w:val="000000"/>
          <w:sz w:val="22"/>
          <w:szCs w:val="22"/>
        </w:rPr>
        <w:t xml:space="preserve">264 144,16 </w:t>
      </w:r>
      <w:r>
        <w:rPr>
          <w:rFonts w:ascii="Aptos" w:hAnsi="Aptos" w:cs="Arial"/>
          <w:color w:val="000000"/>
          <w:sz w:val="22"/>
          <w:szCs w:val="22"/>
        </w:rPr>
        <w:t xml:space="preserve">Kč             </w:t>
      </w:r>
      <w:r>
        <w:rPr>
          <w:rFonts w:ascii="Aptos" w:hAnsi="Aptos" w:cs="Arial"/>
          <w:i/>
          <w:color w:val="000000"/>
          <w:sz w:val="22"/>
          <w:szCs w:val="22"/>
        </w:rPr>
        <w:t xml:space="preserve"> </w:t>
      </w:r>
    </w:p>
    <w:p w14:paraId="35F19995" w14:textId="2F52A36D"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
          <w:color w:val="000000"/>
          <w:sz w:val="22"/>
          <w:szCs w:val="22"/>
        </w:rPr>
        <w:t xml:space="preserve">Slovy: </w:t>
      </w:r>
      <w:r w:rsidR="008F25BD">
        <w:rPr>
          <w:rFonts w:ascii="Aptos" w:hAnsi="Aptos" w:cs="Arial"/>
          <w:color w:val="000000"/>
          <w:sz w:val="22"/>
          <w:szCs w:val="22"/>
        </w:rPr>
        <w:t>dvě stě šedesát čtyři korun jedno sto čtyřicet čtyři korun českých a šestnáct haléřů</w:t>
      </w:r>
    </w:p>
    <w:p w14:paraId="109DAF44" w14:textId="77777777" w:rsidR="00C33181" w:rsidRDefault="00C33181" w:rsidP="00C33181">
      <w:pPr>
        <w:tabs>
          <w:tab w:val="num" w:pos="284"/>
        </w:tabs>
        <w:adjustRightInd w:val="0"/>
        <w:ind w:left="284"/>
        <w:jc w:val="both"/>
        <w:rPr>
          <w:rFonts w:ascii="Aptos" w:hAnsi="Aptos" w:cs="Arial"/>
          <w:color w:val="000000"/>
          <w:sz w:val="22"/>
          <w:szCs w:val="22"/>
          <w:highlight w:val="yellow"/>
        </w:rPr>
      </w:pPr>
    </w:p>
    <w:p w14:paraId="0C5977C8" w14:textId="18D0FF8C" w:rsidR="00C33181" w:rsidRDefault="00C33181" w:rsidP="00C33181">
      <w:pPr>
        <w:tabs>
          <w:tab w:val="num" w:pos="284"/>
        </w:tabs>
        <w:adjustRightInd w:val="0"/>
        <w:ind w:left="284"/>
        <w:jc w:val="both"/>
        <w:rPr>
          <w:rFonts w:ascii="Aptos" w:hAnsi="Aptos" w:cs="Arial"/>
          <w:i/>
          <w:color w:val="00B0F0"/>
          <w:sz w:val="22"/>
          <w:szCs w:val="22"/>
        </w:rPr>
      </w:pPr>
      <w:r>
        <w:rPr>
          <w:rFonts w:ascii="Aptos" w:hAnsi="Aptos" w:cs="Arial"/>
          <w:b/>
          <w:color w:val="000000"/>
          <w:sz w:val="22"/>
          <w:szCs w:val="22"/>
        </w:rPr>
        <w:t xml:space="preserve">Celková cena za dílo včetně DPH činí                </w:t>
      </w:r>
      <w:r w:rsidR="008F25BD">
        <w:rPr>
          <w:rFonts w:ascii="Aptos" w:hAnsi="Aptos" w:cs="Arial"/>
          <w:b/>
          <w:color w:val="000000"/>
          <w:sz w:val="22"/>
          <w:szCs w:val="22"/>
        </w:rPr>
        <w:t>1 521 973,48</w:t>
      </w:r>
      <w:r>
        <w:rPr>
          <w:rFonts w:ascii="Aptos" w:hAnsi="Aptos" w:cs="Arial"/>
          <w:b/>
          <w:color w:val="000000"/>
          <w:sz w:val="22"/>
          <w:szCs w:val="22"/>
        </w:rPr>
        <w:t xml:space="preserve"> Kč</w:t>
      </w:r>
      <w:r>
        <w:rPr>
          <w:rFonts w:ascii="Aptos" w:hAnsi="Aptos" w:cs="Arial"/>
          <w:color w:val="000000"/>
          <w:sz w:val="22"/>
          <w:szCs w:val="22"/>
        </w:rPr>
        <w:t xml:space="preserve"> </w:t>
      </w:r>
    </w:p>
    <w:p w14:paraId="5F54F059" w14:textId="6CDC3DE4"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
          <w:color w:val="000000"/>
          <w:sz w:val="22"/>
          <w:szCs w:val="22"/>
        </w:rPr>
        <w:t>Slovy:</w:t>
      </w:r>
      <w:r w:rsidR="008F25BD">
        <w:rPr>
          <w:rFonts w:ascii="Aptos" w:hAnsi="Aptos" w:cs="Arial"/>
          <w:color w:val="000000"/>
          <w:sz w:val="22"/>
          <w:szCs w:val="22"/>
        </w:rPr>
        <w:t xml:space="preserve"> jeden milion pět set dvacet jedna tisíc devět set sedmdesát tři korun českých a čtyřicet osm haléřů</w:t>
      </w:r>
      <w:r>
        <w:rPr>
          <w:rFonts w:ascii="Aptos" w:hAnsi="Aptos" w:cs="Arial"/>
          <w:color w:val="000000"/>
          <w:sz w:val="22"/>
          <w:szCs w:val="22"/>
        </w:rPr>
        <w:t xml:space="preserve"> </w:t>
      </w:r>
    </w:p>
    <w:p w14:paraId="5895651D" w14:textId="77777777" w:rsidR="00C33181" w:rsidRDefault="00C33181" w:rsidP="00C33181">
      <w:pPr>
        <w:tabs>
          <w:tab w:val="num" w:pos="284"/>
        </w:tabs>
        <w:adjustRightInd w:val="0"/>
        <w:ind w:left="284"/>
        <w:jc w:val="both"/>
        <w:rPr>
          <w:rFonts w:ascii="Aptos" w:hAnsi="Aptos" w:cs="Arial"/>
          <w:color w:val="000000"/>
          <w:sz w:val="22"/>
          <w:szCs w:val="22"/>
        </w:rPr>
      </w:pPr>
    </w:p>
    <w:p w14:paraId="7655011E" w14:textId="77777777" w:rsidR="00C33181" w:rsidRDefault="00C33181" w:rsidP="00C33181">
      <w:pPr>
        <w:tabs>
          <w:tab w:val="num" w:pos="284"/>
        </w:tabs>
        <w:adjustRightInd w:val="0"/>
        <w:ind w:left="284"/>
        <w:jc w:val="both"/>
        <w:rPr>
          <w:rFonts w:ascii="Aptos" w:hAnsi="Aptos" w:cs="Arial"/>
          <w:color w:val="000000"/>
          <w:sz w:val="22"/>
          <w:szCs w:val="22"/>
        </w:rPr>
      </w:pPr>
      <w:r>
        <w:rPr>
          <w:rFonts w:ascii="Aptos" w:hAnsi="Aptos" w:cs="Arial"/>
          <w:color w:val="000000"/>
          <w:sz w:val="22"/>
          <w:szCs w:val="22"/>
        </w:rPr>
        <w:t xml:space="preserve">Uvedená smluvní cena je cenou nejvýše přípustnou a zahrnuje veškeré náklady zhotovitele vzniklé v souvislosti s prováděním díla. DPH bude fakturována podle zákona č. 235/2004 Sb. o dani z přidané hodnoty účinného ke dni uskutečnění zdanitelného plnění. Při změně sazby DPH se celková cena za dílo včetně DPH uvedená výše upravuje v souladu s touto změnou sazby provedenou zákonem. </w:t>
      </w:r>
    </w:p>
    <w:p w14:paraId="3618D835" w14:textId="77777777" w:rsidR="00C33181" w:rsidRDefault="00C33181" w:rsidP="00C33181">
      <w:pPr>
        <w:numPr>
          <w:ilvl w:val="0"/>
          <w:numId w:val="2"/>
        </w:numPr>
        <w:tabs>
          <w:tab w:val="num" w:pos="360"/>
        </w:tabs>
        <w:adjustRightInd w:val="0"/>
        <w:spacing w:before="120" w:after="120"/>
        <w:ind w:left="360"/>
        <w:jc w:val="both"/>
        <w:rPr>
          <w:rFonts w:ascii="Aptos" w:hAnsi="Aptos" w:cs="Arial"/>
          <w:color w:val="000000"/>
          <w:sz w:val="22"/>
          <w:szCs w:val="22"/>
        </w:rPr>
      </w:pPr>
      <w:r>
        <w:rPr>
          <w:rFonts w:ascii="Aptos" w:hAnsi="Aptos" w:cs="Arial"/>
          <w:color w:val="000000"/>
          <w:sz w:val="22"/>
          <w:szCs w:val="22"/>
        </w:rPr>
        <w:t>Objednatel se zavazuje zaplatit zhotoviteli výše uvedenou smluvní cenu a DPH na základě zhotovitelem vystaveného daňového dokladu (dále též jen „</w:t>
      </w:r>
      <w:r>
        <w:rPr>
          <w:rFonts w:ascii="Aptos" w:hAnsi="Aptos" w:cs="Arial"/>
          <w:color w:val="000000"/>
          <w:sz w:val="22"/>
          <w:szCs w:val="22"/>
          <w:u w:val="single"/>
        </w:rPr>
        <w:t>faktura</w:t>
      </w:r>
      <w:r>
        <w:rPr>
          <w:rFonts w:ascii="Aptos" w:hAnsi="Aptos" w:cs="Arial"/>
          <w:color w:val="000000"/>
          <w:sz w:val="22"/>
          <w:szCs w:val="22"/>
        </w:rPr>
        <w:t xml:space="preserve">“), který bude mít náležitosti dle této smlouvy. </w:t>
      </w:r>
    </w:p>
    <w:p w14:paraId="722B29EA" w14:textId="77777777" w:rsidR="00C33181" w:rsidRDefault="00C33181" w:rsidP="00C33181">
      <w:pPr>
        <w:numPr>
          <w:ilvl w:val="0"/>
          <w:numId w:val="2"/>
        </w:numPr>
        <w:tabs>
          <w:tab w:val="num" w:pos="360"/>
        </w:tabs>
        <w:adjustRightInd w:val="0"/>
        <w:spacing w:before="120" w:after="120"/>
        <w:ind w:left="360"/>
        <w:jc w:val="both"/>
        <w:rPr>
          <w:rFonts w:ascii="Aptos" w:hAnsi="Aptos" w:cs="Arial"/>
          <w:color w:val="000000"/>
          <w:sz w:val="22"/>
          <w:szCs w:val="22"/>
        </w:rPr>
      </w:pPr>
      <w:r>
        <w:rPr>
          <w:rFonts w:ascii="Aptos" w:hAnsi="Aptos"/>
          <w:sz w:val="22"/>
          <w:szCs w:val="22"/>
        </w:rPr>
        <w:t xml:space="preserve">Právo zhotovitele na vystavení </w:t>
      </w:r>
      <w:r>
        <w:rPr>
          <w:rFonts w:ascii="Aptos" w:hAnsi="Aptos" w:cs="Arial"/>
          <w:color w:val="000000"/>
          <w:sz w:val="22"/>
          <w:szCs w:val="22"/>
        </w:rPr>
        <w:t>faktury</w:t>
      </w:r>
      <w:r>
        <w:rPr>
          <w:rFonts w:ascii="Aptos" w:hAnsi="Aptos"/>
          <w:sz w:val="22"/>
          <w:szCs w:val="22"/>
        </w:rPr>
        <w:t xml:space="preserve"> vzniká </w:t>
      </w:r>
      <w:r>
        <w:rPr>
          <w:rFonts w:ascii="Aptos" w:hAnsi="Aptos" w:cs="Arial"/>
          <w:color w:val="000000"/>
          <w:sz w:val="22"/>
          <w:szCs w:val="22"/>
        </w:rPr>
        <w:t>až provedením díla, a to za současného splnění podmínky, že objednatel převzal dokončené dílo bez výhrad; o předání dokončeného díla bude sepsán protokol o předání a převzetí díla. Pokud objednatel převzal dokončené dílo s výhradami, vzniká zhotoviteli právo na vystavení faktury až po podpisu protokolu o odstranění všech vad, které byly vytknuty objednatelem při přejímce díla.</w:t>
      </w:r>
      <w:r>
        <w:rPr>
          <w:rFonts w:ascii="Aptos" w:hAnsi="Aptos"/>
          <w:i/>
          <w:color w:val="FF0000"/>
          <w:sz w:val="22"/>
          <w:szCs w:val="22"/>
        </w:rPr>
        <w:t xml:space="preserve"> </w:t>
      </w:r>
    </w:p>
    <w:p w14:paraId="7CF3ECD7" w14:textId="77777777" w:rsidR="00C33181" w:rsidRDefault="00C33181" w:rsidP="00C33181">
      <w:pPr>
        <w:tabs>
          <w:tab w:val="num" w:pos="284"/>
        </w:tabs>
        <w:adjustRightInd w:val="0"/>
        <w:spacing w:before="120" w:after="120"/>
        <w:ind w:left="284" w:hanging="284"/>
        <w:jc w:val="both"/>
        <w:rPr>
          <w:rFonts w:ascii="Aptos" w:hAnsi="Aptos" w:cs="Arial"/>
          <w:color w:val="000000"/>
          <w:sz w:val="22"/>
          <w:szCs w:val="22"/>
        </w:rPr>
      </w:pPr>
      <w:r>
        <w:rPr>
          <w:rFonts w:ascii="Aptos" w:hAnsi="Aptos" w:cs="Arial"/>
          <w:color w:val="000000"/>
          <w:sz w:val="22"/>
          <w:szCs w:val="22"/>
        </w:rPr>
        <w:t>4.  Smluvní strany si tímto sjednávají, že objednatel není povinen zhotoviteli zaplatit cenu za dílo (ani její část) do odstranění vad díla.</w:t>
      </w:r>
    </w:p>
    <w:p w14:paraId="34D1F79B" w14:textId="77777777" w:rsidR="00C33181" w:rsidRDefault="00C33181" w:rsidP="00C33181">
      <w:pPr>
        <w:tabs>
          <w:tab w:val="num" w:pos="284"/>
        </w:tabs>
        <w:adjustRightInd w:val="0"/>
        <w:spacing w:before="120" w:after="120"/>
        <w:ind w:left="284" w:hanging="284"/>
        <w:jc w:val="both"/>
        <w:rPr>
          <w:rFonts w:ascii="Aptos" w:hAnsi="Aptos" w:cs="Arial"/>
          <w:color w:val="000000"/>
          <w:sz w:val="22"/>
          <w:szCs w:val="22"/>
        </w:rPr>
      </w:pPr>
      <w:r>
        <w:rPr>
          <w:rFonts w:ascii="Aptos" w:hAnsi="Aptos" w:cs="Arial"/>
          <w:color w:val="000000"/>
          <w:sz w:val="22"/>
          <w:szCs w:val="22"/>
        </w:rPr>
        <w:lastRenderedPageBreak/>
        <w:t>5.</w:t>
      </w:r>
      <w:r>
        <w:rPr>
          <w:rFonts w:ascii="Aptos" w:hAnsi="Aptos" w:cs="Arial"/>
          <w:color w:val="000000"/>
          <w:sz w:val="22"/>
          <w:szCs w:val="22"/>
        </w:rPr>
        <w:tab/>
      </w:r>
      <w:r>
        <w:rPr>
          <w:rFonts w:ascii="Aptos" w:hAnsi="Aptos" w:cs="Arial"/>
          <w:sz w:val="22"/>
          <w:szCs w:val="22"/>
        </w:rPr>
        <w:t xml:space="preserve">Lhůta splatnosti faktury je </w:t>
      </w:r>
      <w:r>
        <w:rPr>
          <w:rFonts w:ascii="Aptos" w:hAnsi="Aptos" w:cs="Arial"/>
          <w:b/>
          <w:sz w:val="22"/>
          <w:szCs w:val="22"/>
        </w:rPr>
        <w:t>14</w:t>
      </w:r>
      <w:r>
        <w:rPr>
          <w:rFonts w:ascii="Aptos" w:hAnsi="Aptos" w:cs="Arial"/>
          <w:sz w:val="22"/>
          <w:szCs w:val="22"/>
        </w:rPr>
        <w:t xml:space="preserve"> dnů ode dne prokazatelného doručení faktury objednateli.</w:t>
      </w:r>
      <w:r>
        <w:rPr>
          <w:rFonts w:ascii="Aptos" w:hAnsi="Aptos" w:cs="Arial"/>
          <w:color w:val="000000"/>
          <w:sz w:val="22"/>
          <w:szCs w:val="22"/>
        </w:rPr>
        <w:t xml:space="preserve"> </w:t>
      </w:r>
    </w:p>
    <w:p w14:paraId="7614C6C1" w14:textId="77777777" w:rsidR="00C33181" w:rsidRDefault="00C33181" w:rsidP="00C33181">
      <w:pPr>
        <w:tabs>
          <w:tab w:val="num" w:pos="284"/>
        </w:tabs>
        <w:adjustRightInd w:val="0"/>
        <w:spacing w:before="120" w:after="120"/>
        <w:ind w:left="284" w:hanging="284"/>
        <w:jc w:val="both"/>
        <w:rPr>
          <w:rFonts w:ascii="Aptos" w:hAnsi="Aptos" w:cs="Arial"/>
          <w:color w:val="000000"/>
          <w:sz w:val="22"/>
          <w:szCs w:val="22"/>
        </w:rPr>
      </w:pPr>
      <w:r>
        <w:rPr>
          <w:rFonts w:ascii="Aptos" w:hAnsi="Aptos" w:cs="Arial"/>
          <w:color w:val="000000"/>
          <w:sz w:val="22"/>
          <w:szCs w:val="22"/>
        </w:rPr>
        <w:t>6.</w:t>
      </w:r>
      <w:r>
        <w:rPr>
          <w:rFonts w:ascii="Aptos" w:hAnsi="Aptos" w:cs="Arial"/>
          <w:sz w:val="22"/>
          <w:szCs w:val="22"/>
        </w:rPr>
        <w:t xml:space="preserve"> Úhradou faktury se rozumí odepsání fakturované částky z účtu objednatele.</w:t>
      </w:r>
    </w:p>
    <w:p w14:paraId="1619C4F7" w14:textId="77777777" w:rsidR="00C33181" w:rsidRDefault="00C33181" w:rsidP="00C33181">
      <w:pPr>
        <w:tabs>
          <w:tab w:val="num" w:pos="284"/>
        </w:tabs>
        <w:adjustRightInd w:val="0"/>
        <w:spacing w:before="120" w:after="120"/>
        <w:ind w:left="284" w:hanging="284"/>
        <w:jc w:val="both"/>
        <w:rPr>
          <w:rFonts w:ascii="Aptos" w:hAnsi="Aptos"/>
          <w:sz w:val="22"/>
          <w:szCs w:val="22"/>
        </w:rPr>
      </w:pPr>
      <w:r>
        <w:rPr>
          <w:rFonts w:ascii="Aptos" w:hAnsi="Aptos" w:cs="Arial"/>
          <w:color w:val="000000"/>
          <w:sz w:val="22"/>
          <w:szCs w:val="22"/>
        </w:rPr>
        <w:t>7.</w:t>
      </w:r>
      <w:r>
        <w:rPr>
          <w:rFonts w:ascii="Aptos" w:hAnsi="Aptos"/>
          <w:sz w:val="22"/>
          <w:szCs w:val="22"/>
        </w:rPr>
        <w:t xml:space="preserve"> Faktura bude splňovat náležitosti daňového dokladu v souladu s právními předpisy (ust. § 29 </w:t>
      </w:r>
      <w:r>
        <w:rPr>
          <w:rFonts w:ascii="Aptos" w:hAnsi="Aptos" w:cs="Arial"/>
          <w:color w:val="000000"/>
          <w:sz w:val="22"/>
          <w:szCs w:val="22"/>
        </w:rPr>
        <w:t>zákona č. 235/2004 Sb., o dani z přidané hodnoty, ve znění pozdějších předpisů-dále též jen „</w:t>
      </w:r>
      <w:r>
        <w:rPr>
          <w:rFonts w:ascii="Aptos" w:hAnsi="Aptos" w:cs="Arial"/>
          <w:color w:val="000000"/>
          <w:sz w:val="22"/>
          <w:szCs w:val="22"/>
          <w:u w:val="single"/>
        </w:rPr>
        <w:t>zákon o dani z přidané hodnoty</w:t>
      </w:r>
      <w:r>
        <w:rPr>
          <w:rFonts w:ascii="Aptos" w:hAnsi="Aptos" w:cs="Arial"/>
          <w:color w:val="000000"/>
          <w:sz w:val="22"/>
          <w:szCs w:val="22"/>
        </w:rPr>
        <w:t>“)</w:t>
      </w:r>
      <w:r>
        <w:rPr>
          <w:rFonts w:ascii="Aptos" w:hAnsi="Aptos"/>
          <w:sz w:val="22"/>
          <w:szCs w:val="22"/>
        </w:rPr>
        <w:t xml:space="preserve"> a zvyklostmi. Objednatel je oprávněn vrátit zhotoviteli bez zaplacení fakturu, která nemá požadované náležitosti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faktury začíná běžet ode dne, kdy byla objednateli doručena opravená nebo nově vyhotovená faktura s příslušnými náležitostmi, jež splňuje podmínky této smlouvy.</w:t>
      </w:r>
    </w:p>
    <w:p w14:paraId="75A5EC1A" w14:textId="77777777" w:rsidR="00C33181" w:rsidRDefault="00C33181" w:rsidP="00C33181">
      <w:pPr>
        <w:tabs>
          <w:tab w:val="num" w:pos="284"/>
        </w:tabs>
        <w:adjustRightInd w:val="0"/>
        <w:spacing w:before="120" w:after="120"/>
        <w:ind w:left="284" w:hanging="284"/>
        <w:jc w:val="both"/>
        <w:rPr>
          <w:rFonts w:ascii="Aptos" w:hAnsi="Aptos" w:cs="Arial"/>
          <w:color w:val="000000"/>
          <w:sz w:val="22"/>
          <w:szCs w:val="22"/>
        </w:rPr>
      </w:pPr>
      <w:r>
        <w:rPr>
          <w:rFonts w:ascii="Aptos" w:hAnsi="Aptos" w:cs="Arial"/>
          <w:color w:val="000000"/>
          <w:sz w:val="22"/>
          <w:szCs w:val="22"/>
        </w:rPr>
        <w:t>8. Objednatel bude platit fakturovanou částku na ten účet zhotovitele, který je správcem daně zveřejněn způsobem umožňujícím dálkový přístup ve smyslu §109 odst. 2 písm. c/ zákona o dani z přidané hodnoty. Jestliže bude na faktuře uveden jiný účet zhotovitele než účet zhotovitele, který je správcem daně zveřejněn způsobem umožňujícím dálkový přístup (dále též jen „</w:t>
      </w:r>
      <w:r>
        <w:rPr>
          <w:rFonts w:ascii="Aptos" w:hAnsi="Aptos" w:cs="Arial"/>
          <w:color w:val="000000"/>
          <w:sz w:val="22"/>
          <w:szCs w:val="22"/>
          <w:u w:val="single"/>
        </w:rPr>
        <w:t>nezveřejněný účet</w:t>
      </w:r>
      <w:r>
        <w:rPr>
          <w:rFonts w:ascii="Aptos" w:hAnsi="Aptos" w:cs="Arial"/>
          <w:color w:val="000000"/>
          <w:sz w:val="22"/>
          <w:szCs w:val="22"/>
        </w:rPr>
        <w:t xml:space="preserve">“), bere zhotovitel na vědomí, že objednatel zaplatí na nezveřejněný účet pouze fakturovanou částku bez DPH a DPH zaplatí přímo na účet správce daně. O takovémto postupu objednatel dodatečně písemně zhotovitele informuje.  </w:t>
      </w:r>
    </w:p>
    <w:p w14:paraId="795FA05F" w14:textId="77777777" w:rsidR="00C33181" w:rsidRDefault="00C33181" w:rsidP="00C33181">
      <w:pPr>
        <w:tabs>
          <w:tab w:val="num" w:pos="284"/>
        </w:tabs>
        <w:adjustRightInd w:val="0"/>
        <w:spacing w:before="120" w:after="120"/>
        <w:ind w:left="284" w:hanging="284"/>
        <w:jc w:val="both"/>
        <w:rPr>
          <w:rFonts w:ascii="Aptos" w:hAnsi="Aptos" w:cs="Arial"/>
          <w:color w:val="000000"/>
          <w:sz w:val="22"/>
          <w:szCs w:val="22"/>
        </w:rPr>
      </w:pPr>
      <w:r>
        <w:rPr>
          <w:rFonts w:ascii="Aptos" w:hAnsi="Aptos" w:cs="Arial"/>
          <w:color w:val="000000"/>
          <w:sz w:val="22"/>
          <w:szCs w:val="22"/>
        </w:rPr>
        <w:t xml:space="preserve">9. Pokud je před odesláním platby (před zaplacením faktury) o zhotoviteli zveřejněna dle §106a zákona o dani z přidané hodnoty způsobem umožňujícím dálkový přístup skutečnost, že je zhotovitel nespolehlivým plátcem a vzniká tak ručení dle §109 odst. 3 zákona o dani z přidané hodnoty, bere zhotovitel na vědomí, že objednatel zaplatí na účet zhotovitele pouze fakturovanou částku bez DPH a DPH zaplatí přímo na účet správce daně. O takovémto postupu objednatel dodatečně písemně zhotovitele informuje.  </w:t>
      </w:r>
    </w:p>
    <w:p w14:paraId="4274BDE3"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III.</w:t>
      </w:r>
    </w:p>
    <w:p w14:paraId="13A5740D" w14:textId="77777777" w:rsidR="00C33181" w:rsidRDefault="00C33181" w:rsidP="00C33181">
      <w:pPr>
        <w:spacing w:after="240"/>
        <w:ind w:right="-24"/>
        <w:jc w:val="center"/>
        <w:rPr>
          <w:rFonts w:ascii="Aptos" w:hAnsi="Aptos" w:cs="Arial"/>
          <w:b/>
          <w:sz w:val="22"/>
          <w:szCs w:val="22"/>
          <w:u w:val="single"/>
        </w:rPr>
      </w:pPr>
      <w:r>
        <w:rPr>
          <w:rFonts w:ascii="Aptos" w:hAnsi="Aptos" w:cs="Arial"/>
          <w:b/>
          <w:sz w:val="22"/>
          <w:szCs w:val="22"/>
          <w:u w:val="single"/>
        </w:rPr>
        <w:t>Staveniště</w:t>
      </w:r>
    </w:p>
    <w:p w14:paraId="4D61CE3E" w14:textId="77777777" w:rsidR="00C33181" w:rsidRDefault="00C33181" w:rsidP="00C33181">
      <w:pPr>
        <w:pStyle w:val="Textvbloku"/>
        <w:numPr>
          <w:ilvl w:val="0"/>
          <w:numId w:val="3"/>
        </w:numPr>
        <w:tabs>
          <w:tab w:val="num" w:pos="360"/>
        </w:tabs>
        <w:spacing w:after="120"/>
        <w:ind w:left="360" w:right="0"/>
        <w:rPr>
          <w:rFonts w:ascii="Aptos" w:hAnsi="Aptos"/>
          <w:sz w:val="22"/>
          <w:szCs w:val="22"/>
        </w:rPr>
      </w:pPr>
      <w:r>
        <w:rPr>
          <w:rFonts w:ascii="Aptos" w:hAnsi="Aptos"/>
          <w:sz w:val="22"/>
          <w:szCs w:val="22"/>
        </w:rPr>
        <w:t xml:space="preserve">Staveniště bude objednatelem předáno zhotoviteli nejpozději do </w:t>
      </w:r>
      <w:r>
        <w:rPr>
          <w:rFonts w:ascii="Aptos" w:hAnsi="Aptos"/>
          <w:b/>
          <w:sz w:val="22"/>
          <w:szCs w:val="22"/>
        </w:rPr>
        <w:t>2 měsíců od podpisu smlouvy.</w:t>
      </w:r>
      <w:r>
        <w:rPr>
          <w:rFonts w:ascii="Aptos" w:hAnsi="Aptos"/>
          <w:b/>
          <w:color w:val="C00000"/>
          <w:sz w:val="22"/>
          <w:szCs w:val="22"/>
        </w:rPr>
        <w:t xml:space="preserve"> </w:t>
      </w:r>
      <w:r>
        <w:rPr>
          <w:rFonts w:ascii="Aptos" w:hAnsi="Aptos"/>
          <w:color w:val="000000"/>
          <w:sz w:val="22"/>
          <w:szCs w:val="22"/>
        </w:rPr>
        <w:t xml:space="preserve">O předání staveniště zhotoviteli se sepíše protokol, který bude podepsán oběma smluvními stranami, přičemž k podpisu protokolu je oprávněna za příslušnou smluvní stranu též osoba oprávněná jednat za smluvní stranu ve věcech technických. </w:t>
      </w:r>
      <w:r>
        <w:rPr>
          <w:rFonts w:ascii="Aptos" w:hAnsi="Aptos"/>
          <w:sz w:val="22"/>
          <w:szCs w:val="22"/>
        </w:rPr>
        <w:t>Stavební práce budou zhotovitelem zahájeny do pěti pracovních dnů od převzetí staveniště.</w:t>
      </w:r>
      <w:r>
        <w:rPr>
          <w:rFonts w:ascii="Aptos" w:hAnsi="Aptos"/>
          <w:color w:val="000000"/>
          <w:sz w:val="22"/>
          <w:szCs w:val="22"/>
        </w:rPr>
        <w:t xml:space="preserve"> </w:t>
      </w:r>
    </w:p>
    <w:p w14:paraId="3C321137" w14:textId="77777777" w:rsidR="00C33181" w:rsidRDefault="00C33181" w:rsidP="00C33181">
      <w:pPr>
        <w:pStyle w:val="Textvbloku"/>
        <w:numPr>
          <w:ilvl w:val="0"/>
          <w:numId w:val="3"/>
        </w:numPr>
        <w:tabs>
          <w:tab w:val="num" w:pos="360"/>
        </w:tabs>
        <w:spacing w:after="120"/>
        <w:ind w:left="360" w:right="0"/>
        <w:rPr>
          <w:rFonts w:ascii="Aptos" w:hAnsi="Aptos"/>
          <w:sz w:val="22"/>
          <w:szCs w:val="22"/>
        </w:rPr>
      </w:pPr>
      <w:r>
        <w:rPr>
          <w:rFonts w:ascii="Aptos" w:hAnsi="Aptos"/>
          <w:color w:val="000000"/>
          <w:sz w:val="22"/>
          <w:szCs w:val="22"/>
        </w:rPr>
        <w:t>V případě nedodržení termínu předání staveniště zhotoviteli se o dobu prodlení objednatele s předáním staveniště posouvá doba plnění (termín provedení díla).</w:t>
      </w:r>
    </w:p>
    <w:p w14:paraId="67CB4C03" w14:textId="77777777" w:rsidR="00C33181" w:rsidRDefault="00C33181" w:rsidP="00C33181">
      <w:pPr>
        <w:pStyle w:val="Textvbloku"/>
        <w:numPr>
          <w:ilvl w:val="0"/>
          <w:numId w:val="3"/>
        </w:numPr>
        <w:tabs>
          <w:tab w:val="num" w:pos="360"/>
        </w:tabs>
        <w:spacing w:after="120"/>
        <w:ind w:left="360" w:right="0"/>
        <w:rPr>
          <w:rFonts w:ascii="Aptos" w:hAnsi="Aptos"/>
          <w:sz w:val="22"/>
          <w:szCs w:val="22"/>
        </w:rPr>
      </w:pPr>
      <w:r>
        <w:rPr>
          <w:rFonts w:ascii="Aptos" w:hAnsi="Aptos"/>
          <w:color w:val="000000"/>
          <w:sz w:val="22"/>
          <w:szCs w:val="22"/>
        </w:rPr>
        <w:t xml:space="preserve">Zhotovitel se seznámil před podpisem této smlouvy podrobně se všemi skutečnostmi důležitými pro realizaci díla. Zhotovitel prověří staveniště a posoudí si jeho stav, a to včetně prověření uložení existujících sítí, podzemních a nadzemních konstrukcí, budov, zařízení atp. </w:t>
      </w:r>
      <w:r>
        <w:rPr>
          <w:rFonts w:ascii="Aptos" w:hAnsi="Aptos"/>
          <w:sz w:val="22"/>
          <w:szCs w:val="22"/>
        </w:rPr>
        <w:t>Zhotovitel si zajistí zejména příslušné dopravní značení a osazení dopravních značek, zvláštní užívání místní komunikace, a vytýčení podzemního vedení sítí, to vše na své náklady. Všechny skutečnosti důležité pro realizaci díla jsou již zahrnuty (zohledněny) ve smluvní ceně i v době plnění.</w:t>
      </w:r>
    </w:p>
    <w:p w14:paraId="7D2FF18B" w14:textId="77777777" w:rsidR="00C33181" w:rsidRDefault="00C33181" w:rsidP="00C33181">
      <w:pPr>
        <w:numPr>
          <w:ilvl w:val="0"/>
          <w:numId w:val="3"/>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Zhotovitel je povinen řádně zabezpečit staveniště v souladu s příslušnými normami a právními předpisy. Zhotovitel odpovídá v plném rozsahu za způsobilost staveniště z hlediska bezpečnosti a ochrany zdraví při práci a požární ochrany od okamžiku jeho převzetí. Odpovídá v plném rozsahu za bezpečnost práce a ochranu zdraví všech osob na staveništi se nacházejících, za jejich vybavení ochrannými pomůckami, za dodržování předpisů bezpečnosti práce, předpisů v oblasti požární ochrany a ochrany životního prostředí. Zhotovitel odpovídá za to, že na staveniště bude zabráněn vstup všem osobám, které se nepodílejí na realizaci díla. Zhotovitel je povinen seznámit pověřené osoby objednatele, které </w:t>
      </w:r>
      <w:r>
        <w:rPr>
          <w:rFonts w:ascii="Aptos" w:hAnsi="Aptos" w:cs="Arial"/>
          <w:color w:val="000000"/>
          <w:sz w:val="22"/>
          <w:szCs w:val="22"/>
        </w:rPr>
        <w:lastRenderedPageBreak/>
        <w:t>se budou v souvislosti s realizací díla nacházet na staveništi, s podmínkami bezpečnosti práce, ochrany zdraví při práci a protipožární ochrany. Zhotovitel odpovídá za jejich bezpečnost a ochranu jejich zdraví po celou dobu jejich pobytu na staveništi.</w:t>
      </w:r>
    </w:p>
    <w:p w14:paraId="33525543" w14:textId="77777777" w:rsidR="00C33181" w:rsidRDefault="00C33181" w:rsidP="00C33181">
      <w:pPr>
        <w:numPr>
          <w:ilvl w:val="0"/>
          <w:numId w:val="3"/>
        </w:numPr>
        <w:tabs>
          <w:tab w:val="num" w:pos="360"/>
        </w:tabs>
        <w:spacing w:after="120"/>
        <w:ind w:left="360" w:hanging="357"/>
        <w:jc w:val="both"/>
        <w:rPr>
          <w:rFonts w:ascii="Aptos" w:hAnsi="Aptos" w:cs="Arial"/>
          <w:color w:val="000000"/>
          <w:sz w:val="22"/>
          <w:szCs w:val="22"/>
        </w:rPr>
      </w:pPr>
      <w:r>
        <w:rPr>
          <w:rFonts w:ascii="Aptos" w:hAnsi="Aptos" w:cs="Arial"/>
          <w:color w:val="000000"/>
          <w:sz w:val="22"/>
          <w:szCs w:val="22"/>
        </w:rPr>
        <w:t xml:space="preserve">V průběhu realizace díla je zhotovitel povinen udržovat staveniště v rozumném rozsahu uklizené, bez jakýchkoli nepotřebných překážek. Zhotovitel též odstraní ze staveniště přebytečný materiál, který již nepotřebuje pro realizaci díla. S nebezpečnými odpady bude zhotovitel zacházet v souladu s právními předpisy a zabezpečí jejich následnou likvidaci, což zhotovitel doloží objednateli příslušnými doklady, vše na vlastní náklady. </w:t>
      </w:r>
      <w:r>
        <w:rPr>
          <w:rFonts w:ascii="Aptos" w:hAnsi="Aptos"/>
          <w:sz w:val="22"/>
          <w:szCs w:val="22"/>
        </w:rPr>
        <w:t xml:space="preserve">Dopravu, skládku nebo případnou mezideponii materiálů, a to i vytěženého, si zajišťuje zhotovitel na své náklady, které již jsou zahrnuty do ceny za dílo. V případě jakéhokoliv narušení či poškození okolních ploch v době provádění stavebních prací zhotovitelem uvede zhotovitel poškozené plochy bezodkladně do původního stavu; pokud to nebude technicky možné, tak nejpozději ke dni předání díla. </w:t>
      </w:r>
      <w:r>
        <w:rPr>
          <w:rFonts w:ascii="Aptos" w:hAnsi="Aptos" w:cs="Arial"/>
          <w:color w:val="000000"/>
          <w:sz w:val="22"/>
          <w:szCs w:val="22"/>
        </w:rPr>
        <w:t>Zhotovitel je povinen v průběhu realizace díla průběžně zajišťovat též úklid okolních komunikací a tyto komunikace udržovat v čistém stavu. V případě nedodržení povinnosti úklidu komunikací je objednatel oprávněn zajistit na náklady zhotovitele úklid sám, případně pověřit úklidem komunikací třetí osobu. Veškeré takto vzniklé náklady je zhotovitel objednateli povinen uhradit.</w:t>
      </w:r>
    </w:p>
    <w:p w14:paraId="789DB73D" w14:textId="77777777" w:rsidR="00C33181" w:rsidRDefault="00C33181" w:rsidP="00C33181">
      <w:pPr>
        <w:pStyle w:val="Textvbloku"/>
        <w:numPr>
          <w:ilvl w:val="0"/>
          <w:numId w:val="3"/>
        </w:numPr>
        <w:tabs>
          <w:tab w:val="num" w:pos="360"/>
        </w:tabs>
        <w:spacing w:after="120"/>
        <w:ind w:left="360" w:right="0"/>
        <w:rPr>
          <w:rFonts w:ascii="Aptos" w:hAnsi="Aptos"/>
          <w:sz w:val="22"/>
          <w:szCs w:val="22"/>
        </w:rPr>
      </w:pPr>
      <w:r>
        <w:rPr>
          <w:rFonts w:ascii="Aptos" w:hAnsi="Aptos"/>
          <w:color w:val="000000"/>
          <w:sz w:val="22"/>
          <w:szCs w:val="22"/>
        </w:rPr>
        <w:t>Zhotovitel předá zpět objednateli řádně vyklizené a uklizené staveniště nejpozději při předání díla objednateli. Pro případ, že zhotovitel nezajistí vyklizení nebo uklizení staveniště, je objednatel oprávněn postupovat přiměřeně dle odstavce 5. tohoto článku této smlouvy.</w:t>
      </w:r>
    </w:p>
    <w:p w14:paraId="1BFF18A6" w14:textId="77777777" w:rsidR="00333CE4" w:rsidRDefault="00333CE4" w:rsidP="00C33181">
      <w:pPr>
        <w:ind w:right="-24"/>
        <w:jc w:val="center"/>
        <w:rPr>
          <w:rFonts w:ascii="Aptos" w:hAnsi="Aptos" w:cs="Arial"/>
          <w:b/>
          <w:sz w:val="22"/>
          <w:szCs w:val="22"/>
        </w:rPr>
      </w:pPr>
    </w:p>
    <w:p w14:paraId="68706453" w14:textId="08FE39E1" w:rsidR="00C33181" w:rsidRDefault="00C33181" w:rsidP="00C33181">
      <w:pPr>
        <w:ind w:right="-24"/>
        <w:jc w:val="center"/>
        <w:rPr>
          <w:rFonts w:ascii="Aptos" w:hAnsi="Aptos" w:cs="Arial"/>
          <w:b/>
          <w:sz w:val="22"/>
          <w:szCs w:val="22"/>
        </w:rPr>
      </w:pPr>
      <w:r>
        <w:rPr>
          <w:rFonts w:ascii="Aptos" w:hAnsi="Aptos" w:cs="Arial"/>
          <w:b/>
          <w:sz w:val="22"/>
          <w:szCs w:val="22"/>
        </w:rPr>
        <w:t>Článek IV.</w:t>
      </w:r>
    </w:p>
    <w:p w14:paraId="3AC5BFC9" w14:textId="77777777" w:rsidR="00C33181" w:rsidRDefault="00C33181" w:rsidP="00C33181">
      <w:pPr>
        <w:spacing w:after="240"/>
        <w:ind w:right="-24"/>
        <w:jc w:val="center"/>
        <w:rPr>
          <w:rFonts w:ascii="Aptos" w:hAnsi="Aptos" w:cs="Arial"/>
          <w:b/>
          <w:sz w:val="22"/>
          <w:szCs w:val="22"/>
          <w:u w:val="single"/>
        </w:rPr>
      </w:pPr>
      <w:r>
        <w:rPr>
          <w:rFonts w:ascii="Aptos" w:hAnsi="Aptos" w:cs="Arial"/>
          <w:b/>
          <w:sz w:val="22"/>
          <w:szCs w:val="22"/>
          <w:u w:val="single"/>
        </w:rPr>
        <w:t>Doba plnění, místo provádění díla</w:t>
      </w:r>
    </w:p>
    <w:p w14:paraId="4F5B509E" w14:textId="77777777" w:rsidR="00C33181" w:rsidRDefault="00C33181" w:rsidP="00C33181">
      <w:pPr>
        <w:pStyle w:val="Textvbloku"/>
        <w:numPr>
          <w:ilvl w:val="0"/>
          <w:numId w:val="4"/>
        </w:numPr>
        <w:tabs>
          <w:tab w:val="num" w:pos="360"/>
        </w:tabs>
        <w:spacing w:after="120"/>
        <w:ind w:left="360" w:right="0"/>
        <w:rPr>
          <w:rFonts w:ascii="Aptos" w:hAnsi="Aptos"/>
          <w:i/>
          <w:sz w:val="22"/>
          <w:szCs w:val="22"/>
        </w:rPr>
      </w:pPr>
      <w:r>
        <w:rPr>
          <w:rFonts w:ascii="Aptos" w:hAnsi="Aptos"/>
          <w:sz w:val="22"/>
          <w:szCs w:val="22"/>
        </w:rPr>
        <w:t xml:space="preserve">Zhotovitel se zavazuje provést dílo ve smyslu § 2604 občanského zákoníku nejpozději do: </w:t>
      </w:r>
      <w:r>
        <w:rPr>
          <w:rFonts w:ascii="Aptos" w:hAnsi="Aptos"/>
          <w:b/>
          <w:bCs/>
          <w:sz w:val="22"/>
          <w:szCs w:val="22"/>
        </w:rPr>
        <w:t>30.11.2025</w:t>
      </w:r>
      <w:r>
        <w:rPr>
          <w:rFonts w:ascii="Aptos" w:hAnsi="Aptos"/>
          <w:sz w:val="22"/>
          <w:szCs w:val="22"/>
        </w:rPr>
        <w:t>.</w:t>
      </w:r>
    </w:p>
    <w:p w14:paraId="7D30ABFD" w14:textId="77777777" w:rsidR="00C33181" w:rsidRDefault="00C33181" w:rsidP="00C33181">
      <w:pPr>
        <w:pStyle w:val="Textvbloku"/>
        <w:numPr>
          <w:ilvl w:val="0"/>
          <w:numId w:val="4"/>
        </w:numPr>
        <w:tabs>
          <w:tab w:val="num" w:pos="360"/>
        </w:tabs>
        <w:spacing w:after="120"/>
        <w:ind w:left="360" w:right="0"/>
        <w:rPr>
          <w:rFonts w:ascii="Aptos" w:hAnsi="Aptos"/>
          <w:i/>
          <w:color w:val="00B0F0"/>
          <w:sz w:val="22"/>
          <w:szCs w:val="22"/>
        </w:rPr>
      </w:pPr>
      <w:r>
        <w:rPr>
          <w:rFonts w:ascii="Aptos" w:hAnsi="Aptos"/>
          <w:sz w:val="22"/>
          <w:szCs w:val="22"/>
        </w:rPr>
        <w:t xml:space="preserve">Místem provádění díla je: </w:t>
      </w:r>
      <w:r>
        <w:rPr>
          <w:rFonts w:ascii="Aptos" w:hAnsi="Aptos"/>
          <w:b/>
          <w:bCs/>
          <w:sz w:val="22"/>
          <w:szCs w:val="22"/>
        </w:rPr>
        <w:t>Pardubice, ulice P. Holého, k. ú. Rosice nad Labem.</w:t>
      </w:r>
    </w:p>
    <w:p w14:paraId="04213516" w14:textId="77777777" w:rsidR="00333CE4" w:rsidRDefault="00333CE4" w:rsidP="00C33181">
      <w:pPr>
        <w:adjustRightInd w:val="0"/>
        <w:ind w:left="357" w:hanging="357"/>
        <w:jc w:val="center"/>
        <w:rPr>
          <w:rFonts w:ascii="Aptos" w:hAnsi="Aptos" w:cs="Arial"/>
          <w:b/>
          <w:bCs/>
          <w:sz w:val="22"/>
          <w:szCs w:val="22"/>
        </w:rPr>
      </w:pPr>
    </w:p>
    <w:p w14:paraId="5A56E88E" w14:textId="512E9BF0" w:rsidR="00C33181" w:rsidRDefault="00C33181" w:rsidP="00C33181">
      <w:pPr>
        <w:adjustRightInd w:val="0"/>
        <w:ind w:left="357" w:hanging="357"/>
        <w:jc w:val="center"/>
        <w:rPr>
          <w:rFonts w:ascii="Aptos" w:hAnsi="Aptos" w:cs="Arial"/>
          <w:b/>
          <w:bCs/>
          <w:sz w:val="22"/>
          <w:szCs w:val="22"/>
        </w:rPr>
      </w:pPr>
      <w:r>
        <w:rPr>
          <w:rFonts w:ascii="Aptos" w:hAnsi="Aptos" w:cs="Arial"/>
          <w:b/>
          <w:bCs/>
          <w:sz w:val="22"/>
          <w:szCs w:val="22"/>
        </w:rPr>
        <w:t>Článek V.</w:t>
      </w:r>
    </w:p>
    <w:p w14:paraId="53247FD4" w14:textId="77777777" w:rsidR="00C33181" w:rsidRDefault="00C33181" w:rsidP="00C33181">
      <w:pPr>
        <w:adjustRightInd w:val="0"/>
        <w:ind w:left="357" w:hanging="357"/>
        <w:jc w:val="center"/>
        <w:rPr>
          <w:rFonts w:ascii="Aptos" w:hAnsi="Aptos" w:cs="Arial"/>
          <w:b/>
          <w:bCs/>
          <w:sz w:val="22"/>
          <w:szCs w:val="22"/>
          <w:u w:val="single"/>
        </w:rPr>
      </w:pPr>
      <w:r>
        <w:rPr>
          <w:rFonts w:ascii="Aptos" w:hAnsi="Aptos" w:cs="Arial"/>
          <w:b/>
          <w:bCs/>
          <w:sz w:val="22"/>
          <w:szCs w:val="22"/>
          <w:u w:val="single"/>
        </w:rPr>
        <w:t>Kontrola provádění díla</w:t>
      </w:r>
    </w:p>
    <w:p w14:paraId="3A48C59A"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Objednatel má právo kontrolovat provádění díla v souladu s § 2593 občanského zákoníku a v souladu s touto smlouvou. </w:t>
      </w:r>
    </w:p>
    <w:p w14:paraId="14D179C4"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 </w:t>
      </w:r>
    </w:p>
    <w:p w14:paraId="43391F5B"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Zhotovitel je povinen vyhovět žádosti objednatele na provedení zkoušky nebo kontroly a tuto kontrolu bezodkladně umožnit. </w:t>
      </w:r>
    </w:p>
    <w:p w14:paraId="0174C705"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Zhotovitel je povinen vyzvat objednatele k prověření kvality prováděného díla, pokud v dalším pracovním postupu budou části díla zakryty nebo se stanou nepřístupnými. Výzva musí být objednateli doručena písemně nejméně 3 pracovní dny předem. V případě, že se objednatel v této lhůtě nedostaví, ačkoli byl řádně vyzván, a bude-li následně požadovat odkrytí nebo zpřístupnění provedené části díla za účelem prověření kvality, je povinností zhotovitele takové odkrytí či zpřístupnění provést; náklady takovéhoto dodatečného odkrytí nebo zpřístupnění nese objednatel; pokud se však prokáže, že zhotovitel porušil své povinnosti při provádění díla (zejména technologické postupy) nebo se prokáže, že zhotovitel nesplnil svou povinnost </w:t>
      </w:r>
      <w:r>
        <w:rPr>
          <w:rFonts w:ascii="Aptos" w:hAnsi="Aptos" w:cs="Arial"/>
          <w:color w:val="000000"/>
          <w:sz w:val="22"/>
          <w:szCs w:val="22"/>
        </w:rPr>
        <w:lastRenderedPageBreak/>
        <w:t>vyzvat objednatele k prověření kvality prováděného díla, nese veškeré takovéto náklady zhotovitel.</w:t>
      </w:r>
    </w:p>
    <w:p w14:paraId="7803BFF0" w14:textId="77777777" w:rsidR="00C33181" w:rsidRDefault="00C33181" w:rsidP="00C33181">
      <w:pPr>
        <w:numPr>
          <w:ilvl w:val="0"/>
          <w:numId w:val="5"/>
        </w:numPr>
        <w:spacing w:line="30" w:lineRule="atLeast"/>
        <w:ind w:left="360"/>
        <w:jc w:val="both"/>
        <w:rPr>
          <w:rFonts w:ascii="Aptos" w:hAnsi="Aptos"/>
          <w:sz w:val="22"/>
          <w:szCs w:val="22"/>
        </w:rPr>
      </w:pPr>
      <w:r>
        <w:rPr>
          <w:rFonts w:ascii="Aptos" w:hAnsi="Aptos"/>
          <w:sz w:val="22"/>
          <w:szCs w:val="22"/>
        </w:rPr>
        <w:t>Kontrolní dny budou stanoveny objednatelem dle jeho požadavku; s termíny bude zhotovitel předem seznámen.</w:t>
      </w:r>
    </w:p>
    <w:p w14:paraId="42E75213"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Vady díla zjištěné v průběhu provádění díla je zhotovitel povinen odstranit na svoje náklady neprodleně. Pokud vzhledem k charakteru vad nemohou být odstraněny neprodleně, tak je zhotovitel povinen vady odstranit bez zbytečného odkladu, tj. nejpozději do 10 pracovních dnů po jejich zjištění, pokud se s objednatelem písemně nedohodne na jiné lhůtě.</w:t>
      </w:r>
    </w:p>
    <w:p w14:paraId="3F4479E5"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Stavební práce, dodávky a služby vynucené kontrolou provádění díla či zkouškami se nepovažují za změnu díla a nemají vliv na výši smluvní ceny ani na dobu plnění, pokud nebude smluvními stranami písemně sjednáno jinak.</w:t>
      </w:r>
    </w:p>
    <w:p w14:paraId="41051B9C"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Zhotovitel bude objednateli předávat bezodkladně, nejpozději ve lhůtě 5 dnů, příslušná osvědčení o jakosti a písemné zápisy o výsledcích všech provedených předepsaných či ujednaných zkoušek prokazujících řádné provádění díla. Náklady se zkouškami a kontrolami hradí zhotovitel a jsou zahrnuty v ceně za dílo.</w:t>
      </w:r>
    </w:p>
    <w:p w14:paraId="7C010C34" w14:textId="77777777" w:rsidR="00C33181" w:rsidRDefault="00C33181" w:rsidP="00C33181">
      <w:pPr>
        <w:numPr>
          <w:ilvl w:val="0"/>
          <w:numId w:val="5"/>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fldChar w:fldCharType="begin"/>
      </w:r>
      <w:r>
        <w:rPr>
          <w:rFonts w:ascii="Aptos" w:hAnsi="Aptos" w:cs="Arial"/>
          <w:color w:val="000000"/>
          <w:sz w:val="22"/>
          <w:szCs w:val="22"/>
        </w:rPr>
        <w:instrText xml:space="preserve">\autoČÍsldes </w:instrText>
      </w:r>
      <w:r>
        <w:rPr>
          <w:rFonts w:ascii="Aptos" w:hAnsi="Aptos" w:cs="Arial"/>
          <w:color w:val="000000"/>
          <w:sz w:val="22"/>
          <w:szCs w:val="22"/>
        </w:rPr>
        <w:fldChar w:fldCharType="end"/>
      </w:r>
      <w:r>
        <w:rPr>
          <w:rFonts w:ascii="Aptos" w:hAnsi="Aptos" w:cs="Arial"/>
          <w:color w:val="000000"/>
          <w:sz w:val="22"/>
          <w:szCs w:val="22"/>
        </w:rPr>
        <w:fldChar w:fldCharType="begin"/>
      </w:r>
      <w:r>
        <w:rPr>
          <w:rFonts w:ascii="Aptos" w:hAnsi="Aptos" w:cs="Arial"/>
          <w:color w:val="000000"/>
          <w:sz w:val="22"/>
          <w:szCs w:val="22"/>
        </w:rPr>
        <w:instrText xml:space="preserve">\autoČÍsldes </w:instrText>
      </w:r>
      <w:r>
        <w:rPr>
          <w:rFonts w:ascii="Aptos" w:hAnsi="Aptos" w:cs="Arial"/>
          <w:color w:val="000000"/>
          <w:sz w:val="22"/>
          <w:szCs w:val="22"/>
        </w:rPr>
        <w:fldChar w:fldCharType="end"/>
      </w:r>
      <w:r>
        <w:rPr>
          <w:rFonts w:ascii="Aptos" w:hAnsi="Aptos" w:cs="Arial"/>
          <w:color w:val="000000"/>
          <w:sz w:val="22"/>
          <w:szCs w:val="22"/>
        </w:rPr>
        <w:t>Žádné z výše uvedených ujednání nezprošťuje zhotovitele odpovědnosti za kontroly, zkoušky, kvalitu (jakost), záruky či za jiné závazky dle této smlouvy.</w:t>
      </w:r>
    </w:p>
    <w:p w14:paraId="204E9FF2"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VI.</w:t>
      </w:r>
    </w:p>
    <w:p w14:paraId="035ACA34" w14:textId="77777777" w:rsidR="00C33181" w:rsidRDefault="00C33181" w:rsidP="00C33181">
      <w:pPr>
        <w:adjustRightInd w:val="0"/>
        <w:ind w:left="357" w:hanging="357"/>
        <w:jc w:val="center"/>
        <w:rPr>
          <w:rFonts w:ascii="Aptos" w:hAnsi="Aptos" w:cs="Arial"/>
          <w:b/>
          <w:bCs/>
          <w:sz w:val="22"/>
          <w:szCs w:val="22"/>
          <w:u w:val="single"/>
        </w:rPr>
      </w:pPr>
      <w:r>
        <w:rPr>
          <w:rFonts w:ascii="Aptos" w:hAnsi="Aptos" w:cs="Arial"/>
          <w:b/>
          <w:bCs/>
          <w:sz w:val="22"/>
          <w:szCs w:val="22"/>
          <w:u w:val="single"/>
        </w:rPr>
        <w:t>Provedení díla</w:t>
      </w:r>
    </w:p>
    <w:p w14:paraId="4D0BE4B6"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Dílo je provedeno, je-li dokončeno a předáno. </w:t>
      </w:r>
    </w:p>
    <w:p w14:paraId="5C520051"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Zhotovitel je povinen včas, nejméně 5 pracovních dnů předem, objednatele písemně vyzvat k převzetí dokončeného díla; objednatel termín převzetí díla písemně zhotoviteli potvrdí. Důkazní břemeno prokazující včasné vyzvání objednatele k převzetí dokončeného díla nese zhotovitel.</w:t>
      </w:r>
    </w:p>
    <w:p w14:paraId="50E31A56"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O předání a převzetí dokončeného díla se sepíše protokol o předání a převzetí díla, který podepíší obě smluvní strany, přičemž k podpisu protokolu jsou oprávněny též osoby oprávněné jednat za smluvní strany ve věcech technických.</w:t>
      </w:r>
    </w:p>
    <w:p w14:paraId="33763933"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Objednatel má právo odmítnout převzetí díla, pokud dílo trpí vadami.</w:t>
      </w:r>
    </w:p>
    <w:p w14:paraId="597D18D7"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Objednatel může (ale nemusí) převzít dílo, pokud trpí vadami, které nebrání užívání díla. V takovém případě bude v protokole o předání a převzetí díla objednatelem stanovena lhůta pro odstranění vad. Zhotovitel je povinen vytknuté vady ve stanovené lhůtě odstranit. Nebudou-li vady odstraněny v této lhůtě, je objednatel oprávněn postupovat obdobně dle článku VII. odst. 3 této smlouvy.</w:t>
      </w:r>
    </w:p>
    <w:p w14:paraId="2F2EDC9A"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sz w:val="22"/>
          <w:szCs w:val="22"/>
        </w:rPr>
        <w:t>Převezme-li ob</w:t>
      </w:r>
      <w:r>
        <w:rPr>
          <w:rFonts w:ascii="Aptos" w:hAnsi="Aptos" w:cs="Arial"/>
          <w:color w:val="000000"/>
          <w:sz w:val="22"/>
          <w:szCs w:val="22"/>
        </w:rPr>
        <w:t>jednatel předmět díla včetně ojedinělých drobných vad, které samy o sobě ani ve spojení s jinými nebrání užívání stavby funkčně ani esteticky, ani její užívání podstatným způsobem neomezují, budou veškeré vady uvedeny v protokole o předání a převzetí díla a zároveň bude objednatelem stanovena lhůta pro jejich odstranění. Zhotovitel je povinen vytknuté vady ve stanovené lhůtě odstranit. Nebudou-li vady odstraněny v této lhůtě, je objednatel oprávněn postupovat obdobně dle článku VII. odst. 3 této smlouvy.</w:t>
      </w:r>
    </w:p>
    <w:p w14:paraId="33D1DA63"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Jestliže objednatel odmítnul dílo převzít, neboť při přebírání díla zjistil, že dílo trpí vadami jinými než ojedinělými drobnými ve smyslu § 2628 občanského zákoníku, protokol o předání a převzetí díla nepodepíše, ale pouze zaznamená důvody odmítnutí převzetí díla do zápisu o odmítnutí převzetí díla, kde současně vytkne vady, které při přejímce díla zjistil a zároveň bude objednatelem stanovena lhůta pro jejich odstranění. Zhotovitel je povinen vytknuté vady ve stanovené lhůtě odstranit. Nebudou-li vady odstraněny v této lhůtě, je objednatel oprávněn postupovat obdobně dle článku VII. odst. 3 této smlouvy.</w:t>
      </w:r>
    </w:p>
    <w:p w14:paraId="14B3C4A9"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lastRenderedPageBreak/>
        <w:t>Splnění požadavků právních předpisů a požadovaných norem u provedeného díla prokáže zhotovitel předáním dokladů potřebných k řádnému provozování díla nejpozději při předání díla. Provedené práce a použité materiály budou doloženy atesty.</w:t>
      </w:r>
    </w:p>
    <w:p w14:paraId="4F8C3FD1" w14:textId="77777777" w:rsidR="00C33181" w:rsidRDefault="00C33181" w:rsidP="00C33181">
      <w:pPr>
        <w:numPr>
          <w:ilvl w:val="0"/>
          <w:numId w:val="6"/>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Zhotovitel je povinen na svoje náklady připravit a předat objednateli při předání díla dokumentaci skutečného provedení díla ve dvojím vyhotovení vč. elektronické podoby na CD, zápisy a osvědčení o provedených zkouškách použitých materiálů včetně prohlášení o shodě, zápisy a výsledky zkoušek, originál stavebního deníku, a ostatní listiny, dokumenty a doklady, které jsou nezbytné pro to, aby dílo mohlo sloužit svému účelu. Nedoloží-li zhotovitel potřebné listiny, dokumenty a doklady, nepovažuje se dílo za dokončené a schopné předání, pokud nebude smluvními stranami písemně dohodnuto jinak.</w:t>
      </w:r>
    </w:p>
    <w:p w14:paraId="07EDB5C0"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VII.</w:t>
      </w:r>
    </w:p>
    <w:p w14:paraId="45624757" w14:textId="77777777" w:rsidR="00C33181" w:rsidRDefault="00C33181" w:rsidP="00C33181">
      <w:pPr>
        <w:ind w:right="-24"/>
        <w:jc w:val="center"/>
        <w:rPr>
          <w:rFonts w:ascii="Aptos" w:hAnsi="Aptos" w:cs="Arial"/>
          <w:b/>
          <w:sz w:val="22"/>
          <w:szCs w:val="22"/>
          <w:u w:val="single"/>
        </w:rPr>
      </w:pPr>
      <w:r>
        <w:rPr>
          <w:rFonts w:ascii="Aptos" w:hAnsi="Aptos" w:cs="Arial"/>
          <w:b/>
          <w:sz w:val="22"/>
          <w:szCs w:val="22"/>
          <w:u w:val="single"/>
        </w:rPr>
        <w:t>Záruka za jakost díla, odpovědnost za vady díla</w:t>
      </w:r>
    </w:p>
    <w:p w14:paraId="66579E1C" w14:textId="77777777" w:rsidR="00C33181" w:rsidRDefault="00C33181" w:rsidP="00C33181">
      <w:pPr>
        <w:numPr>
          <w:ilvl w:val="0"/>
          <w:numId w:val="7"/>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Zhotovitel poskytuje objednateli záruku za jakost díla. Záruční doba činí </w:t>
      </w:r>
      <w:r>
        <w:rPr>
          <w:rFonts w:ascii="Aptos" w:hAnsi="Aptos" w:cs="Arial,Bold"/>
          <w:b/>
          <w:bCs/>
          <w:color w:val="000000"/>
          <w:sz w:val="22"/>
          <w:szCs w:val="22"/>
        </w:rPr>
        <w:t>60 měsíců</w:t>
      </w:r>
      <w:r>
        <w:rPr>
          <w:rFonts w:ascii="Aptos" w:hAnsi="Aptos" w:cs="Arial,Bold"/>
          <w:b/>
          <w:bCs/>
          <w:i/>
          <w:color w:val="000000"/>
          <w:sz w:val="22"/>
          <w:szCs w:val="22"/>
        </w:rPr>
        <w:t xml:space="preserve"> </w:t>
      </w:r>
      <w:r>
        <w:rPr>
          <w:rFonts w:ascii="Aptos" w:hAnsi="Aptos" w:cs="Arial"/>
          <w:color w:val="000000"/>
          <w:sz w:val="22"/>
          <w:szCs w:val="22"/>
        </w:rPr>
        <w:t xml:space="preserve">ode dne převzetí díla objednatelem. </w:t>
      </w:r>
    </w:p>
    <w:p w14:paraId="4A597947" w14:textId="77777777" w:rsidR="00C33181" w:rsidRDefault="00C33181" w:rsidP="00C33181">
      <w:pPr>
        <w:numPr>
          <w:ilvl w:val="0"/>
          <w:numId w:val="7"/>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658E8237" w14:textId="77777777" w:rsidR="00C33181" w:rsidRDefault="00C33181" w:rsidP="00C33181">
      <w:pPr>
        <w:numPr>
          <w:ilvl w:val="0"/>
          <w:numId w:val="7"/>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Jakákoliv vada na díle, která se vyskytne v průběhu záruční doby, bude objednatelem oznámena bez zbytečného odkladu písemně zhotoviteli a tento odstraní 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mimo jiná svá práva objednatele z vadného plnění stanovená v občanském zákoníku po předchozím vyrozumění zhotovitele vadu odstranit sám na náklady zhotovitele nebo ji nechat odstranit na náklady zhotovitele třetí osobou. Zhotovitel je povinen nahradit objednateli výdaje, škodu a ušlý zisk, které souvisejí s odstraněním vad, jejichž odstranění zajistil objednatel. Zhotovitel je povinen nahradit tyto výdaje, škodu a ušlý zisk objednateli do 30 dnů po obdržení písemné výzvy zaslané mu objednatelem.</w:t>
      </w:r>
    </w:p>
    <w:p w14:paraId="272667A0" w14:textId="77777777" w:rsidR="00C33181" w:rsidRDefault="00C33181" w:rsidP="00C33181">
      <w:pPr>
        <w:numPr>
          <w:ilvl w:val="0"/>
          <w:numId w:val="7"/>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obvyklém.</w:t>
      </w:r>
    </w:p>
    <w:p w14:paraId="07623155" w14:textId="77777777" w:rsidR="00C33181" w:rsidRDefault="00C33181" w:rsidP="00C33181">
      <w:pPr>
        <w:numPr>
          <w:ilvl w:val="0"/>
          <w:numId w:val="7"/>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Odstranění vady nemá vliv na nárok objednatele vůči zhotoviteli na zaplacení smluvních pokut a náhradu škod souvisejících s vadami díla. </w:t>
      </w:r>
    </w:p>
    <w:p w14:paraId="11AE0FB6"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VIII.</w:t>
      </w:r>
    </w:p>
    <w:p w14:paraId="5D9D6985" w14:textId="77777777" w:rsidR="00C33181" w:rsidRDefault="00C33181" w:rsidP="00C33181">
      <w:pPr>
        <w:ind w:right="-24"/>
        <w:jc w:val="center"/>
        <w:rPr>
          <w:rFonts w:ascii="Aptos" w:hAnsi="Aptos" w:cs="Arial"/>
          <w:b/>
          <w:sz w:val="22"/>
          <w:szCs w:val="22"/>
          <w:u w:val="single"/>
        </w:rPr>
      </w:pPr>
      <w:r>
        <w:rPr>
          <w:rFonts w:ascii="Aptos" w:hAnsi="Aptos" w:cs="Arial"/>
          <w:b/>
          <w:sz w:val="22"/>
          <w:szCs w:val="22"/>
          <w:u w:val="single"/>
        </w:rPr>
        <w:t>Vlastnické právo a nebezpečí škody</w:t>
      </w:r>
    </w:p>
    <w:p w14:paraId="7AE5FA31" w14:textId="77777777" w:rsidR="00C33181" w:rsidRDefault="00C33181" w:rsidP="00C33181">
      <w:pPr>
        <w:adjustRightInd w:val="0"/>
        <w:spacing w:beforeLines="60" w:before="144" w:afterLines="60" w:after="144"/>
        <w:ind w:left="426" w:hanging="426"/>
        <w:jc w:val="both"/>
        <w:rPr>
          <w:rFonts w:ascii="Aptos" w:hAnsi="Aptos" w:cs="Arial"/>
          <w:color w:val="000000"/>
          <w:sz w:val="22"/>
          <w:szCs w:val="22"/>
        </w:rPr>
      </w:pPr>
      <w:r>
        <w:rPr>
          <w:rFonts w:ascii="Aptos" w:hAnsi="Aptos" w:cs="Arial"/>
          <w:color w:val="000000"/>
          <w:sz w:val="22"/>
          <w:szCs w:val="22"/>
        </w:rPr>
        <w:t xml:space="preserve">1.    Vlastníkem předmětu díla (věci/stavby) je objednatel. </w:t>
      </w:r>
    </w:p>
    <w:p w14:paraId="63BC12B3" w14:textId="77777777" w:rsidR="00C33181" w:rsidRDefault="00C33181" w:rsidP="00C33181">
      <w:pPr>
        <w:adjustRightInd w:val="0"/>
        <w:spacing w:beforeLines="60" w:before="144" w:afterLines="60" w:after="144"/>
        <w:ind w:left="426" w:hanging="426"/>
        <w:jc w:val="both"/>
        <w:rPr>
          <w:rFonts w:ascii="Aptos" w:hAnsi="Aptos" w:cs="Arial"/>
          <w:color w:val="000000"/>
          <w:sz w:val="22"/>
          <w:szCs w:val="22"/>
        </w:rPr>
      </w:pPr>
      <w:r>
        <w:rPr>
          <w:rFonts w:ascii="Aptos" w:hAnsi="Aptos" w:cs="Arial"/>
          <w:sz w:val="22"/>
          <w:szCs w:val="22"/>
        </w:rPr>
        <w:t xml:space="preserve">2.  Zhotovitel nese nebezpečí škody nebo zničení </w:t>
      </w:r>
      <w:r>
        <w:rPr>
          <w:rFonts w:ascii="Aptos" w:hAnsi="Aptos" w:cs="Arial"/>
          <w:color w:val="000000"/>
          <w:sz w:val="22"/>
          <w:szCs w:val="22"/>
        </w:rPr>
        <w:t xml:space="preserve">stavby (věci/předmětu díla) </w:t>
      </w:r>
      <w:r>
        <w:rPr>
          <w:rFonts w:ascii="Aptos" w:hAnsi="Aptos" w:cs="Arial"/>
          <w:sz w:val="22"/>
          <w:szCs w:val="22"/>
        </w:rPr>
        <w:t xml:space="preserve">až do jejího předání objednateli. </w:t>
      </w:r>
      <w:r>
        <w:rPr>
          <w:rFonts w:ascii="Aptos" w:hAnsi="Aptos" w:cs="Arial"/>
          <w:color w:val="000000"/>
          <w:sz w:val="22"/>
          <w:szCs w:val="22"/>
        </w:rPr>
        <w:t>Nebezpečí škody nebo zničení stavby nese bez ohledu na vlastnické právo zhotovitel, a to ode dne převzetí staveniště až do dne převzetí dokončeného díla objednatelem. Tímto ustanovením nejsou jakkoliv dotčeny záruční povinnosti zhotovitele.</w:t>
      </w:r>
    </w:p>
    <w:p w14:paraId="41264241" w14:textId="77777777" w:rsidR="00C33181" w:rsidRDefault="00C33181" w:rsidP="00C33181">
      <w:pPr>
        <w:adjustRightInd w:val="0"/>
        <w:spacing w:beforeLines="60" w:before="144" w:afterLines="60" w:after="144"/>
        <w:ind w:left="426" w:hanging="426"/>
        <w:jc w:val="both"/>
        <w:rPr>
          <w:rFonts w:ascii="Aptos" w:hAnsi="Aptos" w:cs="Arial"/>
          <w:color w:val="000000"/>
          <w:sz w:val="22"/>
          <w:szCs w:val="22"/>
        </w:rPr>
      </w:pPr>
      <w:r>
        <w:rPr>
          <w:rFonts w:ascii="Aptos" w:hAnsi="Aptos" w:cs="Arial"/>
          <w:color w:val="000000"/>
          <w:sz w:val="22"/>
          <w:szCs w:val="22"/>
        </w:rPr>
        <w:lastRenderedPageBreak/>
        <w:t>3.    Vznikne-li na díle nebo jakékoliv části díla škoda, ztráta nebo jakákoliv jiná újma v době do        přechodu nebezpečí škody na díle na objednatele, zhotovitel bez zbytečného odkladu na své náklady odstraní vzniklou škodu, ztrátu nebo jinou újmu a uvede předmět díla do bezvadného stavu a do souladu s podmínkami této smlouvy. Zhotovitel je povinen zabezpečit stavbu tak, aby nedocházelo ke škodám. V případě nedodržení této povinnosti hradí zhotovitel vzniklou škodu.</w:t>
      </w:r>
    </w:p>
    <w:p w14:paraId="73C8A0A9" w14:textId="77777777" w:rsidR="00C33181" w:rsidRDefault="00C33181" w:rsidP="00C33181">
      <w:pPr>
        <w:numPr>
          <w:ilvl w:val="0"/>
          <w:numId w:val="2"/>
        </w:numPr>
        <w:tabs>
          <w:tab w:val="clear" w:pos="720"/>
          <w:tab w:val="num" w:pos="426"/>
        </w:tabs>
        <w:adjustRightInd w:val="0"/>
        <w:spacing w:beforeLines="60" w:before="144" w:afterLines="60" w:after="144"/>
        <w:ind w:left="426" w:hanging="426"/>
        <w:jc w:val="both"/>
        <w:rPr>
          <w:rFonts w:ascii="Aptos" w:hAnsi="Aptos" w:cs="Arial"/>
          <w:color w:val="000000"/>
          <w:sz w:val="22"/>
          <w:szCs w:val="22"/>
        </w:rPr>
      </w:pPr>
      <w:r>
        <w:rPr>
          <w:rFonts w:ascii="Aptos" w:hAnsi="Aptos" w:cs="Arial"/>
          <w:color w:val="000000"/>
          <w:sz w:val="22"/>
          <w:szCs w:val="22"/>
        </w:rPr>
        <w:t>Pokud zhotovitel způsobí škodu objednateli nebo třetím osobám, je povinen ji bez zbytečného odkladu odstranit, a to uvedením do předešlého stavu; není-li to dobře možné, anebo žádá-li to poškozený, hradí se škoda v penězích. Veškeré náklady s tím spojené nese zhotovitel. Hradí se skutečná škoda a ušlý zisk. Pokud zhotovitel nebo jeho poddodavatel způsobí objednateli škodu, je objednatel oprávněn takové své pohledávky za zhotovitelem započíst vůči nároku zhotovitele na zaplacení ceny za dílo. Pokud zhotovitel nebo jeho poddodavatel způsobí objednateli nebo třetím osobám škodu, je objednatel oprávněn až do úplného odstranění škody (případně až do úhrady škody v penězích) zhotovitelem pozdržet úhradu faktury zhotovitele; objednatel v takovém případě není v prodlení s úhradou faktury zhotovitele.</w:t>
      </w:r>
    </w:p>
    <w:p w14:paraId="0D135CD6"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IX.</w:t>
      </w:r>
    </w:p>
    <w:p w14:paraId="3ADD2BF9" w14:textId="77777777" w:rsidR="00C33181" w:rsidRDefault="00C33181" w:rsidP="00C33181">
      <w:pPr>
        <w:ind w:right="-24"/>
        <w:jc w:val="center"/>
        <w:rPr>
          <w:rFonts w:ascii="Aptos" w:hAnsi="Aptos" w:cs="Arial"/>
          <w:b/>
          <w:sz w:val="22"/>
          <w:szCs w:val="22"/>
          <w:u w:val="single"/>
        </w:rPr>
      </w:pPr>
      <w:r>
        <w:rPr>
          <w:rFonts w:ascii="Aptos" w:hAnsi="Aptos" w:cs="Arial"/>
          <w:b/>
          <w:sz w:val="22"/>
          <w:szCs w:val="22"/>
          <w:u w:val="single"/>
        </w:rPr>
        <w:t>Změna rozsahu díla</w:t>
      </w:r>
    </w:p>
    <w:p w14:paraId="51ECCC11" w14:textId="77777777" w:rsidR="00C33181" w:rsidRDefault="00C33181" w:rsidP="00C33181">
      <w:pPr>
        <w:numPr>
          <w:ilvl w:val="0"/>
          <w:numId w:val="11"/>
        </w:numPr>
        <w:adjustRightInd w:val="0"/>
        <w:spacing w:beforeLines="60" w:before="144" w:afterLines="60" w:after="144"/>
        <w:jc w:val="both"/>
        <w:rPr>
          <w:rFonts w:ascii="Aptos" w:hAnsi="Aptos" w:cs="Arial"/>
          <w:color w:val="000000"/>
          <w:sz w:val="22"/>
          <w:szCs w:val="22"/>
        </w:rPr>
      </w:pPr>
      <w:r>
        <w:rPr>
          <w:rFonts w:ascii="Aptos" w:hAnsi="Aptos" w:cs="Arial"/>
          <w:color w:val="000000"/>
          <w:sz w:val="22"/>
          <w:szCs w:val="22"/>
        </w:rPr>
        <w:t>V průběhu realizace díla může objednatel zápisem ve stavebním deníku nebo jiným písemným oznámením zaslaným zhotoviteli vyžádat změnu rozsahu díla (vícepráce, méněpráce). Pokud se smluvní strany nedohodnou na jiné lhůtě, zhotovitel do 10 dnů po obdržení požadavku objednatele na změnu navrhne a předloží objednateli k odsouhlasení dokument změny díla, který bude obsahovat vyjádření zhotovitele k požadovaným změnám rozsahu díla, návrh na úpravu smluvní ceny díla společně s oceněným položkovým rozpočtem týkajícím se navrhovaných změn, a návrh na úpravu doby plnění. Změna rozsahu díla, změna ceny za dílo a změna doby plnění musí být před realizací těchto změn dohodnuta mezi smluvními stranami v písemném dodatku k této smlouvě, přičemž tyto změny mohou být zhotovitelem provedeny až po uzavření písemného dodatku k této smlouvě, jinak nemá zhotovitel právo na zaplacení těchto změn.</w:t>
      </w:r>
    </w:p>
    <w:p w14:paraId="045D9580" w14:textId="77777777" w:rsidR="00C33181" w:rsidRDefault="00C33181" w:rsidP="00C33181">
      <w:pPr>
        <w:numPr>
          <w:ilvl w:val="0"/>
          <w:numId w:val="11"/>
        </w:numPr>
        <w:adjustRightInd w:val="0"/>
        <w:spacing w:beforeLines="60" w:before="144" w:afterLines="60" w:after="144"/>
        <w:jc w:val="both"/>
        <w:rPr>
          <w:rFonts w:ascii="Aptos" w:hAnsi="Aptos" w:cs="Arial"/>
          <w:color w:val="000000"/>
          <w:sz w:val="22"/>
          <w:szCs w:val="22"/>
        </w:rPr>
      </w:pPr>
      <w:r>
        <w:rPr>
          <w:rFonts w:ascii="Aptos" w:hAnsi="Aptos" w:cs="Arial"/>
          <w:color w:val="000000"/>
          <w:sz w:val="22"/>
          <w:szCs w:val="22"/>
        </w:rPr>
        <w:t>V průběhu realizace díla může zhotovitel zápisem ve stavebním deníku nebo jiným písemným oznámením zaslaným objednateli vyžádat změnu rozsahu díla (vícepráce, méněpráce), přičemž předloží objednateli dokument změny díla, kde svůj návrh na změnu rozsahu díla zdůvodní, připojí oceněný položkový rozpočet týkající se navrhovaných změn, návrh na úpravu smluvní ceny díla a návrh na úpravu doby plnění. Pokud se smluvní strany nedohodnou na jiné lhůtě, objednatel do 10 dnů po obdržení požadavku zhotovitele na změnu rozsahu díla sdělí písemně zhotoviteli své stanovisko (může tak učinit i zápisem do stavebního deníku). Změna rozsahu díla, změna ceny za dílo a změna doby plnění musí být před realizací těchto změn dohodnuta mezi smluvními stranami v písemném dodatku k této smlouvě, přičemž tyto změny mohou být zhotovitelem provedeny až po uzavření písemného dodatku k této smlouvě, jinak nemá zhotovitel právo na zaplacení těchto změn.</w:t>
      </w:r>
    </w:p>
    <w:p w14:paraId="153D0381" w14:textId="77777777" w:rsidR="00C33181" w:rsidRDefault="00C33181" w:rsidP="00C33181">
      <w:pPr>
        <w:numPr>
          <w:ilvl w:val="0"/>
          <w:numId w:val="11"/>
        </w:numPr>
        <w:adjustRightInd w:val="0"/>
        <w:spacing w:beforeLines="60" w:before="144" w:afterLines="60" w:after="144"/>
        <w:jc w:val="both"/>
        <w:rPr>
          <w:rFonts w:ascii="Aptos" w:hAnsi="Aptos" w:cs="Arial"/>
          <w:color w:val="000000"/>
          <w:sz w:val="22"/>
          <w:szCs w:val="22"/>
        </w:rPr>
      </w:pPr>
      <w:r>
        <w:rPr>
          <w:rFonts w:ascii="Aptos" w:hAnsi="Aptos" w:cs="Arial"/>
          <w:color w:val="000000"/>
          <w:sz w:val="22"/>
          <w:szCs w:val="22"/>
        </w:rPr>
        <w:t>Zhotovitel připraví písemný záznam, v němž budou zachyceny a podrobně popsány veškeré provedené změny a zachytí tyto změny též např. ve výkresové dokumentaci, ve stavebním deníku atp.</w:t>
      </w:r>
    </w:p>
    <w:p w14:paraId="2C615A66"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X.</w:t>
      </w:r>
    </w:p>
    <w:p w14:paraId="2DD5CBE7" w14:textId="77777777" w:rsidR="00C33181" w:rsidRDefault="00C33181" w:rsidP="00C33181">
      <w:pPr>
        <w:spacing w:after="240"/>
        <w:ind w:right="-24"/>
        <w:jc w:val="center"/>
        <w:rPr>
          <w:rFonts w:ascii="Aptos" w:hAnsi="Aptos" w:cs="Arial"/>
          <w:b/>
          <w:sz w:val="22"/>
          <w:szCs w:val="22"/>
          <w:u w:val="single"/>
        </w:rPr>
      </w:pPr>
      <w:r>
        <w:rPr>
          <w:rFonts w:ascii="Aptos" w:hAnsi="Aptos" w:cs="Arial"/>
          <w:b/>
          <w:sz w:val="22"/>
          <w:szCs w:val="22"/>
          <w:u w:val="single"/>
        </w:rPr>
        <w:t>Ostatní ujednání</w:t>
      </w:r>
    </w:p>
    <w:p w14:paraId="7DFC3661"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postupuje při provádění díla samostatně; písemnými příkazy objednatele ohledně způsobu provádění díla je však zhotovitel vázán. </w:t>
      </w:r>
    </w:p>
    <w:p w14:paraId="4FBF22CB"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může přerušit provádění díla jen s předchozím písemným souhlasem objednatele. </w:t>
      </w:r>
    </w:p>
    <w:p w14:paraId="72A6B3D0"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lastRenderedPageBreak/>
        <w:t xml:space="preserve">Zhotovitel nemůže žádat zvýšení smluvní ceny, a to ani proto, že si dílo vyžádalo jiné úsilí nebo jiné náklady, než bylo předpokládáno, pokud se smluvní strany písemně nedohodnou jinak. </w:t>
      </w:r>
    </w:p>
    <w:p w14:paraId="004D2C40"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zaručuje úplnost rozpočtu, který předložil ve své nabídce. Pokud se ukáže, že rozpočet není úplný, jde toto k tíži zhotovitele; faktická neúplnost rozpočtu nemůže mít vliv na smluvní cenu ani na dobu plnění.   </w:t>
      </w:r>
    </w:p>
    <w:p w14:paraId="2BA74621"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Právo na zaplacení ceny za dílo vzniká až provedením díla jako celku, a to i v případě, že by bylo dílo přejímáno po částech. Zálohy na cenu za dílo objednatel neposkytuje. Zhotovitel není oprávněn požadovat během provádění díla žádnou část odměny (žádnou část ceny za dílo).</w:t>
      </w:r>
    </w:p>
    <w:p w14:paraId="4B3A2047"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výslovně ujišťuje objednatele, že dílo bude z jeho strany předáno bez vad. </w:t>
      </w:r>
    </w:p>
    <w:p w14:paraId="0FF5262D"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tímto přebírá nebezpečí změny okolností. </w:t>
      </w:r>
    </w:p>
    <w:p w14:paraId="4AC652C8"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nemá právo na náhradu nákladů spojených s přerušením díla. </w:t>
      </w:r>
    </w:p>
    <w:p w14:paraId="3562929B" w14:textId="77777777" w:rsidR="00C33181" w:rsidRDefault="00C33181" w:rsidP="00C33181">
      <w:pPr>
        <w:numPr>
          <w:ilvl w:val="0"/>
          <w:numId w:val="8"/>
        </w:numPr>
        <w:tabs>
          <w:tab w:val="num" w:pos="360"/>
        </w:tabs>
        <w:spacing w:after="120"/>
        <w:ind w:left="360" w:right="-24"/>
        <w:jc w:val="both"/>
        <w:rPr>
          <w:rFonts w:ascii="Aptos" w:hAnsi="Aptos" w:cs="Arial"/>
          <w:sz w:val="22"/>
          <w:szCs w:val="22"/>
        </w:rPr>
      </w:pPr>
      <w:r>
        <w:rPr>
          <w:rFonts w:ascii="Aptos" w:hAnsi="Aptos" w:cs="Arial"/>
          <w:sz w:val="22"/>
          <w:szCs w:val="22"/>
        </w:rPr>
        <w:t xml:space="preserve">Zhotovitel není oprávněn předmět díla prodat ve smyslu § 2609 občanského zákoníku. </w:t>
      </w:r>
    </w:p>
    <w:p w14:paraId="219F16E2" w14:textId="77777777" w:rsidR="00C33181" w:rsidRDefault="00C33181" w:rsidP="00C33181">
      <w:pPr>
        <w:numPr>
          <w:ilvl w:val="0"/>
          <w:numId w:val="8"/>
        </w:numPr>
        <w:tabs>
          <w:tab w:val="num" w:pos="360"/>
        </w:tabs>
        <w:autoSpaceDE/>
        <w:spacing w:after="120"/>
        <w:ind w:left="360" w:right="-24"/>
        <w:jc w:val="both"/>
        <w:rPr>
          <w:rFonts w:ascii="Aptos" w:hAnsi="Aptos" w:cs="Arial"/>
          <w:sz w:val="22"/>
          <w:szCs w:val="22"/>
        </w:rPr>
      </w:pPr>
      <w:r>
        <w:rPr>
          <w:rFonts w:ascii="Aptos" w:hAnsi="Aptos" w:cs="Arial"/>
          <w:sz w:val="22"/>
          <w:szCs w:val="22"/>
        </w:rPr>
        <w:t xml:space="preserve">Zhotovitel není oprávněn postoupit jakoukoliv svou pohledávku vůči objednateli vyplývající z této smlouvy jiné osobě (postupníkovi). </w:t>
      </w:r>
    </w:p>
    <w:p w14:paraId="6F3D9605" w14:textId="77777777" w:rsidR="00C33181" w:rsidRDefault="00C33181" w:rsidP="00C33181">
      <w:pPr>
        <w:numPr>
          <w:ilvl w:val="0"/>
          <w:numId w:val="8"/>
        </w:numPr>
        <w:tabs>
          <w:tab w:val="num" w:pos="360"/>
        </w:tabs>
        <w:autoSpaceDE/>
        <w:spacing w:after="120"/>
        <w:ind w:left="360" w:right="-24"/>
        <w:jc w:val="both"/>
        <w:rPr>
          <w:rFonts w:ascii="Aptos" w:hAnsi="Aptos" w:cs="Arial"/>
          <w:sz w:val="22"/>
          <w:szCs w:val="22"/>
        </w:rPr>
      </w:pPr>
      <w:r>
        <w:rPr>
          <w:rFonts w:ascii="Aptos" w:hAnsi="Aptos" w:cs="Arial"/>
          <w:sz w:val="22"/>
          <w:szCs w:val="22"/>
        </w:rPr>
        <w:t xml:space="preserve">Zhotovitel není oprávněn postoupit tuto smlouvu ve smyslu § 1895 a násl. občanského zákoníku; zhotovitel tedy není oprávněn převést jako postupitel svá práva a povinnosti z této smlouvy ani z její části třetí osobě. </w:t>
      </w:r>
    </w:p>
    <w:p w14:paraId="28B12751" w14:textId="77777777" w:rsidR="00C33181" w:rsidRDefault="00C33181" w:rsidP="00C33181">
      <w:pPr>
        <w:numPr>
          <w:ilvl w:val="0"/>
          <w:numId w:val="8"/>
        </w:numPr>
        <w:tabs>
          <w:tab w:val="num" w:pos="360"/>
        </w:tabs>
        <w:autoSpaceDE/>
        <w:spacing w:after="120"/>
        <w:ind w:left="360" w:right="-24"/>
        <w:jc w:val="both"/>
        <w:rPr>
          <w:rFonts w:ascii="Aptos" w:hAnsi="Aptos" w:cs="Arial"/>
          <w:sz w:val="22"/>
          <w:szCs w:val="22"/>
        </w:rPr>
      </w:pPr>
      <w:r>
        <w:rPr>
          <w:rFonts w:ascii="Aptos" w:hAnsi="Aptos" w:cs="Arial"/>
          <w:sz w:val="22"/>
          <w:szCs w:val="22"/>
        </w:rPr>
        <w:t xml:space="preserve">Zhotovitel prohlašuje, že po celou dobu realizace díla bude mít sjednáno pojištění odpovědnosti za škodu, a to v adekvátním rozsahu.  </w:t>
      </w:r>
    </w:p>
    <w:p w14:paraId="2F3E1EAD"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sz w:val="22"/>
          <w:szCs w:val="22"/>
        </w:rPr>
        <w:t>Kde se v této smlouvě používají výrazy „opakovaně“ nebo „opakované“, rozumí se tím alespoň dvakrát.</w:t>
      </w:r>
    </w:p>
    <w:p w14:paraId="7D2B9AED"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sz w:val="22"/>
          <w:szCs w:val="22"/>
        </w:rPr>
        <w:t>Zhotovitel prohlašuje, že není nespolehlivým plátcem a že má zveřejněn účet v registru plátců.</w:t>
      </w:r>
    </w:p>
    <w:p w14:paraId="0CE36C43"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sz w:val="22"/>
          <w:szCs w:val="22"/>
        </w:rPr>
        <w:t xml:space="preserve">Zhotovitel písemně oznámí objednateli uzavření poddodavatelských smluv v rámci provádění díla, a to do 10 pracovních dnů od jejich uzavření. </w:t>
      </w:r>
    </w:p>
    <w:p w14:paraId="0BBD0B0D"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color w:val="000000"/>
          <w:sz w:val="22"/>
          <w:szCs w:val="22"/>
        </w:rPr>
        <w:t>Zhotovitel je povinen při provádění díla postupovat s odbornou péčí. Dodávky, práce a služby zhotovitel dodá nebo provede v takovém rozsahu a jakosti, aby výsledkem bylo kompletní dílo odpovídající podmínkám a účelu stanovenému touto smlouvou.</w:t>
      </w:r>
      <w:r>
        <w:rPr>
          <w:rFonts w:ascii="Aptos" w:hAnsi="Aptos"/>
          <w:sz w:val="22"/>
          <w:szCs w:val="22"/>
        </w:rPr>
        <w:t xml:space="preserve"> Zhotovitel odpovídá za kompletnost poskytovaných činností a do ceny za dílo zahrnul i veškeré činnosti, které nejsou výslovně uvedeny v projektové dokumentaci a souvisí s činností spojenou s realizací díla (např. náklady na dopravní značení, vytyčení podzemního vedení sítí a případné další nezbytné náklady atd.).</w:t>
      </w:r>
    </w:p>
    <w:p w14:paraId="6E5DBADA"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color w:val="000000"/>
          <w:sz w:val="22"/>
          <w:szCs w:val="22"/>
        </w:rPr>
        <w:t>Zhotovitel je povinen dílo provést ve sjednané době a v souladu s platnými právními předpisy a dalšími podmínkami stanovenými smlouvou. Zhotovitel je povinen při realizaci díla dodržovat zejména veškeré ČSN a další technické normy a právní předpisy, pokud se vztahují k prováděnému dílu a týkají se zejména činnosti zhotovitele, bezpečnosti práce, požární ochrany a ochrany životního prostředí, a případné pokyny vydané výrobci materiálů.</w:t>
      </w:r>
    </w:p>
    <w:p w14:paraId="1CD621D4"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color w:val="000000"/>
          <w:sz w:val="22"/>
          <w:szCs w:val="22"/>
        </w:rPr>
        <w:t>Zhotovitel odpovídá za jakékoliv ztráty nebo škody na díle či majetku objednatele, jakož i třetích osob, způsobené zhotovitelem nebo jeho poddodavateli při plnění nebo v souvislosti s plněním povinností podle této smlouvy.</w:t>
      </w:r>
    </w:p>
    <w:p w14:paraId="5DDC7364"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color w:val="000000"/>
          <w:sz w:val="22"/>
          <w:szCs w:val="22"/>
        </w:rPr>
        <w:t xml:space="preserve">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w:t>
      </w:r>
      <w:r>
        <w:rPr>
          <w:rFonts w:ascii="Aptos" w:hAnsi="Aptos" w:cs="Arial"/>
          <w:color w:val="000000"/>
          <w:sz w:val="22"/>
          <w:szCs w:val="22"/>
        </w:rPr>
        <w:lastRenderedPageBreak/>
        <w:t>moderními technologickými postupy a odpovídá zkušenostem v oboru stavebnictví známým v době uzavření této smlouvy.</w:t>
      </w:r>
    </w:p>
    <w:p w14:paraId="6D43B810" w14:textId="77777777" w:rsidR="00C33181" w:rsidRDefault="00C33181" w:rsidP="00C33181">
      <w:pPr>
        <w:numPr>
          <w:ilvl w:val="0"/>
          <w:numId w:val="8"/>
        </w:numPr>
        <w:tabs>
          <w:tab w:val="num" w:pos="360"/>
        </w:tabs>
        <w:adjustRightInd w:val="0"/>
        <w:spacing w:after="120"/>
        <w:ind w:left="360"/>
        <w:jc w:val="both"/>
        <w:rPr>
          <w:rFonts w:ascii="Aptos" w:hAnsi="Aptos" w:cs="Arial"/>
          <w:sz w:val="22"/>
          <w:szCs w:val="22"/>
        </w:rPr>
      </w:pPr>
      <w:r>
        <w:rPr>
          <w:rFonts w:ascii="Aptos" w:hAnsi="Aptos" w:cs="Arial"/>
          <w:color w:val="000000"/>
          <w:sz w:val="22"/>
          <w:szCs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 a to i prostřednictvím osoby pověřené za něj jednat ve věcech technických.</w:t>
      </w:r>
    </w:p>
    <w:p w14:paraId="59F93DDD" w14:textId="77777777" w:rsidR="00C33181" w:rsidRDefault="00C33181" w:rsidP="00C33181">
      <w:pPr>
        <w:ind w:right="-24"/>
        <w:jc w:val="center"/>
        <w:rPr>
          <w:rFonts w:ascii="Aptos" w:hAnsi="Aptos" w:cs="Arial"/>
          <w:b/>
          <w:sz w:val="22"/>
          <w:szCs w:val="22"/>
        </w:rPr>
      </w:pPr>
    </w:p>
    <w:p w14:paraId="79C13E1A"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XI.</w:t>
      </w:r>
    </w:p>
    <w:p w14:paraId="05785B2B" w14:textId="77777777" w:rsidR="00C33181" w:rsidRDefault="00C33181" w:rsidP="00C33181">
      <w:pPr>
        <w:ind w:right="-24"/>
        <w:jc w:val="center"/>
        <w:rPr>
          <w:rFonts w:ascii="Aptos" w:hAnsi="Aptos" w:cs="Arial"/>
          <w:b/>
          <w:sz w:val="22"/>
          <w:szCs w:val="22"/>
          <w:u w:val="single"/>
        </w:rPr>
      </w:pPr>
      <w:r>
        <w:rPr>
          <w:rFonts w:ascii="Aptos" w:hAnsi="Aptos" w:cs="Arial"/>
          <w:b/>
          <w:sz w:val="22"/>
          <w:szCs w:val="22"/>
          <w:u w:val="single"/>
        </w:rPr>
        <w:t>Odstoupení od této smlouvy</w:t>
      </w:r>
    </w:p>
    <w:p w14:paraId="754E2D80"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Smluvní strana může od této smlouvy odstoupit, stanoví-li tak zákon nebo tato smlouva. Odstoupením od smlouvy není dotčen nárok smluvní strany, která odstoupila od smlouvy, na náhradu případné škody a na zaplacení smluvní pokuty.</w:t>
      </w:r>
    </w:p>
    <w:p w14:paraId="53348022"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Za podstatné porušení této smlouvy zhotovitelem se považuje zejména toto: </w:t>
      </w:r>
    </w:p>
    <w:p w14:paraId="20248347"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 xml:space="preserve"> 2.1. I přes opakovaná písemná upozornění objednatele zhotovitel brání nebo jinak znemožňuje provedení kontrol nebo zkoušek díla nebo jeho části;</w:t>
      </w:r>
    </w:p>
    <w:p w14:paraId="33CCF5FD"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2.2. Zhotovitel nebo jeho poddodavatelé opakovaně nebo hrubým způsobem poruší na staveništi pravidla bezpečnosti práce, protipožární ochrany, ochrany zdraví při práci či jiné bezpečnostní předpisy a pravidla;</w:t>
      </w:r>
    </w:p>
    <w:p w14:paraId="5905B16B"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 xml:space="preserve">2.3. Zhotovitel se přes opakované písemné upozornění zaslané mu objednatelem zpozdil o více než </w:t>
      </w:r>
      <w:r>
        <w:rPr>
          <w:rFonts w:ascii="Aptos" w:hAnsi="Aptos" w:cs="Arial"/>
          <w:sz w:val="22"/>
          <w:szCs w:val="22"/>
        </w:rPr>
        <w:t>30</w:t>
      </w:r>
      <w:r>
        <w:rPr>
          <w:rFonts w:ascii="Aptos" w:hAnsi="Aptos" w:cs="Arial"/>
          <w:color w:val="000000"/>
          <w:sz w:val="22"/>
          <w:szCs w:val="22"/>
        </w:rPr>
        <w:t xml:space="preserve"> dnů s plněním jakékoliv ze svých povinností stanovených mu touto smlouvou, např. s předáním dokončeného díla;</w:t>
      </w:r>
    </w:p>
    <w:p w14:paraId="4A742CCA"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2.4. Zhotovitel opakovaně nerealizuje dílo v souladu s touto smlouvou;</w:t>
      </w:r>
    </w:p>
    <w:p w14:paraId="65E70FD5"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2.5. Zhotovitel nedodržel sjednanou kvalitu (jakost) či závažně porušil technologické postupy;</w:t>
      </w:r>
    </w:p>
    <w:p w14:paraId="6C573F09" w14:textId="77777777" w:rsidR="00C33181" w:rsidRDefault="00C33181" w:rsidP="00C33181">
      <w:pPr>
        <w:adjustRightInd w:val="0"/>
        <w:spacing w:beforeLines="60" w:before="144" w:afterLines="60" w:after="144"/>
        <w:ind w:left="900" w:hanging="360"/>
        <w:jc w:val="both"/>
        <w:rPr>
          <w:rFonts w:ascii="Aptos" w:hAnsi="Aptos" w:cs="Arial"/>
          <w:color w:val="000000"/>
          <w:sz w:val="22"/>
          <w:szCs w:val="22"/>
        </w:rPr>
      </w:pPr>
      <w:r>
        <w:rPr>
          <w:rFonts w:ascii="Aptos" w:hAnsi="Aptos" w:cs="Arial"/>
          <w:color w:val="000000"/>
          <w:sz w:val="22"/>
          <w:szCs w:val="22"/>
        </w:rPr>
        <w:t>2.6. Proti zhotoviteli bylo zahájeno insolvenční řízení, nebo bylo rozhodnuto o zrušení zhotovitele a jeho vstupu do likvidace.</w:t>
      </w:r>
    </w:p>
    <w:p w14:paraId="6A1A223F"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V případě odstoupení objednatele od smlouvy ve výše uvedených případech je objednatel oprávněn sám nebo prostřednictvím třetí osoby dílo nebo jeho část dokončit, případně opravit nebo jinak uvést do souladu s podmínkami této smlouvy. V takovém případě všechny náklady převyšující cenu díla dle této smlouvy spojené s dokončením, opravou nebo uvedením díla či jeho části do souladu s touto smlouvou, uhradí zhotovitel na účet objednatele do 30 dnů po obdržení výzvy objednatele k jejich úhradě. V případě odstoupení objednatele od této smlouvy ve výše uvedených případech je zhotovitel povinen nahradit objednateli veškeré škody, ztráty a výdaje, které objednateli v této souvislosti vznikly.</w:t>
      </w:r>
    </w:p>
    <w:p w14:paraId="07A0ACF9"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Objednatel má právo odstoupit od této smlouvy též v případě, že nebude mít finanční prostředky pro pokračování realizace díla. V tomto případě má zhotovitel nárok na zaplacení poměrné části smluvní ceny odpovídající rozsahu již provedeného díla.</w:t>
      </w:r>
    </w:p>
    <w:p w14:paraId="3A187704"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Za podstatné porušení této smlouvy objednatelem se považuje toto:</w:t>
      </w:r>
    </w:p>
    <w:p w14:paraId="579AB4E2" w14:textId="77777777" w:rsidR="00C33181" w:rsidRDefault="00C33181" w:rsidP="00C33181">
      <w:p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Objednatel se přes opakovaná písemná upozornění zaslaná mu zhotovitelem zpozdil o více než 30 dnů s úhradou faktury, kterou přijal a nevrátil v souladu s podmínkami stanovenými touto smlouvou.</w:t>
      </w:r>
    </w:p>
    <w:p w14:paraId="651A3989"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V případě odstoupení objednatele od smlouvy z důvodu podstatného porušení smlouvy zhotovitelem nemá zhotovitel nárok na zaplacení smluvní ceny, a to ani na její poměrnou část, </w:t>
      </w:r>
      <w:r>
        <w:rPr>
          <w:rFonts w:ascii="Aptos" w:hAnsi="Aptos" w:cs="Arial"/>
          <w:color w:val="000000"/>
          <w:sz w:val="22"/>
          <w:szCs w:val="22"/>
        </w:rPr>
        <w:lastRenderedPageBreak/>
        <w:t xml:space="preserve">pokud se objednatel se zhotovitelem nedohodnou písemně jinak. Zhotovitel je pouze oprávněn žádat po objednateli to, o co se objednatel zhotovováním předmětu díla obohatil. </w:t>
      </w:r>
    </w:p>
    <w:p w14:paraId="3A1E2B24"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V případě odstoupení zhotovitele od smlouvy z důvodu podstatného porušení smlouvy objednatelem má zhotovitel nárok na zaplacení poměrné části smluvní ceny odpovídající rozsahu již provedeného díla.</w:t>
      </w:r>
    </w:p>
    <w:p w14:paraId="3269CCE9" w14:textId="77777777" w:rsidR="00C33181" w:rsidRDefault="00C33181" w:rsidP="00C33181">
      <w:pPr>
        <w:numPr>
          <w:ilvl w:val="0"/>
          <w:numId w:val="9"/>
        </w:numPr>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Pokud nesplněním některé z povinností zhotovitele vznikne objednateli vůči zhotoviteli pohledávka, je objednatel oprávněn takové své pohledávky vůči zhotoviteli započíst. </w:t>
      </w:r>
    </w:p>
    <w:p w14:paraId="1FE6CF67" w14:textId="77777777" w:rsidR="00C33181" w:rsidRDefault="00C33181" w:rsidP="00C33181">
      <w:pPr>
        <w:ind w:right="-24"/>
        <w:jc w:val="both"/>
        <w:rPr>
          <w:rFonts w:ascii="Aptos" w:hAnsi="Aptos" w:cs="Arial"/>
          <w:sz w:val="22"/>
          <w:szCs w:val="22"/>
        </w:rPr>
      </w:pPr>
    </w:p>
    <w:p w14:paraId="74AF6434"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XII.</w:t>
      </w:r>
    </w:p>
    <w:p w14:paraId="07A40B2A" w14:textId="77777777" w:rsidR="00C33181" w:rsidRDefault="00C33181" w:rsidP="00C33181">
      <w:pPr>
        <w:ind w:right="-24"/>
        <w:jc w:val="center"/>
        <w:rPr>
          <w:rFonts w:ascii="Aptos" w:hAnsi="Aptos" w:cs="Arial"/>
          <w:b/>
          <w:sz w:val="22"/>
          <w:szCs w:val="22"/>
          <w:u w:val="single"/>
        </w:rPr>
      </w:pPr>
      <w:r>
        <w:rPr>
          <w:rFonts w:ascii="Aptos" w:hAnsi="Aptos" w:cs="Arial"/>
          <w:b/>
          <w:sz w:val="22"/>
          <w:szCs w:val="22"/>
          <w:u w:val="single"/>
        </w:rPr>
        <w:t>Smluvní pokuty</w:t>
      </w:r>
    </w:p>
    <w:p w14:paraId="3B4D0FDE"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Pro případ, že zhotovitel neodstraní vytknuté (zjištěné) vady ve stanoveném termínu (viz článek V. odst. 6., článek VI. odst. 5., 6. a 7. a článek VII. odst. 3. této smlouvy), je zhotovitel povinen zaplatit objednateli za každou neodstraněnou vadu smluvní pokutu ve výši 1.000,- Kč za každý den prodlení, a to až do dne, kdy budou vady odstraněny. </w:t>
      </w:r>
    </w:p>
    <w:p w14:paraId="166687AD"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Kromě uhrazení veškerých nákladů dle článku III. odst. 5 této smlouvy je zhotovitel povinen navíc uhradit objednateli smluvní pokutu ve výši 25 % z částky nákladů na úklid.</w:t>
      </w:r>
    </w:p>
    <w:p w14:paraId="766FAB05"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Pokud zhotovitel nepředá objednateli řádně vyklizené a uklizené staveniště nejpozději při předání díla objednateli, zavazuje se zhotovitel zaplatit objednateli smluvní pokutu ve výši 5.000,- Kč za každý den prodlení, a to až do dne, kdy bude řádně vyklizené a uklizené staveniště předáno objednateli. </w:t>
      </w:r>
    </w:p>
    <w:p w14:paraId="3500E158"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Zhotovitel se zavazuje zaplatit objednateli smluvní pokutu ve výši 0,5 % ze smluvní ceny za každý den prodlení s provedením díla, a to až do dne, kdy bude dílo provedeno.</w:t>
      </w:r>
    </w:p>
    <w:p w14:paraId="7DD1B0A0"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V případě, kdy objednatel financuje realizaci díla z dotačních programů a zhotovitel nedodrží termín provedení díla dle čl. IV. odst. 1. této smlouvy, přičemž objednatel v důsledku porušení této povinnosti zhotovitelem bude sankcionován formou krácení nebo úplného odejmutí poskytnuté dotace na realizaci díla (dále též jen „</w:t>
      </w:r>
      <w:r>
        <w:rPr>
          <w:rFonts w:ascii="Aptos" w:hAnsi="Aptos" w:cs="Arial"/>
          <w:color w:val="000000"/>
          <w:sz w:val="22"/>
          <w:szCs w:val="22"/>
          <w:u w:val="single"/>
        </w:rPr>
        <w:t>sankce</w:t>
      </w:r>
      <w:r>
        <w:rPr>
          <w:rFonts w:ascii="Aptos" w:hAnsi="Aptos" w:cs="Arial"/>
          <w:color w:val="000000"/>
          <w:sz w:val="22"/>
          <w:szCs w:val="22"/>
        </w:rPr>
        <w:t xml:space="preserve">“), zavazuje se zhotovitel uhradit objednateli smluvní pokutu ve výši této sankce. </w:t>
      </w:r>
    </w:p>
    <w:p w14:paraId="7071EB26"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Zhotovitel zaplatí smluvní pokutu podle této smlouvy na účet objednatele do 30 dnů po obdržení vyúčtování smluvní pokuty. Objednatel je oprávněn započíst své pohledávky ze smluvních pokut vůči pohledávce zhotovitele na zaplacení ceny za dílo. </w:t>
      </w:r>
    </w:p>
    <w:p w14:paraId="5D5708EA" w14:textId="77777777" w:rsidR="00C33181" w:rsidRDefault="00C33181" w:rsidP="00C33181">
      <w:pPr>
        <w:numPr>
          <w:ilvl w:val="0"/>
          <w:numId w:val="10"/>
        </w:numPr>
        <w:tabs>
          <w:tab w:val="num" w:pos="360"/>
        </w:tabs>
        <w:adjustRightInd w:val="0"/>
        <w:spacing w:beforeLines="60" w:before="144" w:afterLines="60" w:after="144"/>
        <w:ind w:left="360"/>
        <w:jc w:val="both"/>
        <w:rPr>
          <w:rFonts w:ascii="Aptos" w:hAnsi="Aptos" w:cs="Arial"/>
          <w:color w:val="000000"/>
          <w:sz w:val="22"/>
          <w:szCs w:val="22"/>
        </w:rPr>
      </w:pPr>
      <w:r>
        <w:rPr>
          <w:rFonts w:ascii="Aptos" w:hAnsi="Aptos" w:cs="Arial"/>
          <w:color w:val="000000"/>
          <w:sz w:val="22"/>
          <w:szCs w:val="22"/>
        </w:rPr>
        <w:t xml:space="preserve">Pokud není uvedeno jinak, zaplacení smluvní pokuty objednateli nezbavuje zhotovitele závazku splnit své povinnosti dané mu touto smlouvou.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 </w:t>
      </w:r>
    </w:p>
    <w:p w14:paraId="6EFDD970" w14:textId="77777777" w:rsidR="00C33181" w:rsidRDefault="00C33181" w:rsidP="00C33181">
      <w:pPr>
        <w:ind w:right="-24"/>
        <w:jc w:val="center"/>
        <w:rPr>
          <w:rFonts w:ascii="Aptos" w:hAnsi="Aptos" w:cs="Arial"/>
          <w:b/>
          <w:sz w:val="22"/>
          <w:szCs w:val="22"/>
        </w:rPr>
      </w:pPr>
      <w:r>
        <w:rPr>
          <w:rFonts w:ascii="Aptos" w:hAnsi="Aptos" w:cs="Arial"/>
          <w:b/>
          <w:sz w:val="22"/>
          <w:szCs w:val="22"/>
        </w:rPr>
        <w:t>Článek XIII.</w:t>
      </w:r>
    </w:p>
    <w:p w14:paraId="1B8B9520" w14:textId="77777777" w:rsidR="00C33181" w:rsidRDefault="00C33181" w:rsidP="00C33181">
      <w:pPr>
        <w:spacing w:after="240"/>
        <w:ind w:right="-24"/>
        <w:jc w:val="center"/>
        <w:rPr>
          <w:rFonts w:ascii="Aptos" w:hAnsi="Aptos" w:cs="Arial"/>
          <w:b/>
          <w:sz w:val="22"/>
          <w:szCs w:val="22"/>
          <w:u w:val="single"/>
        </w:rPr>
      </w:pPr>
      <w:r>
        <w:rPr>
          <w:rFonts w:ascii="Aptos" w:hAnsi="Aptos" w:cs="Arial"/>
          <w:b/>
          <w:sz w:val="22"/>
          <w:szCs w:val="22"/>
          <w:u w:val="single"/>
        </w:rPr>
        <w:t>Závěrečná ustanovení</w:t>
      </w:r>
    </w:p>
    <w:p w14:paraId="54E4B4C8" w14:textId="77777777" w:rsidR="00C33181" w:rsidRDefault="00C33181" w:rsidP="00C33181">
      <w:pPr>
        <w:numPr>
          <w:ilvl w:val="0"/>
          <w:numId w:val="1"/>
        </w:numPr>
        <w:autoSpaceDE/>
        <w:spacing w:after="120"/>
        <w:ind w:left="425" w:hanging="425"/>
        <w:jc w:val="both"/>
        <w:rPr>
          <w:rFonts w:ascii="Aptos" w:hAnsi="Aptos" w:cs="Arial"/>
          <w:b/>
          <w:sz w:val="22"/>
          <w:szCs w:val="22"/>
          <w:u w:val="single"/>
        </w:rPr>
      </w:pPr>
      <w:r>
        <w:rPr>
          <w:rFonts w:ascii="Aptos" w:hAnsi="Aptos" w:cs="Arial"/>
          <w:sz w:val="22"/>
          <w:szCs w:val="22"/>
        </w:rPr>
        <w:t>Objednatel předal zhotoviteli příslušnou dokumentaci nezbytnou k provádění díla při podpisu této smlouvy smluvními stranami.</w:t>
      </w:r>
      <w:r>
        <w:rPr>
          <w:rFonts w:ascii="Aptos" w:hAnsi="Aptos" w:cs="Arial"/>
          <w:b/>
          <w:sz w:val="22"/>
          <w:szCs w:val="22"/>
          <w:u w:val="single"/>
        </w:rPr>
        <w:t xml:space="preserve"> </w:t>
      </w:r>
    </w:p>
    <w:p w14:paraId="64F8336C" w14:textId="0DD1A71C" w:rsidR="00C33181" w:rsidRDefault="00C33181" w:rsidP="00C33181">
      <w:pPr>
        <w:numPr>
          <w:ilvl w:val="0"/>
          <w:numId w:val="1"/>
        </w:numPr>
        <w:autoSpaceDE/>
        <w:spacing w:after="120"/>
        <w:ind w:left="425" w:hanging="425"/>
        <w:jc w:val="both"/>
        <w:rPr>
          <w:rFonts w:ascii="Aptos" w:hAnsi="Aptos" w:cs="Arial"/>
          <w:b/>
          <w:sz w:val="22"/>
          <w:szCs w:val="22"/>
          <w:u w:val="single"/>
        </w:rPr>
      </w:pPr>
      <w:r>
        <w:rPr>
          <w:rFonts w:ascii="Aptos" w:hAnsi="Aptos" w:cs="Arial"/>
          <w:sz w:val="22"/>
          <w:szCs w:val="22"/>
        </w:rPr>
        <w:t xml:space="preserve">Za nedílnou součást této smlouvy se považuje </w:t>
      </w:r>
      <w:r>
        <w:rPr>
          <w:rFonts w:ascii="Aptos" w:hAnsi="Aptos"/>
          <w:sz w:val="22"/>
          <w:szCs w:val="22"/>
        </w:rPr>
        <w:t>položkový rozpočet zpracovaný zhotovitelem</w:t>
      </w:r>
      <w:r w:rsidR="00775938">
        <w:rPr>
          <w:rFonts w:ascii="Aptos" w:hAnsi="Aptos"/>
          <w:sz w:val="22"/>
          <w:szCs w:val="22"/>
        </w:rPr>
        <w:t xml:space="preserve">, který je </w:t>
      </w:r>
      <w:r>
        <w:rPr>
          <w:rFonts w:ascii="Aptos" w:hAnsi="Aptos"/>
          <w:sz w:val="22"/>
          <w:szCs w:val="22"/>
        </w:rPr>
        <w:t>předložený v nabídce zhotovitele</w:t>
      </w:r>
      <w:r w:rsidR="00775938">
        <w:rPr>
          <w:rFonts w:ascii="Aptos" w:hAnsi="Aptos"/>
          <w:sz w:val="22"/>
          <w:szCs w:val="22"/>
        </w:rPr>
        <w:t xml:space="preserve"> na </w:t>
      </w:r>
      <w:r w:rsidR="00F94CF6">
        <w:rPr>
          <w:rFonts w:ascii="Aptos" w:hAnsi="Aptos"/>
          <w:sz w:val="22"/>
          <w:szCs w:val="22"/>
        </w:rPr>
        <w:t>veřejnou zakázku</w:t>
      </w:r>
      <w:r>
        <w:rPr>
          <w:rFonts w:ascii="Aptos" w:hAnsi="Aptos"/>
          <w:sz w:val="22"/>
          <w:szCs w:val="22"/>
        </w:rPr>
        <w:t>.</w:t>
      </w:r>
    </w:p>
    <w:p w14:paraId="20D99D1D" w14:textId="77777777" w:rsidR="00C33181" w:rsidRPr="00885972" w:rsidRDefault="00C33181" w:rsidP="00C33181">
      <w:pPr>
        <w:numPr>
          <w:ilvl w:val="0"/>
          <w:numId w:val="1"/>
        </w:numPr>
        <w:autoSpaceDE/>
        <w:ind w:left="425" w:hanging="425"/>
        <w:jc w:val="both"/>
        <w:rPr>
          <w:rFonts w:ascii="Aptos" w:hAnsi="Aptos" w:cs="Arial"/>
          <w:b/>
          <w:sz w:val="22"/>
          <w:szCs w:val="22"/>
          <w:u w:val="single"/>
        </w:rPr>
      </w:pPr>
      <w:r>
        <w:rPr>
          <w:rFonts w:ascii="Aptos" w:hAnsi="Aptos" w:cs="Arial"/>
          <w:sz w:val="22"/>
          <w:szCs w:val="22"/>
        </w:rPr>
        <w:lastRenderedPageBreak/>
        <w:t>Tato smlouva nabývá platnosti dnem podpisu oprávněnými zástupci obou smluvních stran</w:t>
      </w:r>
    </w:p>
    <w:p w14:paraId="576D2412" w14:textId="77777777" w:rsidR="00C33181" w:rsidRDefault="00C33181" w:rsidP="00C33181">
      <w:pPr>
        <w:autoSpaceDE/>
        <w:ind w:left="426"/>
        <w:jc w:val="both"/>
        <w:rPr>
          <w:rFonts w:ascii="Aptos" w:hAnsi="Aptos" w:cs="Arial"/>
          <w:sz w:val="22"/>
          <w:szCs w:val="22"/>
        </w:rPr>
      </w:pPr>
      <w:r>
        <w:rPr>
          <w:rFonts w:ascii="Aptos" w:hAnsi="Aptos" w:cs="Arial"/>
          <w:sz w:val="22"/>
          <w:szCs w:val="22"/>
        </w:rPr>
        <w:t>a účinnosti okamžikem uveřejnění smlouvy prostřednictvím registru smluv ve smyslu</w:t>
      </w:r>
    </w:p>
    <w:p w14:paraId="110DABC5" w14:textId="77777777" w:rsidR="00C33181" w:rsidRDefault="00C33181" w:rsidP="00C33181">
      <w:pPr>
        <w:autoSpaceDE/>
        <w:spacing w:after="120"/>
        <w:ind w:left="426"/>
        <w:jc w:val="both"/>
        <w:rPr>
          <w:rFonts w:ascii="Aptos" w:hAnsi="Aptos" w:cs="Arial"/>
          <w:b/>
          <w:sz w:val="22"/>
          <w:szCs w:val="22"/>
          <w:u w:val="single"/>
        </w:rPr>
      </w:pPr>
      <w:r>
        <w:rPr>
          <w:rFonts w:ascii="Aptos" w:hAnsi="Aptos" w:cs="Arial"/>
          <w:sz w:val="22"/>
          <w:szCs w:val="22"/>
        </w:rPr>
        <w:t>zákona č. 340/2015 Sb., o zvláštních podmínkách účinnosti některých smluv, uveřejňování těchto smluv a o registru smluv (zákon o registru smluv).</w:t>
      </w:r>
    </w:p>
    <w:p w14:paraId="54836740" w14:textId="77777777" w:rsidR="00C33181" w:rsidRDefault="00C33181" w:rsidP="00C33181">
      <w:pPr>
        <w:numPr>
          <w:ilvl w:val="0"/>
          <w:numId w:val="1"/>
        </w:numPr>
        <w:autoSpaceDE/>
        <w:spacing w:after="120"/>
        <w:ind w:left="425" w:hanging="425"/>
        <w:jc w:val="both"/>
        <w:rPr>
          <w:rFonts w:ascii="Aptos" w:hAnsi="Aptos" w:cs="Arial"/>
          <w:sz w:val="22"/>
          <w:szCs w:val="22"/>
        </w:rPr>
      </w:pPr>
      <w:r>
        <w:rPr>
          <w:rFonts w:ascii="Aptos" w:hAnsi="Aptos" w:cs="Arial"/>
          <w:sz w:val="22"/>
          <w:szCs w:val="22"/>
        </w:rPr>
        <w:t>V otázkách výslovně neuvedených v této smlouvě se práva a povinnosti smluvních stran řídí občanským zákoníkem.</w:t>
      </w:r>
    </w:p>
    <w:p w14:paraId="501CF56A"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01FFC452"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Neplatnost, neúčinnost nebo nevynutitelnost jakéhokoliv ustanovení smlouvy nemá vliv na platnost, účinnost nebo vynutitelnost ostatních ustanovení smlouvy. Smluvní strany mají povinnost takové ujednání bez zbytečného odkladu nahradit smluvním ujednáním bezvadným. V případě rozporu textu smlouvy a příloh má přednost text smlouvy.</w:t>
      </w:r>
    </w:p>
    <w:p w14:paraId="4C1B24FA"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Jakékoliv změny této smlouvy lze činit pouze písemně, a to formou vzestupně číslovaných dodatků, odsouhlasených a podepsaných oprávněnými zástupci obou smluvních stran.</w:t>
      </w:r>
    </w:p>
    <w:p w14:paraId="48666496"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Smluvní strany prohlašují, že žádná část smlouvy nenaplňuje znaky obchodního tajemství, ve smyslu § 504 zákona č. 89/2012 Sb., občanský zákoník, v platném znění.</w:t>
      </w:r>
    </w:p>
    <w:p w14:paraId="1B2DB034"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Smluvní strany prohlašují, že obsahem smlouvy nejsou informace, které nelze poskytnout třetím osobám ve smyslu zákona č. 106/1999 Sb., o svobodném přístupu k informacím, v platném znění.</w:t>
      </w:r>
    </w:p>
    <w:p w14:paraId="42CD68F9" w14:textId="085DB464"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 xml:space="preserve">Doložka platnosti úkonu dle § 41 zákona o obcích: Návrh této smlouvy byl projednán na jednání Rady městského obvodu Pardubice VII dne 16. 7. 2025 a schválen usnesením Rady číslo </w:t>
      </w:r>
      <w:r w:rsidR="00333CE4">
        <w:rPr>
          <w:rFonts w:ascii="Aptos" w:hAnsi="Aptos" w:cs="Garamond"/>
          <w:color w:val="000000"/>
          <w:sz w:val="22"/>
          <w:szCs w:val="22"/>
        </w:rPr>
        <w:t>423/32-7</w:t>
      </w:r>
      <w:r>
        <w:rPr>
          <w:rFonts w:ascii="Aptos" w:hAnsi="Aptos" w:cs="Garamond"/>
          <w:color w:val="000000"/>
          <w:sz w:val="22"/>
          <w:szCs w:val="22"/>
        </w:rPr>
        <w:t>/2025</w:t>
      </w:r>
      <w:r>
        <w:rPr>
          <w:rFonts w:ascii="Aptos" w:hAnsi="Aptos" w:cs="Arial"/>
          <w:sz w:val="22"/>
          <w:szCs w:val="22"/>
        </w:rPr>
        <w:t>.</w:t>
      </w:r>
    </w:p>
    <w:p w14:paraId="5D40E721" w14:textId="77777777" w:rsidR="00C33181" w:rsidRDefault="00C33181" w:rsidP="00C33181">
      <w:pPr>
        <w:numPr>
          <w:ilvl w:val="0"/>
          <w:numId w:val="1"/>
        </w:numPr>
        <w:adjustRightInd w:val="0"/>
        <w:spacing w:after="120"/>
        <w:ind w:left="425" w:hanging="425"/>
        <w:jc w:val="both"/>
        <w:rPr>
          <w:rFonts w:ascii="Aptos" w:hAnsi="Aptos" w:cs="Arial"/>
          <w:sz w:val="22"/>
          <w:szCs w:val="22"/>
        </w:rPr>
      </w:pPr>
      <w:r>
        <w:rPr>
          <w:rFonts w:ascii="Aptos" w:hAnsi="Aptos" w:cs="Arial"/>
          <w:sz w:val="22"/>
          <w:szCs w:val="22"/>
        </w:rPr>
        <w:t>Tato smlouva je vyhotovena ve dvou stejnopisech, každý s platností originálu, z nichž obě smluvní strany obdržely po jejím podpisu po jednom vyhotovení.</w:t>
      </w:r>
    </w:p>
    <w:p w14:paraId="1DEFD28E" w14:textId="77777777" w:rsidR="00C33181" w:rsidRDefault="00C33181" w:rsidP="00C33181">
      <w:pPr>
        <w:ind w:left="360" w:right="-24" w:hanging="360"/>
        <w:jc w:val="both"/>
        <w:rPr>
          <w:rFonts w:ascii="Aptos" w:hAnsi="Aptos" w:cs="Arial"/>
          <w:sz w:val="22"/>
          <w:szCs w:val="22"/>
        </w:rPr>
      </w:pPr>
    </w:p>
    <w:p w14:paraId="146D44D7" w14:textId="77777777" w:rsidR="00C33181" w:rsidRDefault="00C33181" w:rsidP="00C33181">
      <w:pPr>
        <w:ind w:right="-24"/>
        <w:jc w:val="both"/>
        <w:rPr>
          <w:rFonts w:ascii="Aptos" w:hAnsi="Aptos" w:cs="Arial"/>
          <w:sz w:val="22"/>
          <w:szCs w:val="22"/>
        </w:rPr>
      </w:pPr>
    </w:p>
    <w:p w14:paraId="3EF6A8DF" w14:textId="2B4CAB61" w:rsidR="00C33181" w:rsidRDefault="00C33181" w:rsidP="00C33181">
      <w:pPr>
        <w:ind w:right="-766"/>
        <w:jc w:val="both"/>
        <w:rPr>
          <w:rFonts w:ascii="Aptos" w:hAnsi="Aptos"/>
          <w:sz w:val="22"/>
          <w:szCs w:val="22"/>
        </w:rPr>
      </w:pPr>
      <w:r>
        <w:rPr>
          <w:rFonts w:ascii="Aptos" w:hAnsi="Aptos"/>
          <w:sz w:val="22"/>
          <w:szCs w:val="22"/>
        </w:rPr>
        <w:t>V Pardubicích dne:</w:t>
      </w:r>
      <w:r w:rsidR="00D44ED4">
        <w:rPr>
          <w:rFonts w:ascii="Aptos" w:hAnsi="Aptos"/>
          <w:sz w:val="22"/>
          <w:szCs w:val="22"/>
        </w:rPr>
        <w:t xml:space="preserve"> 18.8.2025</w:t>
      </w:r>
      <w:r>
        <w:rPr>
          <w:rFonts w:ascii="Aptos" w:hAnsi="Aptos"/>
          <w:sz w:val="22"/>
          <w:szCs w:val="22"/>
        </w:rPr>
        <w:t xml:space="preserve">                                                               V Pardubicích dne:</w:t>
      </w:r>
      <w:r w:rsidR="00D44ED4">
        <w:rPr>
          <w:rFonts w:ascii="Aptos" w:hAnsi="Aptos"/>
          <w:sz w:val="22"/>
          <w:szCs w:val="22"/>
        </w:rPr>
        <w:t xml:space="preserve"> 18.8.2025</w:t>
      </w:r>
    </w:p>
    <w:p w14:paraId="17B958C4" w14:textId="77777777" w:rsidR="00C33181" w:rsidRDefault="00C33181" w:rsidP="00C33181">
      <w:pPr>
        <w:ind w:right="-766"/>
        <w:jc w:val="both"/>
        <w:rPr>
          <w:rFonts w:ascii="Aptos" w:hAnsi="Aptos"/>
          <w:sz w:val="22"/>
          <w:szCs w:val="22"/>
        </w:rPr>
      </w:pPr>
    </w:p>
    <w:p w14:paraId="3C8F244E" w14:textId="77777777" w:rsidR="00C33181" w:rsidRDefault="00C33181" w:rsidP="00C33181">
      <w:pPr>
        <w:ind w:right="-766"/>
        <w:jc w:val="both"/>
        <w:rPr>
          <w:rFonts w:ascii="Aptos" w:hAnsi="Aptos"/>
          <w:sz w:val="22"/>
          <w:szCs w:val="22"/>
        </w:rPr>
      </w:pPr>
    </w:p>
    <w:p w14:paraId="5A709AA7" w14:textId="77777777" w:rsidR="00C33181" w:rsidRDefault="00C33181" w:rsidP="00C33181">
      <w:pPr>
        <w:ind w:right="-766"/>
        <w:jc w:val="both"/>
        <w:rPr>
          <w:rFonts w:ascii="Aptos" w:hAnsi="Aptos"/>
          <w:sz w:val="22"/>
          <w:szCs w:val="22"/>
        </w:rPr>
      </w:pPr>
    </w:p>
    <w:p w14:paraId="2CE9DC19" w14:textId="77777777" w:rsidR="00C33181" w:rsidRDefault="00C33181" w:rsidP="00C33181">
      <w:pPr>
        <w:ind w:right="-766"/>
        <w:jc w:val="both"/>
        <w:rPr>
          <w:rFonts w:ascii="Aptos" w:hAnsi="Aptos"/>
          <w:sz w:val="22"/>
          <w:szCs w:val="22"/>
        </w:rPr>
      </w:pPr>
    </w:p>
    <w:p w14:paraId="22AD8659" w14:textId="77777777" w:rsidR="00C33181" w:rsidRDefault="00C33181" w:rsidP="00C33181">
      <w:pPr>
        <w:ind w:right="-766"/>
        <w:jc w:val="both"/>
        <w:rPr>
          <w:rFonts w:ascii="Aptos" w:hAnsi="Aptos"/>
          <w:sz w:val="22"/>
          <w:szCs w:val="22"/>
        </w:rPr>
      </w:pPr>
    </w:p>
    <w:p w14:paraId="7607C0F2" w14:textId="77777777" w:rsidR="00C33181" w:rsidRDefault="00C33181" w:rsidP="00C33181">
      <w:pPr>
        <w:ind w:right="-766"/>
        <w:jc w:val="both"/>
        <w:rPr>
          <w:rFonts w:ascii="Aptos" w:hAnsi="Aptos"/>
          <w:sz w:val="22"/>
          <w:szCs w:val="22"/>
        </w:rPr>
      </w:pPr>
    </w:p>
    <w:p w14:paraId="22820218" w14:textId="77777777" w:rsidR="00C33181" w:rsidRDefault="00C33181" w:rsidP="00C33181">
      <w:pPr>
        <w:rPr>
          <w:rFonts w:ascii="Aptos" w:hAnsi="Aptos"/>
          <w:sz w:val="22"/>
          <w:szCs w:val="22"/>
        </w:rPr>
      </w:pPr>
      <w:r>
        <w:rPr>
          <w:rFonts w:ascii="Aptos" w:hAnsi="Aptos"/>
          <w:sz w:val="22"/>
          <w:szCs w:val="22"/>
        </w:rPr>
        <w:t>………………………………………….</w:t>
      </w:r>
      <w:r>
        <w:rPr>
          <w:rFonts w:ascii="Aptos" w:hAnsi="Aptos"/>
          <w:sz w:val="22"/>
          <w:szCs w:val="22"/>
        </w:rPr>
        <w:tab/>
      </w:r>
      <w:r>
        <w:rPr>
          <w:rFonts w:ascii="Aptos" w:hAnsi="Aptos"/>
          <w:sz w:val="22"/>
          <w:szCs w:val="22"/>
        </w:rPr>
        <w:tab/>
        <w:t xml:space="preserve">          </w:t>
      </w:r>
      <w:r>
        <w:rPr>
          <w:rFonts w:ascii="Aptos" w:hAnsi="Aptos"/>
          <w:sz w:val="22"/>
          <w:szCs w:val="22"/>
        </w:rPr>
        <w:tab/>
        <w:t xml:space="preserve">               ……………………………………..</w:t>
      </w:r>
    </w:p>
    <w:p w14:paraId="7097280F" w14:textId="77777777" w:rsidR="00C33181" w:rsidRDefault="00C33181" w:rsidP="00C33181">
      <w:pPr>
        <w:rPr>
          <w:rFonts w:ascii="Aptos" w:hAnsi="Aptos"/>
          <w:sz w:val="22"/>
          <w:szCs w:val="22"/>
        </w:rPr>
      </w:pPr>
      <w:r>
        <w:rPr>
          <w:rFonts w:ascii="Aptos" w:hAnsi="Aptos"/>
          <w:sz w:val="22"/>
          <w:szCs w:val="22"/>
        </w:rPr>
        <w:t>za objednatele</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t xml:space="preserve">          </w:t>
      </w:r>
      <w:r>
        <w:rPr>
          <w:rFonts w:ascii="Aptos" w:hAnsi="Aptos"/>
          <w:sz w:val="22"/>
          <w:szCs w:val="22"/>
        </w:rPr>
        <w:tab/>
        <w:t>za zhotovitele</w:t>
      </w:r>
    </w:p>
    <w:sectPr w:rsidR="00C33181" w:rsidSect="00333CE4">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07D0" w14:textId="77777777" w:rsidR="00371B52" w:rsidRDefault="00371B52" w:rsidP="001A7B46">
      <w:r>
        <w:separator/>
      </w:r>
    </w:p>
  </w:endnote>
  <w:endnote w:type="continuationSeparator" w:id="0">
    <w:p w14:paraId="609815F3" w14:textId="77777777" w:rsidR="00371B52" w:rsidRDefault="00371B52" w:rsidP="001A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Bold CE">
    <w:altName w:val="Arial"/>
    <w:panose1 w:val="00000000000000000000"/>
    <w:charset w:val="EE"/>
    <w:family w:val="swiss"/>
    <w:notTrueType/>
    <w:pitch w:val="default"/>
    <w:sig w:usb0="00000005" w:usb1="00000000" w:usb2="00000000" w:usb3="00000000" w:csb0="00000002" w:csb1="00000000"/>
  </w:font>
  <w:font w:name="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F369" w14:textId="77777777" w:rsidR="001A7B46" w:rsidRDefault="001A7B46" w:rsidP="001A7B46">
    <w:pPr>
      <w:tabs>
        <w:tab w:val="center" w:pos="4550"/>
        <w:tab w:val="left" w:pos="5818"/>
      </w:tabs>
      <w:ind w:right="260"/>
      <w:jc w:val="center"/>
      <w:rPr>
        <w:color w:val="071320" w:themeColor="text2" w:themeShade="80"/>
        <w:sz w:val="24"/>
        <w:szCs w:val="24"/>
      </w:rPr>
    </w:pPr>
    <w:r>
      <w:rPr>
        <w:color w:val="2C7FCE" w:themeColor="text2" w:themeTint="99"/>
        <w:spacing w:val="60"/>
        <w:sz w:val="24"/>
        <w:szCs w:val="24"/>
      </w:rPr>
      <w:t>Stránka</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0F9D87CB" w14:textId="77777777" w:rsidR="001A7B46" w:rsidRDefault="001A7B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C59" w14:textId="77777777" w:rsidR="00371B52" w:rsidRDefault="00371B52" w:rsidP="001A7B46">
      <w:r>
        <w:separator/>
      </w:r>
    </w:p>
  </w:footnote>
  <w:footnote w:type="continuationSeparator" w:id="0">
    <w:p w14:paraId="05F79A7B" w14:textId="77777777" w:rsidR="00371B52" w:rsidRDefault="00371B52" w:rsidP="001A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62AF"/>
    <w:multiLevelType w:val="hybridMultilevel"/>
    <w:tmpl w:val="363E6364"/>
    <w:lvl w:ilvl="0" w:tplc="50C276AC">
      <w:start w:val="1"/>
      <w:numFmt w:val="decimal"/>
      <w:lvlText w:val="%1."/>
      <w:lvlJc w:val="left"/>
      <w:pPr>
        <w:ind w:left="720" w:hanging="360"/>
      </w:pPr>
      <w:rPr>
        <w:rFonts w:cs="Times New Roman"/>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5342920"/>
    <w:multiLevelType w:val="hybridMultilevel"/>
    <w:tmpl w:val="BBBE15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BD5623"/>
    <w:multiLevelType w:val="hybridMultilevel"/>
    <w:tmpl w:val="4230A7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557B1BF1"/>
    <w:multiLevelType w:val="hybridMultilevel"/>
    <w:tmpl w:val="61EC12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DB40351"/>
    <w:multiLevelType w:val="hybridMultilevel"/>
    <w:tmpl w:val="5DE210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0600465"/>
    <w:multiLevelType w:val="hybridMultilevel"/>
    <w:tmpl w:val="B9CA273A"/>
    <w:lvl w:ilvl="0" w:tplc="0405000F">
      <w:start w:val="1"/>
      <w:numFmt w:val="decimal"/>
      <w:lvlText w:val="%1."/>
      <w:lvlJc w:val="left"/>
      <w:pPr>
        <w:ind w:left="720" w:hanging="360"/>
      </w:pPr>
      <w:rPr>
        <w:rFonts w:cs="Times New Roman"/>
      </w:rPr>
    </w:lvl>
    <w:lvl w:ilvl="1" w:tplc="540E0B0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0A789B"/>
    <w:multiLevelType w:val="hybridMultilevel"/>
    <w:tmpl w:val="81C26D0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E7C6503"/>
    <w:multiLevelType w:val="hybridMultilevel"/>
    <w:tmpl w:val="1B7E24C6"/>
    <w:lvl w:ilvl="0" w:tplc="0405000F">
      <w:start w:val="1"/>
      <w:numFmt w:val="decimal"/>
      <w:lvlText w:val="%1."/>
      <w:lvlJc w:val="left"/>
      <w:pPr>
        <w:tabs>
          <w:tab w:val="num" w:pos="720"/>
        </w:tabs>
        <w:ind w:left="720" w:hanging="360"/>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70B3C1F"/>
    <w:multiLevelType w:val="hybridMultilevel"/>
    <w:tmpl w:val="D828044E"/>
    <w:lvl w:ilvl="0" w:tplc="3BAEDDF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01027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513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54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0132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92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23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5748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84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290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938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855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81"/>
    <w:rsid w:val="000628DC"/>
    <w:rsid w:val="00197B41"/>
    <w:rsid w:val="001A7B46"/>
    <w:rsid w:val="00333CE4"/>
    <w:rsid w:val="00371B52"/>
    <w:rsid w:val="00775938"/>
    <w:rsid w:val="008239C9"/>
    <w:rsid w:val="008F25BD"/>
    <w:rsid w:val="00934CB0"/>
    <w:rsid w:val="009F6C49"/>
    <w:rsid w:val="00B3247F"/>
    <w:rsid w:val="00B413F1"/>
    <w:rsid w:val="00B50A0C"/>
    <w:rsid w:val="00B9096C"/>
    <w:rsid w:val="00B93B5B"/>
    <w:rsid w:val="00C33181"/>
    <w:rsid w:val="00C40065"/>
    <w:rsid w:val="00CA2EF9"/>
    <w:rsid w:val="00D44ED4"/>
    <w:rsid w:val="00E725F8"/>
    <w:rsid w:val="00F94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5FF"/>
  <w15:chartTrackingRefBased/>
  <w15:docId w15:val="{08A1C800-782B-4E89-B247-175B0138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3181"/>
    <w:pPr>
      <w:autoSpaceDE w:val="0"/>
      <w:autoSpaceDN w:val="0"/>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C33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3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318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C3318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318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C3318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C3318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318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C3318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318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318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318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semiHidden/>
    <w:rsid w:val="00C3318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3181"/>
    <w:rPr>
      <w:rFonts w:eastAsiaTheme="majorEastAsia" w:cstheme="majorBidi"/>
      <w:color w:val="0F4761" w:themeColor="accent1" w:themeShade="BF"/>
    </w:rPr>
  </w:style>
  <w:style w:type="character" w:customStyle="1" w:styleId="Nadpis6Char">
    <w:name w:val="Nadpis 6 Char"/>
    <w:basedOn w:val="Standardnpsmoodstavce"/>
    <w:link w:val="Nadpis6"/>
    <w:semiHidden/>
    <w:rsid w:val="00C33181"/>
    <w:rPr>
      <w:rFonts w:eastAsiaTheme="majorEastAsia" w:cstheme="majorBidi"/>
      <w:i/>
      <w:iCs/>
      <w:color w:val="595959" w:themeColor="text1" w:themeTint="A6"/>
    </w:rPr>
  </w:style>
  <w:style w:type="character" w:customStyle="1" w:styleId="Nadpis7Char">
    <w:name w:val="Nadpis 7 Char"/>
    <w:basedOn w:val="Standardnpsmoodstavce"/>
    <w:link w:val="Nadpis7"/>
    <w:semiHidden/>
    <w:rsid w:val="00C3318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3181"/>
    <w:rPr>
      <w:rFonts w:eastAsiaTheme="majorEastAsia" w:cstheme="majorBidi"/>
      <w:i/>
      <w:iCs/>
      <w:color w:val="272727" w:themeColor="text1" w:themeTint="D8"/>
    </w:rPr>
  </w:style>
  <w:style w:type="character" w:customStyle="1" w:styleId="Nadpis9Char">
    <w:name w:val="Nadpis 9 Char"/>
    <w:basedOn w:val="Standardnpsmoodstavce"/>
    <w:link w:val="Nadpis9"/>
    <w:semiHidden/>
    <w:rsid w:val="00C33181"/>
    <w:rPr>
      <w:rFonts w:eastAsiaTheme="majorEastAsia" w:cstheme="majorBidi"/>
      <w:color w:val="272727" w:themeColor="text1" w:themeTint="D8"/>
    </w:rPr>
  </w:style>
  <w:style w:type="paragraph" w:styleId="Nzev">
    <w:name w:val="Title"/>
    <w:basedOn w:val="Normln"/>
    <w:next w:val="Normln"/>
    <w:link w:val="NzevChar"/>
    <w:uiPriority w:val="10"/>
    <w:qFormat/>
    <w:rsid w:val="00C3318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318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318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318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3181"/>
    <w:pPr>
      <w:spacing w:before="160"/>
      <w:jc w:val="center"/>
    </w:pPr>
    <w:rPr>
      <w:i/>
      <w:iCs/>
      <w:color w:val="404040" w:themeColor="text1" w:themeTint="BF"/>
    </w:rPr>
  </w:style>
  <w:style w:type="character" w:customStyle="1" w:styleId="CittChar">
    <w:name w:val="Citát Char"/>
    <w:basedOn w:val="Standardnpsmoodstavce"/>
    <w:link w:val="Citt"/>
    <w:uiPriority w:val="29"/>
    <w:rsid w:val="00C33181"/>
    <w:rPr>
      <w:i/>
      <w:iCs/>
      <w:color w:val="404040" w:themeColor="text1" w:themeTint="BF"/>
    </w:rPr>
  </w:style>
  <w:style w:type="paragraph" w:styleId="Odstavecseseznamem">
    <w:name w:val="List Paragraph"/>
    <w:basedOn w:val="Normln"/>
    <w:uiPriority w:val="34"/>
    <w:qFormat/>
    <w:rsid w:val="00C33181"/>
    <w:pPr>
      <w:ind w:left="720"/>
      <w:contextualSpacing/>
    </w:pPr>
  </w:style>
  <w:style w:type="character" w:styleId="Zdraznnintenzivn">
    <w:name w:val="Intense Emphasis"/>
    <w:basedOn w:val="Standardnpsmoodstavce"/>
    <w:uiPriority w:val="21"/>
    <w:qFormat/>
    <w:rsid w:val="00C33181"/>
    <w:rPr>
      <w:i/>
      <w:iCs/>
      <w:color w:val="0F4761" w:themeColor="accent1" w:themeShade="BF"/>
    </w:rPr>
  </w:style>
  <w:style w:type="paragraph" w:styleId="Vrazncitt">
    <w:name w:val="Intense Quote"/>
    <w:basedOn w:val="Normln"/>
    <w:next w:val="Normln"/>
    <w:link w:val="VrazncittChar"/>
    <w:uiPriority w:val="30"/>
    <w:qFormat/>
    <w:rsid w:val="00C33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3181"/>
    <w:rPr>
      <w:i/>
      <w:iCs/>
      <w:color w:val="0F4761" w:themeColor="accent1" w:themeShade="BF"/>
    </w:rPr>
  </w:style>
  <w:style w:type="character" w:styleId="Odkazintenzivn">
    <w:name w:val="Intense Reference"/>
    <w:basedOn w:val="Standardnpsmoodstavce"/>
    <w:uiPriority w:val="32"/>
    <w:qFormat/>
    <w:rsid w:val="00C33181"/>
    <w:rPr>
      <w:b/>
      <w:bCs/>
      <w:smallCaps/>
      <w:color w:val="0F4761" w:themeColor="accent1" w:themeShade="BF"/>
      <w:spacing w:val="5"/>
    </w:rPr>
  </w:style>
  <w:style w:type="paragraph" w:styleId="Zhlav">
    <w:name w:val="header"/>
    <w:basedOn w:val="Normln"/>
    <w:link w:val="ZhlavChar"/>
    <w:semiHidden/>
    <w:rsid w:val="00C33181"/>
    <w:pPr>
      <w:tabs>
        <w:tab w:val="center" w:pos="4536"/>
        <w:tab w:val="right" w:pos="9072"/>
      </w:tabs>
      <w:autoSpaceDE/>
      <w:autoSpaceDN/>
    </w:pPr>
    <w:rPr>
      <w:rFonts w:ascii="Arial" w:hAnsi="Arial"/>
    </w:rPr>
  </w:style>
  <w:style w:type="character" w:customStyle="1" w:styleId="ZhlavChar">
    <w:name w:val="Záhlaví Char"/>
    <w:basedOn w:val="Standardnpsmoodstavce"/>
    <w:link w:val="Zhlav"/>
    <w:semiHidden/>
    <w:rsid w:val="00C33181"/>
    <w:rPr>
      <w:rFonts w:ascii="Arial" w:eastAsia="Times New Roman" w:hAnsi="Arial" w:cs="Times New Roman"/>
      <w:kern w:val="0"/>
      <w:sz w:val="20"/>
      <w:szCs w:val="20"/>
      <w:lang w:eastAsia="cs-CZ"/>
      <w14:ligatures w14:val="none"/>
    </w:rPr>
  </w:style>
  <w:style w:type="paragraph" w:styleId="Textvbloku">
    <w:name w:val="Block Text"/>
    <w:basedOn w:val="Normln"/>
    <w:rsid w:val="00C33181"/>
    <w:pPr>
      <w:autoSpaceDE/>
      <w:autoSpaceDN/>
      <w:ind w:left="360" w:right="-24" w:hanging="360"/>
      <w:jc w:val="both"/>
    </w:pPr>
    <w:rPr>
      <w:rFonts w:ascii="Arial" w:hAnsi="Arial" w:cs="Arial"/>
      <w:sz w:val="24"/>
      <w:szCs w:val="24"/>
    </w:rPr>
  </w:style>
  <w:style w:type="paragraph" w:customStyle="1" w:styleId="Odstavec0">
    <w:name w:val="Odstavec0"/>
    <w:basedOn w:val="Normln"/>
    <w:rsid w:val="00C33181"/>
    <w:pPr>
      <w:tabs>
        <w:tab w:val="left" w:pos="709"/>
      </w:tabs>
      <w:autoSpaceDE/>
      <w:autoSpaceDN/>
      <w:spacing w:before="120"/>
      <w:ind w:left="737" w:hanging="737"/>
      <w:jc w:val="both"/>
    </w:pPr>
    <w:rPr>
      <w:rFonts w:ascii="Arial" w:hAnsi="Arial"/>
      <w:sz w:val="24"/>
      <w:lang w:val="en-GB"/>
    </w:rPr>
  </w:style>
  <w:style w:type="paragraph" w:styleId="Zpat">
    <w:name w:val="footer"/>
    <w:basedOn w:val="Normln"/>
    <w:link w:val="ZpatChar"/>
    <w:uiPriority w:val="99"/>
    <w:unhideWhenUsed/>
    <w:rsid w:val="001A7B46"/>
    <w:pPr>
      <w:tabs>
        <w:tab w:val="center" w:pos="4536"/>
        <w:tab w:val="right" w:pos="9072"/>
      </w:tabs>
    </w:pPr>
  </w:style>
  <w:style w:type="character" w:customStyle="1" w:styleId="ZpatChar">
    <w:name w:val="Zápatí Char"/>
    <w:basedOn w:val="Standardnpsmoodstavce"/>
    <w:link w:val="Zpat"/>
    <w:uiPriority w:val="99"/>
    <w:rsid w:val="001A7B46"/>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4915</Words>
  <Characters>28999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Vykypělová Alice</dc:creator>
  <cp:keywords/>
  <dc:description/>
  <cp:lastModifiedBy>Vykypělová Alice</cp:lastModifiedBy>
  <cp:revision>4</cp:revision>
  <cp:lastPrinted>2025-08-19T08:56:00Z</cp:lastPrinted>
  <dcterms:created xsi:type="dcterms:W3CDTF">2025-08-25T13:21:00Z</dcterms:created>
  <dcterms:modified xsi:type="dcterms:W3CDTF">2025-08-25T14:13:00Z</dcterms:modified>
</cp:coreProperties>
</file>