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5FFD0DA8"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A01C259" w14:textId="29A61B12" w:rsidR="00482591" w:rsidRDefault="005B6424">
      <w:pPr>
        <w:pStyle w:val="Styl2popisknzvusmlouvy"/>
        <w:spacing w:after="480"/>
      </w:pPr>
      <w:proofErr w:type="spellStart"/>
      <w:r>
        <w:t>ev.sml</w:t>
      </w:r>
      <w:proofErr w:type="spellEnd"/>
      <w:r>
        <w:t>. č.: 255/00068713/2025</w:t>
      </w:r>
    </w:p>
    <w:p w14:paraId="4DB461A9" w14:textId="3BEB99D8" w:rsidR="00C139DD" w:rsidRPr="00435EF4" w:rsidRDefault="00435EF4" w:rsidP="00435EF4">
      <w:pPr>
        <w:pStyle w:val="Styl3-Smluvnstranytun"/>
        <w:jc w:val="center"/>
      </w:pPr>
      <w:r w:rsidRPr="00435EF4">
        <w:t>STŘEDNÍ ZDRAVOTNICKÁ ŠKOLA AVYŠŠÍ ODBORNÁ ŠKOLA ZDRAVOTNICKÁ, KOLÍN, KAROLINY SVĚTLÉ 135</w:t>
      </w:r>
    </w:p>
    <w:p w14:paraId="5879CA4F" w14:textId="0BEB9A6D" w:rsidR="00435EF4" w:rsidRPr="00435EF4" w:rsidRDefault="00435EF4" w:rsidP="00435EF4">
      <w:pPr>
        <w:pStyle w:val="Styl3-Smluvnstranytun"/>
        <w:jc w:val="center"/>
      </w:pPr>
      <w:r w:rsidRPr="00435EF4">
        <w:t>KAROLINY SVĚTLÉ 135, 280 50, KOLÍN</w:t>
      </w:r>
    </w:p>
    <w:p w14:paraId="1C13740D" w14:textId="3CEE034A" w:rsidR="00C139DD" w:rsidRDefault="00C4061B">
      <w:pPr>
        <w:pStyle w:val="Styl3-Smluvnstranytun"/>
        <w:rPr>
          <w:b w:val="0"/>
          <w:highlight w:val="yellow"/>
        </w:rPr>
      </w:pPr>
      <w:r>
        <w:rPr>
          <w:b w:val="0"/>
        </w:rPr>
        <w:t xml:space="preserve">IČO: </w:t>
      </w:r>
      <w:r w:rsidR="00435EF4">
        <w:rPr>
          <w:b w:val="0"/>
        </w:rPr>
        <w:t>00068713</w:t>
      </w:r>
    </w:p>
    <w:p w14:paraId="3157E087" w14:textId="2A7BF494" w:rsidR="00C139DD" w:rsidRDefault="00C4061B">
      <w:pPr>
        <w:pStyle w:val="Styl3-Smluvnstranytun"/>
        <w:rPr>
          <w:b w:val="0"/>
          <w:highlight w:val="yellow"/>
        </w:rPr>
      </w:pPr>
      <w:r>
        <w:rPr>
          <w:b w:val="0"/>
        </w:rPr>
        <w:t xml:space="preserve">DIČ: </w:t>
      </w:r>
      <w:r w:rsidR="00F21824" w:rsidRPr="00F21824">
        <w:rPr>
          <w:b w:val="0"/>
        </w:rPr>
        <w:t>CZ00068713</w:t>
      </w:r>
    </w:p>
    <w:p w14:paraId="134D71AA" w14:textId="3AC8EA39" w:rsidR="00C139DD" w:rsidRDefault="00435EF4">
      <w:pPr>
        <w:pStyle w:val="Styl3-Smluvnstrany"/>
      </w:pPr>
      <w:r w:rsidRPr="00435EF4">
        <w:t>Z</w:t>
      </w:r>
      <w:r w:rsidR="00C4061B" w:rsidRPr="00435EF4">
        <w:t>astoupený</w:t>
      </w:r>
      <w:r>
        <w:t xml:space="preserve">: Ing. </w:t>
      </w:r>
      <w:proofErr w:type="spellStart"/>
      <w:r w:rsidR="00C35B26">
        <w:t>xxxxxxxxx</w:t>
      </w:r>
      <w:proofErr w:type="spellEnd"/>
      <w:r>
        <w:t>, ředitelka školy</w:t>
      </w:r>
    </w:p>
    <w:p w14:paraId="1D0E3956" w14:textId="55ABA723" w:rsidR="00C139DD" w:rsidRDefault="00C4061B">
      <w:pPr>
        <w:pStyle w:val="Styl3-Smluvnstrany"/>
      </w:pPr>
      <w:r>
        <w:t>bankovní spojení</w:t>
      </w:r>
      <w:r w:rsidRPr="00435EF4">
        <w:t xml:space="preserve">: </w:t>
      </w:r>
      <w:r w:rsidR="00435EF4" w:rsidRPr="00435EF4">
        <w:t>0009130151/0100</w:t>
      </w:r>
    </w:p>
    <w:p w14:paraId="45BA6305" w14:textId="6703A817" w:rsidR="00C139DD" w:rsidRDefault="00C4061B">
      <w:pPr>
        <w:pStyle w:val="Styl3-Smluvnstrany"/>
      </w:pPr>
      <w:r>
        <w:t xml:space="preserve">ID datové schránky: </w:t>
      </w:r>
      <w:r w:rsidR="00435EF4">
        <w:t>simw8wf</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52384E11" w:rsidR="00FE4DF8" w:rsidRDefault="00FE4DF8" w:rsidP="00FE4DF8">
      <w:pPr>
        <w:pStyle w:val="Styl3-Smluvnstrany"/>
      </w:pPr>
      <w:proofErr w:type="spellStart"/>
      <w:r>
        <w:t>zastoupená</w:t>
      </w:r>
      <w:r w:rsidR="00C35B26">
        <w:t>xxxxxxxxxx</w:t>
      </w:r>
      <w:proofErr w:type="spellEnd"/>
      <w:r w:rsidRPr="008728C2">
        <w:t>,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77777777" w:rsidR="00FE4DF8" w:rsidRDefault="00FE4DF8" w:rsidP="00FE4DF8">
      <w:pPr>
        <w:pStyle w:val="Styl3-Smluvnstrany"/>
      </w:pPr>
      <w:r>
        <w:t xml:space="preserve">bankovní spojení: </w:t>
      </w:r>
      <w:r w:rsidRPr="008728C2">
        <w:t>Raiffeisenbank a.s.</w:t>
      </w:r>
      <w:r>
        <w:t xml:space="preserve">, </w:t>
      </w:r>
      <w:r w:rsidRPr="008728C2">
        <w:t>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09E579DF"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435EF4">
        <w:rPr>
          <w:lang w:eastAsia="en-US"/>
        </w:rPr>
        <w:t>10</w:t>
      </w:r>
      <w:r w:rsidR="00C4061B">
        <w:rPr>
          <w:lang w:eastAsia="en-US"/>
        </w:rPr>
        <w:t> ks podle technické specifikace uvedené v Příloze č. 1 této Smlouvy</w:t>
      </w:r>
      <w:r w:rsidR="003B0A68">
        <w:rPr>
          <w:lang w:eastAsia="en-US"/>
        </w:rPr>
        <w:t>,</w:t>
      </w:r>
    </w:p>
    <w:p w14:paraId="35FF8722" w14:textId="47FEB52F" w:rsidR="003542D6" w:rsidRDefault="003542D6" w:rsidP="003542D6">
      <w:pPr>
        <w:pStyle w:val="Nadpis3"/>
        <w:rPr>
          <w:lang w:eastAsia="en-US"/>
        </w:rPr>
      </w:pPr>
      <w:r>
        <w:rPr>
          <w:b/>
          <w:lang w:eastAsia="en-US"/>
        </w:rPr>
        <w:lastRenderedPageBreak/>
        <w:t>Monitor II</w:t>
      </w:r>
      <w:r>
        <w:rPr>
          <w:lang w:eastAsia="en-US"/>
        </w:rPr>
        <w:t xml:space="preserve"> </w:t>
      </w:r>
      <w:proofErr w:type="spellStart"/>
      <w:r w:rsidR="00FE4DF8" w:rsidRPr="00FE4DF8">
        <w:rPr>
          <w:lang w:eastAsia="en-US"/>
        </w:rPr>
        <w:t>Lenovo</w:t>
      </w:r>
      <w:proofErr w:type="spellEnd"/>
      <w:r w:rsidR="00FE4DF8" w:rsidRPr="00FE4DF8">
        <w:rPr>
          <w:lang w:eastAsia="en-US"/>
        </w:rPr>
        <w:t xml:space="preserve"> </w:t>
      </w:r>
      <w:proofErr w:type="spellStart"/>
      <w:r w:rsidR="00FE4DF8" w:rsidRPr="00FE4DF8">
        <w:rPr>
          <w:lang w:eastAsia="en-US"/>
        </w:rPr>
        <w:t>ThinkVision</w:t>
      </w:r>
      <w:proofErr w:type="spellEnd"/>
      <w:r w:rsidR="00FE4DF8" w:rsidRPr="00FE4DF8">
        <w:rPr>
          <w:lang w:eastAsia="en-US"/>
        </w:rPr>
        <w:t xml:space="preserve"> E27Q-40 Monitor</w:t>
      </w:r>
      <w:r>
        <w:rPr>
          <w:lang w:eastAsia="en-US"/>
        </w:rPr>
        <w:t xml:space="preserve"> v množství </w:t>
      </w:r>
      <w:r w:rsidR="00435EF4">
        <w:rPr>
          <w:lang w:eastAsia="en-US"/>
        </w:rPr>
        <w:t>2</w:t>
      </w:r>
      <w:r>
        <w:rPr>
          <w:lang w:eastAsia="en-US"/>
        </w:rPr>
        <w:t xml:space="preserve"> ks podle technické specifikace uvedené v Příloze č. 1 této Smlouvy,</w:t>
      </w:r>
    </w:p>
    <w:p w14:paraId="0BCA9127" w14:textId="675DC835" w:rsidR="003542D6" w:rsidRDefault="003542D6" w:rsidP="003542D6">
      <w:pPr>
        <w:pStyle w:val="Nadpis3"/>
        <w:rPr>
          <w:lang w:eastAsia="en-US"/>
        </w:rPr>
      </w:pPr>
      <w:r>
        <w:rPr>
          <w:b/>
          <w:lang w:eastAsia="en-US"/>
        </w:rPr>
        <w:t xml:space="preserve">Příslušenství </w:t>
      </w:r>
      <w:proofErr w:type="gramStart"/>
      <w:r>
        <w:rPr>
          <w:b/>
          <w:lang w:eastAsia="en-US"/>
        </w:rPr>
        <w:t>I</w:t>
      </w:r>
      <w:proofErr w:type="gramEnd"/>
      <w:r>
        <w:rPr>
          <w:b/>
          <w:lang w:eastAsia="en-US"/>
        </w:rPr>
        <w:t xml:space="preserve"> </w:t>
      </w:r>
      <w:r>
        <w:rPr>
          <w:lang w:eastAsia="en-US"/>
        </w:rPr>
        <w:t xml:space="preserve">v množství </w:t>
      </w:r>
      <w:r w:rsidR="00435EF4">
        <w:rPr>
          <w:lang w:eastAsia="en-US"/>
        </w:rPr>
        <w:t>10</w:t>
      </w:r>
      <w:r>
        <w:rPr>
          <w:lang w:eastAsia="en-US"/>
        </w:rPr>
        <w:t xml:space="preserve"> ks podle technické specifikace uvedené v Příloze č. 1 této Smlouvy,</w:t>
      </w:r>
    </w:p>
    <w:p w14:paraId="5DA01D8D" w14:textId="7DAAB9AD"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435EF4">
        <w:rPr>
          <w:lang w:eastAsia="en-US"/>
        </w:rPr>
        <w:t>10</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55D061B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36411434" w14:textId="79B0D23F" w:rsidR="005220CE" w:rsidRDefault="005220CE">
      <w:r>
        <w:br w:type="page"/>
      </w:r>
    </w:p>
    <w:p w14:paraId="0F7EC668" w14:textId="77777777" w:rsidR="005220CE" w:rsidRPr="005220CE" w:rsidRDefault="005220CE" w:rsidP="005220CE"/>
    <w:p w14:paraId="0BDC61BD" w14:textId="77777777" w:rsidR="00C139DD" w:rsidRDefault="00C4061B">
      <w:pPr>
        <w:pStyle w:val="Nadpis1"/>
        <w:ind w:left="3901" w:hanging="357"/>
        <w:jc w:val="left"/>
      </w:pPr>
      <w:r>
        <w:t>Cena a platební podmínky</w:t>
      </w:r>
    </w:p>
    <w:p w14:paraId="209E4AEE" w14:textId="48EB737A"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F21824">
        <w:t xml:space="preserve">134 422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555F88CC"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4D0FE016" w14:textId="77777777" w:rsidR="005220CE" w:rsidRPr="005220CE" w:rsidRDefault="005220CE" w:rsidP="005220CE">
      <w:pPr>
        <w:rPr>
          <w:lang w:eastAsia="en-US"/>
        </w:rPr>
      </w:pP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F21824">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1FA1EFE" w:rsidR="00FE4DF8" w:rsidRDefault="005220CE" w:rsidP="00FE4DF8">
            <w:pPr>
              <w:jc w:val="center"/>
              <w:rPr>
                <w:sz w:val="16"/>
                <w:szCs w:val="16"/>
              </w:rPr>
            </w:pPr>
            <w:r>
              <w:t>11 843</w:t>
            </w:r>
            <w:r w:rsidR="00FE4DF8" w:rsidRPr="00C55AC7">
              <w:t>,00</w:t>
            </w:r>
          </w:p>
        </w:tc>
        <w:tc>
          <w:tcPr>
            <w:tcW w:w="1046" w:type="pct"/>
            <w:vAlign w:val="center"/>
          </w:tcPr>
          <w:p w14:paraId="10FAE2C2" w14:textId="789FEBEA" w:rsidR="00FE4DF8" w:rsidRDefault="00435EF4" w:rsidP="00FE4DF8">
            <w:pPr>
              <w:jc w:val="center"/>
            </w:pPr>
            <w:r>
              <w:t>10</w:t>
            </w:r>
            <w:r w:rsidR="00FE4DF8">
              <w:t xml:space="preserve"> ks</w:t>
            </w:r>
          </w:p>
        </w:tc>
        <w:tc>
          <w:tcPr>
            <w:tcW w:w="900" w:type="pct"/>
            <w:shd w:val="clear" w:color="auto" w:fill="auto"/>
            <w:vAlign w:val="center"/>
          </w:tcPr>
          <w:p w14:paraId="03D9DF35" w14:textId="66CE653C" w:rsidR="00FE4DF8" w:rsidRPr="00F21824" w:rsidRDefault="00F21824" w:rsidP="00FE4DF8">
            <w:pPr>
              <w:jc w:val="center"/>
            </w:pPr>
            <w:r w:rsidRPr="00F21824">
              <w:rPr>
                <w:i/>
                <w:sz w:val="16"/>
                <w:szCs w:val="16"/>
                <w:lang w:eastAsia="en-US"/>
              </w:rPr>
              <w:t>118430</w:t>
            </w:r>
          </w:p>
        </w:tc>
      </w:tr>
      <w:tr w:rsidR="00FE4DF8" w14:paraId="0A3C6362" w14:textId="77777777" w:rsidTr="00F21824">
        <w:trPr>
          <w:trHeight w:val="479"/>
          <w:jc w:val="center"/>
        </w:trPr>
        <w:tc>
          <w:tcPr>
            <w:tcW w:w="1605" w:type="pct"/>
            <w:vAlign w:val="center"/>
          </w:tcPr>
          <w:p w14:paraId="7A306FD7" w14:textId="2210BB6B" w:rsidR="00FE4DF8" w:rsidRDefault="00FE4DF8" w:rsidP="00FE4DF8">
            <w:pPr>
              <w:jc w:val="center"/>
              <w:rPr>
                <w:b/>
                <w:bCs/>
              </w:rPr>
            </w:pPr>
            <w:r>
              <w:rPr>
                <w:b/>
                <w:bCs/>
              </w:rPr>
              <w:t>Monitor II</w:t>
            </w:r>
          </w:p>
        </w:tc>
        <w:tc>
          <w:tcPr>
            <w:tcW w:w="1449" w:type="pct"/>
            <w:vAlign w:val="center"/>
          </w:tcPr>
          <w:p w14:paraId="2F3F92BA" w14:textId="7A0D2F3A" w:rsidR="00FE4DF8" w:rsidRDefault="00FE4DF8" w:rsidP="00FE4DF8">
            <w:pPr>
              <w:jc w:val="center"/>
              <w:rPr>
                <w:i/>
                <w:sz w:val="16"/>
                <w:szCs w:val="16"/>
                <w:highlight w:val="yellow"/>
                <w:lang w:eastAsia="en-US"/>
              </w:rPr>
            </w:pPr>
            <w:r w:rsidRPr="00C55AC7">
              <w:t>2 766,00</w:t>
            </w:r>
          </w:p>
        </w:tc>
        <w:tc>
          <w:tcPr>
            <w:tcW w:w="1046" w:type="pct"/>
            <w:vAlign w:val="center"/>
          </w:tcPr>
          <w:p w14:paraId="34ECC61C" w14:textId="27A4EB32" w:rsidR="00FE4DF8" w:rsidRDefault="00435EF4" w:rsidP="00FE4DF8">
            <w:pPr>
              <w:jc w:val="center"/>
            </w:pPr>
            <w:r>
              <w:t>2</w:t>
            </w:r>
            <w:r w:rsidR="00FE4DF8">
              <w:t xml:space="preserve"> ks</w:t>
            </w:r>
          </w:p>
        </w:tc>
        <w:tc>
          <w:tcPr>
            <w:tcW w:w="900" w:type="pct"/>
            <w:shd w:val="clear" w:color="auto" w:fill="auto"/>
            <w:vAlign w:val="center"/>
          </w:tcPr>
          <w:p w14:paraId="7A78E028" w14:textId="5C338BA8" w:rsidR="00FE4DF8" w:rsidRPr="00F21824" w:rsidRDefault="00F21824" w:rsidP="00FE4DF8">
            <w:pPr>
              <w:jc w:val="center"/>
              <w:rPr>
                <w:i/>
                <w:sz w:val="16"/>
                <w:szCs w:val="16"/>
                <w:lang w:eastAsia="en-US"/>
              </w:rPr>
            </w:pPr>
            <w:r w:rsidRPr="00F21824">
              <w:rPr>
                <w:i/>
                <w:sz w:val="16"/>
                <w:szCs w:val="16"/>
                <w:lang w:eastAsia="en-US"/>
              </w:rPr>
              <w:t>5532</w:t>
            </w:r>
          </w:p>
        </w:tc>
      </w:tr>
      <w:tr w:rsidR="00FE4DF8" w14:paraId="7EC62B0B" w14:textId="77777777" w:rsidTr="00F21824">
        <w:trPr>
          <w:trHeight w:val="479"/>
          <w:jc w:val="center"/>
        </w:trPr>
        <w:tc>
          <w:tcPr>
            <w:tcW w:w="1605" w:type="pct"/>
            <w:vAlign w:val="center"/>
          </w:tcPr>
          <w:p w14:paraId="4FADBCDE" w14:textId="3A742509" w:rsidR="00FE4DF8" w:rsidRDefault="00FE4DF8" w:rsidP="00FE4DF8">
            <w:pPr>
              <w:jc w:val="center"/>
              <w:rPr>
                <w:b/>
                <w:bCs/>
              </w:rPr>
            </w:pPr>
            <w:r>
              <w:rPr>
                <w:b/>
                <w:bCs/>
              </w:rPr>
              <w:t>Příslušenství I</w:t>
            </w:r>
          </w:p>
        </w:tc>
        <w:tc>
          <w:tcPr>
            <w:tcW w:w="1449" w:type="pct"/>
            <w:vAlign w:val="center"/>
          </w:tcPr>
          <w:p w14:paraId="57335FC6" w14:textId="323300E6" w:rsidR="00FE4DF8" w:rsidRDefault="00FE4DF8" w:rsidP="00FE4DF8">
            <w:pPr>
              <w:jc w:val="center"/>
              <w:rPr>
                <w:i/>
                <w:sz w:val="16"/>
                <w:szCs w:val="16"/>
                <w:highlight w:val="yellow"/>
                <w:lang w:eastAsia="en-US"/>
              </w:rPr>
            </w:pPr>
            <w:r w:rsidRPr="00C55AC7">
              <w:t>842,00</w:t>
            </w:r>
          </w:p>
        </w:tc>
        <w:tc>
          <w:tcPr>
            <w:tcW w:w="1046" w:type="pct"/>
            <w:vAlign w:val="center"/>
          </w:tcPr>
          <w:p w14:paraId="68EE0193" w14:textId="5AE72F87" w:rsidR="00FE4DF8" w:rsidRDefault="00F21824" w:rsidP="00FE4DF8">
            <w:pPr>
              <w:jc w:val="center"/>
            </w:pPr>
            <w:r>
              <w:t>10</w:t>
            </w:r>
            <w:r w:rsidR="00FE4DF8">
              <w:t xml:space="preserve"> ks</w:t>
            </w:r>
          </w:p>
        </w:tc>
        <w:tc>
          <w:tcPr>
            <w:tcW w:w="900" w:type="pct"/>
            <w:shd w:val="clear" w:color="auto" w:fill="auto"/>
            <w:vAlign w:val="center"/>
          </w:tcPr>
          <w:p w14:paraId="0DBF4BA8" w14:textId="7B9D1C37" w:rsidR="00FE4DF8" w:rsidRPr="00F21824" w:rsidRDefault="00F21824" w:rsidP="00FE4DF8">
            <w:pPr>
              <w:jc w:val="center"/>
              <w:rPr>
                <w:i/>
                <w:sz w:val="16"/>
                <w:szCs w:val="16"/>
                <w:lang w:eastAsia="en-US"/>
              </w:rPr>
            </w:pPr>
            <w:r w:rsidRPr="00F21824">
              <w:rPr>
                <w:i/>
                <w:sz w:val="16"/>
                <w:szCs w:val="16"/>
                <w:lang w:eastAsia="en-US"/>
              </w:rPr>
              <w:t>8420</w:t>
            </w:r>
          </w:p>
        </w:tc>
      </w:tr>
      <w:tr w:rsidR="00FE4DF8" w14:paraId="133BE251" w14:textId="77777777" w:rsidTr="00F21824">
        <w:trPr>
          <w:trHeight w:val="479"/>
          <w:jc w:val="center"/>
        </w:trPr>
        <w:tc>
          <w:tcPr>
            <w:tcW w:w="1605" w:type="pct"/>
            <w:vAlign w:val="center"/>
          </w:tcPr>
          <w:p w14:paraId="7AA10203" w14:textId="6049AACF" w:rsidR="00FE4DF8" w:rsidRDefault="00FE4DF8" w:rsidP="00FE4DF8">
            <w:pPr>
              <w:jc w:val="center"/>
              <w:rPr>
                <w:b/>
                <w:bCs/>
              </w:rPr>
            </w:pPr>
            <w:r>
              <w:rPr>
                <w:b/>
                <w:bCs/>
              </w:rPr>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64A42993" w:rsidR="00FE4DF8" w:rsidRPr="00F21824" w:rsidRDefault="00F21824" w:rsidP="00FE4DF8">
            <w:pPr>
              <w:jc w:val="center"/>
            </w:pPr>
            <w:r w:rsidRPr="00F21824">
              <w:t>10</w:t>
            </w:r>
            <w:r w:rsidR="00FE4DF8" w:rsidRPr="00F21824">
              <w:t xml:space="preserve"> ks</w:t>
            </w:r>
          </w:p>
        </w:tc>
        <w:tc>
          <w:tcPr>
            <w:tcW w:w="900" w:type="pct"/>
            <w:shd w:val="clear" w:color="auto" w:fill="auto"/>
            <w:vAlign w:val="center"/>
          </w:tcPr>
          <w:p w14:paraId="5E919CDE" w14:textId="2B4DE0F4" w:rsidR="00FE4DF8" w:rsidRPr="00F21824" w:rsidRDefault="00F21824" w:rsidP="00FE4DF8">
            <w:pPr>
              <w:jc w:val="center"/>
              <w:rPr>
                <w:i/>
                <w:sz w:val="16"/>
                <w:szCs w:val="16"/>
                <w:lang w:eastAsia="en-US"/>
              </w:rPr>
            </w:pPr>
            <w:r w:rsidRPr="00F21824">
              <w:rPr>
                <w:i/>
                <w:sz w:val="16"/>
                <w:szCs w:val="16"/>
                <w:lang w:eastAsia="en-US"/>
              </w:rPr>
              <w:t>2040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7B7AE5C1" w:rsidR="00C139DD" w:rsidRPr="00F21824" w:rsidRDefault="00F21824">
            <w:pPr>
              <w:jc w:val="center"/>
              <w:rPr>
                <w:i/>
                <w:sz w:val="16"/>
                <w:szCs w:val="16"/>
                <w:lang w:eastAsia="en-US"/>
              </w:rPr>
            </w:pPr>
            <w:r w:rsidRPr="00F21824">
              <w:rPr>
                <w:i/>
                <w:sz w:val="16"/>
                <w:szCs w:val="16"/>
                <w:lang w:eastAsia="en-US"/>
              </w:rPr>
              <w:t>134422</w:t>
            </w:r>
          </w:p>
        </w:tc>
      </w:tr>
    </w:tbl>
    <w:p w14:paraId="427FB44E" w14:textId="77777777" w:rsidR="00241A84" w:rsidRDefault="00241A84" w:rsidP="00241A84">
      <w:pPr>
        <w:pStyle w:val="Nadpis2"/>
        <w:numPr>
          <w:ilvl w:val="0"/>
          <w:numId w:val="0"/>
        </w:numPr>
        <w:ind w:left="786"/>
      </w:pPr>
      <w:r w:rsidRPr="00241A84">
        <w:t>[Před uzavřením smlouvy může dojít k doplnění stanovení celkové kupní ceny včetně DPH v návaznosti na případné neuplatnění režimu přenesené daňové povinnosti]</w:t>
      </w:r>
    </w:p>
    <w:p w14:paraId="5BAACCCD" w14:textId="77777777" w:rsidR="00241A84" w:rsidRPr="00241A84" w:rsidRDefault="00241A84" w:rsidP="00241A84">
      <w:pPr>
        <w:pStyle w:val="Nadpis2"/>
        <w:numPr>
          <w:ilvl w:val="0"/>
          <w:numId w:val="0"/>
        </w:numPr>
        <w:ind w:left="786"/>
        <w:rPr>
          <w:color w:val="000000" w:themeColor="text1"/>
        </w:rPr>
      </w:pPr>
    </w:p>
    <w:p w14:paraId="38A5CA06" w14:textId="7414C3DC"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lastRenderedPageBreak/>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lastRenderedPageBreak/>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lastRenderedPageBreak/>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lastRenderedPageBreak/>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 xml:space="preserve">V případě prodlení Prodávajícího pro odstranění vady ve lhůtě vyplývající z této Smlouvy </w:t>
      </w:r>
      <w:r>
        <w:lastRenderedPageBreak/>
        <w:t>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lastRenderedPageBreak/>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Pr="00F21824"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w:t>
      </w:r>
      <w:r w:rsidRPr="00F21824">
        <w:t>Smluvní straně.</w:t>
      </w:r>
    </w:p>
    <w:p w14:paraId="68951B89" w14:textId="3E46023F" w:rsidR="00C139DD" w:rsidRPr="00F21824" w:rsidRDefault="00C4061B">
      <w:pPr>
        <w:pStyle w:val="Nadpis3"/>
      </w:pPr>
      <w:r w:rsidRPr="00F21824">
        <w:t>Kupující:</w:t>
      </w:r>
      <w:r w:rsidRPr="00F21824">
        <w:rPr>
          <w:i/>
        </w:rPr>
        <w:t xml:space="preserve"> </w:t>
      </w:r>
      <w:r w:rsidR="00F21824" w:rsidRPr="00F21824">
        <w:rPr>
          <w:i/>
        </w:rPr>
        <w:t>STŘEDNÍ ZDRAVOTNICKÁ ŠKOLA A VYŠŠÍ ODBORNÁ ŠKOLA ZDRAVOTNICKÁ, KOLÍN, KAROLINY SVĚTLÉ 135</w:t>
      </w:r>
      <w:r w:rsidRPr="00F21824">
        <w:rPr>
          <w:i/>
        </w:rPr>
        <w:t xml:space="preserve"> </w:t>
      </w:r>
    </w:p>
    <w:p w14:paraId="3B4E4AFC" w14:textId="6CC590C8" w:rsidR="00C139DD" w:rsidRDefault="00C4061B">
      <w:pPr>
        <w:pStyle w:val="Nadpis2bezslovn"/>
        <w:ind w:left="1080"/>
        <w:rPr>
          <w:highlight w:val="magenta"/>
        </w:rPr>
      </w:pPr>
      <w:r>
        <w:t xml:space="preserve">Jméno: </w:t>
      </w:r>
      <w:r w:rsidR="00F21824">
        <w:t xml:space="preserve">Ing. </w:t>
      </w:r>
      <w:proofErr w:type="spellStart"/>
      <w:r w:rsidR="00C35B26">
        <w:t>xxxxxxxxxxxx</w:t>
      </w:r>
      <w:proofErr w:type="spellEnd"/>
      <w:r w:rsidR="00F21824">
        <w:t>, ředitelka školy</w:t>
      </w:r>
    </w:p>
    <w:p w14:paraId="459F74D2" w14:textId="104A6AF6" w:rsidR="00C139DD" w:rsidRDefault="00C4061B">
      <w:pPr>
        <w:pStyle w:val="Nadpis2bezslovn"/>
        <w:ind w:left="1080"/>
      </w:pPr>
      <w:r>
        <w:t xml:space="preserve">Adresa: </w:t>
      </w:r>
      <w:r w:rsidR="00F21824">
        <w:t>Karoliny Světlé 135, 280 50, Kolín</w:t>
      </w:r>
    </w:p>
    <w:p w14:paraId="11517CE0" w14:textId="7BF804FA" w:rsidR="00C139DD" w:rsidRDefault="00C4061B">
      <w:pPr>
        <w:pStyle w:val="Nadpis2bezslovn"/>
        <w:ind w:left="1080"/>
      </w:pPr>
      <w:r>
        <w:t xml:space="preserve">E-mail: </w:t>
      </w:r>
      <w:proofErr w:type="spellStart"/>
      <w:r w:rsidR="00C35B26">
        <w:t>xxxxxxxxxxxxxxxxx</w:t>
      </w:r>
      <w:proofErr w:type="spellEnd"/>
    </w:p>
    <w:p w14:paraId="7E305604" w14:textId="566FEB9C" w:rsidR="00C139DD" w:rsidRDefault="00C4061B">
      <w:pPr>
        <w:pStyle w:val="Nadpis2bezslovn"/>
        <w:ind w:left="1080"/>
      </w:pPr>
      <w:r>
        <w:t xml:space="preserve">Datová </w:t>
      </w:r>
      <w:proofErr w:type="gramStart"/>
      <w:r>
        <w:t xml:space="preserve">schránka: </w:t>
      </w:r>
      <w:r w:rsidR="00F21824">
        <w:t xml:space="preserve"> simw</w:t>
      </w:r>
      <w:proofErr w:type="gramEnd"/>
      <w:r w:rsidR="00F21824">
        <w:t>8wf</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19DC385F" w:rsidR="00C139DD" w:rsidRDefault="00C4061B">
      <w:pPr>
        <w:pStyle w:val="Nadpis2bezslovn"/>
        <w:ind w:left="1080"/>
        <w:rPr>
          <w:i/>
        </w:rPr>
      </w:pPr>
      <w:r>
        <w:t xml:space="preserve">Jméno: </w:t>
      </w:r>
      <w:proofErr w:type="spellStart"/>
      <w:r w:rsidR="00C35B26">
        <w:t>xxxxxxxxxxxx</w:t>
      </w:r>
      <w:proofErr w:type="spellEnd"/>
    </w:p>
    <w:p w14:paraId="4B8B9DB8" w14:textId="5F15EA9C" w:rsidR="00C139DD" w:rsidRDefault="00C4061B">
      <w:pPr>
        <w:pStyle w:val="Nadpis2bezslovn"/>
        <w:ind w:left="1080"/>
      </w:pPr>
      <w:r>
        <w:t xml:space="preserve">Adresa: </w:t>
      </w:r>
      <w:r w:rsidR="00FE4DF8" w:rsidRPr="00FE4DF8">
        <w:t>Lidická 198/68, 323 00 Plzeň-Bolevec</w:t>
      </w:r>
    </w:p>
    <w:p w14:paraId="462E7D07" w14:textId="1B0F079F" w:rsidR="00C139DD" w:rsidRDefault="00C4061B">
      <w:pPr>
        <w:pStyle w:val="Nadpis2bezslovn"/>
        <w:ind w:left="1080"/>
      </w:pPr>
      <w:r>
        <w:t xml:space="preserve">E-mail: </w:t>
      </w:r>
      <w:proofErr w:type="spellStart"/>
      <w:r w:rsidR="00C35B26">
        <w:t>xxxxxxxxxxxxxx</w:t>
      </w:r>
      <w:proofErr w:type="spellEnd"/>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Pr="00F21824"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w:t>
      </w:r>
      <w:r w:rsidRPr="00F21824">
        <w:t xml:space="preserve">stanoveno jinak. </w:t>
      </w:r>
    </w:p>
    <w:p w14:paraId="7779F3E3" w14:textId="5BECD206" w:rsidR="00C139DD" w:rsidRPr="00F21824" w:rsidRDefault="00C4061B">
      <w:pPr>
        <w:pStyle w:val="Nadpis3"/>
        <w:keepNext/>
        <w:keepLines/>
      </w:pPr>
      <w:r w:rsidRPr="00F21824">
        <w:t xml:space="preserve">Kontaktní osobou Kupujícího je </w:t>
      </w:r>
      <w:proofErr w:type="spellStart"/>
      <w:r w:rsidR="00F21824" w:rsidRPr="00F21824">
        <w:rPr>
          <w:i/>
        </w:rPr>
        <w:t>Bc</w:t>
      </w:r>
      <w:r w:rsidR="00C35B26">
        <w:rPr>
          <w:i/>
        </w:rPr>
        <w:t>xxxxxxxxxxxxxxxx</w:t>
      </w:r>
      <w:proofErr w:type="spellEnd"/>
      <w:r w:rsidRPr="00F21824">
        <w:t xml:space="preserve"> e-mail </w:t>
      </w:r>
      <w:hyperlink r:id="rId6" w:history="1">
        <w:proofErr w:type="spellStart"/>
        <w:r w:rsidR="00C35B26">
          <w:rPr>
            <w:rStyle w:val="Hypertextovodkaz"/>
            <w:i/>
          </w:rPr>
          <w:t>xxxxxxxxx</w:t>
        </w:r>
        <w:proofErr w:type="spellEnd"/>
      </w:hyperlink>
      <w:r w:rsidR="00F21824">
        <w:rPr>
          <w:i/>
        </w:rPr>
        <w:t xml:space="preserve"> </w:t>
      </w:r>
      <w:r w:rsidRPr="00F21824">
        <w:t xml:space="preserve">a další zaměstnanci Kupujícího jím písemně pověření. </w:t>
      </w:r>
    </w:p>
    <w:p w14:paraId="1C8E493C" w14:textId="76BA869A" w:rsidR="00C139DD" w:rsidRDefault="00C4061B">
      <w:pPr>
        <w:pStyle w:val="Nadpis3"/>
        <w:keepNext/>
        <w:keepLines/>
      </w:pPr>
      <w:r>
        <w:t xml:space="preserve">Kontaktní osobou Prodávajícího je: </w:t>
      </w:r>
      <w:proofErr w:type="spellStart"/>
      <w:r w:rsidR="00C35B26">
        <w:rPr>
          <w:i/>
        </w:rPr>
        <w:t>xxxxxxxxxxxx</w:t>
      </w:r>
      <w:proofErr w:type="spellEnd"/>
      <w:r w:rsidR="00B95825">
        <w:rPr>
          <w:i/>
        </w:rPr>
        <w:t xml:space="preserve">, </w:t>
      </w:r>
      <w:proofErr w:type="spellStart"/>
      <w:r w:rsidR="00C35B26">
        <w:rPr>
          <w:i/>
        </w:rPr>
        <w:t>xxxxxxxxxx</w:t>
      </w:r>
      <w:proofErr w:type="spellEnd"/>
      <w:r>
        <w:t xml:space="preserve">, a další zaměstnanci či jiné osoby jím písemně pověření. </w:t>
      </w:r>
    </w:p>
    <w:p w14:paraId="199C451C" w14:textId="3461F7FF" w:rsidR="00C139DD" w:rsidRDefault="00C4061B">
      <w:pPr>
        <w:pStyle w:val="Nadpis2"/>
        <w:tabs>
          <w:tab w:val="num" w:pos="576"/>
        </w:tabs>
        <w:ind w:left="786"/>
      </w:pPr>
      <w:r>
        <w:t xml:space="preserve">Ke změně </w:t>
      </w:r>
      <w:r w:rsidRPr="00F21824">
        <w:t xml:space="preserve">Smlouvy, </w:t>
      </w:r>
      <w:r w:rsidR="00B03E92" w:rsidRPr="00F21824">
        <w:t xml:space="preserve">ukončení </w:t>
      </w:r>
      <w:r w:rsidRPr="00F21824">
        <w:t xml:space="preserve">Smlouvy, nebo změně bankovních údajů je za Kupujícího oprávněn </w:t>
      </w:r>
      <w:r w:rsidR="00F21824" w:rsidRPr="00F21824">
        <w:rPr>
          <w:i/>
        </w:rPr>
        <w:t xml:space="preserve">Ing. </w:t>
      </w:r>
      <w:proofErr w:type="spellStart"/>
      <w:r w:rsidR="00C35B26">
        <w:rPr>
          <w:i/>
        </w:rPr>
        <w:t>xxxxxxxxxxxxx</w:t>
      </w:r>
      <w:proofErr w:type="spellEnd"/>
      <w:r w:rsidRPr="00F21824">
        <w:t>.</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w:t>
      </w:r>
      <w:r>
        <w:lastRenderedPageBreak/>
        <w:t xml:space="preserve">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2E167452" w:rsidR="00BE2907" w:rsidRDefault="00BE2907" w:rsidP="00BE2907">
      <w:pPr>
        <w:pStyle w:val="Nadpis2"/>
        <w:tabs>
          <w:tab w:val="num" w:pos="576"/>
        </w:tabs>
        <w:ind w:left="786"/>
      </w:pPr>
      <w:r>
        <w:t xml:space="preserve">Tato Smlouva je vyhotovena </w:t>
      </w:r>
      <w:r w:rsidRPr="00A0199C">
        <w:t>v</w:t>
      </w:r>
      <w:r w:rsidR="00241A84">
        <w:t>e</w:t>
      </w:r>
      <w:r w:rsidRPr="00A0199C">
        <w:t xml:space="preserve"> </w:t>
      </w:r>
      <w:r w:rsidR="00241A84">
        <w:t>2</w:t>
      </w:r>
      <w:r w:rsidRPr="00A0199C">
        <w:t xml:space="preserve">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3834FA64"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rsidTr="00F21824">
        <w:trPr>
          <w:trHeight w:val="711"/>
        </w:trPr>
        <w:tc>
          <w:tcPr>
            <w:tcW w:w="4606" w:type="dxa"/>
          </w:tcPr>
          <w:p w14:paraId="62E4B023" w14:textId="77777777" w:rsidR="00C139DD" w:rsidRDefault="00C4061B">
            <w:pPr>
              <w:jc w:val="center"/>
            </w:pPr>
            <w:r>
              <w:lastRenderedPageBreak/>
              <w:t>Kupující</w:t>
            </w:r>
          </w:p>
          <w:p w14:paraId="213C7D55" w14:textId="3B1A9079" w:rsidR="00C139DD" w:rsidRPr="00F21824" w:rsidRDefault="00C4061B" w:rsidP="00F21824">
            <w:pPr>
              <w:jc w:val="center"/>
            </w:pPr>
            <w:r>
              <w:rPr>
                <w:b/>
              </w:rPr>
              <w:t xml:space="preserve"> </w:t>
            </w:r>
            <w:r w:rsidR="00F21824" w:rsidRPr="00F21824">
              <w:t xml:space="preserve">Ing. </w:t>
            </w:r>
            <w:proofErr w:type="spellStart"/>
            <w:r w:rsidR="00C35B26">
              <w:t>xxxxxxxxxx</w:t>
            </w:r>
            <w:proofErr w:type="spellEnd"/>
          </w:p>
          <w:p w14:paraId="6D0D9262" w14:textId="31FF3AA3" w:rsidR="00F21824" w:rsidRDefault="00F21824" w:rsidP="00F21824">
            <w:pPr>
              <w:jc w:val="center"/>
            </w:pPr>
            <w:r w:rsidRPr="00F21824">
              <w:t>Ředitelka školy</w:t>
            </w:r>
          </w:p>
        </w:tc>
        <w:tc>
          <w:tcPr>
            <w:tcW w:w="4606" w:type="dxa"/>
          </w:tcPr>
          <w:p w14:paraId="3CB5ABDE" w14:textId="77777777" w:rsidR="00C139DD" w:rsidRDefault="00C4061B">
            <w:pPr>
              <w:jc w:val="center"/>
            </w:pPr>
            <w:r>
              <w:t>Prodávající</w:t>
            </w:r>
          </w:p>
          <w:p w14:paraId="128289A9" w14:textId="29363D26" w:rsidR="00B95825" w:rsidRDefault="00C35B26" w:rsidP="00B95825">
            <w:pPr>
              <w:jc w:val="center"/>
            </w:pPr>
            <w:proofErr w:type="spellStart"/>
            <w:r>
              <w:t>xxxxxxxxxxxxxx</w:t>
            </w:r>
            <w:proofErr w:type="spellEnd"/>
          </w:p>
          <w:p w14:paraId="323C75D3" w14:textId="34E7C401" w:rsidR="00C139DD" w:rsidRDefault="00B95825" w:rsidP="00B95825">
            <w:pPr>
              <w:jc w:val="center"/>
            </w:pPr>
            <w:r>
              <w:t>zplnomocněný zástupce jednatele</w:t>
            </w:r>
          </w:p>
        </w:tc>
      </w:tr>
    </w:tbl>
    <w:p w14:paraId="71A2B772" w14:textId="4612F96F" w:rsidR="00C139DD" w:rsidRDefault="00F21824">
      <w:pPr>
        <w:rPr>
          <w:b/>
        </w:rPr>
      </w:pPr>
      <w:r>
        <w:rPr>
          <w:b/>
        </w:rPr>
        <w:tab/>
      </w:r>
    </w:p>
    <w:p w14:paraId="471ED820" w14:textId="51C97F6D" w:rsidR="00EE22EE" w:rsidRDefault="00EE22EE">
      <w:pPr>
        <w:rPr>
          <w:b/>
        </w:rPr>
      </w:pPr>
      <w:r>
        <w:rPr>
          <w:b/>
        </w:rPr>
        <w:br w:type="page"/>
      </w:r>
    </w:p>
    <w:p w14:paraId="3A2A67CB" w14:textId="77777777" w:rsidR="00CF1737" w:rsidRDefault="00CF1737">
      <w:pPr>
        <w:rPr>
          <w:b/>
        </w:rPr>
      </w:pPr>
    </w:p>
    <w:p w14:paraId="413A10D0" w14:textId="07DC9F81" w:rsidR="00EE22EE" w:rsidRDefault="00EE22EE" w:rsidP="00EE22EE">
      <w:pPr>
        <w:ind w:firstLine="708"/>
        <w:jc w:val="center"/>
        <w:rPr>
          <w:b/>
          <w:bCs/>
        </w:rPr>
      </w:pPr>
      <w:r w:rsidRPr="00EE22EE">
        <w:rPr>
          <w:b/>
          <w:bCs/>
        </w:rPr>
        <w:t>Příloha č. 1 Technická specifikace</w:t>
      </w:r>
    </w:p>
    <w:p w14:paraId="5200438F" w14:textId="67ADA193" w:rsidR="00CF1737" w:rsidRDefault="00CF173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2200"/>
        <w:gridCol w:w="10"/>
        <w:gridCol w:w="2198"/>
        <w:gridCol w:w="9"/>
        <w:gridCol w:w="1628"/>
        <w:gridCol w:w="15"/>
        <w:gridCol w:w="3541"/>
        <w:gridCol w:w="13"/>
      </w:tblGrid>
      <w:tr w:rsidR="00CF1737" w:rsidRPr="00EE22EE" w14:paraId="47287EE8" w14:textId="77777777" w:rsidTr="00EE22EE">
        <w:trPr>
          <w:gridAfter w:val="1"/>
          <w:wAfter w:w="6" w:type="pct"/>
          <w:trHeight w:val="375"/>
        </w:trPr>
        <w:tc>
          <w:tcPr>
            <w:tcW w:w="2717" w:type="pct"/>
            <w:gridSpan w:val="4"/>
            <w:shd w:val="clear" w:color="auto" w:fill="auto"/>
            <w:noWrap/>
            <w:hideMark/>
          </w:tcPr>
          <w:p w14:paraId="3455B1B3"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Požadavky kupujícího</w:t>
            </w:r>
          </w:p>
        </w:tc>
        <w:tc>
          <w:tcPr>
            <w:tcW w:w="2277" w:type="pct"/>
            <w:gridSpan w:val="4"/>
            <w:shd w:val="clear" w:color="auto" w:fill="auto"/>
            <w:noWrap/>
            <w:vAlign w:val="bottom"/>
            <w:hideMark/>
          </w:tcPr>
          <w:p w14:paraId="568F010F"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Nabídka prodávajícího</w:t>
            </w:r>
          </w:p>
        </w:tc>
      </w:tr>
      <w:tr w:rsidR="00CF1737" w:rsidRPr="00EE22EE" w14:paraId="48A7625D" w14:textId="77777777" w:rsidTr="00EE22EE">
        <w:trPr>
          <w:gridAfter w:val="1"/>
          <w:wAfter w:w="6" w:type="pct"/>
          <w:trHeight w:val="300"/>
        </w:trPr>
        <w:tc>
          <w:tcPr>
            <w:tcW w:w="2717" w:type="pct"/>
            <w:gridSpan w:val="4"/>
            <w:shd w:val="clear" w:color="000000" w:fill="99CCFF"/>
            <w:vAlign w:val="center"/>
            <w:hideMark/>
          </w:tcPr>
          <w:p w14:paraId="779957AE"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Notebook L</w:t>
            </w:r>
          </w:p>
        </w:tc>
        <w:tc>
          <w:tcPr>
            <w:tcW w:w="2277" w:type="pct"/>
            <w:gridSpan w:val="4"/>
            <w:shd w:val="clear" w:color="000000" w:fill="FFFF00"/>
            <w:vAlign w:val="center"/>
            <w:hideMark/>
          </w:tcPr>
          <w:p w14:paraId="50C5A067" w14:textId="77777777" w:rsidR="00CF1737" w:rsidRPr="00EE22EE" w:rsidRDefault="00CF1737" w:rsidP="00435EF4">
            <w:pPr>
              <w:jc w:val="center"/>
              <w:rPr>
                <w:rFonts w:ascii="Calibri" w:hAnsi="Calibri" w:cs="Calibri"/>
                <w:b/>
                <w:bCs/>
                <w:sz w:val="22"/>
                <w:szCs w:val="22"/>
              </w:rPr>
            </w:pPr>
            <w:proofErr w:type="gramStart"/>
            <w:r w:rsidRPr="00EE22EE">
              <w:rPr>
                <w:rFonts w:ascii="Calibri" w:hAnsi="Calibri" w:cs="Calibri"/>
                <w:b/>
                <w:bCs/>
                <w:sz w:val="22"/>
                <w:szCs w:val="22"/>
              </w:rPr>
              <w:t>Lenovo  ThinkPad</w:t>
            </w:r>
            <w:proofErr w:type="gramEnd"/>
            <w:r w:rsidRPr="00EE22EE">
              <w:rPr>
                <w:rFonts w:ascii="Calibri" w:hAnsi="Calibri" w:cs="Calibri"/>
                <w:b/>
                <w:bCs/>
                <w:sz w:val="22"/>
                <w:szCs w:val="22"/>
              </w:rPr>
              <w:t xml:space="preserve"> L16 Gen 2 AMD  21SD</w:t>
            </w:r>
          </w:p>
        </w:tc>
      </w:tr>
      <w:tr w:rsidR="00CF1737" w:rsidRPr="00EE22EE" w14:paraId="59C0D3B6" w14:textId="77777777" w:rsidTr="00EE22EE">
        <w:trPr>
          <w:gridAfter w:val="1"/>
          <w:wAfter w:w="6" w:type="pct"/>
          <w:trHeight w:val="300"/>
        </w:trPr>
        <w:tc>
          <w:tcPr>
            <w:tcW w:w="963" w:type="pct"/>
            <w:gridSpan w:val="2"/>
            <w:shd w:val="clear" w:color="000000" w:fill="99CCFF"/>
            <w:vAlign w:val="center"/>
            <w:hideMark/>
          </w:tcPr>
          <w:p w14:paraId="5875668C"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2AEBDDC1"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5A7073C"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63CD65A2"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8F32058" w14:textId="77777777" w:rsidTr="00EE22EE">
        <w:trPr>
          <w:gridAfter w:val="1"/>
          <w:wAfter w:w="6" w:type="pct"/>
          <w:trHeight w:val="1500"/>
        </w:trPr>
        <w:tc>
          <w:tcPr>
            <w:tcW w:w="963" w:type="pct"/>
            <w:gridSpan w:val="2"/>
            <w:shd w:val="clear" w:color="auto" w:fill="auto"/>
            <w:noWrap/>
            <w:vAlign w:val="center"/>
            <w:hideMark/>
          </w:tcPr>
          <w:p w14:paraId="5586E17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28508E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34B3118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4B46E2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kombinace PC/ABS + kov, certifikace MIL-STD-</w:t>
            </w:r>
            <w:proofErr w:type="gramStart"/>
            <w:r w:rsidRPr="00EE22EE">
              <w:rPr>
                <w:rFonts w:ascii="Calibri" w:hAnsi="Calibri" w:cs="Calibri"/>
                <w:sz w:val="22"/>
                <w:szCs w:val="22"/>
              </w:rPr>
              <w:t>810H</w:t>
            </w:r>
            <w:proofErr w:type="gramEnd"/>
          </w:p>
        </w:tc>
      </w:tr>
      <w:tr w:rsidR="00CF1737" w:rsidRPr="00EE22EE" w14:paraId="5E46B2AC" w14:textId="77777777" w:rsidTr="00EE22EE">
        <w:trPr>
          <w:gridAfter w:val="1"/>
          <w:wAfter w:w="6" w:type="pct"/>
          <w:trHeight w:val="300"/>
        </w:trPr>
        <w:tc>
          <w:tcPr>
            <w:tcW w:w="963" w:type="pct"/>
            <w:gridSpan w:val="2"/>
            <w:shd w:val="clear" w:color="auto" w:fill="auto"/>
            <w:noWrap/>
            <w:vAlign w:val="center"/>
            <w:hideMark/>
          </w:tcPr>
          <w:p w14:paraId="122C96B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539E3CD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7891394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64F60E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černá</w:t>
            </w:r>
          </w:p>
        </w:tc>
      </w:tr>
      <w:tr w:rsidR="00CF1737" w:rsidRPr="00EE22EE" w14:paraId="67FB93CB" w14:textId="77777777" w:rsidTr="00EE22EE">
        <w:trPr>
          <w:gridAfter w:val="1"/>
          <w:wAfter w:w="6" w:type="pct"/>
          <w:trHeight w:val="600"/>
        </w:trPr>
        <w:tc>
          <w:tcPr>
            <w:tcW w:w="963" w:type="pct"/>
            <w:gridSpan w:val="2"/>
            <w:shd w:val="clear" w:color="auto" w:fill="auto"/>
            <w:vAlign w:val="center"/>
            <w:hideMark/>
          </w:tcPr>
          <w:p w14:paraId="5941687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3D50AFD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Max. 2,00 </w:t>
            </w:r>
            <w:proofErr w:type="gramStart"/>
            <w:r w:rsidRPr="00EE22EE">
              <w:rPr>
                <w:rFonts w:ascii="Calibri" w:hAnsi="Calibri" w:cs="Calibri"/>
                <w:sz w:val="22"/>
                <w:szCs w:val="22"/>
              </w:rPr>
              <w:t>kg  v</w:t>
            </w:r>
            <w:proofErr w:type="gramEnd"/>
            <w:r w:rsidRPr="00EE22EE">
              <w:rPr>
                <w:rFonts w:ascii="Calibri" w:hAnsi="Calibri" w:cs="Calibri"/>
                <w:sz w:val="22"/>
                <w:szCs w:val="22"/>
              </w:rPr>
              <w:t xml:space="preserve"> konfiguraci bez čtečky čipových karet</w:t>
            </w:r>
          </w:p>
        </w:tc>
        <w:tc>
          <w:tcPr>
            <w:tcW w:w="702" w:type="pct"/>
            <w:gridSpan w:val="2"/>
            <w:shd w:val="clear" w:color="000000" w:fill="FFFF00"/>
            <w:vAlign w:val="center"/>
            <w:hideMark/>
          </w:tcPr>
          <w:p w14:paraId="5B76771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AC378B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1,79 kg</w:t>
            </w:r>
          </w:p>
        </w:tc>
      </w:tr>
      <w:tr w:rsidR="00CF1737" w:rsidRPr="00EE22EE" w14:paraId="411EBE0F" w14:textId="77777777" w:rsidTr="00EE22EE">
        <w:trPr>
          <w:gridAfter w:val="1"/>
          <w:wAfter w:w="6" w:type="pct"/>
          <w:trHeight w:val="600"/>
        </w:trPr>
        <w:tc>
          <w:tcPr>
            <w:tcW w:w="963" w:type="pct"/>
            <w:gridSpan w:val="2"/>
            <w:shd w:val="clear" w:color="auto" w:fill="auto"/>
            <w:noWrap/>
            <w:vAlign w:val="center"/>
            <w:hideMark/>
          </w:tcPr>
          <w:p w14:paraId="3961C83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774B787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25586E4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C8C658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AMD </w:t>
            </w:r>
            <w:proofErr w:type="spellStart"/>
            <w:r w:rsidRPr="00EE22EE">
              <w:rPr>
                <w:rFonts w:ascii="Calibri" w:hAnsi="Calibri" w:cs="Calibri"/>
                <w:sz w:val="22"/>
                <w:szCs w:val="22"/>
              </w:rPr>
              <w:t>Ryzen</w:t>
            </w:r>
            <w:proofErr w:type="spellEnd"/>
            <w:r w:rsidRPr="00EE22EE">
              <w:rPr>
                <w:rFonts w:ascii="Calibri" w:hAnsi="Calibri" w:cs="Calibri"/>
                <w:sz w:val="22"/>
                <w:szCs w:val="22"/>
              </w:rPr>
              <w:t>™ 5 PRO 230   20300 bodů</w:t>
            </w:r>
          </w:p>
        </w:tc>
      </w:tr>
      <w:tr w:rsidR="00CF1737" w:rsidRPr="00EE22EE" w14:paraId="1835E5A8" w14:textId="77777777" w:rsidTr="00EE22EE">
        <w:trPr>
          <w:gridAfter w:val="1"/>
          <w:wAfter w:w="6" w:type="pct"/>
          <w:trHeight w:val="900"/>
        </w:trPr>
        <w:tc>
          <w:tcPr>
            <w:tcW w:w="963" w:type="pct"/>
            <w:gridSpan w:val="2"/>
            <w:shd w:val="clear" w:color="auto" w:fill="auto"/>
            <w:noWrap/>
            <w:vAlign w:val="center"/>
            <w:hideMark/>
          </w:tcPr>
          <w:p w14:paraId="536E282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4065C4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430F8F1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F09FF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E75CBE9" w14:textId="77777777" w:rsidTr="00EE22EE">
        <w:trPr>
          <w:gridAfter w:val="1"/>
          <w:wAfter w:w="6" w:type="pct"/>
          <w:trHeight w:val="300"/>
        </w:trPr>
        <w:tc>
          <w:tcPr>
            <w:tcW w:w="963" w:type="pct"/>
            <w:gridSpan w:val="2"/>
            <w:shd w:val="clear" w:color="auto" w:fill="auto"/>
            <w:noWrap/>
            <w:vAlign w:val="center"/>
            <w:hideMark/>
          </w:tcPr>
          <w:p w14:paraId="66B81B7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4002C8B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16 GB DDR5 </w:t>
            </w:r>
          </w:p>
        </w:tc>
        <w:tc>
          <w:tcPr>
            <w:tcW w:w="702" w:type="pct"/>
            <w:gridSpan w:val="2"/>
            <w:shd w:val="clear" w:color="000000" w:fill="FFFF00"/>
            <w:vAlign w:val="center"/>
            <w:hideMark/>
          </w:tcPr>
          <w:p w14:paraId="45DA49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23ECE1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15AB4C63" w14:textId="77777777" w:rsidTr="00EE22EE">
        <w:trPr>
          <w:gridAfter w:val="1"/>
          <w:wAfter w:w="6" w:type="pct"/>
          <w:trHeight w:val="300"/>
        </w:trPr>
        <w:tc>
          <w:tcPr>
            <w:tcW w:w="963" w:type="pct"/>
            <w:gridSpan w:val="2"/>
            <w:shd w:val="clear" w:color="auto" w:fill="auto"/>
            <w:noWrap/>
            <w:vAlign w:val="center"/>
            <w:hideMark/>
          </w:tcPr>
          <w:p w14:paraId="281C64E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458327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269591D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308DA4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B224641" w14:textId="77777777" w:rsidTr="00EE22EE">
        <w:trPr>
          <w:gridAfter w:val="1"/>
          <w:wAfter w:w="6" w:type="pct"/>
          <w:trHeight w:val="300"/>
        </w:trPr>
        <w:tc>
          <w:tcPr>
            <w:tcW w:w="963" w:type="pct"/>
            <w:gridSpan w:val="2"/>
            <w:shd w:val="clear" w:color="auto" w:fill="auto"/>
            <w:noWrap/>
            <w:vAlign w:val="center"/>
            <w:hideMark/>
          </w:tcPr>
          <w:p w14:paraId="679E1CF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37CA605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9DEA1F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1CF7D7E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3573C355" w14:textId="77777777" w:rsidTr="00EE22EE">
        <w:trPr>
          <w:gridAfter w:val="1"/>
          <w:wAfter w:w="6" w:type="pct"/>
          <w:trHeight w:val="300"/>
        </w:trPr>
        <w:tc>
          <w:tcPr>
            <w:tcW w:w="963" w:type="pct"/>
            <w:gridSpan w:val="2"/>
            <w:shd w:val="clear" w:color="auto" w:fill="auto"/>
            <w:noWrap/>
            <w:vAlign w:val="center"/>
            <w:hideMark/>
          </w:tcPr>
          <w:p w14:paraId="1CEE123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43CAEE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570EAA3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8A5A33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0E28CEF" w14:textId="77777777" w:rsidTr="00EE22EE">
        <w:trPr>
          <w:gridAfter w:val="1"/>
          <w:wAfter w:w="6" w:type="pct"/>
          <w:trHeight w:val="600"/>
        </w:trPr>
        <w:tc>
          <w:tcPr>
            <w:tcW w:w="963" w:type="pct"/>
            <w:gridSpan w:val="2"/>
            <w:shd w:val="clear" w:color="auto" w:fill="auto"/>
            <w:noWrap/>
            <w:vAlign w:val="center"/>
            <w:hideMark/>
          </w:tcPr>
          <w:p w14:paraId="351976D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2CF1ADB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Úhlopříčka v rozmezí 15,6“ - 16,1“, nativní rozlišení 1920x1080 nebo 1920x1200</w:t>
            </w:r>
          </w:p>
        </w:tc>
        <w:tc>
          <w:tcPr>
            <w:tcW w:w="702" w:type="pct"/>
            <w:gridSpan w:val="2"/>
            <w:shd w:val="clear" w:color="000000" w:fill="FFFF00"/>
            <w:vAlign w:val="center"/>
            <w:hideMark/>
          </w:tcPr>
          <w:p w14:paraId="4EA3010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E6A58E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16" WUXGA (1920 x 1200)</w:t>
            </w:r>
          </w:p>
        </w:tc>
      </w:tr>
      <w:tr w:rsidR="00CF1737" w:rsidRPr="00EE22EE" w14:paraId="329C0369" w14:textId="77777777" w:rsidTr="00EE22EE">
        <w:trPr>
          <w:gridAfter w:val="1"/>
          <w:wAfter w:w="6" w:type="pct"/>
          <w:trHeight w:val="300"/>
        </w:trPr>
        <w:tc>
          <w:tcPr>
            <w:tcW w:w="963" w:type="pct"/>
            <w:gridSpan w:val="2"/>
            <w:shd w:val="clear" w:color="auto" w:fill="auto"/>
            <w:noWrap/>
            <w:vAlign w:val="center"/>
            <w:hideMark/>
          </w:tcPr>
          <w:p w14:paraId="7E458AE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EFD20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275A5E3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0DC685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7D439B5" w14:textId="77777777" w:rsidTr="00EE22EE">
        <w:trPr>
          <w:gridAfter w:val="1"/>
          <w:wAfter w:w="6" w:type="pct"/>
          <w:trHeight w:val="600"/>
        </w:trPr>
        <w:tc>
          <w:tcPr>
            <w:tcW w:w="963" w:type="pct"/>
            <w:gridSpan w:val="2"/>
            <w:shd w:val="clear" w:color="auto" w:fill="auto"/>
            <w:noWrap/>
            <w:vAlign w:val="center"/>
            <w:hideMark/>
          </w:tcPr>
          <w:p w14:paraId="263BAE4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5A98EF0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lastRenderedPageBreak/>
              <w:t>vícemonitorové</w:t>
            </w:r>
            <w:proofErr w:type="spellEnd"/>
            <w:r w:rsidRPr="00EE22EE">
              <w:rPr>
                <w:rFonts w:ascii="Calibri" w:hAnsi="Calibri" w:cs="Calibri"/>
                <w:sz w:val="22"/>
                <w:szCs w:val="22"/>
              </w:rPr>
              <w:t xml:space="preserve"> zobrazení,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702" w:type="pct"/>
            <w:gridSpan w:val="2"/>
            <w:shd w:val="clear" w:color="000000" w:fill="FFFF00"/>
            <w:vAlign w:val="center"/>
            <w:hideMark/>
          </w:tcPr>
          <w:p w14:paraId="381672E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5041CF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DF0D396" w14:textId="77777777" w:rsidTr="00EE22EE">
        <w:trPr>
          <w:gridAfter w:val="1"/>
          <w:wAfter w:w="6" w:type="pct"/>
          <w:trHeight w:val="600"/>
        </w:trPr>
        <w:tc>
          <w:tcPr>
            <w:tcW w:w="963" w:type="pct"/>
            <w:gridSpan w:val="2"/>
            <w:shd w:val="clear" w:color="auto" w:fill="auto"/>
            <w:noWrap/>
            <w:vAlign w:val="center"/>
            <w:hideMark/>
          </w:tcPr>
          <w:p w14:paraId="73B69BB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3F806F7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Integrovaná, integrovaný mikrofon a integrované reproduktory</w:t>
            </w:r>
          </w:p>
        </w:tc>
        <w:tc>
          <w:tcPr>
            <w:tcW w:w="702" w:type="pct"/>
            <w:gridSpan w:val="2"/>
            <w:shd w:val="clear" w:color="000000" w:fill="FFFF00"/>
            <w:vAlign w:val="center"/>
            <w:hideMark/>
          </w:tcPr>
          <w:p w14:paraId="3D419DE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54313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A45E6F0" w14:textId="77777777" w:rsidTr="00EE22EE">
        <w:trPr>
          <w:gridAfter w:val="1"/>
          <w:wAfter w:w="6" w:type="pct"/>
          <w:trHeight w:val="1800"/>
        </w:trPr>
        <w:tc>
          <w:tcPr>
            <w:tcW w:w="963" w:type="pct"/>
            <w:gridSpan w:val="2"/>
            <w:shd w:val="clear" w:color="auto" w:fill="auto"/>
            <w:noWrap/>
            <w:vAlign w:val="center"/>
            <w:hideMark/>
          </w:tcPr>
          <w:p w14:paraId="2AF1FBB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20521CE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092BB51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CCE1D46"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w:t>
            </w:r>
            <w:proofErr w:type="gramStart"/>
            <w:r w:rsidRPr="00EE22EE">
              <w:rPr>
                <w:rFonts w:ascii="Calibri" w:hAnsi="Calibri" w:cs="Calibri"/>
                <w:sz w:val="22"/>
                <w:szCs w:val="22"/>
              </w:rPr>
              <w:t>4a</w:t>
            </w:r>
            <w:proofErr w:type="gramEnd"/>
          </w:p>
        </w:tc>
      </w:tr>
      <w:tr w:rsidR="00CF1737" w:rsidRPr="00EE22EE" w14:paraId="4032838F" w14:textId="77777777" w:rsidTr="00EE22EE">
        <w:trPr>
          <w:gridAfter w:val="1"/>
          <w:wAfter w:w="6" w:type="pct"/>
          <w:trHeight w:val="600"/>
        </w:trPr>
        <w:tc>
          <w:tcPr>
            <w:tcW w:w="963" w:type="pct"/>
            <w:gridSpan w:val="2"/>
            <w:shd w:val="clear" w:color="auto" w:fill="auto"/>
            <w:noWrap/>
            <w:vAlign w:val="center"/>
            <w:hideMark/>
          </w:tcPr>
          <w:p w14:paraId="26B95D3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03A645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1x digitální konektor HDMI,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702" w:type="pct"/>
            <w:gridSpan w:val="2"/>
            <w:shd w:val="clear" w:color="000000" w:fill="FFFF00"/>
            <w:vAlign w:val="center"/>
            <w:hideMark/>
          </w:tcPr>
          <w:p w14:paraId="4B2766F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1A709D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1x HDMI® 2.1, up to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r>
      <w:tr w:rsidR="00CF1737" w:rsidRPr="00EE22EE" w14:paraId="22490173" w14:textId="77777777" w:rsidTr="00EE22EE">
        <w:trPr>
          <w:gridAfter w:val="1"/>
          <w:wAfter w:w="6" w:type="pct"/>
          <w:trHeight w:val="2700"/>
        </w:trPr>
        <w:tc>
          <w:tcPr>
            <w:tcW w:w="963" w:type="pct"/>
            <w:gridSpan w:val="2"/>
            <w:shd w:val="clear" w:color="auto" w:fill="auto"/>
            <w:noWrap/>
            <w:vAlign w:val="center"/>
            <w:hideMark/>
          </w:tcPr>
          <w:p w14:paraId="6CEDCCB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9D3FC3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547FEBE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89C4A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Ethernet (RJ-45)</w:t>
            </w:r>
          </w:p>
        </w:tc>
      </w:tr>
      <w:tr w:rsidR="00CF1737" w:rsidRPr="00EE22EE" w14:paraId="42F5DBAF" w14:textId="77777777" w:rsidTr="00EE22EE">
        <w:trPr>
          <w:gridAfter w:val="1"/>
          <w:wAfter w:w="6" w:type="pct"/>
          <w:trHeight w:val="300"/>
        </w:trPr>
        <w:tc>
          <w:tcPr>
            <w:tcW w:w="963" w:type="pct"/>
            <w:gridSpan w:val="2"/>
            <w:shd w:val="clear" w:color="auto" w:fill="auto"/>
            <w:noWrap/>
            <w:vAlign w:val="center"/>
            <w:hideMark/>
          </w:tcPr>
          <w:p w14:paraId="65C94BA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682C5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57919C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1DEFF5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FFD588D" w14:textId="77777777" w:rsidTr="00EE22EE">
        <w:trPr>
          <w:gridAfter w:val="1"/>
          <w:wAfter w:w="6" w:type="pct"/>
          <w:trHeight w:val="300"/>
        </w:trPr>
        <w:tc>
          <w:tcPr>
            <w:tcW w:w="963" w:type="pct"/>
            <w:gridSpan w:val="2"/>
            <w:shd w:val="clear" w:color="auto" w:fill="auto"/>
            <w:noWrap/>
            <w:vAlign w:val="center"/>
            <w:hideMark/>
          </w:tcPr>
          <w:p w14:paraId="6CF99BD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EDB999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 interní</w:t>
            </w:r>
          </w:p>
        </w:tc>
        <w:tc>
          <w:tcPr>
            <w:tcW w:w="702" w:type="pct"/>
            <w:gridSpan w:val="2"/>
            <w:shd w:val="clear" w:color="000000" w:fill="FFFF00"/>
            <w:vAlign w:val="center"/>
            <w:hideMark/>
          </w:tcPr>
          <w:p w14:paraId="099EEDE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18659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310A272" w14:textId="77777777" w:rsidTr="00EE22EE">
        <w:trPr>
          <w:gridAfter w:val="1"/>
          <w:wAfter w:w="6" w:type="pct"/>
          <w:trHeight w:val="600"/>
        </w:trPr>
        <w:tc>
          <w:tcPr>
            <w:tcW w:w="963" w:type="pct"/>
            <w:gridSpan w:val="2"/>
            <w:shd w:val="clear" w:color="auto" w:fill="auto"/>
            <w:noWrap/>
            <w:vAlign w:val="center"/>
            <w:hideMark/>
          </w:tcPr>
          <w:p w14:paraId="053AC9C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3B5BA5B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45F24AA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27DB2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8603D52" w14:textId="77777777" w:rsidTr="00EE22EE">
        <w:trPr>
          <w:gridAfter w:val="1"/>
          <w:wAfter w:w="6" w:type="pct"/>
          <w:trHeight w:val="900"/>
        </w:trPr>
        <w:tc>
          <w:tcPr>
            <w:tcW w:w="963" w:type="pct"/>
            <w:gridSpan w:val="2"/>
            <w:shd w:val="clear" w:color="auto" w:fill="auto"/>
            <w:noWrap/>
            <w:vAlign w:val="center"/>
            <w:hideMark/>
          </w:tcPr>
          <w:p w14:paraId="7034B95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31B82FB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020ADD3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D6469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5EA93C0" w14:textId="77777777" w:rsidTr="00EE22EE">
        <w:trPr>
          <w:gridAfter w:val="1"/>
          <w:wAfter w:w="6" w:type="pct"/>
          <w:trHeight w:val="900"/>
        </w:trPr>
        <w:tc>
          <w:tcPr>
            <w:tcW w:w="963" w:type="pct"/>
            <w:gridSpan w:val="2"/>
            <w:shd w:val="clear" w:color="auto" w:fill="auto"/>
            <w:noWrap/>
            <w:vAlign w:val="center"/>
            <w:hideMark/>
          </w:tcPr>
          <w:p w14:paraId="5F1D516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2C985E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8220D4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648FB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4C054BE" w14:textId="77777777" w:rsidTr="00EE22EE">
        <w:trPr>
          <w:gridAfter w:val="1"/>
          <w:wAfter w:w="6" w:type="pct"/>
          <w:trHeight w:val="900"/>
        </w:trPr>
        <w:tc>
          <w:tcPr>
            <w:tcW w:w="963" w:type="pct"/>
            <w:gridSpan w:val="2"/>
            <w:shd w:val="clear" w:color="auto" w:fill="auto"/>
            <w:noWrap/>
            <w:vAlign w:val="center"/>
            <w:hideMark/>
          </w:tcPr>
          <w:p w14:paraId="0332F86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56FE8F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Integrovaná </w:t>
            </w:r>
            <w:proofErr w:type="gramStart"/>
            <w:r w:rsidRPr="00EE22EE">
              <w:rPr>
                <w:rFonts w:ascii="Calibri" w:hAnsi="Calibri" w:cs="Calibri"/>
                <w:sz w:val="22"/>
                <w:szCs w:val="22"/>
              </w:rPr>
              <w:t>klávesnice - znaková</w:t>
            </w:r>
            <w:proofErr w:type="gramEnd"/>
            <w:r w:rsidRPr="00EE22EE">
              <w:rPr>
                <w:rFonts w:ascii="Calibri" w:hAnsi="Calibri" w:cs="Calibri"/>
                <w:sz w:val="22"/>
                <w:szCs w:val="22"/>
              </w:rPr>
              <w:t xml:space="preserve"> sada CZ/US s numerickou částí, podsvícená nebo osvětlená, voděodolná</w:t>
            </w:r>
          </w:p>
        </w:tc>
        <w:tc>
          <w:tcPr>
            <w:tcW w:w="702" w:type="pct"/>
            <w:gridSpan w:val="2"/>
            <w:shd w:val="clear" w:color="000000" w:fill="FFFF00"/>
            <w:vAlign w:val="center"/>
            <w:hideMark/>
          </w:tcPr>
          <w:p w14:paraId="414A623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DA6D82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52F54D6" w14:textId="77777777" w:rsidTr="00EE22EE">
        <w:trPr>
          <w:gridAfter w:val="1"/>
          <w:wAfter w:w="6" w:type="pct"/>
          <w:trHeight w:val="300"/>
        </w:trPr>
        <w:tc>
          <w:tcPr>
            <w:tcW w:w="963" w:type="pct"/>
            <w:gridSpan w:val="2"/>
            <w:shd w:val="clear" w:color="auto" w:fill="auto"/>
            <w:noWrap/>
            <w:vAlign w:val="center"/>
            <w:hideMark/>
          </w:tcPr>
          <w:p w14:paraId="417FFCC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112C8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3BE5B61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6869C8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E725663" w14:textId="77777777" w:rsidTr="00EE22EE">
        <w:trPr>
          <w:gridAfter w:val="1"/>
          <w:wAfter w:w="6" w:type="pct"/>
          <w:trHeight w:val="300"/>
        </w:trPr>
        <w:tc>
          <w:tcPr>
            <w:tcW w:w="963" w:type="pct"/>
            <w:gridSpan w:val="2"/>
            <w:shd w:val="clear" w:color="auto" w:fill="auto"/>
            <w:noWrap/>
            <w:vAlign w:val="center"/>
            <w:hideMark/>
          </w:tcPr>
          <w:p w14:paraId="23D66A5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3BA41D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Integrovaná webkamera s min. rozlišením FHD</w:t>
            </w:r>
          </w:p>
        </w:tc>
        <w:tc>
          <w:tcPr>
            <w:tcW w:w="702" w:type="pct"/>
            <w:gridSpan w:val="2"/>
            <w:shd w:val="clear" w:color="000000" w:fill="FFFF00"/>
            <w:vAlign w:val="center"/>
            <w:hideMark/>
          </w:tcPr>
          <w:p w14:paraId="4B7D358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D7AE36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537FF2D" w14:textId="77777777" w:rsidTr="00EE22EE">
        <w:trPr>
          <w:gridAfter w:val="1"/>
          <w:wAfter w:w="6" w:type="pct"/>
          <w:trHeight w:val="300"/>
        </w:trPr>
        <w:tc>
          <w:tcPr>
            <w:tcW w:w="963" w:type="pct"/>
            <w:gridSpan w:val="2"/>
            <w:shd w:val="clear" w:color="auto" w:fill="auto"/>
            <w:noWrap/>
            <w:vAlign w:val="center"/>
            <w:hideMark/>
          </w:tcPr>
          <w:p w14:paraId="5368CC6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675C32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1ECDDE6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AD9164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280D4663" w14:textId="77777777" w:rsidTr="00EE22EE">
        <w:trPr>
          <w:gridAfter w:val="1"/>
          <w:wAfter w:w="6" w:type="pct"/>
          <w:trHeight w:val="300"/>
        </w:trPr>
        <w:tc>
          <w:tcPr>
            <w:tcW w:w="963" w:type="pct"/>
            <w:gridSpan w:val="2"/>
            <w:shd w:val="clear" w:color="auto" w:fill="auto"/>
            <w:noWrap/>
            <w:vAlign w:val="center"/>
            <w:hideMark/>
          </w:tcPr>
          <w:p w14:paraId="60453E5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5B752CAD" w14:textId="1897ECE7" w:rsidR="00CF1737" w:rsidRPr="00EE22EE" w:rsidRDefault="00EE22EE" w:rsidP="00435EF4">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393FD4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DA0C0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C304715" w14:textId="77777777" w:rsidTr="00EE22EE">
        <w:trPr>
          <w:gridAfter w:val="1"/>
          <w:wAfter w:w="6" w:type="pct"/>
          <w:trHeight w:val="600"/>
        </w:trPr>
        <w:tc>
          <w:tcPr>
            <w:tcW w:w="963" w:type="pct"/>
            <w:gridSpan w:val="2"/>
            <w:shd w:val="clear" w:color="auto" w:fill="auto"/>
            <w:noWrap/>
            <w:vAlign w:val="center"/>
            <w:hideMark/>
          </w:tcPr>
          <w:p w14:paraId="2051FA8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404566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Hardwarová podpora pro Windows 11 (64-bit), OS předinstalovaný na dodávaném zařízení</w:t>
            </w:r>
          </w:p>
        </w:tc>
        <w:tc>
          <w:tcPr>
            <w:tcW w:w="702" w:type="pct"/>
            <w:gridSpan w:val="2"/>
            <w:shd w:val="clear" w:color="000000" w:fill="FFFF00"/>
            <w:vAlign w:val="center"/>
            <w:hideMark/>
          </w:tcPr>
          <w:p w14:paraId="3574371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673311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B6AD221" w14:textId="77777777" w:rsidTr="00EE22EE">
        <w:trPr>
          <w:gridAfter w:val="1"/>
          <w:wAfter w:w="6" w:type="pct"/>
          <w:trHeight w:val="600"/>
        </w:trPr>
        <w:tc>
          <w:tcPr>
            <w:tcW w:w="963" w:type="pct"/>
            <w:gridSpan w:val="2"/>
            <w:shd w:val="clear" w:color="auto" w:fill="auto"/>
            <w:noWrap/>
            <w:vAlign w:val="center"/>
            <w:hideMark/>
          </w:tcPr>
          <w:p w14:paraId="7323BBC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3CE7C89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Zabezpečení heslem proti neoprávněnému přístupu na dvou úrovních administrátor/uživatel</w:t>
            </w:r>
          </w:p>
        </w:tc>
        <w:tc>
          <w:tcPr>
            <w:tcW w:w="702" w:type="pct"/>
            <w:gridSpan w:val="2"/>
            <w:shd w:val="clear" w:color="000000" w:fill="FFFF00"/>
            <w:vAlign w:val="center"/>
            <w:hideMark/>
          </w:tcPr>
          <w:p w14:paraId="23080AA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68E47F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C14A7D3" w14:textId="77777777" w:rsidTr="00EE22EE">
        <w:trPr>
          <w:gridAfter w:val="1"/>
          <w:wAfter w:w="6" w:type="pct"/>
          <w:trHeight w:val="600"/>
        </w:trPr>
        <w:tc>
          <w:tcPr>
            <w:tcW w:w="963" w:type="pct"/>
            <w:gridSpan w:val="2"/>
            <w:shd w:val="clear" w:color="auto" w:fill="auto"/>
            <w:noWrap/>
            <w:vAlign w:val="center"/>
            <w:hideMark/>
          </w:tcPr>
          <w:p w14:paraId="6C0BECD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89DE6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6426F23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26C9B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C80A211" w14:textId="77777777" w:rsidTr="00EE22EE">
        <w:trPr>
          <w:gridAfter w:val="1"/>
          <w:wAfter w:w="6" w:type="pct"/>
          <w:trHeight w:val="600"/>
        </w:trPr>
        <w:tc>
          <w:tcPr>
            <w:tcW w:w="963" w:type="pct"/>
            <w:gridSpan w:val="2"/>
            <w:shd w:val="clear" w:color="auto" w:fill="auto"/>
            <w:noWrap/>
            <w:vAlign w:val="center"/>
            <w:hideMark/>
          </w:tcPr>
          <w:p w14:paraId="3F7734A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B2BACD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359229C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3591B7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B7235DA" w14:textId="77777777" w:rsidTr="00EE22EE">
        <w:trPr>
          <w:gridAfter w:val="1"/>
          <w:wAfter w:w="6" w:type="pct"/>
          <w:trHeight w:val="900"/>
        </w:trPr>
        <w:tc>
          <w:tcPr>
            <w:tcW w:w="963" w:type="pct"/>
            <w:gridSpan w:val="2"/>
            <w:shd w:val="clear" w:color="auto" w:fill="auto"/>
            <w:noWrap/>
            <w:vAlign w:val="center"/>
            <w:hideMark/>
          </w:tcPr>
          <w:p w14:paraId="7DD6323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D51C2E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Možnost zablokování vybraných zařízení a sběrnic tak, aby s nimi nemohl pracovat </w:t>
            </w:r>
            <w:r w:rsidRPr="00EE22EE">
              <w:rPr>
                <w:rFonts w:ascii="Calibri" w:hAnsi="Calibri" w:cs="Calibri"/>
                <w:sz w:val="22"/>
                <w:szCs w:val="22"/>
              </w:rPr>
              <w:lastRenderedPageBreak/>
              <w:t>operační systém (USB porty…)</w:t>
            </w:r>
          </w:p>
        </w:tc>
        <w:tc>
          <w:tcPr>
            <w:tcW w:w="702" w:type="pct"/>
            <w:gridSpan w:val="2"/>
            <w:shd w:val="clear" w:color="000000" w:fill="FFFF00"/>
            <w:vAlign w:val="center"/>
            <w:hideMark/>
          </w:tcPr>
          <w:p w14:paraId="64AFA84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1D7B61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D0E5900" w14:textId="77777777" w:rsidTr="00EE22EE">
        <w:trPr>
          <w:gridAfter w:val="1"/>
          <w:wAfter w:w="6" w:type="pct"/>
          <w:trHeight w:val="900"/>
        </w:trPr>
        <w:tc>
          <w:tcPr>
            <w:tcW w:w="963" w:type="pct"/>
            <w:gridSpan w:val="2"/>
            <w:shd w:val="clear" w:color="auto" w:fill="auto"/>
            <w:noWrap/>
            <w:vAlign w:val="center"/>
            <w:hideMark/>
          </w:tcPr>
          <w:p w14:paraId="3788B25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122E1AF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0DCCE5B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94BC7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4D04E0A" w14:textId="77777777" w:rsidTr="00EE22EE">
        <w:trPr>
          <w:gridAfter w:val="1"/>
          <w:wAfter w:w="6" w:type="pct"/>
          <w:trHeight w:val="600"/>
        </w:trPr>
        <w:tc>
          <w:tcPr>
            <w:tcW w:w="963" w:type="pct"/>
            <w:gridSpan w:val="2"/>
            <w:shd w:val="clear" w:color="auto" w:fill="auto"/>
            <w:noWrap/>
            <w:vAlign w:val="center"/>
            <w:hideMark/>
          </w:tcPr>
          <w:p w14:paraId="3A792AF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5571468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75AA8C5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AD7D34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9F15E6F" w14:textId="77777777" w:rsidTr="00EE22EE">
        <w:trPr>
          <w:gridAfter w:val="1"/>
          <w:wAfter w:w="6" w:type="pct"/>
          <w:trHeight w:val="600"/>
        </w:trPr>
        <w:tc>
          <w:tcPr>
            <w:tcW w:w="963" w:type="pct"/>
            <w:gridSpan w:val="2"/>
            <w:shd w:val="clear" w:color="auto" w:fill="auto"/>
            <w:noWrap/>
            <w:vAlign w:val="center"/>
            <w:hideMark/>
          </w:tcPr>
          <w:p w14:paraId="364E9EE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33433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26A63E0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2A6F42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0347209" w14:textId="77777777" w:rsidTr="00EE22EE">
        <w:trPr>
          <w:gridAfter w:val="1"/>
          <w:wAfter w:w="6" w:type="pct"/>
          <w:trHeight w:val="600"/>
        </w:trPr>
        <w:tc>
          <w:tcPr>
            <w:tcW w:w="963" w:type="pct"/>
            <w:gridSpan w:val="2"/>
            <w:shd w:val="clear" w:color="auto" w:fill="auto"/>
            <w:noWrap/>
            <w:vAlign w:val="center"/>
            <w:hideMark/>
          </w:tcPr>
          <w:p w14:paraId="6BC0BDC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C3EA73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6AA1839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141B11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60 měsíců</w:t>
            </w:r>
          </w:p>
        </w:tc>
      </w:tr>
      <w:tr w:rsidR="00CF1737" w:rsidRPr="00EE22EE" w14:paraId="17A5DB9C" w14:textId="77777777" w:rsidTr="00EE22EE">
        <w:trPr>
          <w:gridAfter w:val="1"/>
          <w:wAfter w:w="6" w:type="pct"/>
          <w:trHeight w:val="300"/>
        </w:trPr>
        <w:tc>
          <w:tcPr>
            <w:tcW w:w="963" w:type="pct"/>
            <w:gridSpan w:val="2"/>
            <w:shd w:val="clear" w:color="auto" w:fill="auto"/>
            <w:noWrap/>
            <w:vAlign w:val="center"/>
            <w:hideMark/>
          </w:tcPr>
          <w:p w14:paraId="5707AE9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C0CEB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6BC6F46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9A2C6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36 měsíců</w:t>
            </w:r>
          </w:p>
        </w:tc>
      </w:tr>
      <w:tr w:rsidR="00CF1737" w:rsidRPr="00EE22EE" w14:paraId="6EC60906" w14:textId="77777777" w:rsidTr="00EE22EE">
        <w:trPr>
          <w:gridAfter w:val="1"/>
          <w:wAfter w:w="6" w:type="pct"/>
          <w:trHeight w:val="1200"/>
        </w:trPr>
        <w:tc>
          <w:tcPr>
            <w:tcW w:w="963" w:type="pct"/>
            <w:gridSpan w:val="2"/>
            <w:shd w:val="clear" w:color="auto" w:fill="auto"/>
            <w:noWrap/>
            <w:vAlign w:val="center"/>
            <w:hideMark/>
          </w:tcPr>
          <w:p w14:paraId="50E6BCF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3EED6DD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359C67F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C4E314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B3F6E86" w14:textId="77777777" w:rsidTr="00EE22EE">
        <w:trPr>
          <w:gridAfter w:val="1"/>
          <w:wAfter w:w="6" w:type="pct"/>
          <w:trHeight w:val="600"/>
        </w:trPr>
        <w:tc>
          <w:tcPr>
            <w:tcW w:w="963" w:type="pct"/>
            <w:gridSpan w:val="2"/>
            <w:shd w:val="clear" w:color="auto" w:fill="auto"/>
            <w:noWrap/>
            <w:vAlign w:val="center"/>
            <w:hideMark/>
          </w:tcPr>
          <w:p w14:paraId="3E5511E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09CCC5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A5733D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E6D897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FA521F6" w14:textId="77777777" w:rsidTr="00EE22EE">
        <w:trPr>
          <w:gridAfter w:val="1"/>
          <w:wAfter w:w="6" w:type="pct"/>
          <w:trHeight w:val="900"/>
        </w:trPr>
        <w:tc>
          <w:tcPr>
            <w:tcW w:w="963" w:type="pct"/>
            <w:gridSpan w:val="2"/>
            <w:shd w:val="clear" w:color="auto" w:fill="auto"/>
            <w:noWrap/>
            <w:vAlign w:val="center"/>
            <w:hideMark/>
          </w:tcPr>
          <w:p w14:paraId="5B7FF1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66E3C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E25CAD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E35E4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32BE59D" w14:textId="77777777" w:rsidTr="00EE22EE">
        <w:trPr>
          <w:gridAfter w:val="1"/>
          <w:wAfter w:w="6" w:type="pct"/>
          <w:trHeight w:val="600"/>
        </w:trPr>
        <w:tc>
          <w:tcPr>
            <w:tcW w:w="963" w:type="pct"/>
            <w:gridSpan w:val="2"/>
            <w:shd w:val="clear" w:color="auto" w:fill="auto"/>
            <w:noWrap/>
            <w:vAlign w:val="center"/>
            <w:hideMark/>
          </w:tcPr>
          <w:p w14:paraId="6D14B58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85E49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019F9D8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6ACC4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AD5E2B7" w14:textId="77777777" w:rsidTr="00EE22EE">
        <w:trPr>
          <w:gridAfter w:val="1"/>
          <w:wAfter w:w="6" w:type="pct"/>
          <w:trHeight w:val="615"/>
        </w:trPr>
        <w:tc>
          <w:tcPr>
            <w:tcW w:w="963" w:type="pct"/>
            <w:gridSpan w:val="2"/>
            <w:shd w:val="clear" w:color="auto" w:fill="auto"/>
            <w:noWrap/>
            <w:vAlign w:val="center"/>
            <w:hideMark/>
          </w:tcPr>
          <w:p w14:paraId="161475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9FA006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Při výměně SSD či celého zařízení zůstává </w:t>
            </w:r>
            <w:r w:rsidRPr="00EE22EE">
              <w:rPr>
                <w:rFonts w:ascii="Calibri" w:hAnsi="Calibri" w:cs="Calibri"/>
                <w:sz w:val="22"/>
                <w:szCs w:val="22"/>
              </w:rPr>
              <w:lastRenderedPageBreak/>
              <w:t xml:space="preserve">původní SSD majetkem kupujícího (neodváží </w:t>
            </w:r>
            <w:proofErr w:type="gramStart"/>
            <w:r w:rsidRPr="00EE22EE">
              <w:rPr>
                <w:rFonts w:ascii="Calibri" w:hAnsi="Calibri" w:cs="Calibri"/>
                <w:sz w:val="22"/>
                <w:szCs w:val="22"/>
              </w:rPr>
              <w:t xml:space="preserve">se)   </w:t>
            </w:r>
            <w:proofErr w:type="gramEnd"/>
            <w:r w:rsidRPr="00EE22EE">
              <w:rPr>
                <w:rFonts w:ascii="Calibri" w:hAnsi="Calibri" w:cs="Calibri"/>
                <w:sz w:val="22"/>
                <w:szCs w:val="22"/>
              </w:rPr>
              <w:t xml:space="preserve">                                                                                                                                                                               </w:t>
            </w:r>
          </w:p>
        </w:tc>
        <w:tc>
          <w:tcPr>
            <w:tcW w:w="702" w:type="pct"/>
            <w:gridSpan w:val="2"/>
            <w:shd w:val="clear" w:color="000000" w:fill="FFFF00"/>
            <w:vAlign w:val="center"/>
            <w:hideMark/>
          </w:tcPr>
          <w:p w14:paraId="76EEC2A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0ADE92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CF1E676" w14:textId="77777777" w:rsidTr="00EE22EE">
        <w:trPr>
          <w:gridBefore w:val="1"/>
          <w:wBefore w:w="6" w:type="pct"/>
          <w:trHeight w:val="300"/>
        </w:trPr>
        <w:tc>
          <w:tcPr>
            <w:tcW w:w="963" w:type="pct"/>
            <w:gridSpan w:val="2"/>
            <w:shd w:val="clear" w:color="auto" w:fill="auto"/>
            <w:noWrap/>
            <w:vAlign w:val="bottom"/>
            <w:hideMark/>
          </w:tcPr>
          <w:p w14:paraId="5FF76148" w14:textId="542E80AA" w:rsidR="00CF1737" w:rsidRPr="00EE22EE" w:rsidRDefault="00CF1737" w:rsidP="00435EF4">
            <w:pPr>
              <w:rPr>
                <w:rFonts w:ascii="Calibri" w:hAnsi="Calibri" w:cs="Calibri"/>
                <w:sz w:val="22"/>
                <w:szCs w:val="22"/>
              </w:rPr>
            </w:pPr>
            <w:r w:rsidRPr="00EE22EE">
              <w:rPr>
                <w:sz w:val="22"/>
                <w:szCs w:val="22"/>
              </w:rPr>
              <w:br w:type="page"/>
            </w:r>
          </w:p>
        </w:tc>
        <w:tc>
          <w:tcPr>
            <w:tcW w:w="1754" w:type="pct"/>
            <w:gridSpan w:val="2"/>
            <w:shd w:val="clear" w:color="auto" w:fill="auto"/>
            <w:noWrap/>
            <w:vAlign w:val="bottom"/>
            <w:hideMark/>
          </w:tcPr>
          <w:p w14:paraId="305C03B0" w14:textId="77777777" w:rsidR="00CF1737" w:rsidRPr="00EE22EE" w:rsidRDefault="00CF1737" w:rsidP="00435EF4">
            <w:pPr>
              <w:rPr>
                <w:sz w:val="22"/>
                <w:szCs w:val="22"/>
              </w:rPr>
            </w:pPr>
          </w:p>
        </w:tc>
        <w:tc>
          <w:tcPr>
            <w:tcW w:w="702" w:type="pct"/>
            <w:gridSpan w:val="2"/>
            <w:shd w:val="clear" w:color="auto" w:fill="auto"/>
            <w:noWrap/>
            <w:vAlign w:val="bottom"/>
            <w:hideMark/>
          </w:tcPr>
          <w:p w14:paraId="55064C6E" w14:textId="77777777" w:rsidR="00CF1737" w:rsidRPr="00EE22EE" w:rsidRDefault="00CF1737" w:rsidP="00435EF4">
            <w:pPr>
              <w:rPr>
                <w:sz w:val="22"/>
                <w:szCs w:val="22"/>
              </w:rPr>
            </w:pPr>
          </w:p>
        </w:tc>
        <w:tc>
          <w:tcPr>
            <w:tcW w:w="1575" w:type="pct"/>
            <w:gridSpan w:val="2"/>
            <w:shd w:val="clear" w:color="auto" w:fill="auto"/>
            <w:noWrap/>
            <w:vAlign w:val="bottom"/>
            <w:hideMark/>
          </w:tcPr>
          <w:p w14:paraId="6DAEFB77" w14:textId="77777777" w:rsidR="00CF1737" w:rsidRPr="00EE22EE" w:rsidRDefault="00CF1737" w:rsidP="00435EF4">
            <w:pPr>
              <w:rPr>
                <w:sz w:val="22"/>
                <w:szCs w:val="22"/>
              </w:rPr>
            </w:pPr>
          </w:p>
        </w:tc>
      </w:tr>
      <w:tr w:rsidR="00CF1737" w:rsidRPr="00EE22EE" w14:paraId="2CE7026D" w14:textId="77777777" w:rsidTr="00EE22EE">
        <w:trPr>
          <w:gridBefore w:val="1"/>
          <w:wBefore w:w="6" w:type="pct"/>
          <w:trHeight w:val="300"/>
        </w:trPr>
        <w:tc>
          <w:tcPr>
            <w:tcW w:w="2717" w:type="pct"/>
            <w:gridSpan w:val="4"/>
            <w:shd w:val="clear" w:color="000000" w:fill="99CCFF"/>
            <w:vAlign w:val="center"/>
            <w:hideMark/>
          </w:tcPr>
          <w:p w14:paraId="17231BCE"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Notebook L LTE</w:t>
            </w:r>
          </w:p>
        </w:tc>
        <w:tc>
          <w:tcPr>
            <w:tcW w:w="2277" w:type="pct"/>
            <w:gridSpan w:val="4"/>
            <w:shd w:val="clear" w:color="000000" w:fill="FFFF00"/>
            <w:vAlign w:val="center"/>
            <w:hideMark/>
          </w:tcPr>
          <w:p w14:paraId="38EE66B5" w14:textId="77777777" w:rsidR="00CF1737" w:rsidRPr="00EE22EE" w:rsidRDefault="00CF1737" w:rsidP="00435EF4">
            <w:pPr>
              <w:jc w:val="center"/>
              <w:rPr>
                <w:rFonts w:ascii="Calibri" w:hAnsi="Calibri" w:cs="Calibri"/>
                <w:b/>
                <w:bCs/>
                <w:sz w:val="22"/>
                <w:szCs w:val="22"/>
              </w:rPr>
            </w:pPr>
            <w:proofErr w:type="gramStart"/>
            <w:r w:rsidRPr="00EE22EE">
              <w:rPr>
                <w:rFonts w:ascii="Calibri" w:hAnsi="Calibri" w:cs="Calibri"/>
                <w:b/>
                <w:bCs/>
                <w:sz w:val="22"/>
                <w:szCs w:val="22"/>
              </w:rPr>
              <w:t>Lenovo  ThinkPad</w:t>
            </w:r>
            <w:proofErr w:type="gramEnd"/>
            <w:r w:rsidRPr="00EE22EE">
              <w:rPr>
                <w:rFonts w:ascii="Calibri" w:hAnsi="Calibri" w:cs="Calibri"/>
                <w:b/>
                <w:bCs/>
                <w:sz w:val="22"/>
                <w:szCs w:val="22"/>
              </w:rPr>
              <w:t xml:space="preserve"> L16 Gen 2 AMD  21SD</w:t>
            </w:r>
          </w:p>
        </w:tc>
      </w:tr>
      <w:tr w:rsidR="00CF1737" w:rsidRPr="00EE22EE" w14:paraId="5691942E" w14:textId="77777777" w:rsidTr="00EE22EE">
        <w:trPr>
          <w:gridBefore w:val="1"/>
          <w:wBefore w:w="6" w:type="pct"/>
          <w:trHeight w:val="300"/>
        </w:trPr>
        <w:tc>
          <w:tcPr>
            <w:tcW w:w="963" w:type="pct"/>
            <w:gridSpan w:val="2"/>
            <w:shd w:val="clear" w:color="000000" w:fill="99CCFF"/>
            <w:vAlign w:val="center"/>
            <w:hideMark/>
          </w:tcPr>
          <w:p w14:paraId="3554CCD1"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114230C4"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vAlign w:val="center"/>
            <w:hideMark/>
          </w:tcPr>
          <w:p w14:paraId="33558394"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2A59D54"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3A48A21" w14:textId="77777777" w:rsidTr="00EE22EE">
        <w:trPr>
          <w:gridBefore w:val="1"/>
          <w:wBefore w:w="6" w:type="pct"/>
          <w:trHeight w:val="1500"/>
        </w:trPr>
        <w:tc>
          <w:tcPr>
            <w:tcW w:w="963" w:type="pct"/>
            <w:gridSpan w:val="2"/>
            <w:shd w:val="clear" w:color="auto" w:fill="auto"/>
            <w:vAlign w:val="center"/>
            <w:hideMark/>
          </w:tcPr>
          <w:p w14:paraId="29EE7B8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Konstrukční provedení:</w:t>
            </w:r>
          </w:p>
        </w:tc>
        <w:tc>
          <w:tcPr>
            <w:tcW w:w="1754" w:type="pct"/>
            <w:gridSpan w:val="2"/>
            <w:shd w:val="clear" w:color="auto" w:fill="auto"/>
            <w:hideMark/>
          </w:tcPr>
          <w:p w14:paraId="3D04F90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Šasi zpevněné konstrukce (kov, skelná </w:t>
            </w:r>
            <w:proofErr w:type="spellStart"/>
            <w:proofErr w:type="gramStart"/>
            <w:r w:rsidRPr="00EE22EE">
              <w:rPr>
                <w:rFonts w:ascii="Calibri" w:hAnsi="Calibri" w:cs="Calibri"/>
                <w:sz w:val="22"/>
                <w:szCs w:val="22"/>
              </w:rPr>
              <w:t>vlákna,karbon</w:t>
            </w:r>
            <w:proofErr w:type="spellEnd"/>
            <w:proofErr w:type="gramEnd"/>
            <w:r w:rsidRPr="00EE22EE">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702" w:type="pct"/>
            <w:gridSpan w:val="2"/>
            <w:shd w:val="clear" w:color="000000" w:fill="FFFF00"/>
            <w:vAlign w:val="center"/>
            <w:hideMark/>
          </w:tcPr>
          <w:p w14:paraId="02D344D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E057D4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kombinace PC/ABS + kov, certifikace MIL-STD-</w:t>
            </w:r>
            <w:proofErr w:type="gramStart"/>
            <w:r w:rsidRPr="00EE22EE">
              <w:rPr>
                <w:rFonts w:ascii="Calibri" w:hAnsi="Calibri" w:cs="Calibri"/>
                <w:sz w:val="22"/>
                <w:szCs w:val="22"/>
              </w:rPr>
              <w:t>810H</w:t>
            </w:r>
            <w:proofErr w:type="gramEnd"/>
          </w:p>
        </w:tc>
      </w:tr>
      <w:tr w:rsidR="00CF1737" w:rsidRPr="00EE22EE" w14:paraId="7813FD1D" w14:textId="77777777" w:rsidTr="00EE22EE">
        <w:trPr>
          <w:gridBefore w:val="1"/>
          <w:wBefore w:w="6" w:type="pct"/>
          <w:trHeight w:val="300"/>
        </w:trPr>
        <w:tc>
          <w:tcPr>
            <w:tcW w:w="963" w:type="pct"/>
            <w:gridSpan w:val="2"/>
            <w:shd w:val="clear" w:color="auto" w:fill="auto"/>
            <w:vAlign w:val="center"/>
            <w:hideMark/>
          </w:tcPr>
          <w:p w14:paraId="4A53E35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Barva:</w:t>
            </w:r>
          </w:p>
        </w:tc>
        <w:tc>
          <w:tcPr>
            <w:tcW w:w="1754" w:type="pct"/>
            <w:gridSpan w:val="2"/>
            <w:shd w:val="clear" w:color="auto" w:fill="auto"/>
            <w:vAlign w:val="center"/>
            <w:hideMark/>
          </w:tcPr>
          <w:p w14:paraId="0F4541C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Černá, šedá, stříbrná nebo podobné tmavé zabarvení</w:t>
            </w:r>
          </w:p>
        </w:tc>
        <w:tc>
          <w:tcPr>
            <w:tcW w:w="702" w:type="pct"/>
            <w:gridSpan w:val="2"/>
            <w:shd w:val="clear" w:color="000000" w:fill="FFFF00"/>
            <w:vAlign w:val="center"/>
            <w:hideMark/>
          </w:tcPr>
          <w:p w14:paraId="6EF9E3A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9EA45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černá</w:t>
            </w:r>
          </w:p>
        </w:tc>
      </w:tr>
      <w:tr w:rsidR="00CF1737" w:rsidRPr="00EE22EE" w14:paraId="03D0230B" w14:textId="77777777" w:rsidTr="00EE22EE">
        <w:trPr>
          <w:gridBefore w:val="1"/>
          <w:wBefore w:w="6" w:type="pct"/>
          <w:trHeight w:val="600"/>
        </w:trPr>
        <w:tc>
          <w:tcPr>
            <w:tcW w:w="963" w:type="pct"/>
            <w:gridSpan w:val="2"/>
            <w:shd w:val="clear" w:color="auto" w:fill="auto"/>
            <w:vAlign w:val="center"/>
            <w:hideMark/>
          </w:tcPr>
          <w:p w14:paraId="31E23B5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Váha s baterií bez adaptéru:</w:t>
            </w:r>
          </w:p>
        </w:tc>
        <w:tc>
          <w:tcPr>
            <w:tcW w:w="1754" w:type="pct"/>
            <w:gridSpan w:val="2"/>
            <w:shd w:val="clear" w:color="auto" w:fill="auto"/>
            <w:vAlign w:val="center"/>
            <w:hideMark/>
          </w:tcPr>
          <w:p w14:paraId="4F0C6C7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Max. 2,00 kg v konfiguraci bez LTE a čtečky čipových karet</w:t>
            </w:r>
          </w:p>
        </w:tc>
        <w:tc>
          <w:tcPr>
            <w:tcW w:w="702" w:type="pct"/>
            <w:gridSpan w:val="2"/>
            <w:shd w:val="clear" w:color="000000" w:fill="FFFF00"/>
            <w:vAlign w:val="center"/>
            <w:hideMark/>
          </w:tcPr>
          <w:p w14:paraId="2AAA4A4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1F15ED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1,79 kg</w:t>
            </w:r>
          </w:p>
        </w:tc>
      </w:tr>
      <w:tr w:rsidR="00CF1737" w:rsidRPr="00EE22EE" w14:paraId="5F3E8D25" w14:textId="77777777" w:rsidTr="00EE22EE">
        <w:trPr>
          <w:gridBefore w:val="1"/>
          <w:wBefore w:w="6" w:type="pct"/>
          <w:trHeight w:val="600"/>
        </w:trPr>
        <w:tc>
          <w:tcPr>
            <w:tcW w:w="963" w:type="pct"/>
            <w:gridSpan w:val="2"/>
            <w:shd w:val="clear" w:color="auto" w:fill="auto"/>
            <w:vAlign w:val="center"/>
            <w:hideMark/>
          </w:tcPr>
          <w:p w14:paraId="62DD14A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Procesor:</w:t>
            </w:r>
          </w:p>
        </w:tc>
        <w:tc>
          <w:tcPr>
            <w:tcW w:w="1754" w:type="pct"/>
            <w:gridSpan w:val="2"/>
            <w:shd w:val="clear" w:color="auto" w:fill="auto"/>
            <w:vAlign w:val="center"/>
            <w:hideMark/>
          </w:tcPr>
          <w:p w14:paraId="566EBC6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1x, min. hodnota dle </w:t>
            </w:r>
            <w:proofErr w:type="spellStart"/>
            <w:r w:rsidRPr="00EE22EE">
              <w:rPr>
                <w:rFonts w:ascii="Calibri" w:hAnsi="Calibri" w:cs="Calibri"/>
                <w:sz w:val="22"/>
                <w:szCs w:val="22"/>
              </w:rPr>
              <w:t>PassMark</w:t>
            </w:r>
            <w:proofErr w:type="spellEnd"/>
            <w:r w:rsidRPr="00EE22EE">
              <w:rPr>
                <w:rFonts w:ascii="Calibri" w:hAnsi="Calibri" w:cs="Calibri"/>
                <w:sz w:val="22"/>
                <w:szCs w:val="22"/>
              </w:rPr>
              <w:t xml:space="preserve"> - 18000 bodů, skóre </w:t>
            </w:r>
            <w:proofErr w:type="gramStart"/>
            <w:r w:rsidRPr="00EE22EE">
              <w:rPr>
                <w:rFonts w:ascii="Calibri" w:hAnsi="Calibri" w:cs="Calibri"/>
                <w:sz w:val="22"/>
                <w:szCs w:val="22"/>
              </w:rPr>
              <w:t xml:space="preserve">dle  </w:t>
            </w:r>
            <w:proofErr w:type="spellStart"/>
            <w:r w:rsidRPr="00EE22EE">
              <w:rPr>
                <w:rFonts w:ascii="Calibri" w:hAnsi="Calibri" w:cs="Calibri"/>
                <w:sz w:val="22"/>
                <w:szCs w:val="22"/>
              </w:rPr>
              <w:t>PassMark</w:t>
            </w:r>
            <w:proofErr w:type="spellEnd"/>
            <w:proofErr w:type="gramEnd"/>
            <w:r w:rsidRPr="00EE22EE">
              <w:rPr>
                <w:rFonts w:ascii="Calibri" w:hAnsi="Calibri" w:cs="Calibri"/>
                <w:sz w:val="22"/>
                <w:szCs w:val="22"/>
              </w:rPr>
              <w:t xml:space="preserve"> CPU Mark (dle Přílohy č. 5 Výzvy)</w:t>
            </w:r>
          </w:p>
        </w:tc>
        <w:tc>
          <w:tcPr>
            <w:tcW w:w="702" w:type="pct"/>
            <w:gridSpan w:val="2"/>
            <w:shd w:val="clear" w:color="000000" w:fill="FFFF00"/>
            <w:vAlign w:val="center"/>
            <w:hideMark/>
          </w:tcPr>
          <w:p w14:paraId="713DFAC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1C9A151"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 xml:space="preserve">AMD </w:t>
            </w:r>
            <w:proofErr w:type="spellStart"/>
            <w:r w:rsidRPr="00EE22EE">
              <w:rPr>
                <w:rFonts w:ascii="Calibri" w:hAnsi="Calibri" w:cs="Calibri"/>
                <w:b/>
                <w:bCs/>
                <w:sz w:val="22"/>
                <w:szCs w:val="22"/>
              </w:rPr>
              <w:t>Ryzen</w:t>
            </w:r>
            <w:proofErr w:type="spellEnd"/>
            <w:r w:rsidRPr="00EE22EE">
              <w:rPr>
                <w:rFonts w:ascii="Calibri" w:hAnsi="Calibri" w:cs="Calibri"/>
                <w:b/>
                <w:bCs/>
                <w:sz w:val="22"/>
                <w:szCs w:val="22"/>
              </w:rPr>
              <w:t>™ 5 PRO 230   20300 bodů</w:t>
            </w:r>
          </w:p>
        </w:tc>
      </w:tr>
      <w:tr w:rsidR="00CF1737" w:rsidRPr="00EE22EE" w14:paraId="720C9D87" w14:textId="77777777" w:rsidTr="00EE22EE">
        <w:trPr>
          <w:gridBefore w:val="1"/>
          <w:wBefore w:w="6" w:type="pct"/>
          <w:trHeight w:val="900"/>
        </w:trPr>
        <w:tc>
          <w:tcPr>
            <w:tcW w:w="963" w:type="pct"/>
            <w:gridSpan w:val="2"/>
            <w:shd w:val="clear" w:color="auto" w:fill="auto"/>
            <w:noWrap/>
            <w:vAlign w:val="center"/>
            <w:hideMark/>
          </w:tcPr>
          <w:p w14:paraId="7DB9B3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835DC9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 důvodu zajištění kompatibility s případnými dalšími verzemi OS, rok vydání procesoru minimálně z roku 2023</w:t>
            </w:r>
          </w:p>
        </w:tc>
        <w:tc>
          <w:tcPr>
            <w:tcW w:w="702" w:type="pct"/>
            <w:gridSpan w:val="2"/>
            <w:shd w:val="clear" w:color="000000" w:fill="FFFF00"/>
            <w:vAlign w:val="center"/>
            <w:hideMark/>
          </w:tcPr>
          <w:p w14:paraId="255C1C1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AD8D2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038C099" w14:textId="77777777" w:rsidTr="00EE22EE">
        <w:trPr>
          <w:gridBefore w:val="1"/>
          <w:wBefore w:w="6" w:type="pct"/>
          <w:trHeight w:val="300"/>
        </w:trPr>
        <w:tc>
          <w:tcPr>
            <w:tcW w:w="963" w:type="pct"/>
            <w:gridSpan w:val="2"/>
            <w:shd w:val="clear" w:color="auto" w:fill="auto"/>
            <w:vAlign w:val="center"/>
            <w:hideMark/>
          </w:tcPr>
          <w:p w14:paraId="6904431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Operační paměť:</w:t>
            </w:r>
          </w:p>
        </w:tc>
        <w:tc>
          <w:tcPr>
            <w:tcW w:w="1754" w:type="pct"/>
            <w:gridSpan w:val="2"/>
            <w:shd w:val="clear" w:color="000000" w:fill="FFFFFF"/>
            <w:vAlign w:val="center"/>
            <w:hideMark/>
          </w:tcPr>
          <w:p w14:paraId="638FD87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16 GB DDR5</w:t>
            </w:r>
          </w:p>
        </w:tc>
        <w:tc>
          <w:tcPr>
            <w:tcW w:w="702" w:type="pct"/>
            <w:gridSpan w:val="2"/>
            <w:shd w:val="clear" w:color="000000" w:fill="FFFF00"/>
            <w:vAlign w:val="center"/>
            <w:hideMark/>
          </w:tcPr>
          <w:p w14:paraId="207170F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B0815C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16 GB DDR5-5600MT/s (SODIMM)</w:t>
            </w:r>
          </w:p>
        </w:tc>
      </w:tr>
      <w:tr w:rsidR="00CF1737" w:rsidRPr="00EE22EE" w14:paraId="08CD144F" w14:textId="77777777" w:rsidTr="00EE22EE">
        <w:trPr>
          <w:gridBefore w:val="1"/>
          <w:wBefore w:w="6" w:type="pct"/>
          <w:trHeight w:val="300"/>
        </w:trPr>
        <w:tc>
          <w:tcPr>
            <w:tcW w:w="963" w:type="pct"/>
            <w:gridSpan w:val="2"/>
            <w:shd w:val="clear" w:color="auto" w:fill="auto"/>
            <w:vAlign w:val="center"/>
            <w:hideMark/>
          </w:tcPr>
          <w:p w14:paraId="5C417BB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5734A01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Možnost rozšířit alespoň na 32 GB RAM</w:t>
            </w:r>
          </w:p>
        </w:tc>
        <w:tc>
          <w:tcPr>
            <w:tcW w:w="702" w:type="pct"/>
            <w:gridSpan w:val="2"/>
            <w:shd w:val="clear" w:color="000000" w:fill="FFFF00"/>
            <w:vAlign w:val="center"/>
            <w:hideMark/>
          </w:tcPr>
          <w:p w14:paraId="18EE15B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C4611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89E4651" w14:textId="77777777" w:rsidTr="00EE22EE">
        <w:trPr>
          <w:gridBefore w:val="1"/>
          <w:wBefore w:w="6" w:type="pct"/>
          <w:trHeight w:val="300"/>
        </w:trPr>
        <w:tc>
          <w:tcPr>
            <w:tcW w:w="963" w:type="pct"/>
            <w:gridSpan w:val="2"/>
            <w:shd w:val="clear" w:color="auto" w:fill="auto"/>
            <w:vAlign w:val="center"/>
            <w:hideMark/>
          </w:tcPr>
          <w:p w14:paraId="3E90DE9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Pevný disk:</w:t>
            </w:r>
          </w:p>
        </w:tc>
        <w:tc>
          <w:tcPr>
            <w:tcW w:w="1754" w:type="pct"/>
            <w:gridSpan w:val="2"/>
            <w:shd w:val="clear" w:color="auto" w:fill="auto"/>
            <w:vAlign w:val="center"/>
            <w:hideMark/>
          </w:tcPr>
          <w:p w14:paraId="56B7F53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SSD, min. 500 GB NVME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M.2, TLC</w:t>
            </w:r>
          </w:p>
        </w:tc>
        <w:tc>
          <w:tcPr>
            <w:tcW w:w="702" w:type="pct"/>
            <w:gridSpan w:val="2"/>
            <w:shd w:val="clear" w:color="000000" w:fill="FFFF00"/>
            <w:vAlign w:val="center"/>
            <w:hideMark/>
          </w:tcPr>
          <w:p w14:paraId="6A46797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CADF50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512 GB SSD M.2 2280 </w:t>
            </w:r>
            <w:proofErr w:type="spellStart"/>
            <w:r w:rsidRPr="00EE22EE">
              <w:rPr>
                <w:rFonts w:ascii="Calibri" w:hAnsi="Calibri" w:cs="Calibri"/>
                <w:sz w:val="22"/>
                <w:szCs w:val="22"/>
              </w:rPr>
              <w:t>PCIe</w:t>
            </w:r>
            <w:proofErr w:type="spellEnd"/>
            <w:r w:rsidRPr="00EE22EE">
              <w:rPr>
                <w:rFonts w:ascii="Calibri" w:hAnsi="Calibri" w:cs="Calibri"/>
                <w:sz w:val="22"/>
                <w:szCs w:val="22"/>
              </w:rPr>
              <w:t xml:space="preserve"> Gen4 TLC Opal</w:t>
            </w:r>
          </w:p>
        </w:tc>
      </w:tr>
      <w:tr w:rsidR="00CF1737" w:rsidRPr="00EE22EE" w14:paraId="66304531" w14:textId="77777777" w:rsidTr="00EE22EE">
        <w:trPr>
          <w:gridBefore w:val="1"/>
          <w:wBefore w:w="6" w:type="pct"/>
          <w:trHeight w:val="300"/>
        </w:trPr>
        <w:tc>
          <w:tcPr>
            <w:tcW w:w="963" w:type="pct"/>
            <w:gridSpan w:val="2"/>
            <w:shd w:val="clear" w:color="auto" w:fill="auto"/>
            <w:vAlign w:val="center"/>
            <w:hideMark/>
          </w:tcPr>
          <w:p w14:paraId="5AFC686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03EA64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Rychlost čtení / zápis min. 2000 MB/s</w:t>
            </w:r>
          </w:p>
        </w:tc>
        <w:tc>
          <w:tcPr>
            <w:tcW w:w="702" w:type="pct"/>
            <w:gridSpan w:val="2"/>
            <w:shd w:val="clear" w:color="000000" w:fill="FFFF00"/>
            <w:vAlign w:val="center"/>
            <w:hideMark/>
          </w:tcPr>
          <w:p w14:paraId="1E7E416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CA08C3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1FB922E" w14:textId="77777777" w:rsidTr="00EE22EE">
        <w:trPr>
          <w:gridBefore w:val="1"/>
          <w:wBefore w:w="6" w:type="pct"/>
          <w:trHeight w:val="600"/>
        </w:trPr>
        <w:tc>
          <w:tcPr>
            <w:tcW w:w="963" w:type="pct"/>
            <w:gridSpan w:val="2"/>
            <w:shd w:val="clear" w:color="auto" w:fill="auto"/>
            <w:vAlign w:val="center"/>
            <w:hideMark/>
          </w:tcPr>
          <w:p w14:paraId="64DB449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Display:</w:t>
            </w:r>
          </w:p>
        </w:tc>
        <w:tc>
          <w:tcPr>
            <w:tcW w:w="1754" w:type="pct"/>
            <w:gridSpan w:val="2"/>
            <w:shd w:val="clear" w:color="auto" w:fill="auto"/>
            <w:vAlign w:val="center"/>
            <w:hideMark/>
          </w:tcPr>
          <w:p w14:paraId="4AE31BE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Úhlopříčka v rozmezí 15,0“ - 16,0“, nativní rozlišení 1920x1080 nebo 1920 x 1200</w:t>
            </w:r>
          </w:p>
        </w:tc>
        <w:tc>
          <w:tcPr>
            <w:tcW w:w="702" w:type="pct"/>
            <w:gridSpan w:val="2"/>
            <w:shd w:val="clear" w:color="000000" w:fill="FFFF00"/>
            <w:vAlign w:val="center"/>
            <w:hideMark/>
          </w:tcPr>
          <w:p w14:paraId="05B1B4C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D71CE1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16" WUXGA (1920 x 1200)</w:t>
            </w:r>
          </w:p>
        </w:tc>
      </w:tr>
      <w:tr w:rsidR="00CF1737" w:rsidRPr="00EE22EE" w14:paraId="1D23C2EF" w14:textId="77777777" w:rsidTr="00EE22EE">
        <w:trPr>
          <w:gridBefore w:val="1"/>
          <w:wBefore w:w="6" w:type="pct"/>
          <w:trHeight w:val="300"/>
        </w:trPr>
        <w:tc>
          <w:tcPr>
            <w:tcW w:w="963" w:type="pct"/>
            <w:gridSpan w:val="2"/>
            <w:shd w:val="clear" w:color="auto" w:fill="auto"/>
            <w:vAlign w:val="center"/>
            <w:hideMark/>
          </w:tcPr>
          <w:p w14:paraId="0B23E2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AB14E4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LED podsvícení, </w:t>
            </w:r>
            <w:proofErr w:type="gramStart"/>
            <w:r w:rsidRPr="00EE22EE">
              <w:rPr>
                <w:rFonts w:ascii="Calibri" w:hAnsi="Calibri" w:cs="Calibri"/>
                <w:sz w:val="22"/>
                <w:szCs w:val="22"/>
              </w:rPr>
              <w:t>antireflexní,  matný</w:t>
            </w:r>
            <w:proofErr w:type="gramEnd"/>
            <w:r w:rsidRPr="00EE22EE">
              <w:rPr>
                <w:rFonts w:ascii="Calibri" w:hAnsi="Calibri" w:cs="Calibri"/>
                <w:sz w:val="22"/>
                <w:szCs w:val="22"/>
              </w:rPr>
              <w:t xml:space="preserve">, min. 300 </w:t>
            </w:r>
            <w:proofErr w:type="spellStart"/>
            <w:r w:rsidRPr="00EE22EE">
              <w:rPr>
                <w:rFonts w:ascii="Calibri" w:hAnsi="Calibri" w:cs="Calibri"/>
                <w:sz w:val="22"/>
                <w:szCs w:val="22"/>
              </w:rPr>
              <w:t>nits</w:t>
            </w:r>
            <w:proofErr w:type="spellEnd"/>
          </w:p>
        </w:tc>
        <w:tc>
          <w:tcPr>
            <w:tcW w:w="702" w:type="pct"/>
            <w:gridSpan w:val="2"/>
            <w:shd w:val="clear" w:color="000000" w:fill="FFFF00"/>
            <w:vAlign w:val="center"/>
            <w:hideMark/>
          </w:tcPr>
          <w:p w14:paraId="7F14D0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C9D647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A86B6A5" w14:textId="77777777" w:rsidTr="00EE22EE">
        <w:trPr>
          <w:gridBefore w:val="1"/>
          <w:wBefore w:w="6" w:type="pct"/>
          <w:trHeight w:val="600"/>
        </w:trPr>
        <w:tc>
          <w:tcPr>
            <w:tcW w:w="963" w:type="pct"/>
            <w:gridSpan w:val="2"/>
            <w:shd w:val="clear" w:color="auto" w:fill="auto"/>
            <w:vAlign w:val="center"/>
            <w:hideMark/>
          </w:tcPr>
          <w:p w14:paraId="7FFA09E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Integrovaná čtečka otisku prstů</w:t>
            </w:r>
          </w:p>
        </w:tc>
        <w:tc>
          <w:tcPr>
            <w:tcW w:w="1754" w:type="pct"/>
            <w:gridSpan w:val="2"/>
            <w:shd w:val="clear" w:color="auto" w:fill="auto"/>
            <w:vAlign w:val="center"/>
            <w:hideMark/>
          </w:tcPr>
          <w:p w14:paraId="365B2D9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Integrovaná čtečka otisku prstů pro biometrické přihlášení </w:t>
            </w:r>
          </w:p>
        </w:tc>
        <w:tc>
          <w:tcPr>
            <w:tcW w:w="702" w:type="pct"/>
            <w:gridSpan w:val="2"/>
            <w:shd w:val="clear" w:color="000000" w:fill="FFFF00"/>
            <w:vAlign w:val="center"/>
            <w:hideMark/>
          </w:tcPr>
          <w:p w14:paraId="62F12D7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969CA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760B2E2" w14:textId="77777777" w:rsidTr="00EE22EE">
        <w:trPr>
          <w:gridBefore w:val="1"/>
          <w:wBefore w:w="6" w:type="pct"/>
          <w:trHeight w:val="300"/>
        </w:trPr>
        <w:tc>
          <w:tcPr>
            <w:tcW w:w="963" w:type="pct"/>
            <w:gridSpan w:val="2"/>
            <w:shd w:val="clear" w:color="auto" w:fill="auto"/>
            <w:vAlign w:val="center"/>
            <w:hideMark/>
          </w:tcPr>
          <w:p w14:paraId="2D19C0F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vAlign w:val="center"/>
            <w:hideMark/>
          </w:tcPr>
          <w:p w14:paraId="500D9D1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Windows Hello</w:t>
            </w:r>
          </w:p>
        </w:tc>
        <w:tc>
          <w:tcPr>
            <w:tcW w:w="702" w:type="pct"/>
            <w:gridSpan w:val="2"/>
            <w:shd w:val="clear" w:color="000000" w:fill="FFFF00"/>
            <w:vAlign w:val="center"/>
            <w:hideMark/>
          </w:tcPr>
          <w:p w14:paraId="354FC2B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ED8DA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61C07FD" w14:textId="77777777" w:rsidTr="00EE22EE">
        <w:trPr>
          <w:gridBefore w:val="1"/>
          <w:wBefore w:w="6" w:type="pct"/>
          <w:trHeight w:val="600"/>
        </w:trPr>
        <w:tc>
          <w:tcPr>
            <w:tcW w:w="963" w:type="pct"/>
            <w:gridSpan w:val="2"/>
            <w:shd w:val="clear" w:color="auto" w:fill="auto"/>
            <w:vAlign w:val="center"/>
            <w:hideMark/>
          </w:tcPr>
          <w:p w14:paraId="03BB792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Grafická karta:</w:t>
            </w:r>
          </w:p>
        </w:tc>
        <w:tc>
          <w:tcPr>
            <w:tcW w:w="1754" w:type="pct"/>
            <w:gridSpan w:val="2"/>
            <w:shd w:val="clear" w:color="auto" w:fill="auto"/>
            <w:vAlign w:val="center"/>
            <w:hideMark/>
          </w:tcPr>
          <w:p w14:paraId="4A24442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Integrovaná, podporující </w:t>
            </w:r>
            <w:proofErr w:type="spellStart"/>
            <w:r w:rsidRPr="00EE22EE">
              <w:rPr>
                <w:rFonts w:ascii="Calibri" w:hAnsi="Calibri" w:cs="Calibri"/>
                <w:sz w:val="22"/>
                <w:szCs w:val="22"/>
              </w:rPr>
              <w:t>vícemonitorové</w:t>
            </w:r>
            <w:proofErr w:type="spellEnd"/>
            <w:r w:rsidRPr="00EE22EE">
              <w:rPr>
                <w:rFonts w:ascii="Calibri" w:hAnsi="Calibri" w:cs="Calibri"/>
                <w:sz w:val="22"/>
                <w:szCs w:val="22"/>
              </w:rPr>
              <w:t xml:space="preserve"> zobrazení,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702" w:type="pct"/>
            <w:gridSpan w:val="2"/>
            <w:shd w:val="clear" w:color="000000" w:fill="FFFF00"/>
            <w:vAlign w:val="center"/>
            <w:hideMark/>
          </w:tcPr>
          <w:p w14:paraId="6C569A3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668C2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2D5609F" w14:textId="77777777" w:rsidTr="00EE22EE">
        <w:trPr>
          <w:gridBefore w:val="1"/>
          <w:wBefore w:w="6" w:type="pct"/>
          <w:trHeight w:val="600"/>
        </w:trPr>
        <w:tc>
          <w:tcPr>
            <w:tcW w:w="963" w:type="pct"/>
            <w:gridSpan w:val="2"/>
            <w:shd w:val="clear" w:color="auto" w:fill="auto"/>
            <w:vAlign w:val="center"/>
            <w:hideMark/>
          </w:tcPr>
          <w:p w14:paraId="5C6B61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Zvuková karta</w:t>
            </w:r>
          </w:p>
        </w:tc>
        <w:tc>
          <w:tcPr>
            <w:tcW w:w="1754" w:type="pct"/>
            <w:gridSpan w:val="2"/>
            <w:shd w:val="clear" w:color="auto" w:fill="auto"/>
            <w:vAlign w:val="center"/>
            <w:hideMark/>
          </w:tcPr>
          <w:p w14:paraId="1E95EC72" w14:textId="77777777" w:rsidR="00CF1737" w:rsidRPr="00EE22EE" w:rsidRDefault="00CF1737" w:rsidP="00435EF4">
            <w:pPr>
              <w:rPr>
                <w:rFonts w:ascii="Calibri" w:hAnsi="Calibri" w:cs="Calibri"/>
                <w:sz w:val="22"/>
                <w:szCs w:val="22"/>
              </w:rPr>
            </w:pPr>
            <w:proofErr w:type="gramStart"/>
            <w:r w:rsidRPr="00EE22EE">
              <w:rPr>
                <w:rFonts w:ascii="Calibri" w:hAnsi="Calibri" w:cs="Calibri"/>
                <w:sz w:val="22"/>
                <w:szCs w:val="22"/>
              </w:rPr>
              <w:t>Integrovaná ,</w:t>
            </w:r>
            <w:proofErr w:type="gramEnd"/>
            <w:r w:rsidRPr="00EE22EE">
              <w:rPr>
                <w:rFonts w:ascii="Calibri" w:hAnsi="Calibri" w:cs="Calibri"/>
                <w:sz w:val="22"/>
                <w:szCs w:val="22"/>
              </w:rPr>
              <w:t xml:space="preserve"> integrovaný mikrofon a integrované reproduktory</w:t>
            </w:r>
          </w:p>
        </w:tc>
        <w:tc>
          <w:tcPr>
            <w:tcW w:w="702" w:type="pct"/>
            <w:gridSpan w:val="2"/>
            <w:shd w:val="clear" w:color="000000" w:fill="FFFF00"/>
            <w:vAlign w:val="center"/>
            <w:hideMark/>
          </w:tcPr>
          <w:p w14:paraId="789C9BB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B0FA90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7DCB8A3" w14:textId="77777777" w:rsidTr="00EE22EE">
        <w:trPr>
          <w:gridBefore w:val="1"/>
          <w:wBefore w:w="6" w:type="pct"/>
          <w:trHeight w:val="1800"/>
        </w:trPr>
        <w:tc>
          <w:tcPr>
            <w:tcW w:w="963" w:type="pct"/>
            <w:gridSpan w:val="2"/>
            <w:shd w:val="clear" w:color="auto" w:fill="auto"/>
            <w:vAlign w:val="center"/>
            <w:hideMark/>
          </w:tcPr>
          <w:p w14:paraId="1EE861C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Typ a počet rozhraní</w:t>
            </w:r>
          </w:p>
        </w:tc>
        <w:tc>
          <w:tcPr>
            <w:tcW w:w="1754" w:type="pct"/>
            <w:gridSpan w:val="2"/>
            <w:shd w:val="clear" w:color="auto" w:fill="auto"/>
            <w:vAlign w:val="center"/>
            <w:hideMark/>
          </w:tcPr>
          <w:p w14:paraId="53FB8A4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4x USB konektory (z toho min. 2x USB-C/TBT s přenosovou rychlostí min. až 40 </w:t>
            </w:r>
            <w:proofErr w:type="spellStart"/>
            <w:r w:rsidRPr="00EE22EE">
              <w:rPr>
                <w:rFonts w:ascii="Calibri" w:hAnsi="Calibri" w:cs="Calibri"/>
                <w:sz w:val="22"/>
                <w:szCs w:val="22"/>
              </w:rPr>
              <w:t>Gb</w:t>
            </w:r>
            <w:proofErr w:type="spellEnd"/>
            <w:r w:rsidRPr="00EE22EE">
              <w:rPr>
                <w:rFonts w:ascii="Calibri" w:hAnsi="Calibri" w:cs="Calibri"/>
                <w:sz w:val="22"/>
                <w:szCs w:val="22"/>
              </w:rPr>
              <w:t>/s a min. 1x USB-A)</w:t>
            </w:r>
          </w:p>
        </w:tc>
        <w:tc>
          <w:tcPr>
            <w:tcW w:w="702" w:type="pct"/>
            <w:gridSpan w:val="2"/>
            <w:shd w:val="clear" w:color="000000" w:fill="FFFF00"/>
            <w:vAlign w:val="center"/>
            <w:hideMark/>
          </w:tcPr>
          <w:p w14:paraId="73F472B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E308FE"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1x USB-A (</w:t>
            </w:r>
            <w:proofErr w:type="spellStart"/>
            <w:r w:rsidRPr="00EE22EE">
              <w:rPr>
                <w:rFonts w:ascii="Calibri" w:hAnsi="Calibri" w:cs="Calibri"/>
                <w:sz w:val="22"/>
                <w:szCs w:val="22"/>
              </w:rPr>
              <w:t>Hi</w:t>
            </w:r>
            <w:proofErr w:type="spellEnd"/>
            <w:r w:rsidRPr="00EE22EE">
              <w:rPr>
                <w:rFonts w:ascii="Calibri" w:hAnsi="Calibri" w:cs="Calibri"/>
                <w:sz w:val="22"/>
                <w:szCs w:val="22"/>
              </w:rPr>
              <w:t>-Speed USB / USB 2.0)</w:t>
            </w:r>
            <w:r w:rsidRPr="00EE22EE">
              <w:rPr>
                <w:rFonts w:ascii="Calibri" w:hAnsi="Calibri" w:cs="Calibri"/>
                <w:sz w:val="22"/>
                <w:szCs w:val="22"/>
              </w:rPr>
              <w:br/>
              <w:t xml:space="preserve">2x USB-A (USB 5Gbps / USB 3.2 Gen 1), </w:t>
            </w:r>
            <w:proofErr w:type="spellStart"/>
            <w:r w:rsidRPr="00EE22EE">
              <w:rPr>
                <w:rFonts w:ascii="Calibri" w:hAnsi="Calibri" w:cs="Calibri"/>
                <w:sz w:val="22"/>
                <w:szCs w:val="22"/>
              </w:rPr>
              <w:t>one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 On</w:t>
            </w:r>
            <w:r w:rsidRPr="00EE22EE">
              <w:rPr>
                <w:rFonts w:ascii="Calibri" w:hAnsi="Calibri" w:cs="Calibri"/>
                <w:sz w:val="22"/>
                <w:szCs w:val="22"/>
              </w:rPr>
              <w:br/>
              <w:t>2x USB-C® (</w:t>
            </w:r>
            <w:proofErr w:type="spellStart"/>
            <w:r w:rsidRPr="00EE22EE">
              <w:rPr>
                <w:rFonts w:ascii="Calibri" w:hAnsi="Calibri" w:cs="Calibri"/>
                <w:sz w:val="22"/>
                <w:szCs w:val="22"/>
              </w:rPr>
              <w:t>Thunderbolt</w:t>
            </w:r>
            <w:proofErr w:type="spellEnd"/>
            <w:r w:rsidRPr="00EE22EE">
              <w:rPr>
                <w:rFonts w:ascii="Calibri" w:hAnsi="Calibri" w:cs="Calibri"/>
                <w:sz w:val="22"/>
                <w:szCs w:val="22"/>
              </w:rPr>
              <w:t xml:space="preserve">™ 4 / USB4® 40Gbps), </w:t>
            </w:r>
            <w:proofErr w:type="spellStart"/>
            <w:r w:rsidRPr="00EE22EE">
              <w:rPr>
                <w:rFonts w:ascii="Calibri" w:hAnsi="Calibri" w:cs="Calibri"/>
                <w:sz w:val="22"/>
                <w:szCs w:val="22"/>
              </w:rPr>
              <w:t>with</w:t>
            </w:r>
            <w:proofErr w:type="spellEnd"/>
            <w:r w:rsidRPr="00EE22EE">
              <w:rPr>
                <w:rFonts w:ascii="Calibri" w:hAnsi="Calibri" w:cs="Calibri"/>
                <w:sz w:val="22"/>
                <w:szCs w:val="22"/>
              </w:rPr>
              <w:t xml:space="preserve"> USB PD 3.1 and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w:t>
            </w:r>
            <w:proofErr w:type="gramStart"/>
            <w:r w:rsidRPr="00EE22EE">
              <w:rPr>
                <w:rFonts w:ascii="Calibri" w:hAnsi="Calibri" w:cs="Calibri"/>
                <w:sz w:val="22"/>
                <w:szCs w:val="22"/>
              </w:rPr>
              <w:t>4a</w:t>
            </w:r>
            <w:proofErr w:type="gramEnd"/>
          </w:p>
        </w:tc>
      </w:tr>
      <w:tr w:rsidR="00CF1737" w:rsidRPr="00EE22EE" w14:paraId="43FCE9AA" w14:textId="77777777" w:rsidTr="00EE22EE">
        <w:trPr>
          <w:gridBefore w:val="1"/>
          <w:wBefore w:w="6" w:type="pct"/>
          <w:trHeight w:val="600"/>
        </w:trPr>
        <w:tc>
          <w:tcPr>
            <w:tcW w:w="963" w:type="pct"/>
            <w:gridSpan w:val="2"/>
            <w:shd w:val="clear" w:color="auto" w:fill="auto"/>
            <w:vAlign w:val="center"/>
            <w:hideMark/>
          </w:tcPr>
          <w:p w14:paraId="29A4202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8734BD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1x digitální konektor HDMI, podpora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702" w:type="pct"/>
            <w:gridSpan w:val="2"/>
            <w:shd w:val="clear" w:color="000000" w:fill="FFFF00"/>
            <w:vAlign w:val="center"/>
            <w:hideMark/>
          </w:tcPr>
          <w:p w14:paraId="1A30793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50A779E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1x HDMI® 2.1, up to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r>
      <w:tr w:rsidR="00CF1737" w:rsidRPr="00EE22EE" w14:paraId="4DACC9A4" w14:textId="77777777" w:rsidTr="00EE22EE">
        <w:trPr>
          <w:gridBefore w:val="1"/>
          <w:wBefore w:w="6" w:type="pct"/>
          <w:trHeight w:val="2700"/>
        </w:trPr>
        <w:tc>
          <w:tcPr>
            <w:tcW w:w="963" w:type="pct"/>
            <w:gridSpan w:val="2"/>
            <w:shd w:val="clear" w:color="auto" w:fill="auto"/>
            <w:vAlign w:val="center"/>
            <w:hideMark/>
          </w:tcPr>
          <w:p w14:paraId="589CE89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692B2E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pro jednoznačnou identifikaci notebooku v prostředí hromadné </w:t>
            </w:r>
            <w:proofErr w:type="spellStart"/>
            <w:proofErr w:type="gramStart"/>
            <w:r w:rsidRPr="00EE22EE">
              <w:rPr>
                <w:rFonts w:ascii="Calibri" w:hAnsi="Calibri" w:cs="Calibri"/>
                <w:sz w:val="22"/>
                <w:szCs w:val="22"/>
              </w:rPr>
              <w:t>správy.Totéž</w:t>
            </w:r>
            <w:proofErr w:type="spellEnd"/>
            <w:proofErr w:type="gramEnd"/>
            <w:r w:rsidRPr="00EE22EE">
              <w:rPr>
                <w:rFonts w:ascii="Calibri" w:hAnsi="Calibri" w:cs="Calibri"/>
                <w:sz w:val="22"/>
                <w:szCs w:val="22"/>
              </w:rPr>
              <w:t xml:space="preserve"> je požadováno v případě připojení prostřednictvím dokovací stanice</w:t>
            </w:r>
          </w:p>
        </w:tc>
        <w:tc>
          <w:tcPr>
            <w:tcW w:w="702" w:type="pct"/>
            <w:gridSpan w:val="2"/>
            <w:shd w:val="clear" w:color="000000" w:fill="FFFF00"/>
            <w:vAlign w:val="center"/>
            <w:hideMark/>
          </w:tcPr>
          <w:p w14:paraId="14E72D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3C5933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Ethernet (RJ-45)</w:t>
            </w:r>
          </w:p>
        </w:tc>
      </w:tr>
      <w:tr w:rsidR="00CF1737" w:rsidRPr="00EE22EE" w14:paraId="4D3B0B89" w14:textId="77777777" w:rsidTr="00EE22EE">
        <w:trPr>
          <w:gridBefore w:val="1"/>
          <w:wBefore w:w="6" w:type="pct"/>
          <w:trHeight w:val="300"/>
        </w:trPr>
        <w:tc>
          <w:tcPr>
            <w:tcW w:w="963" w:type="pct"/>
            <w:gridSpan w:val="2"/>
            <w:shd w:val="clear" w:color="auto" w:fill="auto"/>
            <w:vAlign w:val="center"/>
            <w:hideMark/>
          </w:tcPr>
          <w:p w14:paraId="78C088A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D47FE2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Bluetooth min. 5.2, interní</w:t>
            </w:r>
          </w:p>
        </w:tc>
        <w:tc>
          <w:tcPr>
            <w:tcW w:w="702" w:type="pct"/>
            <w:gridSpan w:val="2"/>
            <w:shd w:val="clear" w:color="000000" w:fill="FFFF00"/>
            <w:vAlign w:val="center"/>
            <w:hideMark/>
          </w:tcPr>
          <w:p w14:paraId="1DED3B7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10FFBC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9350AEF" w14:textId="77777777" w:rsidTr="00EE22EE">
        <w:trPr>
          <w:gridBefore w:val="1"/>
          <w:wBefore w:w="6" w:type="pct"/>
          <w:trHeight w:val="300"/>
        </w:trPr>
        <w:tc>
          <w:tcPr>
            <w:tcW w:w="963" w:type="pct"/>
            <w:gridSpan w:val="2"/>
            <w:shd w:val="clear" w:color="auto" w:fill="auto"/>
            <w:vAlign w:val="center"/>
            <w:hideMark/>
          </w:tcPr>
          <w:p w14:paraId="6D36657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ADFE9F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Wi-Fi 802.11 a/b/g/n/</w:t>
            </w:r>
            <w:proofErr w:type="spellStart"/>
            <w:r w:rsidRPr="00EE22EE">
              <w:rPr>
                <w:rFonts w:ascii="Calibri" w:hAnsi="Calibri" w:cs="Calibri"/>
                <w:sz w:val="22"/>
                <w:szCs w:val="22"/>
              </w:rPr>
              <w:t>ac</w:t>
            </w:r>
            <w:proofErr w:type="spellEnd"/>
            <w:r w:rsidRPr="00EE22EE">
              <w:rPr>
                <w:rFonts w:ascii="Calibri" w:hAnsi="Calibri" w:cs="Calibri"/>
                <w:sz w:val="22"/>
                <w:szCs w:val="22"/>
              </w:rPr>
              <w:t>/</w:t>
            </w:r>
            <w:proofErr w:type="spellStart"/>
            <w:r w:rsidRPr="00EE22EE">
              <w:rPr>
                <w:rFonts w:ascii="Calibri" w:hAnsi="Calibri" w:cs="Calibri"/>
                <w:sz w:val="22"/>
                <w:szCs w:val="22"/>
              </w:rPr>
              <w:t>ax</w:t>
            </w:r>
            <w:proofErr w:type="spellEnd"/>
            <w:r w:rsidRPr="00EE22EE">
              <w:rPr>
                <w:rFonts w:ascii="Calibri" w:hAnsi="Calibri" w:cs="Calibri"/>
                <w:sz w:val="22"/>
                <w:szCs w:val="22"/>
              </w:rPr>
              <w:t xml:space="preserve"> (min. </w:t>
            </w:r>
            <w:proofErr w:type="spellStart"/>
            <w:r w:rsidRPr="00EE22EE">
              <w:rPr>
                <w:rFonts w:ascii="Calibri" w:hAnsi="Calibri" w:cs="Calibri"/>
                <w:sz w:val="22"/>
                <w:szCs w:val="22"/>
              </w:rPr>
              <w:t>WiFi</w:t>
            </w:r>
            <w:proofErr w:type="spellEnd"/>
            <w:r w:rsidRPr="00EE22EE">
              <w:rPr>
                <w:rFonts w:ascii="Calibri" w:hAnsi="Calibri" w:cs="Calibri"/>
                <w:sz w:val="22"/>
                <w:szCs w:val="22"/>
              </w:rPr>
              <w:t xml:space="preserve"> 6e), interní</w:t>
            </w:r>
          </w:p>
        </w:tc>
        <w:tc>
          <w:tcPr>
            <w:tcW w:w="702" w:type="pct"/>
            <w:gridSpan w:val="2"/>
            <w:shd w:val="clear" w:color="000000" w:fill="FFFF00"/>
            <w:vAlign w:val="center"/>
            <w:hideMark/>
          </w:tcPr>
          <w:p w14:paraId="5B1E765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AE3BB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89AB8AD" w14:textId="77777777" w:rsidTr="00EE22EE">
        <w:trPr>
          <w:gridBefore w:val="1"/>
          <w:wBefore w:w="6" w:type="pct"/>
          <w:trHeight w:val="900"/>
        </w:trPr>
        <w:tc>
          <w:tcPr>
            <w:tcW w:w="963" w:type="pct"/>
            <w:gridSpan w:val="2"/>
            <w:shd w:val="clear" w:color="auto" w:fill="auto"/>
            <w:vAlign w:val="center"/>
            <w:hideMark/>
          </w:tcPr>
          <w:p w14:paraId="12F1428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C92D8E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1x modem 4G LTE podporující frekvence využívané pro LTE v ČR, interní, uživatelsky vyměnitelná SIM karta </w:t>
            </w:r>
            <w:r w:rsidRPr="00EE22EE">
              <w:rPr>
                <w:rFonts w:ascii="Calibri" w:hAnsi="Calibri" w:cs="Calibri"/>
                <w:sz w:val="22"/>
                <w:szCs w:val="22"/>
              </w:rPr>
              <w:lastRenderedPageBreak/>
              <w:t xml:space="preserve">bez použití </w:t>
            </w:r>
            <w:proofErr w:type="spellStart"/>
            <w:r w:rsidRPr="00EE22EE">
              <w:rPr>
                <w:rFonts w:ascii="Calibri" w:hAnsi="Calibri" w:cs="Calibri"/>
                <w:sz w:val="22"/>
                <w:szCs w:val="22"/>
              </w:rPr>
              <w:t>nařadí</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kanc</w:t>
            </w:r>
            <w:proofErr w:type="spellEnd"/>
            <w:r w:rsidRPr="00EE22EE">
              <w:rPr>
                <w:rFonts w:ascii="Calibri" w:hAnsi="Calibri" w:cs="Calibri"/>
                <w:sz w:val="22"/>
                <w:szCs w:val="22"/>
              </w:rPr>
              <w:t xml:space="preserve">. sponka přijatelná), příp. </w:t>
            </w:r>
            <w:proofErr w:type="spellStart"/>
            <w:r w:rsidRPr="00EE22EE">
              <w:rPr>
                <w:rFonts w:ascii="Calibri" w:hAnsi="Calibri" w:cs="Calibri"/>
                <w:sz w:val="22"/>
                <w:szCs w:val="22"/>
              </w:rPr>
              <w:t>eSIM</w:t>
            </w:r>
            <w:proofErr w:type="spellEnd"/>
          </w:p>
        </w:tc>
        <w:tc>
          <w:tcPr>
            <w:tcW w:w="702" w:type="pct"/>
            <w:gridSpan w:val="2"/>
            <w:shd w:val="clear" w:color="000000" w:fill="FFFF00"/>
            <w:vAlign w:val="center"/>
            <w:hideMark/>
          </w:tcPr>
          <w:p w14:paraId="3897691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3A83F8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F5DBF5F" w14:textId="77777777" w:rsidTr="00EE22EE">
        <w:trPr>
          <w:gridBefore w:val="1"/>
          <w:wBefore w:w="6" w:type="pct"/>
          <w:trHeight w:val="600"/>
        </w:trPr>
        <w:tc>
          <w:tcPr>
            <w:tcW w:w="963" w:type="pct"/>
            <w:gridSpan w:val="2"/>
            <w:shd w:val="clear" w:color="auto" w:fill="auto"/>
            <w:vAlign w:val="center"/>
            <w:hideMark/>
          </w:tcPr>
          <w:p w14:paraId="32AB7E0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000000" w:fill="FFFFFF"/>
            <w:vAlign w:val="center"/>
            <w:hideMark/>
          </w:tcPr>
          <w:p w14:paraId="780E4FF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interní čtečka čipových karet, kompatibilní s ISO IEC 7810 ID-1 a ISO IEC 7816 (standardy pro čipové karty).</w:t>
            </w:r>
          </w:p>
        </w:tc>
        <w:tc>
          <w:tcPr>
            <w:tcW w:w="702" w:type="pct"/>
            <w:gridSpan w:val="2"/>
            <w:shd w:val="clear" w:color="000000" w:fill="FFFF00"/>
            <w:vAlign w:val="center"/>
            <w:hideMark/>
          </w:tcPr>
          <w:p w14:paraId="581FBCB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983CB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2028B95" w14:textId="77777777" w:rsidTr="00EE22EE">
        <w:trPr>
          <w:gridBefore w:val="1"/>
          <w:wBefore w:w="6" w:type="pct"/>
          <w:trHeight w:val="900"/>
        </w:trPr>
        <w:tc>
          <w:tcPr>
            <w:tcW w:w="963" w:type="pct"/>
            <w:gridSpan w:val="2"/>
            <w:shd w:val="clear" w:color="auto" w:fill="auto"/>
            <w:vAlign w:val="center"/>
            <w:hideMark/>
          </w:tcPr>
          <w:p w14:paraId="7A83949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4E9945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kombinovaný konektor audio (mikrofon/sluchátka), nebo 1x vstup pro mikrofon + 1x stereo výstup pro sluchátka</w:t>
            </w:r>
          </w:p>
        </w:tc>
        <w:tc>
          <w:tcPr>
            <w:tcW w:w="702" w:type="pct"/>
            <w:gridSpan w:val="2"/>
            <w:shd w:val="clear" w:color="000000" w:fill="FFFF00"/>
            <w:vAlign w:val="center"/>
            <w:hideMark/>
          </w:tcPr>
          <w:p w14:paraId="2FEDB6B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D863DE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1x </w:t>
            </w:r>
            <w:proofErr w:type="spellStart"/>
            <w:r w:rsidRPr="00EE22EE">
              <w:rPr>
                <w:rFonts w:ascii="Calibri" w:hAnsi="Calibri" w:cs="Calibri"/>
                <w:sz w:val="22"/>
                <w:szCs w:val="22"/>
              </w:rPr>
              <w:t>Headphone</w:t>
            </w:r>
            <w:proofErr w:type="spellEnd"/>
            <w:r w:rsidRPr="00EE22EE">
              <w:rPr>
                <w:rFonts w:ascii="Calibri" w:hAnsi="Calibri" w:cs="Calibri"/>
                <w:sz w:val="22"/>
                <w:szCs w:val="22"/>
              </w:rPr>
              <w:t xml:space="preserve"> / </w:t>
            </w:r>
            <w:proofErr w:type="spellStart"/>
            <w:r w:rsidRPr="00EE22EE">
              <w:rPr>
                <w:rFonts w:ascii="Calibri" w:hAnsi="Calibri" w:cs="Calibri"/>
                <w:sz w:val="22"/>
                <w:szCs w:val="22"/>
              </w:rPr>
              <w:t>microphone</w:t>
            </w:r>
            <w:proofErr w:type="spellEnd"/>
            <w:r w:rsidRPr="00EE22EE">
              <w:rPr>
                <w:rFonts w:ascii="Calibri" w:hAnsi="Calibri" w:cs="Calibri"/>
                <w:sz w:val="22"/>
                <w:szCs w:val="22"/>
              </w:rPr>
              <w:t xml:space="preserve"> combo </w:t>
            </w:r>
            <w:proofErr w:type="spellStart"/>
            <w:r w:rsidRPr="00EE22EE">
              <w:rPr>
                <w:rFonts w:ascii="Calibri" w:hAnsi="Calibri" w:cs="Calibri"/>
                <w:sz w:val="22"/>
                <w:szCs w:val="22"/>
              </w:rPr>
              <w:t>jack</w:t>
            </w:r>
            <w:proofErr w:type="spellEnd"/>
            <w:r w:rsidRPr="00EE22EE">
              <w:rPr>
                <w:rFonts w:ascii="Calibri" w:hAnsi="Calibri" w:cs="Calibri"/>
                <w:sz w:val="22"/>
                <w:szCs w:val="22"/>
              </w:rPr>
              <w:t xml:space="preserve"> (3.</w:t>
            </w:r>
            <w:proofErr w:type="gramStart"/>
            <w:r w:rsidRPr="00EE22EE">
              <w:rPr>
                <w:rFonts w:ascii="Calibri" w:hAnsi="Calibri" w:cs="Calibri"/>
                <w:sz w:val="22"/>
                <w:szCs w:val="22"/>
              </w:rPr>
              <w:t>5mm</w:t>
            </w:r>
            <w:proofErr w:type="gramEnd"/>
            <w:r w:rsidRPr="00EE22EE">
              <w:rPr>
                <w:rFonts w:ascii="Calibri" w:hAnsi="Calibri" w:cs="Calibri"/>
                <w:sz w:val="22"/>
                <w:szCs w:val="22"/>
              </w:rPr>
              <w:t>)</w:t>
            </w:r>
          </w:p>
        </w:tc>
      </w:tr>
      <w:tr w:rsidR="00CF1737" w:rsidRPr="00EE22EE" w14:paraId="34AF5564" w14:textId="77777777" w:rsidTr="00EE22EE">
        <w:trPr>
          <w:gridBefore w:val="1"/>
          <w:wBefore w:w="6" w:type="pct"/>
          <w:trHeight w:val="900"/>
        </w:trPr>
        <w:tc>
          <w:tcPr>
            <w:tcW w:w="963" w:type="pct"/>
            <w:gridSpan w:val="2"/>
            <w:shd w:val="clear" w:color="auto" w:fill="auto"/>
            <w:vAlign w:val="center"/>
            <w:hideMark/>
          </w:tcPr>
          <w:p w14:paraId="26B1AED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98D548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dokovací konektor (kompatibilní s dodanou dokovací stanicí) - počítá se do splnění jiných minimálních požadavků na konektory</w:t>
            </w:r>
          </w:p>
        </w:tc>
        <w:tc>
          <w:tcPr>
            <w:tcW w:w="702" w:type="pct"/>
            <w:gridSpan w:val="2"/>
            <w:shd w:val="clear" w:color="000000" w:fill="FFFF00"/>
            <w:vAlign w:val="center"/>
            <w:hideMark/>
          </w:tcPr>
          <w:p w14:paraId="0DF0CAD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A3318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2B201A7" w14:textId="77777777" w:rsidTr="00EE22EE">
        <w:trPr>
          <w:gridBefore w:val="1"/>
          <w:wBefore w:w="6" w:type="pct"/>
          <w:trHeight w:val="900"/>
        </w:trPr>
        <w:tc>
          <w:tcPr>
            <w:tcW w:w="963" w:type="pct"/>
            <w:gridSpan w:val="2"/>
            <w:shd w:val="clear" w:color="auto" w:fill="auto"/>
            <w:vAlign w:val="center"/>
            <w:hideMark/>
          </w:tcPr>
          <w:p w14:paraId="456BBF4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Vstupní zařízení:</w:t>
            </w:r>
          </w:p>
        </w:tc>
        <w:tc>
          <w:tcPr>
            <w:tcW w:w="1754" w:type="pct"/>
            <w:gridSpan w:val="2"/>
            <w:shd w:val="clear" w:color="auto" w:fill="auto"/>
            <w:vAlign w:val="center"/>
            <w:hideMark/>
          </w:tcPr>
          <w:p w14:paraId="5195305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Integrovaná </w:t>
            </w:r>
            <w:proofErr w:type="gramStart"/>
            <w:r w:rsidRPr="00EE22EE">
              <w:rPr>
                <w:rFonts w:ascii="Calibri" w:hAnsi="Calibri" w:cs="Calibri"/>
                <w:sz w:val="22"/>
                <w:szCs w:val="22"/>
              </w:rPr>
              <w:t>klávesnice - znaková</w:t>
            </w:r>
            <w:proofErr w:type="gramEnd"/>
            <w:r w:rsidRPr="00EE22EE">
              <w:rPr>
                <w:rFonts w:ascii="Calibri" w:hAnsi="Calibri" w:cs="Calibri"/>
                <w:sz w:val="22"/>
                <w:szCs w:val="22"/>
              </w:rPr>
              <w:t xml:space="preserve"> sada CZ/US, s plnohodnotnou numerickou klávesnicí, podsvícená nebo osvětlená, voděodolná</w:t>
            </w:r>
          </w:p>
        </w:tc>
        <w:tc>
          <w:tcPr>
            <w:tcW w:w="702" w:type="pct"/>
            <w:gridSpan w:val="2"/>
            <w:shd w:val="clear" w:color="000000" w:fill="FFFF00"/>
            <w:vAlign w:val="center"/>
            <w:hideMark/>
          </w:tcPr>
          <w:p w14:paraId="636BC8D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9043D5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1E43080" w14:textId="77777777" w:rsidTr="00EE22EE">
        <w:trPr>
          <w:gridBefore w:val="1"/>
          <w:wBefore w:w="6" w:type="pct"/>
          <w:trHeight w:val="300"/>
        </w:trPr>
        <w:tc>
          <w:tcPr>
            <w:tcW w:w="963" w:type="pct"/>
            <w:gridSpan w:val="2"/>
            <w:shd w:val="clear" w:color="auto" w:fill="auto"/>
            <w:vAlign w:val="center"/>
            <w:hideMark/>
          </w:tcPr>
          <w:p w14:paraId="31F655B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242EC4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Integrované (</w:t>
            </w:r>
            <w:proofErr w:type="spellStart"/>
            <w:r w:rsidRPr="00EE22EE">
              <w:rPr>
                <w:rFonts w:ascii="Calibri" w:hAnsi="Calibri" w:cs="Calibri"/>
                <w:sz w:val="22"/>
                <w:szCs w:val="22"/>
              </w:rPr>
              <w:t>TouchPad</w:t>
            </w:r>
            <w:proofErr w:type="spellEnd"/>
            <w:r w:rsidRPr="00EE22EE">
              <w:rPr>
                <w:rFonts w:ascii="Calibri" w:hAnsi="Calibri" w:cs="Calibri"/>
                <w:sz w:val="22"/>
                <w:szCs w:val="22"/>
              </w:rPr>
              <w:t>)</w:t>
            </w:r>
          </w:p>
        </w:tc>
        <w:tc>
          <w:tcPr>
            <w:tcW w:w="702" w:type="pct"/>
            <w:gridSpan w:val="2"/>
            <w:shd w:val="clear" w:color="000000" w:fill="FFFF00"/>
            <w:vAlign w:val="center"/>
            <w:hideMark/>
          </w:tcPr>
          <w:p w14:paraId="6C6F2C5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06046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4EDF791" w14:textId="77777777" w:rsidTr="00EE22EE">
        <w:trPr>
          <w:gridBefore w:val="1"/>
          <w:wBefore w:w="6" w:type="pct"/>
          <w:trHeight w:val="300"/>
        </w:trPr>
        <w:tc>
          <w:tcPr>
            <w:tcW w:w="963" w:type="pct"/>
            <w:gridSpan w:val="2"/>
            <w:shd w:val="clear" w:color="auto" w:fill="auto"/>
            <w:vAlign w:val="center"/>
            <w:hideMark/>
          </w:tcPr>
          <w:p w14:paraId="2A2557C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5A4193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Integrovaná IR webkamera s min. rozlišením Full HD</w:t>
            </w:r>
          </w:p>
        </w:tc>
        <w:tc>
          <w:tcPr>
            <w:tcW w:w="702" w:type="pct"/>
            <w:gridSpan w:val="2"/>
            <w:shd w:val="clear" w:color="000000" w:fill="FFFF00"/>
            <w:vAlign w:val="center"/>
            <w:hideMark/>
          </w:tcPr>
          <w:p w14:paraId="3367362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956FC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FD499CC" w14:textId="77777777" w:rsidTr="00EE22EE">
        <w:trPr>
          <w:gridBefore w:val="1"/>
          <w:wBefore w:w="6" w:type="pct"/>
          <w:trHeight w:val="300"/>
        </w:trPr>
        <w:tc>
          <w:tcPr>
            <w:tcW w:w="963" w:type="pct"/>
            <w:gridSpan w:val="2"/>
            <w:shd w:val="clear" w:color="auto" w:fill="auto"/>
            <w:vAlign w:val="center"/>
            <w:hideMark/>
          </w:tcPr>
          <w:p w14:paraId="083F3A1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Baterie:</w:t>
            </w:r>
          </w:p>
        </w:tc>
        <w:tc>
          <w:tcPr>
            <w:tcW w:w="1754" w:type="pct"/>
            <w:gridSpan w:val="2"/>
            <w:shd w:val="clear" w:color="auto" w:fill="auto"/>
            <w:vAlign w:val="center"/>
            <w:hideMark/>
          </w:tcPr>
          <w:p w14:paraId="7CA4319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Kapacita min. 50 Wh</w:t>
            </w:r>
          </w:p>
        </w:tc>
        <w:tc>
          <w:tcPr>
            <w:tcW w:w="702" w:type="pct"/>
            <w:gridSpan w:val="2"/>
            <w:shd w:val="clear" w:color="000000" w:fill="FFFF00"/>
            <w:vAlign w:val="center"/>
            <w:hideMark/>
          </w:tcPr>
          <w:p w14:paraId="421022C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0134F4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3 Cell </w:t>
            </w:r>
            <w:proofErr w:type="spellStart"/>
            <w:r w:rsidRPr="00EE22EE">
              <w:rPr>
                <w:rFonts w:ascii="Calibri" w:hAnsi="Calibri" w:cs="Calibri"/>
                <w:sz w:val="22"/>
                <w:szCs w:val="22"/>
              </w:rPr>
              <w:t>Rechargeable</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Li</w:t>
            </w:r>
            <w:proofErr w:type="spellEnd"/>
            <w:r w:rsidRPr="00EE22EE">
              <w:rPr>
                <w:rFonts w:ascii="Calibri" w:hAnsi="Calibri" w:cs="Calibri"/>
                <w:sz w:val="22"/>
                <w:szCs w:val="22"/>
              </w:rPr>
              <w:t>-ion 57Wh</w:t>
            </w:r>
          </w:p>
        </w:tc>
      </w:tr>
      <w:tr w:rsidR="00CF1737" w:rsidRPr="00EE22EE" w14:paraId="0503ED2B" w14:textId="77777777" w:rsidTr="00EE22EE">
        <w:trPr>
          <w:gridBefore w:val="1"/>
          <w:wBefore w:w="6" w:type="pct"/>
          <w:trHeight w:val="300"/>
        </w:trPr>
        <w:tc>
          <w:tcPr>
            <w:tcW w:w="963" w:type="pct"/>
            <w:gridSpan w:val="2"/>
            <w:shd w:val="clear" w:color="auto" w:fill="auto"/>
            <w:vAlign w:val="center"/>
            <w:hideMark/>
          </w:tcPr>
          <w:p w14:paraId="1A1D2CD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Operační systém:</w:t>
            </w:r>
          </w:p>
        </w:tc>
        <w:tc>
          <w:tcPr>
            <w:tcW w:w="1754" w:type="pct"/>
            <w:gridSpan w:val="2"/>
            <w:shd w:val="clear" w:color="auto" w:fill="auto"/>
            <w:vAlign w:val="center"/>
            <w:hideMark/>
          </w:tcPr>
          <w:p w14:paraId="6C4EBDE0" w14:textId="197B5880" w:rsidR="00CF1737" w:rsidRPr="00EE22EE" w:rsidRDefault="00CF1737" w:rsidP="00435EF4">
            <w:pPr>
              <w:rPr>
                <w:rFonts w:ascii="Calibri" w:hAnsi="Calibri" w:cs="Calibri"/>
                <w:sz w:val="22"/>
                <w:szCs w:val="22"/>
              </w:rPr>
            </w:pPr>
            <w:r w:rsidRPr="00EE22EE">
              <w:rPr>
                <w:rFonts w:ascii="Calibri" w:hAnsi="Calibri" w:cs="Calibri"/>
                <w:color w:val="000000"/>
                <w:sz w:val="22"/>
                <w:szCs w:val="22"/>
              </w:rPr>
              <w:t>Licence operačního systému Microsoft Windows 11 v rámci programu pro vzdělávací instituce EDU</w:t>
            </w:r>
          </w:p>
        </w:tc>
        <w:tc>
          <w:tcPr>
            <w:tcW w:w="702" w:type="pct"/>
            <w:gridSpan w:val="2"/>
            <w:shd w:val="clear" w:color="000000" w:fill="FFFF00"/>
            <w:vAlign w:val="center"/>
            <w:hideMark/>
          </w:tcPr>
          <w:p w14:paraId="23D71EE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ECA615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BAF5F86" w14:textId="77777777" w:rsidTr="00EE22EE">
        <w:trPr>
          <w:gridBefore w:val="1"/>
          <w:wBefore w:w="6" w:type="pct"/>
          <w:trHeight w:val="1200"/>
        </w:trPr>
        <w:tc>
          <w:tcPr>
            <w:tcW w:w="963" w:type="pct"/>
            <w:gridSpan w:val="2"/>
            <w:shd w:val="clear" w:color="auto" w:fill="auto"/>
            <w:vAlign w:val="center"/>
            <w:hideMark/>
          </w:tcPr>
          <w:p w14:paraId="02AE397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0DEDEC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EE22EE">
              <w:rPr>
                <w:rFonts w:ascii="Calibri" w:hAnsi="Calibri" w:cs="Calibri"/>
                <w:sz w:val="22"/>
                <w:szCs w:val="22"/>
              </w:rPr>
              <w:t>předinstalován</w:t>
            </w:r>
            <w:proofErr w:type="spellEnd"/>
            <w:r w:rsidRPr="00EE22EE">
              <w:rPr>
                <w:rFonts w:ascii="Calibri" w:hAnsi="Calibri" w:cs="Calibri"/>
                <w:sz w:val="22"/>
                <w:szCs w:val="22"/>
              </w:rPr>
              <w:t xml:space="preserve"> na dodávaném zařízení</w:t>
            </w:r>
          </w:p>
        </w:tc>
        <w:tc>
          <w:tcPr>
            <w:tcW w:w="702" w:type="pct"/>
            <w:gridSpan w:val="2"/>
            <w:shd w:val="clear" w:color="000000" w:fill="FFFF00"/>
            <w:vAlign w:val="center"/>
            <w:hideMark/>
          </w:tcPr>
          <w:p w14:paraId="31151E4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237A48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ED7B908" w14:textId="77777777" w:rsidTr="00EE22EE">
        <w:trPr>
          <w:gridBefore w:val="1"/>
          <w:wBefore w:w="6" w:type="pct"/>
          <w:trHeight w:val="600"/>
        </w:trPr>
        <w:tc>
          <w:tcPr>
            <w:tcW w:w="963" w:type="pct"/>
            <w:gridSpan w:val="2"/>
            <w:shd w:val="clear" w:color="auto" w:fill="auto"/>
            <w:vAlign w:val="center"/>
            <w:hideMark/>
          </w:tcPr>
          <w:p w14:paraId="11F0966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BIOS:</w:t>
            </w:r>
          </w:p>
        </w:tc>
        <w:tc>
          <w:tcPr>
            <w:tcW w:w="1754" w:type="pct"/>
            <w:gridSpan w:val="2"/>
            <w:shd w:val="clear" w:color="auto" w:fill="auto"/>
            <w:vAlign w:val="center"/>
            <w:hideMark/>
          </w:tcPr>
          <w:p w14:paraId="55C60D6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Zabezpečení heslem proti neoprávněnému přístupu na dvou </w:t>
            </w:r>
            <w:r w:rsidRPr="00EE22EE">
              <w:rPr>
                <w:rFonts w:ascii="Calibri" w:hAnsi="Calibri" w:cs="Calibri"/>
                <w:sz w:val="22"/>
                <w:szCs w:val="22"/>
              </w:rPr>
              <w:lastRenderedPageBreak/>
              <w:t>úrovních administrátor/uživatel</w:t>
            </w:r>
          </w:p>
        </w:tc>
        <w:tc>
          <w:tcPr>
            <w:tcW w:w="702" w:type="pct"/>
            <w:gridSpan w:val="2"/>
            <w:shd w:val="clear" w:color="000000" w:fill="FFFF00"/>
            <w:vAlign w:val="center"/>
            <w:hideMark/>
          </w:tcPr>
          <w:p w14:paraId="29FE416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1A1EE8D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82D9A51" w14:textId="77777777" w:rsidTr="00EE22EE">
        <w:trPr>
          <w:gridBefore w:val="1"/>
          <w:wBefore w:w="6" w:type="pct"/>
          <w:trHeight w:val="600"/>
        </w:trPr>
        <w:tc>
          <w:tcPr>
            <w:tcW w:w="963" w:type="pct"/>
            <w:gridSpan w:val="2"/>
            <w:shd w:val="clear" w:color="auto" w:fill="auto"/>
            <w:vAlign w:val="center"/>
            <w:hideMark/>
          </w:tcPr>
          <w:p w14:paraId="24E2267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12EABD2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Možnost zabezpečení spuštění („bootování“) heslem na dvou úrovních administrátor/uživatel</w:t>
            </w:r>
          </w:p>
        </w:tc>
        <w:tc>
          <w:tcPr>
            <w:tcW w:w="702" w:type="pct"/>
            <w:gridSpan w:val="2"/>
            <w:shd w:val="clear" w:color="000000" w:fill="FFFF00"/>
            <w:vAlign w:val="center"/>
            <w:hideMark/>
          </w:tcPr>
          <w:p w14:paraId="52669EA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0B28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49019F7" w14:textId="77777777" w:rsidTr="00EE22EE">
        <w:trPr>
          <w:gridBefore w:val="1"/>
          <w:wBefore w:w="6" w:type="pct"/>
          <w:trHeight w:val="600"/>
        </w:trPr>
        <w:tc>
          <w:tcPr>
            <w:tcW w:w="963" w:type="pct"/>
            <w:gridSpan w:val="2"/>
            <w:shd w:val="clear" w:color="auto" w:fill="auto"/>
            <w:vAlign w:val="center"/>
            <w:hideMark/>
          </w:tcPr>
          <w:p w14:paraId="6885F4E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6106BA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zavedení operačního systému ze zařízení připojeného k USB portu</w:t>
            </w:r>
          </w:p>
        </w:tc>
        <w:tc>
          <w:tcPr>
            <w:tcW w:w="702" w:type="pct"/>
            <w:gridSpan w:val="2"/>
            <w:shd w:val="clear" w:color="000000" w:fill="FFFF00"/>
            <w:vAlign w:val="center"/>
            <w:hideMark/>
          </w:tcPr>
          <w:p w14:paraId="6EFFA31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01F872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64BB370" w14:textId="77777777" w:rsidTr="00EE22EE">
        <w:trPr>
          <w:gridBefore w:val="1"/>
          <w:wBefore w:w="6" w:type="pct"/>
          <w:trHeight w:val="900"/>
        </w:trPr>
        <w:tc>
          <w:tcPr>
            <w:tcW w:w="963" w:type="pct"/>
            <w:gridSpan w:val="2"/>
            <w:shd w:val="clear" w:color="auto" w:fill="auto"/>
            <w:vAlign w:val="center"/>
            <w:hideMark/>
          </w:tcPr>
          <w:p w14:paraId="1740E0D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FD5B5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Možnost zablokování vybraných zařízení a sběrnic tak, aby s nimi nemohl pracovat operační systém (USB porty…)</w:t>
            </w:r>
          </w:p>
        </w:tc>
        <w:tc>
          <w:tcPr>
            <w:tcW w:w="702" w:type="pct"/>
            <w:gridSpan w:val="2"/>
            <w:shd w:val="clear" w:color="000000" w:fill="FFFF00"/>
            <w:vAlign w:val="center"/>
            <w:hideMark/>
          </w:tcPr>
          <w:p w14:paraId="48A6C36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A3C86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3DE657B" w14:textId="77777777" w:rsidTr="00EE22EE">
        <w:trPr>
          <w:gridBefore w:val="1"/>
          <w:wBefore w:w="6" w:type="pct"/>
          <w:trHeight w:val="900"/>
        </w:trPr>
        <w:tc>
          <w:tcPr>
            <w:tcW w:w="963" w:type="pct"/>
            <w:gridSpan w:val="2"/>
            <w:shd w:val="clear" w:color="auto" w:fill="auto"/>
            <w:vAlign w:val="center"/>
            <w:hideMark/>
          </w:tcPr>
          <w:p w14:paraId="012FCD5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Zabezpečení:</w:t>
            </w:r>
          </w:p>
        </w:tc>
        <w:tc>
          <w:tcPr>
            <w:tcW w:w="1754" w:type="pct"/>
            <w:gridSpan w:val="2"/>
            <w:shd w:val="clear" w:color="auto" w:fill="auto"/>
            <w:vAlign w:val="center"/>
            <w:hideMark/>
          </w:tcPr>
          <w:p w14:paraId="21E573E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Zabezpečení Technologie TPM 2.0 chip s certifikací TCG, příprava pro mechanické zabezpečení lankem se zámkem či případné jiné obdobné řešení</w:t>
            </w:r>
          </w:p>
        </w:tc>
        <w:tc>
          <w:tcPr>
            <w:tcW w:w="702" w:type="pct"/>
            <w:gridSpan w:val="2"/>
            <w:shd w:val="clear" w:color="000000" w:fill="FFFF00"/>
            <w:vAlign w:val="center"/>
            <w:hideMark/>
          </w:tcPr>
          <w:p w14:paraId="7A9C0A9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F4FCFA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1AB27D1" w14:textId="77777777" w:rsidTr="00EE22EE">
        <w:trPr>
          <w:gridBefore w:val="1"/>
          <w:wBefore w:w="6" w:type="pct"/>
          <w:trHeight w:val="600"/>
        </w:trPr>
        <w:tc>
          <w:tcPr>
            <w:tcW w:w="963" w:type="pct"/>
            <w:gridSpan w:val="2"/>
            <w:shd w:val="clear" w:color="auto" w:fill="auto"/>
            <w:vAlign w:val="center"/>
            <w:hideMark/>
          </w:tcPr>
          <w:p w14:paraId="45E7E66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Ostatní:</w:t>
            </w:r>
          </w:p>
        </w:tc>
        <w:tc>
          <w:tcPr>
            <w:tcW w:w="1754" w:type="pct"/>
            <w:gridSpan w:val="2"/>
            <w:shd w:val="clear" w:color="auto" w:fill="auto"/>
            <w:vAlign w:val="center"/>
            <w:hideMark/>
          </w:tcPr>
          <w:p w14:paraId="6C7F5C5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Certifikace EPEAT min. Silver u produktové řady notebooku, </w:t>
            </w:r>
            <w:proofErr w:type="spellStart"/>
            <w:r w:rsidRPr="00EE22EE">
              <w:rPr>
                <w:rFonts w:ascii="Calibri" w:hAnsi="Calibri" w:cs="Calibri"/>
                <w:sz w:val="22"/>
                <w:szCs w:val="22"/>
              </w:rPr>
              <w:t>EnergyStar</w:t>
            </w:r>
            <w:proofErr w:type="spellEnd"/>
            <w:r w:rsidRPr="00EE22EE">
              <w:rPr>
                <w:rFonts w:ascii="Calibri" w:hAnsi="Calibri" w:cs="Calibri"/>
                <w:sz w:val="22"/>
                <w:szCs w:val="22"/>
              </w:rPr>
              <w:t xml:space="preserve"> min. 6.1</w:t>
            </w:r>
          </w:p>
        </w:tc>
        <w:tc>
          <w:tcPr>
            <w:tcW w:w="702" w:type="pct"/>
            <w:gridSpan w:val="2"/>
            <w:shd w:val="clear" w:color="000000" w:fill="FFFF00"/>
            <w:vAlign w:val="center"/>
            <w:hideMark/>
          </w:tcPr>
          <w:p w14:paraId="6D05EAF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713E7A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D04717F" w14:textId="77777777" w:rsidTr="00EE22EE">
        <w:trPr>
          <w:gridBefore w:val="1"/>
          <w:wBefore w:w="6" w:type="pct"/>
          <w:trHeight w:val="600"/>
        </w:trPr>
        <w:tc>
          <w:tcPr>
            <w:tcW w:w="963" w:type="pct"/>
            <w:gridSpan w:val="2"/>
            <w:shd w:val="clear" w:color="auto" w:fill="auto"/>
            <w:vAlign w:val="center"/>
            <w:hideMark/>
          </w:tcPr>
          <w:p w14:paraId="4E236C9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008E96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Síťový adaptér odpovídající příkonu notebooku, napájecí kabel</w:t>
            </w:r>
          </w:p>
        </w:tc>
        <w:tc>
          <w:tcPr>
            <w:tcW w:w="702" w:type="pct"/>
            <w:gridSpan w:val="2"/>
            <w:shd w:val="clear" w:color="000000" w:fill="FFFF00"/>
            <w:vAlign w:val="center"/>
            <w:hideMark/>
          </w:tcPr>
          <w:p w14:paraId="30EE7EB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87F0C3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5E34C52" w14:textId="77777777" w:rsidTr="00EE22EE">
        <w:trPr>
          <w:gridBefore w:val="1"/>
          <w:wBefore w:w="6" w:type="pct"/>
          <w:trHeight w:val="900"/>
        </w:trPr>
        <w:tc>
          <w:tcPr>
            <w:tcW w:w="963" w:type="pct"/>
            <w:gridSpan w:val="2"/>
            <w:shd w:val="clear" w:color="auto" w:fill="auto"/>
            <w:vAlign w:val="center"/>
            <w:hideMark/>
          </w:tcPr>
          <w:p w14:paraId="3E82F4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Typ zařízení a podpora nástrojů pro správu</w:t>
            </w:r>
          </w:p>
        </w:tc>
        <w:tc>
          <w:tcPr>
            <w:tcW w:w="1754" w:type="pct"/>
            <w:gridSpan w:val="2"/>
            <w:shd w:val="clear" w:color="auto" w:fill="auto"/>
            <w:vAlign w:val="center"/>
            <w:hideMark/>
          </w:tcPr>
          <w:p w14:paraId="40FCB42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Kompatibilita s nástroji pro správu </w:t>
            </w:r>
            <w:proofErr w:type="gramStart"/>
            <w:r w:rsidRPr="00EE22EE">
              <w:rPr>
                <w:rFonts w:ascii="Calibri" w:hAnsi="Calibri" w:cs="Calibri"/>
                <w:sz w:val="22"/>
                <w:szCs w:val="22"/>
              </w:rPr>
              <w:t>zařízení - Microsoft</w:t>
            </w:r>
            <w:proofErr w:type="gramEnd"/>
            <w:r w:rsidRPr="00EE22EE">
              <w:rPr>
                <w:rFonts w:ascii="Calibri" w:hAnsi="Calibri" w:cs="Calibri"/>
                <w:sz w:val="22"/>
                <w:szCs w:val="22"/>
              </w:rPr>
              <w:t xml:space="preserve"> </w:t>
            </w:r>
            <w:proofErr w:type="spellStart"/>
            <w:r w:rsidRPr="00EE22EE">
              <w:rPr>
                <w:rFonts w:ascii="Calibri" w:hAnsi="Calibri" w:cs="Calibri"/>
                <w:sz w:val="22"/>
                <w:szCs w:val="22"/>
              </w:rPr>
              <w:t>Endpoint</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Configuration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Manager</w:t>
            </w:r>
            <w:proofErr w:type="spellEnd"/>
            <w:r w:rsidRPr="00EE22EE">
              <w:rPr>
                <w:rFonts w:ascii="Calibri" w:hAnsi="Calibri" w:cs="Calibri"/>
                <w:sz w:val="22"/>
                <w:szCs w:val="22"/>
              </w:rPr>
              <w:t xml:space="preserve"> (MECM), </w:t>
            </w:r>
            <w:proofErr w:type="spellStart"/>
            <w:r w:rsidRPr="00EE22EE">
              <w:rPr>
                <w:rFonts w:ascii="Calibri" w:hAnsi="Calibri" w:cs="Calibri"/>
                <w:sz w:val="22"/>
                <w:szCs w:val="22"/>
              </w:rPr>
              <w:t>Intune</w:t>
            </w:r>
            <w:proofErr w:type="spellEnd"/>
            <w:r w:rsidRPr="00EE22EE">
              <w:rPr>
                <w:rFonts w:ascii="Calibri" w:hAnsi="Calibri" w:cs="Calibri"/>
                <w:sz w:val="22"/>
                <w:szCs w:val="22"/>
              </w:rPr>
              <w:t>, Autopilot.</w:t>
            </w:r>
          </w:p>
        </w:tc>
        <w:tc>
          <w:tcPr>
            <w:tcW w:w="702" w:type="pct"/>
            <w:gridSpan w:val="2"/>
            <w:shd w:val="clear" w:color="000000" w:fill="FFFF00"/>
            <w:vAlign w:val="center"/>
            <w:hideMark/>
          </w:tcPr>
          <w:p w14:paraId="3997D86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15646B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F28A48A" w14:textId="77777777" w:rsidTr="00EE22EE">
        <w:trPr>
          <w:gridBefore w:val="1"/>
          <w:wBefore w:w="6" w:type="pct"/>
          <w:trHeight w:val="600"/>
        </w:trPr>
        <w:tc>
          <w:tcPr>
            <w:tcW w:w="963" w:type="pct"/>
            <w:gridSpan w:val="2"/>
            <w:shd w:val="clear" w:color="auto" w:fill="auto"/>
            <w:vAlign w:val="center"/>
            <w:hideMark/>
          </w:tcPr>
          <w:p w14:paraId="6BF3B2F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F258B0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 u notebooku a příslušenství (vyjma baterie)</w:t>
            </w:r>
          </w:p>
        </w:tc>
        <w:tc>
          <w:tcPr>
            <w:tcW w:w="702" w:type="pct"/>
            <w:gridSpan w:val="2"/>
            <w:shd w:val="clear" w:color="000000" w:fill="FFFF00"/>
            <w:vAlign w:val="center"/>
            <w:hideMark/>
          </w:tcPr>
          <w:p w14:paraId="5E52F7D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FAAF6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60 měsíců</w:t>
            </w:r>
          </w:p>
        </w:tc>
      </w:tr>
      <w:tr w:rsidR="00CF1737" w:rsidRPr="00EE22EE" w14:paraId="059FEF07" w14:textId="77777777" w:rsidTr="00EE22EE">
        <w:trPr>
          <w:gridBefore w:val="1"/>
          <w:wBefore w:w="6" w:type="pct"/>
          <w:trHeight w:val="300"/>
        </w:trPr>
        <w:tc>
          <w:tcPr>
            <w:tcW w:w="963" w:type="pct"/>
            <w:gridSpan w:val="2"/>
            <w:shd w:val="clear" w:color="auto" w:fill="auto"/>
            <w:vAlign w:val="center"/>
            <w:hideMark/>
          </w:tcPr>
          <w:p w14:paraId="153D27F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632DC6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36 měsíců na baterii notebooku</w:t>
            </w:r>
          </w:p>
        </w:tc>
        <w:tc>
          <w:tcPr>
            <w:tcW w:w="702" w:type="pct"/>
            <w:gridSpan w:val="2"/>
            <w:shd w:val="clear" w:color="000000" w:fill="FFFF00"/>
            <w:vAlign w:val="center"/>
            <w:hideMark/>
          </w:tcPr>
          <w:p w14:paraId="483F86E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8266FE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36 měsíců</w:t>
            </w:r>
          </w:p>
        </w:tc>
      </w:tr>
      <w:tr w:rsidR="00CF1737" w:rsidRPr="00EE22EE" w14:paraId="5E63A152" w14:textId="77777777" w:rsidTr="00EE22EE">
        <w:trPr>
          <w:gridBefore w:val="1"/>
          <w:wBefore w:w="6" w:type="pct"/>
          <w:trHeight w:val="1200"/>
        </w:trPr>
        <w:tc>
          <w:tcPr>
            <w:tcW w:w="963" w:type="pct"/>
            <w:gridSpan w:val="2"/>
            <w:shd w:val="clear" w:color="auto" w:fill="auto"/>
            <w:vAlign w:val="center"/>
            <w:hideMark/>
          </w:tcPr>
          <w:p w14:paraId="63A1878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DA2C4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3AE1638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73B413A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42C6FFE" w14:textId="77777777" w:rsidTr="00EE22EE">
        <w:trPr>
          <w:gridBefore w:val="1"/>
          <w:wBefore w:w="6" w:type="pct"/>
          <w:trHeight w:val="600"/>
        </w:trPr>
        <w:tc>
          <w:tcPr>
            <w:tcW w:w="963" w:type="pct"/>
            <w:gridSpan w:val="2"/>
            <w:shd w:val="clear" w:color="auto" w:fill="auto"/>
            <w:vAlign w:val="center"/>
            <w:hideMark/>
          </w:tcPr>
          <w:p w14:paraId="2F30C01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C465BD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323E425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984BBF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09A72FE" w14:textId="77777777" w:rsidTr="00EE22EE">
        <w:trPr>
          <w:gridBefore w:val="1"/>
          <w:wBefore w:w="6" w:type="pct"/>
          <w:trHeight w:val="900"/>
        </w:trPr>
        <w:tc>
          <w:tcPr>
            <w:tcW w:w="963" w:type="pct"/>
            <w:gridSpan w:val="2"/>
            <w:shd w:val="clear" w:color="auto" w:fill="auto"/>
            <w:vAlign w:val="center"/>
            <w:hideMark/>
          </w:tcPr>
          <w:p w14:paraId="07D114A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7B12190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005794B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AEFE7C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6A45A1D" w14:textId="77777777" w:rsidTr="00EE22EE">
        <w:trPr>
          <w:gridBefore w:val="1"/>
          <w:wBefore w:w="6" w:type="pct"/>
          <w:trHeight w:val="600"/>
        </w:trPr>
        <w:tc>
          <w:tcPr>
            <w:tcW w:w="963" w:type="pct"/>
            <w:gridSpan w:val="2"/>
            <w:shd w:val="clear" w:color="auto" w:fill="auto"/>
            <w:vAlign w:val="center"/>
            <w:hideMark/>
          </w:tcPr>
          <w:p w14:paraId="603A2BA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2A9740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prostřednictvím internetu musí umožňovat stahování ovladačů a manuálů z internetu</w:t>
            </w:r>
          </w:p>
        </w:tc>
        <w:tc>
          <w:tcPr>
            <w:tcW w:w="702" w:type="pct"/>
            <w:gridSpan w:val="2"/>
            <w:shd w:val="clear" w:color="000000" w:fill="FFFF00"/>
            <w:vAlign w:val="center"/>
            <w:hideMark/>
          </w:tcPr>
          <w:p w14:paraId="29D5A3B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3F55AA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77EEE85" w14:textId="77777777" w:rsidTr="00EE22EE">
        <w:trPr>
          <w:gridBefore w:val="1"/>
          <w:wBefore w:w="6" w:type="pct"/>
          <w:trHeight w:val="615"/>
        </w:trPr>
        <w:tc>
          <w:tcPr>
            <w:tcW w:w="963" w:type="pct"/>
            <w:gridSpan w:val="2"/>
            <w:shd w:val="clear" w:color="auto" w:fill="auto"/>
            <w:vAlign w:val="center"/>
            <w:hideMark/>
          </w:tcPr>
          <w:p w14:paraId="1A21FE6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5287BD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Při výměně SSD či celého zařízení zůstává původní SSD majetkem kupujícího (neodváží </w:t>
            </w:r>
            <w:proofErr w:type="gramStart"/>
            <w:r w:rsidRPr="00EE22EE">
              <w:rPr>
                <w:rFonts w:ascii="Calibri" w:hAnsi="Calibri" w:cs="Calibri"/>
                <w:sz w:val="22"/>
                <w:szCs w:val="22"/>
              </w:rPr>
              <w:t xml:space="preserve">se)   </w:t>
            </w:r>
            <w:proofErr w:type="gramEnd"/>
            <w:r w:rsidRPr="00EE22EE">
              <w:rPr>
                <w:rFonts w:ascii="Calibri" w:hAnsi="Calibri" w:cs="Calibri"/>
                <w:sz w:val="22"/>
                <w:szCs w:val="22"/>
              </w:rPr>
              <w:t xml:space="preserve">                                                                                                                                                                               </w:t>
            </w:r>
          </w:p>
        </w:tc>
        <w:tc>
          <w:tcPr>
            <w:tcW w:w="702" w:type="pct"/>
            <w:gridSpan w:val="2"/>
            <w:shd w:val="clear" w:color="000000" w:fill="FFFF00"/>
            <w:vAlign w:val="center"/>
            <w:hideMark/>
          </w:tcPr>
          <w:p w14:paraId="1D23040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35F3B9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40BCC1D" w14:textId="77777777" w:rsidTr="00EE22EE">
        <w:trPr>
          <w:gridBefore w:val="1"/>
          <w:wBefore w:w="6" w:type="pct"/>
          <w:trHeight w:val="315"/>
        </w:trPr>
        <w:tc>
          <w:tcPr>
            <w:tcW w:w="963" w:type="pct"/>
            <w:gridSpan w:val="2"/>
            <w:shd w:val="clear" w:color="auto" w:fill="auto"/>
            <w:noWrap/>
            <w:vAlign w:val="bottom"/>
            <w:hideMark/>
          </w:tcPr>
          <w:p w14:paraId="3B914127" w14:textId="77777777" w:rsidR="00CF1737" w:rsidRPr="00EE22EE" w:rsidRDefault="00CF1737" w:rsidP="00435EF4">
            <w:pPr>
              <w:rPr>
                <w:rFonts w:ascii="Calibri" w:hAnsi="Calibri" w:cs="Calibri"/>
                <w:sz w:val="22"/>
                <w:szCs w:val="22"/>
              </w:rPr>
            </w:pPr>
          </w:p>
        </w:tc>
        <w:tc>
          <w:tcPr>
            <w:tcW w:w="1754" w:type="pct"/>
            <w:gridSpan w:val="2"/>
            <w:shd w:val="clear" w:color="auto" w:fill="auto"/>
            <w:noWrap/>
            <w:vAlign w:val="bottom"/>
            <w:hideMark/>
          </w:tcPr>
          <w:p w14:paraId="4E7D5108" w14:textId="77777777" w:rsidR="00CF1737" w:rsidRPr="00EE22EE" w:rsidRDefault="00CF1737" w:rsidP="00435EF4">
            <w:pPr>
              <w:rPr>
                <w:sz w:val="22"/>
                <w:szCs w:val="22"/>
              </w:rPr>
            </w:pPr>
          </w:p>
        </w:tc>
        <w:tc>
          <w:tcPr>
            <w:tcW w:w="702" w:type="pct"/>
            <w:gridSpan w:val="2"/>
            <w:shd w:val="clear" w:color="auto" w:fill="auto"/>
            <w:noWrap/>
            <w:vAlign w:val="bottom"/>
            <w:hideMark/>
          </w:tcPr>
          <w:p w14:paraId="389A6DE8" w14:textId="77777777" w:rsidR="00CF1737" w:rsidRPr="00EE22EE" w:rsidRDefault="00CF1737" w:rsidP="00435EF4">
            <w:pPr>
              <w:rPr>
                <w:sz w:val="22"/>
                <w:szCs w:val="22"/>
              </w:rPr>
            </w:pPr>
          </w:p>
        </w:tc>
        <w:tc>
          <w:tcPr>
            <w:tcW w:w="1575" w:type="pct"/>
            <w:gridSpan w:val="2"/>
            <w:shd w:val="clear" w:color="auto" w:fill="auto"/>
            <w:noWrap/>
            <w:vAlign w:val="bottom"/>
            <w:hideMark/>
          </w:tcPr>
          <w:p w14:paraId="17773A7F" w14:textId="77777777" w:rsidR="00CF1737" w:rsidRPr="00EE22EE" w:rsidRDefault="00CF1737" w:rsidP="00435EF4">
            <w:pPr>
              <w:rPr>
                <w:sz w:val="22"/>
                <w:szCs w:val="22"/>
              </w:rPr>
            </w:pPr>
          </w:p>
        </w:tc>
      </w:tr>
      <w:tr w:rsidR="00CF1737" w:rsidRPr="00EE22EE" w14:paraId="457BA39C" w14:textId="77777777" w:rsidTr="00EE22EE">
        <w:trPr>
          <w:gridBefore w:val="1"/>
          <w:wBefore w:w="6" w:type="pct"/>
          <w:trHeight w:val="300"/>
        </w:trPr>
        <w:tc>
          <w:tcPr>
            <w:tcW w:w="2717" w:type="pct"/>
            <w:gridSpan w:val="4"/>
            <w:shd w:val="clear" w:color="000000" w:fill="99CCFF"/>
            <w:vAlign w:val="center"/>
            <w:hideMark/>
          </w:tcPr>
          <w:p w14:paraId="63A2544B"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Dokovací stanice L</w:t>
            </w:r>
          </w:p>
        </w:tc>
        <w:tc>
          <w:tcPr>
            <w:tcW w:w="2277" w:type="pct"/>
            <w:gridSpan w:val="4"/>
            <w:shd w:val="clear" w:color="000000" w:fill="FFFF00"/>
            <w:vAlign w:val="center"/>
            <w:hideMark/>
          </w:tcPr>
          <w:p w14:paraId="6588A054"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56469834" w14:textId="77777777" w:rsidTr="00EE22EE">
        <w:trPr>
          <w:gridBefore w:val="1"/>
          <w:wBefore w:w="6" w:type="pct"/>
          <w:trHeight w:val="300"/>
        </w:trPr>
        <w:tc>
          <w:tcPr>
            <w:tcW w:w="963" w:type="pct"/>
            <w:gridSpan w:val="2"/>
            <w:shd w:val="clear" w:color="000000" w:fill="99CCFF"/>
            <w:noWrap/>
            <w:vAlign w:val="center"/>
            <w:hideMark/>
          </w:tcPr>
          <w:p w14:paraId="3340837F"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D016139"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48FBA97D"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9A1FBD2"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2719E70B" w14:textId="77777777" w:rsidTr="00EE22EE">
        <w:trPr>
          <w:gridBefore w:val="1"/>
          <w:wBefore w:w="6" w:type="pct"/>
          <w:trHeight w:val="900"/>
        </w:trPr>
        <w:tc>
          <w:tcPr>
            <w:tcW w:w="963" w:type="pct"/>
            <w:gridSpan w:val="2"/>
            <w:shd w:val="clear" w:color="auto" w:fill="auto"/>
            <w:noWrap/>
            <w:vAlign w:val="center"/>
            <w:hideMark/>
          </w:tcPr>
          <w:p w14:paraId="6D49F8E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49DE92F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2x digitální port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nebo HDMI), z toho alespoň 1 s podporou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702" w:type="pct"/>
            <w:gridSpan w:val="2"/>
            <w:shd w:val="clear" w:color="000000" w:fill="FFFF00"/>
            <w:vAlign w:val="center"/>
            <w:hideMark/>
          </w:tcPr>
          <w:p w14:paraId="7AB971B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74D2F3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w:t>
            </w:r>
            <w:proofErr w:type="gramStart"/>
            <w:r w:rsidRPr="00EE22EE">
              <w:rPr>
                <w:rFonts w:ascii="Calibri" w:hAnsi="Calibri" w:cs="Calibri"/>
                <w:sz w:val="22"/>
                <w:szCs w:val="22"/>
              </w:rPr>
              <w:t>60Hz</w:t>
            </w:r>
            <w:proofErr w:type="gramEnd"/>
          </w:p>
        </w:tc>
      </w:tr>
      <w:tr w:rsidR="00CF1737" w:rsidRPr="00EE22EE" w14:paraId="63475665" w14:textId="77777777" w:rsidTr="00EE22EE">
        <w:trPr>
          <w:gridBefore w:val="1"/>
          <w:wBefore w:w="6" w:type="pct"/>
          <w:trHeight w:val="300"/>
        </w:trPr>
        <w:tc>
          <w:tcPr>
            <w:tcW w:w="963" w:type="pct"/>
            <w:gridSpan w:val="2"/>
            <w:shd w:val="clear" w:color="auto" w:fill="auto"/>
            <w:noWrap/>
            <w:vAlign w:val="center"/>
            <w:hideMark/>
          </w:tcPr>
          <w:p w14:paraId="27C1471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CD1431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43081F0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99C1110"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 </w:t>
            </w:r>
          </w:p>
        </w:tc>
      </w:tr>
      <w:tr w:rsidR="00CF1737" w:rsidRPr="00EE22EE" w14:paraId="7C249065" w14:textId="77777777" w:rsidTr="00EE22EE">
        <w:trPr>
          <w:gridBefore w:val="1"/>
          <w:wBefore w:w="6" w:type="pct"/>
          <w:trHeight w:val="1200"/>
        </w:trPr>
        <w:tc>
          <w:tcPr>
            <w:tcW w:w="963" w:type="pct"/>
            <w:gridSpan w:val="2"/>
            <w:shd w:val="clear" w:color="auto" w:fill="auto"/>
            <w:noWrap/>
            <w:vAlign w:val="center"/>
            <w:hideMark/>
          </w:tcPr>
          <w:p w14:paraId="42CA5AC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8084D7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w:t>
            </w:r>
            <w:r w:rsidRPr="00EE22EE">
              <w:rPr>
                <w:rFonts w:ascii="Calibri" w:hAnsi="Calibri" w:cs="Calibri"/>
                <w:b/>
                <w:bCs/>
                <w:sz w:val="22"/>
                <w:szCs w:val="22"/>
              </w:rPr>
              <w:t xml:space="preserve">5 </w:t>
            </w:r>
            <w:proofErr w:type="spellStart"/>
            <w:r w:rsidRPr="00EE22EE">
              <w:rPr>
                <w:rFonts w:ascii="Calibri" w:hAnsi="Calibri" w:cs="Calibri"/>
                <w:b/>
                <w:bCs/>
                <w:sz w:val="22"/>
                <w:szCs w:val="22"/>
              </w:rPr>
              <w:t>Gb</w:t>
            </w:r>
            <w:proofErr w:type="spellEnd"/>
            <w:r w:rsidRPr="00EE22EE">
              <w:rPr>
                <w:rFonts w:ascii="Calibri" w:hAnsi="Calibri" w:cs="Calibri"/>
                <w:b/>
                <w:bCs/>
                <w:sz w:val="22"/>
                <w:szCs w:val="22"/>
              </w:rPr>
              <w:t>/s</w:t>
            </w:r>
            <w:r w:rsidRPr="00EE22EE">
              <w:rPr>
                <w:rFonts w:ascii="Calibri" w:hAnsi="Calibri" w:cs="Calibri"/>
                <w:sz w:val="22"/>
                <w:szCs w:val="22"/>
              </w:rPr>
              <w:t>). Napájecí konektor a dokovací konektor se do splnění požadavku nepočítají.</w:t>
            </w:r>
          </w:p>
        </w:tc>
        <w:tc>
          <w:tcPr>
            <w:tcW w:w="702" w:type="pct"/>
            <w:gridSpan w:val="2"/>
            <w:shd w:val="clear" w:color="000000" w:fill="FFFF00"/>
            <w:vAlign w:val="center"/>
            <w:hideMark/>
          </w:tcPr>
          <w:p w14:paraId="2190C6A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4A21577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w:t>
            </w:r>
            <w:proofErr w:type="gramStart"/>
            <w:r w:rsidRPr="00EE22EE">
              <w:rPr>
                <w:rFonts w:ascii="Calibri" w:hAnsi="Calibri" w:cs="Calibri"/>
                <w:sz w:val="22"/>
                <w:szCs w:val="22"/>
              </w:rPr>
              <w:t>5V</w:t>
            </w:r>
            <w:proofErr w:type="gramEnd"/>
            <w:r w:rsidRPr="00EE22EE">
              <w:rPr>
                <w:rFonts w:ascii="Calibri" w:hAnsi="Calibri" w:cs="Calibri"/>
                <w:sz w:val="22"/>
                <w:szCs w:val="22"/>
              </w:rPr>
              <w:t xml:space="preserve"> / 3A)</w:t>
            </w:r>
          </w:p>
        </w:tc>
      </w:tr>
      <w:tr w:rsidR="00CF1737" w:rsidRPr="00EE22EE" w14:paraId="4AA71D82" w14:textId="77777777" w:rsidTr="00EE22EE">
        <w:trPr>
          <w:gridBefore w:val="1"/>
          <w:wBefore w:w="6" w:type="pct"/>
          <w:trHeight w:val="1800"/>
        </w:trPr>
        <w:tc>
          <w:tcPr>
            <w:tcW w:w="963" w:type="pct"/>
            <w:gridSpan w:val="2"/>
            <w:shd w:val="clear" w:color="auto" w:fill="auto"/>
            <w:noWrap/>
            <w:vAlign w:val="center"/>
            <w:hideMark/>
          </w:tcPr>
          <w:p w14:paraId="21C466A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6A401F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w:t>
            </w:r>
            <w:r w:rsidRPr="00EE22EE">
              <w:rPr>
                <w:rFonts w:ascii="Calibri" w:hAnsi="Calibri" w:cs="Calibri"/>
                <w:sz w:val="22"/>
                <w:szCs w:val="22"/>
              </w:rPr>
              <w:lastRenderedPageBreak/>
              <w:t xml:space="preserve">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CEB677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4DEE510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2E63501" w14:textId="77777777" w:rsidTr="00EE22EE">
        <w:trPr>
          <w:gridBefore w:val="1"/>
          <w:wBefore w:w="6" w:type="pct"/>
          <w:trHeight w:val="900"/>
        </w:trPr>
        <w:tc>
          <w:tcPr>
            <w:tcW w:w="963" w:type="pct"/>
            <w:gridSpan w:val="2"/>
            <w:shd w:val="clear" w:color="auto" w:fill="auto"/>
            <w:noWrap/>
            <w:vAlign w:val="center"/>
            <w:hideMark/>
          </w:tcPr>
          <w:p w14:paraId="0823E54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1EF76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13072AB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FEED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66388B1" w14:textId="77777777" w:rsidTr="00EE22EE">
        <w:trPr>
          <w:gridBefore w:val="1"/>
          <w:wBefore w:w="6" w:type="pct"/>
          <w:trHeight w:val="600"/>
        </w:trPr>
        <w:tc>
          <w:tcPr>
            <w:tcW w:w="963" w:type="pct"/>
            <w:gridSpan w:val="2"/>
            <w:shd w:val="clear" w:color="auto" w:fill="auto"/>
            <w:noWrap/>
            <w:vAlign w:val="center"/>
            <w:hideMark/>
          </w:tcPr>
          <w:p w14:paraId="248C1DC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E5E96B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DC97C6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5B6F1B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B1CEAFF" w14:textId="77777777" w:rsidTr="00EE22EE">
        <w:trPr>
          <w:gridBefore w:val="1"/>
          <w:wBefore w:w="6" w:type="pct"/>
          <w:trHeight w:val="300"/>
        </w:trPr>
        <w:tc>
          <w:tcPr>
            <w:tcW w:w="963" w:type="pct"/>
            <w:gridSpan w:val="2"/>
            <w:shd w:val="clear" w:color="auto" w:fill="auto"/>
            <w:noWrap/>
            <w:vAlign w:val="center"/>
            <w:hideMark/>
          </w:tcPr>
          <w:p w14:paraId="737FC34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773072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62E6625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B56C6F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96B9A2A" w14:textId="77777777" w:rsidTr="00EE22EE">
        <w:trPr>
          <w:gridBefore w:val="1"/>
          <w:wBefore w:w="6" w:type="pct"/>
          <w:trHeight w:val="600"/>
        </w:trPr>
        <w:tc>
          <w:tcPr>
            <w:tcW w:w="963" w:type="pct"/>
            <w:gridSpan w:val="2"/>
            <w:shd w:val="clear" w:color="auto" w:fill="auto"/>
            <w:noWrap/>
            <w:vAlign w:val="center"/>
            <w:hideMark/>
          </w:tcPr>
          <w:p w14:paraId="6F70019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6FAE11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Síťový adaptér odpovídající maximálnímu možnému příkonu notebooku a dokovací stanice</w:t>
            </w:r>
          </w:p>
        </w:tc>
        <w:tc>
          <w:tcPr>
            <w:tcW w:w="702" w:type="pct"/>
            <w:gridSpan w:val="2"/>
            <w:shd w:val="clear" w:color="000000" w:fill="FFFF00"/>
            <w:vAlign w:val="center"/>
            <w:hideMark/>
          </w:tcPr>
          <w:p w14:paraId="519A0F5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E4B4A3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A6EC034" w14:textId="77777777" w:rsidTr="00EE22EE">
        <w:trPr>
          <w:gridBefore w:val="1"/>
          <w:wBefore w:w="6" w:type="pct"/>
          <w:trHeight w:val="600"/>
        </w:trPr>
        <w:tc>
          <w:tcPr>
            <w:tcW w:w="963" w:type="pct"/>
            <w:gridSpan w:val="2"/>
            <w:shd w:val="clear" w:color="auto" w:fill="auto"/>
            <w:noWrap/>
            <w:vAlign w:val="center"/>
            <w:hideMark/>
          </w:tcPr>
          <w:p w14:paraId="40062A3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78DEAC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w:t>
            </w:r>
          </w:p>
        </w:tc>
        <w:tc>
          <w:tcPr>
            <w:tcW w:w="702" w:type="pct"/>
            <w:gridSpan w:val="2"/>
            <w:shd w:val="clear" w:color="000000" w:fill="FFFF00"/>
            <w:vAlign w:val="center"/>
            <w:hideMark/>
          </w:tcPr>
          <w:p w14:paraId="2A749EA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6F61AC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892211D" w14:textId="77777777" w:rsidTr="00EE22EE">
        <w:trPr>
          <w:gridBefore w:val="1"/>
          <w:wBefore w:w="6" w:type="pct"/>
          <w:trHeight w:val="300"/>
        </w:trPr>
        <w:tc>
          <w:tcPr>
            <w:tcW w:w="963" w:type="pct"/>
            <w:gridSpan w:val="2"/>
            <w:shd w:val="clear" w:color="auto" w:fill="auto"/>
            <w:noWrap/>
            <w:vAlign w:val="center"/>
            <w:hideMark/>
          </w:tcPr>
          <w:p w14:paraId="45D0584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64D8011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DAE08D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896499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370F511" w14:textId="77777777" w:rsidTr="00EE22EE">
        <w:trPr>
          <w:gridBefore w:val="1"/>
          <w:wBefore w:w="6" w:type="pct"/>
          <w:trHeight w:val="1200"/>
        </w:trPr>
        <w:tc>
          <w:tcPr>
            <w:tcW w:w="963" w:type="pct"/>
            <w:gridSpan w:val="2"/>
            <w:shd w:val="clear" w:color="auto" w:fill="auto"/>
            <w:noWrap/>
            <w:vAlign w:val="center"/>
            <w:hideMark/>
          </w:tcPr>
          <w:p w14:paraId="090D27A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58B734D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774048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DDE39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1603195" w14:textId="77777777" w:rsidTr="00EE22EE">
        <w:trPr>
          <w:gridBefore w:val="1"/>
          <w:wBefore w:w="6" w:type="pct"/>
          <w:trHeight w:val="600"/>
        </w:trPr>
        <w:tc>
          <w:tcPr>
            <w:tcW w:w="963" w:type="pct"/>
            <w:gridSpan w:val="2"/>
            <w:shd w:val="clear" w:color="auto" w:fill="auto"/>
            <w:noWrap/>
            <w:vAlign w:val="center"/>
            <w:hideMark/>
          </w:tcPr>
          <w:p w14:paraId="5F76658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C2158B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06551D3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A4E1AA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5B1A887" w14:textId="77777777" w:rsidTr="00EE22EE">
        <w:trPr>
          <w:gridBefore w:val="1"/>
          <w:wBefore w:w="6" w:type="pct"/>
          <w:trHeight w:val="915"/>
        </w:trPr>
        <w:tc>
          <w:tcPr>
            <w:tcW w:w="963" w:type="pct"/>
            <w:gridSpan w:val="2"/>
            <w:shd w:val="clear" w:color="auto" w:fill="auto"/>
            <w:noWrap/>
            <w:vAlign w:val="center"/>
            <w:hideMark/>
          </w:tcPr>
          <w:p w14:paraId="125B099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8B54B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Podpora poskytovaná prostřednictvím telefonní linky musí být dostupná v </w:t>
            </w:r>
            <w:r w:rsidRPr="00EE22EE">
              <w:rPr>
                <w:rFonts w:ascii="Calibri" w:hAnsi="Calibri" w:cs="Calibri"/>
                <w:sz w:val="22"/>
                <w:szCs w:val="22"/>
              </w:rPr>
              <w:lastRenderedPageBreak/>
              <w:t>pracovní dny min. v době od 9:00 do 16:00 hod.</w:t>
            </w:r>
          </w:p>
        </w:tc>
        <w:tc>
          <w:tcPr>
            <w:tcW w:w="702" w:type="pct"/>
            <w:gridSpan w:val="2"/>
            <w:shd w:val="clear" w:color="000000" w:fill="FFFF00"/>
            <w:vAlign w:val="center"/>
            <w:hideMark/>
          </w:tcPr>
          <w:p w14:paraId="013D1A0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201BCDC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D00CB17" w14:textId="77777777" w:rsidTr="00EE22EE">
        <w:trPr>
          <w:gridBefore w:val="1"/>
          <w:wBefore w:w="6" w:type="pct"/>
          <w:trHeight w:val="315"/>
        </w:trPr>
        <w:tc>
          <w:tcPr>
            <w:tcW w:w="963" w:type="pct"/>
            <w:gridSpan w:val="2"/>
            <w:shd w:val="clear" w:color="auto" w:fill="auto"/>
            <w:noWrap/>
            <w:vAlign w:val="bottom"/>
            <w:hideMark/>
          </w:tcPr>
          <w:p w14:paraId="6B9B1D97" w14:textId="77777777" w:rsidR="00CF1737" w:rsidRPr="00EE22EE" w:rsidRDefault="00CF1737" w:rsidP="00435EF4">
            <w:pPr>
              <w:rPr>
                <w:rFonts w:ascii="Calibri" w:hAnsi="Calibri" w:cs="Calibri"/>
                <w:sz w:val="22"/>
                <w:szCs w:val="22"/>
              </w:rPr>
            </w:pPr>
          </w:p>
        </w:tc>
        <w:tc>
          <w:tcPr>
            <w:tcW w:w="1754" w:type="pct"/>
            <w:gridSpan w:val="2"/>
            <w:shd w:val="clear" w:color="auto" w:fill="auto"/>
            <w:noWrap/>
            <w:vAlign w:val="bottom"/>
            <w:hideMark/>
          </w:tcPr>
          <w:p w14:paraId="38CB2A95" w14:textId="77777777" w:rsidR="00CF1737" w:rsidRPr="00EE22EE" w:rsidRDefault="00CF1737" w:rsidP="00435EF4">
            <w:pPr>
              <w:rPr>
                <w:sz w:val="22"/>
                <w:szCs w:val="22"/>
              </w:rPr>
            </w:pPr>
          </w:p>
        </w:tc>
        <w:tc>
          <w:tcPr>
            <w:tcW w:w="702" w:type="pct"/>
            <w:gridSpan w:val="2"/>
            <w:shd w:val="clear" w:color="auto" w:fill="auto"/>
            <w:noWrap/>
            <w:vAlign w:val="bottom"/>
            <w:hideMark/>
          </w:tcPr>
          <w:p w14:paraId="652D725D" w14:textId="77777777" w:rsidR="00CF1737" w:rsidRPr="00EE22EE" w:rsidRDefault="00CF1737" w:rsidP="00435EF4">
            <w:pPr>
              <w:rPr>
                <w:sz w:val="22"/>
                <w:szCs w:val="22"/>
              </w:rPr>
            </w:pPr>
          </w:p>
        </w:tc>
        <w:tc>
          <w:tcPr>
            <w:tcW w:w="1575" w:type="pct"/>
            <w:gridSpan w:val="2"/>
            <w:shd w:val="clear" w:color="auto" w:fill="auto"/>
            <w:noWrap/>
            <w:vAlign w:val="bottom"/>
            <w:hideMark/>
          </w:tcPr>
          <w:p w14:paraId="1B894AA1" w14:textId="77777777" w:rsidR="00CF1737" w:rsidRPr="00EE22EE" w:rsidRDefault="00CF1737" w:rsidP="00435EF4">
            <w:pPr>
              <w:rPr>
                <w:sz w:val="22"/>
                <w:szCs w:val="22"/>
              </w:rPr>
            </w:pPr>
          </w:p>
        </w:tc>
      </w:tr>
      <w:tr w:rsidR="00CF1737" w:rsidRPr="00EE22EE" w14:paraId="05FF1A9C" w14:textId="77777777" w:rsidTr="00EE22EE">
        <w:trPr>
          <w:gridBefore w:val="1"/>
          <w:wBefore w:w="6" w:type="pct"/>
          <w:trHeight w:val="300"/>
        </w:trPr>
        <w:tc>
          <w:tcPr>
            <w:tcW w:w="2717" w:type="pct"/>
            <w:gridSpan w:val="4"/>
            <w:shd w:val="clear" w:color="000000" w:fill="99CCFF"/>
            <w:vAlign w:val="center"/>
            <w:hideMark/>
          </w:tcPr>
          <w:p w14:paraId="227C31EF"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Dokovací stanice L LTE</w:t>
            </w:r>
          </w:p>
        </w:tc>
        <w:tc>
          <w:tcPr>
            <w:tcW w:w="2277" w:type="pct"/>
            <w:gridSpan w:val="4"/>
            <w:shd w:val="clear" w:color="000000" w:fill="FFFF00"/>
            <w:vAlign w:val="center"/>
            <w:hideMark/>
          </w:tcPr>
          <w:p w14:paraId="11946BFA"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THINKPAD UNIVERSAL USB-C DOCK</w:t>
            </w:r>
          </w:p>
        </w:tc>
      </w:tr>
      <w:tr w:rsidR="00CF1737" w:rsidRPr="00EE22EE" w14:paraId="2739BFC1" w14:textId="77777777" w:rsidTr="00EE22EE">
        <w:trPr>
          <w:gridBefore w:val="1"/>
          <w:wBefore w:w="6" w:type="pct"/>
          <w:trHeight w:val="300"/>
        </w:trPr>
        <w:tc>
          <w:tcPr>
            <w:tcW w:w="963" w:type="pct"/>
            <w:gridSpan w:val="2"/>
            <w:shd w:val="clear" w:color="000000" w:fill="99CCFF"/>
            <w:noWrap/>
            <w:vAlign w:val="center"/>
            <w:hideMark/>
          </w:tcPr>
          <w:p w14:paraId="26AC7C69"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422D824A"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6EC28EC"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0CEACFFC"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0ECCF952" w14:textId="77777777" w:rsidTr="00EE22EE">
        <w:trPr>
          <w:gridBefore w:val="1"/>
          <w:wBefore w:w="6" w:type="pct"/>
          <w:trHeight w:val="900"/>
        </w:trPr>
        <w:tc>
          <w:tcPr>
            <w:tcW w:w="963" w:type="pct"/>
            <w:gridSpan w:val="2"/>
            <w:shd w:val="clear" w:color="auto" w:fill="auto"/>
            <w:noWrap/>
            <w:vAlign w:val="center"/>
            <w:hideMark/>
          </w:tcPr>
          <w:p w14:paraId="6D7E145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Rozhraní:</w:t>
            </w:r>
          </w:p>
        </w:tc>
        <w:tc>
          <w:tcPr>
            <w:tcW w:w="1754" w:type="pct"/>
            <w:gridSpan w:val="2"/>
            <w:shd w:val="clear" w:color="auto" w:fill="auto"/>
            <w:vAlign w:val="center"/>
            <w:hideMark/>
          </w:tcPr>
          <w:p w14:paraId="18DF6DE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1x digitální konektor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xml:space="preserve"> a min. 1x digitální konektor HDMI (s podporou min. </w:t>
            </w:r>
            <w:proofErr w:type="gramStart"/>
            <w:r w:rsidRPr="00EE22EE">
              <w:rPr>
                <w:rFonts w:ascii="Calibri" w:hAnsi="Calibri" w:cs="Calibri"/>
                <w:sz w:val="22"/>
                <w:szCs w:val="22"/>
              </w:rPr>
              <w:t>4K</w:t>
            </w:r>
            <w:proofErr w:type="gramEnd"/>
            <w:r w:rsidRPr="00EE22EE">
              <w:rPr>
                <w:rFonts w:ascii="Calibri" w:hAnsi="Calibri" w:cs="Calibri"/>
                <w:sz w:val="22"/>
                <w:szCs w:val="22"/>
              </w:rPr>
              <w:t>@60Hz)</w:t>
            </w:r>
          </w:p>
        </w:tc>
        <w:tc>
          <w:tcPr>
            <w:tcW w:w="702" w:type="pct"/>
            <w:gridSpan w:val="2"/>
            <w:shd w:val="clear" w:color="000000" w:fill="FFFF00"/>
            <w:vAlign w:val="center"/>
            <w:hideMark/>
          </w:tcPr>
          <w:p w14:paraId="4E871898"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FC7607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2 x </w:t>
            </w:r>
            <w:proofErr w:type="spellStart"/>
            <w:r w:rsidRPr="00EE22EE">
              <w:rPr>
                <w:rFonts w:ascii="Calibri" w:hAnsi="Calibri" w:cs="Calibri"/>
                <w:sz w:val="22"/>
                <w:szCs w:val="22"/>
              </w:rPr>
              <w:t>DisplayPort</w:t>
            </w:r>
            <w:proofErr w:type="spellEnd"/>
            <w:r w:rsidRPr="00EE22EE">
              <w:rPr>
                <w:rFonts w:ascii="Calibri" w:hAnsi="Calibri" w:cs="Calibri"/>
                <w:sz w:val="22"/>
                <w:szCs w:val="22"/>
              </w:rPr>
              <w:t>™ 1.4</w:t>
            </w:r>
            <w:r w:rsidRPr="00EE22EE">
              <w:rPr>
                <w:rFonts w:ascii="Calibri" w:hAnsi="Calibri" w:cs="Calibri"/>
                <w:sz w:val="22"/>
                <w:szCs w:val="22"/>
              </w:rPr>
              <w:br/>
              <w:t>1 x HDMI™ 2.0</w:t>
            </w:r>
            <w:r w:rsidRPr="00EE22EE">
              <w:rPr>
                <w:rFonts w:ascii="Calibri" w:hAnsi="Calibri" w:cs="Calibri"/>
                <w:sz w:val="22"/>
                <w:szCs w:val="22"/>
              </w:rPr>
              <w:br/>
              <w:t>podpora 4k/</w:t>
            </w:r>
            <w:proofErr w:type="gramStart"/>
            <w:r w:rsidRPr="00EE22EE">
              <w:rPr>
                <w:rFonts w:ascii="Calibri" w:hAnsi="Calibri" w:cs="Calibri"/>
                <w:sz w:val="22"/>
                <w:szCs w:val="22"/>
              </w:rPr>
              <w:t>60Hz</w:t>
            </w:r>
            <w:proofErr w:type="gramEnd"/>
          </w:p>
        </w:tc>
      </w:tr>
      <w:tr w:rsidR="00CF1737" w:rsidRPr="00EE22EE" w14:paraId="20783A14" w14:textId="77777777" w:rsidTr="00EE22EE">
        <w:trPr>
          <w:gridBefore w:val="1"/>
          <w:wBefore w:w="6" w:type="pct"/>
          <w:trHeight w:val="300"/>
        </w:trPr>
        <w:tc>
          <w:tcPr>
            <w:tcW w:w="963" w:type="pct"/>
            <w:gridSpan w:val="2"/>
            <w:shd w:val="clear" w:color="auto" w:fill="auto"/>
            <w:noWrap/>
            <w:vAlign w:val="center"/>
            <w:hideMark/>
          </w:tcPr>
          <w:p w14:paraId="68857FD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485B4F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Možnost souběžného připojení dvou Monitorů I</w:t>
            </w:r>
          </w:p>
        </w:tc>
        <w:tc>
          <w:tcPr>
            <w:tcW w:w="702" w:type="pct"/>
            <w:gridSpan w:val="2"/>
            <w:shd w:val="clear" w:color="000000" w:fill="FFFF00"/>
            <w:vAlign w:val="center"/>
            <w:hideMark/>
          </w:tcPr>
          <w:p w14:paraId="787C5679"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50E4BA1"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 </w:t>
            </w:r>
          </w:p>
        </w:tc>
      </w:tr>
      <w:tr w:rsidR="00CF1737" w:rsidRPr="00EE22EE" w14:paraId="55D954D5" w14:textId="77777777" w:rsidTr="00EE22EE">
        <w:trPr>
          <w:gridBefore w:val="1"/>
          <w:wBefore w:w="6" w:type="pct"/>
          <w:trHeight w:val="1200"/>
        </w:trPr>
        <w:tc>
          <w:tcPr>
            <w:tcW w:w="963" w:type="pct"/>
            <w:gridSpan w:val="2"/>
            <w:shd w:val="clear" w:color="auto" w:fill="auto"/>
            <w:noWrap/>
            <w:vAlign w:val="center"/>
            <w:hideMark/>
          </w:tcPr>
          <w:p w14:paraId="3F58DBE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EF8B6B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Min. 4x USB port (z toho min. 1x USB-C a min. 2x USB-A s přenosovou rychlostí min. 5 </w:t>
            </w:r>
            <w:proofErr w:type="spellStart"/>
            <w:r w:rsidRPr="00EE22EE">
              <w:rPr>
                <w:rFonts w:ascii="Calibri" w:hAnsi="Calibri" w:cs="Calibri"/>
                <w:sz w:val="22"/>
                <w:szCs w:val="22"/>
              </w:rPr>
              <w:t>Gb</w:t>
            </w:r>
            <w:proofErr w:type="spellEnd"/>
            <w:r w:rsidRPr="00EE22EE">
              <w:rPr>
                <w:rFonts w:ascii="Calibri" w:hAnsi="Calibri" w:cs="Calibri"/>
                <w:sz w:val="22"/>
                <w:szCs w:val="22"/>
              </w:rPr>
              <w:t>/s). Napájecí konektor a dokovací konektor se do splnění požadavku nepočítají.</w:t>
            </w:r>
          </w:p>
        </w:tc>
        <w:tc>
          <w:tcPr>
            <w:tcW w:w="702" w:type="pct"/>
            <w:gridSpan w:val="2"/>
            <w:shd w:val="clear" w:color="000000" w:fill="FFFF00"/>
            <w:vAlign w:val="center"/>
            <w:hideMark/>
          </w:tcPr>
          <w:p w14:paraId="36871C45"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785451F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2 x USB-A 2.0</w:t>
            </w:r>
            <w:r w:rsidRPr="00EE22EE">
              <w:rPr>
                <w:rFonts w:ascii="Calibri" w:hAnsi="Calibri" w:cs="Calibri"/>
                <w:sz w:val="22"/>
                <w:szCs w:val="22"/>
              </w:rPr>
              <w:br/>
              <w:t xml:space="preserve">3 x USB-A 3.1 Gen 2 2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1 </w:t>
            </w:r>
            <w:proofErr w:type="spellStart"/>
            <w:r w:rsidRPr="00EE22EE">
              <w:rPr>
                <w:rFonts w:ascii="Calibri" w:hAnsi="Calibri" w:cs="Calibri"/>
                <w:sz w:val="22"/>
                <w:szCs w:val="22"/>
              </w:rPr>
              <w:t>with</w:t>
            </w:r>
            <w:proofErr w:type="spellEnd"/>
            <w:r w:rsidRPr="00EE22EE">
              <w:rPr>
                <w:rFonts w:ascii="Calibri" w:hAnsi="Calibri" w:cs="Calibri"/>
                <w:sz w:val="22"/>
                <w:szCs w:val="22"/>
              </w:rPr>
              <w:br/>
            </w:r>
            <w:proofErr w:type="spellStart"/>
            <w:r w:rsidRPr="00EE22EE">
              <w:rPr>
                <w:rFonts w:ascii="Calibri" w:hAnsi="Calibri" w:cs="Calibri"/>
                <w:sz w:val="22"/>
                <w:szCs w:val="22"/>
              </w:rPr>
              <w:t>Always</w:t>
            </w:r>
            <w:proofErr w:type="spellEnd"/>
            <w:r w:rsidRPr="00EE22EE">
              <w:rPr>
                <w:rFonts w:ascii="Calibri" w:hAnsi="Calibri" w:cs="Calibri"/>
                <w:sz w:val="22"/>
                <w:szCs w:val="22"/>
              </w:rPr>
              <w:t xml:space="preserve">-On </w:t>
            </w:r>
            <w:proofErr w:type="spellStart"/>
            <w:r w:rsidRPr="00EE22EE">
              <w:rPr>
                <w:rFonts w:ascii="Calibri" w:hAnsi="Calibri" w:cs="Calibri"/>
                <w:sz w:val="22"/>
                <w:szCs w:val="22"/>
              </w:rPr>
              <w:t>Charging</w:t>
            </w:r>
            <w:proofErr w:type="spellEnd"/>
            <w:r w:rsidRPr="00EE22EE">
              <w:rPr>
                <w:rFonts w:ascii="Calibri" w:hAnsi="Calibri" w:cs="Calibri"/>
                <w:sz w:val="22"/>
                <w:szCs w:val="22"/>
              </w:rPr>
              <w:t>)</w:t>
            </w:r>
            <w:r w:rsidRPr="00EE22EE">
              <w:rPr>
                <w:rFonts w:ascii="Calibri" w:hAnsi="Calibri" w:cs="Calibri"/>
                <w:sz w:val="22"/>
                <w:szCs w:val="22"/>
              </w:rPr>
              <w:br/>
              <w:t xml:space="preserve">1 x USB-C (10 </w:t>
            </w:r>
            <w:proofErr w:type="spellStart"/>
            <w:r w:rsidRPr="00EE22EE">
              <w:rPr>
                <w:rFonts w:ascii="Calibri" w:hAnsi="Calibri" w:cs="Calibri"/>
                <w:sz w:val="22"/>
                <w:szCs w:val="22"/>
              </w:rPr>
              <w:t>Gbps</w:t>
            </w:r>
            <w:proofErr w:type="spellEnd"/>
            <w:r w:rsidRPr="00EE22EE">
              <w:rPr>
                <w:rFonts w:ascii="Calibri" w:hAnsi="Calibri" w:cs="Calibri"/>
                <w:sz w:val="22"/>
                <w:szCs w:val="22"/>
              </w:rPr>
              <w:t xml:space="preserve">, </w:t>
            </w:r>
            <w:proofErr w:type="gramStart"/>
            <w:r w:rsidRPr="00EE22EE">
              <w:rPr>
                <w:rFonts w:ascii="Calibri" w:hAnsi="Calibri" w:cs="Calibri"/>
                <w:sz w:val="22"/>
                <w:szCs w:val="22"/>
              </w:rPr>
              <w:t>5V</w:t>
            </w:r>
            <w:proofErr w:type="gramEnd"/>
            <w:r w:rsidRPr="00EE22EE">
              <w:rPr>
                <w:rFonts w:ascii="Calibri" w:hAnsi="Calibri" w:cs="Calibri"/>
                <w:sz w:val="22"/>
                <w:szCs w:val="22"/>
              </w:rPr>
              <w:t xml:space="preserve"> / 3A)</w:t>
            </w:r>
          </w:p>
        </w:tc>
      </w:tr>
      <w:tr w:rsidR="00CF1737" w:rsidRPr="00EE22EE" w14:paraId="6A3F0459" w14:textId="77777777" w:rsidTr="00EE22EE">
        <w:trPr>
          <w:gridBefore w:val="1"/>
          <w:wBefore w:w="6" w:type="pct"/>
          <w:trHeight w:val="1800"/>
        </w:trPr>
        <w:tc>
          <w:tcPr>
            <w:tcW w:w="963" w:type="pct"/>
            <w:gridSpan w:val="2"/>
            <w:shd w:val="clear" w:color="auto" w:fill="auto"/>
            <w:noWrap/>
            <w:vAlign w:val="center"/>
            <w:hideMark/>
          </w:tcPr>
          <w:p w14:paraId="0D9862F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2A1A8E8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RJ-45, 100/1000 Mbps</w:t>
            </w:r>
            <w:r w:rsidRPr="00EE22EE">
              <w:rPr>
                <w:rFonts w:ascii="Calibri" w:hAnsi="Calibri" w:cs="Calibri"/>
                <w:sz w:val="22"/>
                <w:szCs w:val="22"/>
              </w:rPr>
              <w:br/>
              <w:t xml:space="preserve">Dokovací stanice musí podporovat </w:t>
            </w:r>
            <w:proofErr w:type="spellStart"/>
            <w:r w:rsidRPr="00EE22EE">
              <w:rPr>
                <w:rFonts w:ascii="Calibri" w:hAnsi="Calibri" w:cs="Calibri"/>
                <w:sz w:val="22"/>
                <w:szCs w:val="22"/>
              </w:rPr>
              <w:t>WoL</w:t>
            </w:r>
            <w:proofErr w:type="spellEnd"/>
            <w:r w:rsidRPr="00EE22EE">
              <w:rPr>
                <w:rFonts w:ascii="Calibri" w:hAnsi="Calibri" w:cs="Calibri"/>
                <w:sz w:val="22"/>
                <w:szCs w:val="22"/>
              </w:rPr>
              <w:t xml:space="preserve">, PXE a možnost převzetí MAC adresy notebooku pro jeho jednoznačnou identifikaci v rámci systému hromadné správy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Pass-Through</w:t>
            </w:r>
            <w:proofErr w:type="spellEnd"/>
            <w:r w:rsidRPr="00EE22EE">
              <w:rPr>
                <w:rFonts w:ascii="Calibri" w:hAnsi="Calibri" w:cs="Calibri"/>
                <w:sz w:val="22"/>
                <w:szCs w:val="22"/>
              </w:rPr>
              <w:t xml:space="preserve"> / Host </w:t>
            </w:r>
            <w:proofErr w:type="spellStart"/>
            <w:r w:rsidRPr="00EE22EE">
              <w:rPr>
                <w:rFonts w:ascii="Calibri" w:hAnsi="Calibri" w:cs="Calibri"/>
                <w:sz w:val="22"/>
                <w:szCs w:val="22"/>
              </w:rPr>
              <w:t>Based</w:t>
            </w:r>
            <w:proofErr w:type="spellEnd"/>
            <w:r w:rsidRPr="00EE22EE">
              <w:rPr>
                <w:rFonts w:ascii="Calibri" w:hAnsi="Calibri" w:cs="Calibri"/>
                <w:sz w:val="22"/>
                <w:szCs w:val="22"/>
              </w:rPr>
              <w:t xml:space="preserve"> MAC </w:t>
            </w:r>
            <w:proofErr w:type="spellStart"/>
            <w:r w:rsidRPr="00EE22EE">
              <w:rPr>
                <w:rFonts w:ascii="Calibri" w:hAnsi="Calibri" w:cs="Calibri"/>
                <w:sz w:val="22"/>
                <w:szCs w:val="22"/>
              </w:rPr>
              <w:t>Address</w:t>
            </w:r>
            <w:proofErr w:type="spellEnd"/>
            <w:r w:rsidRPr="00EE22EE">
              <w:rPr>
                <w:rFonts w:ascii="Calibri" w:hAnsi="Calibri" w:cs="Calibri"/>
                <w:sz w:val="22"/>
                <w:szCs w:val="22"/>
              </w:rPr>
              <w:t>)</w:t>
            </w:r>
          </w:p>
        </w:tc>
        <w:tc>
          <w:tcPr>
            <w:tcW w:w="702" w:type="pct"/>
            <w:gridSpan w:val="2"/>
            <w:shd w:val="clear" w:color="000000" w:fill="FFFF00"/>
            <w:vAlign w:val="center"/>
            <w:hideMark/>
          </w:tcPr>
          <w:p w14:paraId="57DAAC3B"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0E2F71"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7A56EFED" w14:textId="77777777" w:rsidTr="00EE22EE">
        <w:trPr>
          <w:gridBefore w:val="1"/>
          <w:wBefore w:w="6" w:type="pct"/>
          <w:trHeight w:val="900"/>
        </w:trPr>
        <w:tc>
          <w:tcPr>
            <w:tcW w:w="963" w:type="pct"/>
            <w:gridSpan w:val="2"/>
            <w:shd w:val="clear" w:color="auto" w:fill="auto"/>
            <w:noWrap/>
            <w:vAlign w:val="center"/>
            <w:hideMark/>
          </w:tcPr>
          <w:p w14:paraId="0E96C5B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92CC3B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dokovací konektor (kompatibilní s dodaným notebookem) - nepočítá se do splnění minimálního počtu jiných portů dokovací stanice</w:t>
            </w:r>
          </w:p>
        </w:tc>
        <w:tc>
          <w:tcPr>
            <w:tcW w:w="702" w:type="pct"/>
            <w:gridSpan w:val="2"/>
            <w:shd w:val="clear" w:color="000000" w:fill="FFFF00"/>
            <w:vAlign w:val="center"/>
            <w:hideMark/>
          </w:tcPr>
          <w:p w14:paraId="555D3E70"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5312B4C"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72E404C1" w14:textId="77777777" w:rsidTr="00EE22EE">
        <w:trPr>
          <w:gridBefore w:val="1"/>
          <w:wBefore w:w="6" w:type="pct"/>
          <w:trHeight w:val="600"/>
        </w:trPr>
        <w:tc>
          <w:tcPr>
            <w:tcW w:w="963" w:type="pct"/>
            <w:gridSpan w:val="2"/>
            <w:shd w:val="clear" w:color="auto" w:fill="auto"/>
            <w:noWrap/>
            <w:vAlign w:val="center"/>
            <w:hideMark/>
          </w:tcPr>
          <w:p w14:paraId="743F57E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D1BF5A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1x napájecí konektor, nepočítá se do splnění minimálního počtu jiných portů dokovací stanice</w:t>
            </w:r>
          </w:p>
        </w:tc>
        <w:tc>
          <w:tcPr>
            <w:tcW w:w="702" w:type="pct"/>
            <w:gridSpan w:val="2"/>
            <w:shd w:val="clear" w:color="000000" w:fill="FFFF00"/>
            <w:vAlign w:val="center"/>
            <w:hideMark/>
          </w:tcPr>
          <w:p w14:paraId="74AD2066"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30C0E37D"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05A0CA05" w14:textId="77777777" w:rsidTr="00EE22EE">
        <w:trPr>
          <w:gridBefore w:val="1"/>
          <w:wBefore w:w="6" w:type="pct"/>
          <w:trHeight w:val="300"/>
        </w:trPr>
        <w:tc>
          <w:tcPr>
            <w:tcW w:w="963" w:type="pct"/>
            <w:gridSpan w:val="2"/>
            <w:shd w:val="clear" w:color="auto" w:fill="auto"/>
            <w:noWrap/>
            <w:vAlign w:val="center"/>
            <w:hideMark/>
          </w:tcPr>
          <w:p w14:paraId="309751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382C0E3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Funkce napájení a nabíjení notebooku</w:t>
            </w:r>
          </w:p>
        </w:tc>
        <w:tc>
          <w:tcPr>
            <w:tcW w:w="702" w:type="pct"/>
            <w:gridSpan w:val="2"/>
            <w:shd w:val="clear" w:color="000000" w:fill="FFFF00"/>
            <w:vAlign w:val="center"/>
            <w:hideMark/>
          </w:tcPr>
          <w:p w14:paraId="0D29E451"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B28C1D5"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5A781811" w14:textId="77777777" w:rsidTr="00EE22EE">
        <w:trPr>
          <w:gridBefore w:val="1"/>
          <w:wBefore w:w="6" w:type="pct"/>
          <w:trHeight w:val="600"/>
        </w:trPr>
        <w:tc>
          <w:tcPr>
            <w:tcW w:w="963" w:type="pct"/>
            <w:gridSpan w:val="2"/>
            <w:shd w:val="clear" w:color="auto" w:fill="auto"/>
            <w:noWrap/>
            <w:vAlign w:val="center"/>
            <w:hideMark/>
          </w:tcPr>
          <w:p w14:paraId="0472D9C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4519E82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Síťový adaptér odpovídající </w:t>
            </w:r>
            <w:r w:rsidRPr="00EE22EE">
              <w:rPr>
                <w:rFonts w:ascii="Calibri" w:hAnsi="Calibri" w:cs="Calibri"/>
                <w:sz w:val="22"/>
                <w:szCs w:val="22"/>
              </w:rPr>
              <w:lastRenderedPageBreak/>
              <w:t>maximálnímu možnému příkonu notebooku a dokovací stanice</w:t>
            </w:r>
          </w:p>
        </w:tc>
        <w:tc>
          <w:tcPr>
            <w:tcW w:w="702" w:type="pct"/>
            <w:gridSpan w:val="2"/>
            <w:shd w:val="clear" w:color="000000" w:fill="FFFF00"/>
            <w:vAlign w:val="center"/>
            <w:hideMark/>
          </w:tcPr>
          <w:p w14:paraId="0DEC3534"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9C1CA3B"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45D1EED2" w14:textId="77777777" w:rsidTr="00EE22EE">
        <w:trPr>
          <w:gridBefore w:val="1"/>
          <w:wBefore w:w="6" w:type="pct"/>
          <w:trHeight w:val="600"/>
        </w:trPr>
        <w:tc>
          <w:tcPr>
            <w:tcW w:w="963" w:type="pct"/>
            <w:gridSpan w:val="2"/>
            <w:shd w:val="clear" w:color="auto" w:fill="auto"/>
            <w:noWrap/>
            <w:vAlign w:val="center"/>
            <w:hideMark/>
          </w:tcPr>
          <w:p w14:paraId="4C402DD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552AD5D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Dokovací stanice včetně síťového adaptéru musí být od stejného výrobce jako nabízený notebook L LTE</w:t>
            </w:r>
          </w:p>
        </w:tc>
        <w:tc>
          <w:tcPr>
            <w:tcW w:w="702" w:type="pct"/>
            <w:gridSpan w:val="2"/>
            <w:shd w:val="clear" w:color="000000" w:fill="FFFF00"/>
            <w:vAlign w:val="center"/>
            <w:hideMark/>
          </w:tcPr>
          <w:p w14:paraId="675A58F1"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0130C77"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3A97C4D0" w14:textId="77777777" w:rsidTr="00EE22EE">
        <w:trPr>
          <w:gridBefore w:val="1"/>
          <w:wBefore w:w="6" w:type="pct"/>
          <w:trHeight w:val="300"/>
        </w:trPr>
        <w:tc>
          <w:tcPr>
            <w:tcW w:w="963" w:type="pct"/>
            <w:gridSpan w:val="2"/>
            <w:shd w:val="clear" w:color="auto" w:fill="auto"/>
            <w:noWrap/>
            <w:vAlign w:val="center"/>
            <w:hideMark/>
          </w:tcPr>
          <w:p w14:paraId="21C3D3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A7973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8616682"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BA66C5A"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7B411A93" w14:textId="77777777" w:rsidTr="00EE22EE">
        <w:trPr>
          <w:gridBefore w:val="1"/>
          <w:wBefore w:w="6" w:type="pct"/>
          <w:trHeight w:val="1200"/>
        </w:trPr>
        <w:tc>
          <w:tcPr>
            <w:tcW w:w="963" w:type="pct"/>
            <w:gridSpan w:val="2"/>
            <w:shd w:val="clear" w:color="auto" w:fill="auto"/>
            <w:noWrap/>
            <w:vAlign w:val="center"/>
            <w:hideMark/>
          </w:tcPr>
          <w:p w14:paraId="6B662CD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9D20BD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A1C2C44"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DAF04A"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52ABADF2" w14:textId="77777777" w:rsidTr="00EE22EE">
        <w:trPr>
          <w:gridBefore w:val="1"/>
          <w:wBefore w:w="6" w:type="pct"/>
          <w:trHeight w:val="600"/>
        </w:trPr>
        <w:tc>
          <w:tcPr>
            <w:tcW w:w="963" w:type="pct"/>
            <w:gridSpan w:val="2"/>
            <w:shd w:val="clear" w:color="auto" w:fill="auto"/>
            <w:noWrap/>
            <w:vAlign w:val="center"/>
            <w:hideMark/>
          </w:tcPr>
          <w:p w14:paraId="0BA5757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6598E81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Jediné kontaktní místo pro nahlášení poruch pro celou ČR, servisní střediska pokrývající celé území ČR</w:t>
            </w:r>
          </w:p>
        </w:tc>
        <w:tc>
          <w:tcPr>
            <w:tcW w:w="702" w:type="pct"/>
            <w:gridSpan w:val="2"/>
            <w:shd w:val="clear" w:color="000000" w:fill="FFFF00"/>
            <w:vAlign w:val="center"/>
            <w:hideMark/>
          </w:tcPr>
          <w:p w14:paraId="360CB696"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0C5787A"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5ACEE637" w14:textId="77777777" w:rsidTr="00EE22EE">
        <w:trPr>
          <w:gridBefore w:val="1"/>
          <w:wBefore w:w="6" w:type="pct"/>
          <w:trHeight w:val="915"/>
        </w:trPr>
        <w:tc>
          <w:tcPr>
            <w:tcW w:w="963" w:type="pct"/>
            <w:gridSpan w:val="2"/>
            <w:shd w:val="clear" w:color="auto" w:fill="auto"/>
            <w:noWrap/>
            <w:vAlign w:val="center"/>
            <w:hideMark/>
          </w:tcPr>
          <w:p w14:paraId="1F3CFDA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vAlign w:val="center"/>
            <w:hideMark/>
          </w:tcPr>
          <w:p w14:paraId="01DB8FE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 v době od 9:00 do 16:00 hod.</w:t>
            </w:r>
          </w:p>
        </w:tc>
        <w:tc>
          <w:tcPr>
            <w:tcW w:w="702" w:type="pct"/>
            <w:gridSpan w:val="2"/>
            <w:shd w:val="clear" w:color="000000" w:fill="FFFF00"/>
            <w:vAlign w:val="center"/>
            <w:hideMark/>
          </w:tcPr>
          <w:p w14:paraId="5F2BD559"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FA4A807"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7B102113" w14:textId="77777777" w:rsidTr="00EE22EE">
        <w:trPr>
          <w:gridBefore w:val="1"/>
          <w:wBefore w:w="6" w:type="pct"/>
          <w:trHeight w:val="315"/>
        </w:trPr>
        <w:tc>
          <w:tcPr>
            <w:tcW w:w="963" w:type="pct"/>
            <w:gridSpan w:val="2"/>
            <w:shd w:val="clear" w:color="auto" w:fill="auto"/>
            <w:noWrap/>
            <w:vAlign w:val="bottom"/>
            <w:hideMark/>
          </w:tcPr>
          <w:p w14:paraId="4E62A55F" w14:textId="77777777" w:rsidR="00CF1737" w:rsidRPr="00EE22EE" w:rsidRDefault="00CF1737" w:rsidP="00435EF4">
            <w:pPr>
              <w:jc w:val="center"/>
              <w:rPr>
                <w:rFonts w:ascii="Calibri" w:hAnsi="Calibri" w:cs="Calibri"/>
                <w:sz w:val="22"/>
                <w:szCs w:val="22"/>
              </w:rPr>
            </w:pPr>
          </w:p>
        </w:tc>
        <w:tc>
          <w:tcPr>
            <w:tcW w:w="1754" w:type="pct"/>
            <w:gridSpan w:val="2"/>
            <w:shd w:val="clear" w:color="auto" w:fill="auto"/>
            <w:noWrap/>
            <w:vAlign w:val="bottom"/>
            <w:hideMark/>
          </w:tcPr>
          <w:p w14:paraId="396EFBBD" w14:textId="77777777" w:rsidR="00CF1737" w:rsidRPr="00EE22EE" w:rsidRDefault="00CF1737" w:rsidP="00435EF4">
            <w:pPr>
              <w:rPr>
                <w:sz w:val="22"/>
                <w:szCs w:val="22"/>
              </w:rPr>
            </w:pPr>
          </w:p>
        </w:tc>
        <w:tc>
          <w:tcPr>
            <w:tcW w:w="702" w:type="pct"/>
            <w:gridSpan w:val="2"/>
            <w:shd w:val="clear" w:color="auto" w:fill="auto"/>
            <w:noWrap/>
            <w:vAlign w:val="bottom"/>
            <w:hideMark/>
          </w:tcPr>
          <w:p w14:paraId="71BC4D69" w14:textId="77777777" w:rsidR="00CF1737" w:rsidRPr="00EE22EE" w:rsidRDefault="00CF1737" w:rsidP="00435EF4">
            <w:pPr>
              <w:rPr>
                <w:sz w:val="22"/>
                <w:szCs w:val="22"/>
              </w:rPr>
            </w:pPr>
          </w:p>
        </w:tc>
        <w:tc>
          <w:tcPr>
            <w:tcW w:w="1575" w:type="pct"/>
            <w:gridSpan w:val="2"/>
            <w:shd w:val="clear" w:color="auto" w:fill="auto"/>
            <w:noWrap/>
            <w:vAlign w:val="bottom"/>
            <w:hideMark/>
          </w:tcPr>
          <w:p w14:paraId="5FF2A77C" w14:textId="77777777" w:rsidR="00CF1737" w:rsidRPr="00EE22EE" w:rsidRDefault="00CF1737" w:rsidP="00435EF4">
            <w:pPr>
              <w:rPr>
                <w:sz w:val="22"/>
                <w:szCs w:val="22"/>
              </w:rPr>
            </w:pPr>
          </w:p>
        </w:tc>
      </w:tr>
      <w:tr w:rsidR="00CF1737" w:rsidRPr="00EE22EE" w14:paraId="0873E83F" w14:textId="77777777" w:rsidTr="00EE22EE">
        <w:trPr>
          <w:gridBefore w:val="1"/>
          <w:wBefore w:w="6" w:type="pct"/>
          <w:trHeight w:val="300"/>
        </w:trPr>
        <w:tc>
          <w:tcPr>
            <w:tcW w:w="2717" w:type="pct"/>
            <w:gridSpan w:val="4"/>
            <w:shd w:val="clear" w:color="000000" w:fill="99CCFF"/>
            <w:hideMark/>
          </w:tcPr>
          <w:p w14:paraId="34D1DEB9"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Monitor I</w:t>
            </w:r>
          </w:p>
        </w:tc>
        <w:tc>
          <w:tcPr>
            <w:tcW w:w="2277" w:type="pct"/>
            <w:gridSpan w:val="4"/>
            <w:shd w:val="clear" w:color="000000" w:fill="FFFF00"/>
            <w:vAlign w:val="center"/>
            <w:hideMark/>
          </w:tcPr>
          <w:p w14:paraId="725A2CC1"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AOC LCD 24E3QAF 23,8” IPS / 1920x1080</w:t>
            </w:r>
          </w:p>
        </w:tc>
      </w:tr>
      <w:tr w:rsidR="00CF1737" w:rsidRPr="00EE22EE" w14:paraId="0C2EEFD4" w14:textId="77777777" w:rsidTr="00EE22EE">
        <w:trPr>
          <w:gridBefore w:val="1"/>
          <w:wBefore w:w="6" w:type="pct"/>
          <w:trHeight w:val="300"/>
        </w:trPr>
        <w:tc>
          <w:tcPr>
            <w:tcW w:w="963" w:type="pct"/>
            <w:gridSpan w:val="2"/>
            <w:shd w:val="clear" w:color="000000" w:fill="99CCFF"/>
            <w:noWrap/>
            <w:vAlign w:val="center"/>
            <w:hideMark/>
          </w:tcPr>
          <w:p w14:paraId="61A15D60"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vAlign w:val="center"/>
            <w:hideMark/>
          </w:tcPr>
          <w:p w14:paraId="06881753"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2DF390C3"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740558DC"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47C6228" w14:textId="77777777" w:rsidTr="00EE22EE">
        <w:trPr>
          <w:gridBefore w:val="1"/>
          <w:wBefore w:w="6" w:type="pct"/>
          <w:trHeight w:val="300"/>
        </w:trPr>
        <w:tc>
          <w:tcPr>
            <w:tcW w:w="963" w:type="pct"/>
            <w:gridSpan w:val="2"/>
            <w:shd w:val="clear" w:color="auto" w:fill="auto"/>
            <w:noWrap/>
            <w:hideMark/>
          </w:tcPr>
          <w:p w14:paraId="7FB34DE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Velikost:</w:t>
            </w:r>
          </w:p>
        </w:tc>
        <w:tc>
          <w:tcPr>
            <w:tcW w:w="1754" w:type="pct"/>
            <w:gridSpan w:val="2"/>
            <w:shd w:val="clear" w:color="auto" w:fill="auto"/>
            <w:hideMark/>
          </w:tcPr>
          <w:p w14:paraId="1CBFEE4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Přesná obchodní velikost 24"</w:t>
            </w:r>
          </w:p>
        </w:tc>
        <w:tc>
          <w:tcPr>
            <w:tcW w:w="702" w:type="pct"/>
            <w:gridSpan w:val="2"/>
            <w:shd w:val="clear" w:color="000000" w:fill="FFFF00"/>
            <w:vAlign w:val="center"/>
            <w:hideMark/>
          </w:tcPr>
          <w:p w14:paraId="0A26157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11EB4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0A0C1C8" w14:textId="77777777" w:rsidTr="00EE22EE">
        <w:trPr>
          <w:gridBefore w:val="1"/>
          <w:wBefore w:w="6" w:type="pct"/>
          <w:trHeight w:val="300"/>
        </w:trPr>
        <w:tc>
          <w:tcPr>
            <w:tcW w:w="963" w:type="pct"/>
            <w:gridSpan w:val="2"/>
            <w:shd w:val="clear" w:color="auto" w:fill="auto"/>
            <w:noWrap/>
            <w:hideMark/>
          </w:tcPr>
          <w:p w14:paraId="22CE5E2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61FE5B1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Minimální úhlopříčka zobrazovací plochy 23,7"</w:t>
            </w:r>
          </w:p>
        </w:tc>
        <w:tc>
          <w:tcPr>
            <w:tcW w:w="702" w:type="pct"/>
            <w:gridSpan w:val="2"/>
            <w:shd w:val="clear" w:color="000000" w:fill="FFFF00"/>
            <w:vAlign w:val="center"/>
            <w:hideMark/>
          </w:tcPr>
          <w:p w14:paraId="75F9CDF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B6018B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23,8"</w:t>
            </w:r>
          </w:p>
        </w:tc>
      </w:tr>
      <w:tr w:rsidR="00CF1737" w:rsidRPr="00EE22EE" w14:paraId="775E60AA" w14:textId="77777777" w:rsidTr="00EE22EE">
        <w:trPr>
          <w:gridBefore w:val="1"/>
          <w:wBefore w:w="6" w:type="pct"/>
          <w:trHeight w:val="600"/>
        </w:trPr>
        <w:tc>
          <w:tcPr>
            <w:tcW w:w="963" w:type="pct"/>
            <w:gridSpan w:val="2"/>
            <w:shd w:val="clear" w:color="auto" w:fill="auto"/>
            <w:noWrap/>
            <w:hideMark/>
          </w:tcPr>
          <w:p w14:paraId="3236C9F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Vlastnosti:</w:t>
            </w:r>
          </w:p>
        </w:tc>
        <w:tc>
          <w:tcPr>
            <w:tcW w:w="1754" w:type="pct"/>
            <w:gridSpan w:val="2"/>
            <w:shd w:val="clear" w:color="auto" w:fill="auto"/>
            <w:hideMark/>
          </w:tcPr>
          <w:p w14:paraId="7AEE8D9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Matný povrch zobrazovací plochy, výškově stavitelný, vertikální a horizontální polohovatelnost, funkce pivot</w:t>
            </w:r>
          </w:p>
        </w:tc>
        <w:tc>
          <w:tcPr>
            <w:tcW w:w="702" w:type="pct"/>
            <w:gridSpan w:val="2"/>
            <w:shd w:val="clear" w:color="000000" w:fill="FFFF00"/>
            <w:vAlign w:val="center"/>
            <w:hideMark/>
          </w:tcPr>
          <w:p w14:paraId="2CBB2AD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236867A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5B5CD60" w14:textId="77777777" w:rsidTr="00EE22EE">
        <w:trPr>
          <w:gridBefore w:val="1"/>
          <w:wBefore w:w="6" w:type="pct"/>
          <w:trHeight w:val="600"/>
        </w:trPr>
        <w:tc>
          <w:tcPr>
            <w:tcW w:w="963" w:type="pct"/>
            <w:gridSpan w:val="2"/>
            <w:shd w:val="clear" w:color="auto" w:fill="auto"/>
            <w:noWrap/>
            <w:hideMark/>
          </w:tcPr>
          <w:p w14:paraId="7AAF4D8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Rozlišení:</w:t>
            </w:r>
          </w:p>
        </w:tc>
        <w:tc>
          <w:tcPr>
            <w:tcW w:w="1754" w:type="pct"/>
            <w:gridSpan w:val="2"/>
            <w:shd w:val="clear" w:color="auto" w:fill="auto"/>
            <w:hideMark/>
          </w:tcPr>
          <w:p w14:paraId="323DD99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Přesně 1920 x 1080 bodů, nebo přesně 1920 x 1200 bodů</w:t>
            </w:r>
          </w:p>
        </w:tc>
        <w:tc>
          <w:tcPr>
            <w:tcW w:w="702" w:type="pct"/>
            <w:gridSpan w:val="2"/>
            <w:shd w:val="clear" w:color="000000" w:fill="FFFF00"/>
            <w:vAlign w:val="center"/>
            <w:hideMark/>
          </w:tcPr>
          <w:p w14:paraId="09D1031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3271758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1920x1080</w:t>
            </w:r>
          </w:p>
        </w:tc>
      </w:tr>
      <w:tr w:rsidR="00CF1737" w:rsidRPr="00EE22EE" w14:paraId="721F4DAB" w14:textId="77777777" w:rsidTr="00EE22EE">
        <w:trPr>
          <w:gridBefore w:val="1"/>
          <w:wBefore w:w="6" w:type="pct"/>
          <w:trHeight w:val="600"/>
        </w:trPr>
        <w:tc>
          <w:tcPr>
            <w:tcW w:w="963" w:type="pct"/>
            <w:gridSpan w:val="2"/>
            <w:shd w:val="clear" w:color="auto" w:fill="auto"/>
            <w:noWrap/>
            <w:hideMark/>
          </w:tcPr>
          <w:p w14:paraId="6A94AAD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Typ:</w:t>
            </w:r>
          </w:p>
        </w:tc>
        <w:tc>
          <w:tcPr>
            <w:tcW w:w="1754" w:type="pct"/>
            <w:gridSpan w:val="2"/>
            <w:shd w:val="clear" w:color="auto" w:fill="auto"/>
            <w:hideMark/>
          </w:tcPr>
          <w:p w14:paraId="646B31E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7F665A6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4A752C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B3CC968" w14:textId="77777777" w:rsidTr="00EE22EE">
        <w:trPr>
          <w:gridBefore w:val="1"/>
          <w:wBefore w:w="6" w:type="pct"/>
          <w:trHeight w:val="345"/>
        </w:trPr>
        <w:tc>
          <w:tcPr>
            <w:tcW w:w="963" w:type="pct"/>
            <w:gridSpan w:val="2"/>
            <w:shd w:val="clear" w:color="auto" w:fill="auto"/>
            <w:noWrap/>
            <w:hideMark/>
          </w:tcPr>
          <w:p w14:paraId="35F38DD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5B960AC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2627AC8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B11F6F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B47110F" w14:textId="77777777" w:rsidTr="00EE22EE">
        <w:trPr>
          <w:gridBefore w:val="1"/>
          <w:wBefore w:w="6" w:type="pct"/>
          <w:trHeight w:val="300"/>
        </w:trPr>
        <w:tc>
          <w:tcPr>
            <w:tcW w:w="963" w:type="pct"/>
            <w:gridSpan w:val="2"/>
            <w:shd w:val="clear" w:color="auto" w:fill="auto"/>
            <w:noWrap/>
            <w:hideMark/>
          </w:tcPr>
          <w:p w14:paraId="46078CE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2AB51F8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0187854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7113C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7F7E9E4" w14:textId="77777777" w:rsidTr="00EE22EE">
        <w:trPr>
          <w:gridBefore w:val="1"/>
          <w:wBefore w:w="6" w:type="pct"/>
          <w:trHeight w:val="300"/>
        </w:trPr>
        <w:tc>
          <w:tcPr>
            <w:tcW w:w="963" w:type="pct"/>
            <w:gridSpan w:val="2"/>
            <w:shd w:val="clear" w:color="auto" w:fill="auto"/>
            <w:noWrap/>
            <w:hideMark/>
          </w:tcPr>
          <w:p w14:paraId="7066695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23E49A1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13F8D3C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BE053B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FFD61E9" w14:textId="77777777" w:rsidTr="00EE22EE">
        <w:trPr>
          <w:gridBefore w:val="1"/>
          <w:wBefore w:w="6" w:type="pct"/>
          <w:trHeight w:val="600"/>
        </w:trPr>
        <w:tc>
          <w:tcPr>
            <w:tcW w:w="963" w:type="pct"/>
            <w:gridSpan w:val="2"/>
            <w:shd w:val="clear" w:color="auto" w:fill="auto"/>
            <w:noWrap/>
            <w:hideMark/>
          </w:tcPr>
          <w:p w14:paraId="7CD4D74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0C54680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D27EAA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F60CF4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D3CCF9F" w14:textId="77777777" w:rsidTr="00EE22EE">
        <w:trPr>
          <w:gridBefore w:val="1"/>
          <w:wBefore w:w="6" w:type="pct"/>
          <w:trHeight w:val="3000"/>
        </w:trPr>
        <w:tc>
          <w:tcPr>
            <w:tcW w:w="963" w:type="pct"/>
            <w:gridSpan w:val="2"/>
            <w:shd w:val="clear" w:color="auto" w:fill="auto"/>
            <w:hideMark/>
          </w:tcPr>
          <w:p w14:paraId="16A2168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3477F6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sidRPr="00EE22EE">
              <w:rPr>
                <w:rFonts w:ascii="Calibri" w:hAnsi="Calibri" w:cs="Calibri"/>
                <w:sz w:val="22"/>
                <w:szCs w:val="22"/>
              </w:rPr>
              <w:t>monitorů - pak</w:t>
            </w:r>
            <w:proofErr w:type="gramEnd"/>
            <w:r w:rsidRPr="00EE22EE">
              <w:rPr>
                <w:rFonts w:ascii="Calibri" w:hAnsi="Calibri" w:cs="Calibri"/>
                <w:sz w:val="22"/>
                <w:szCs w:val="22"/>
              </w:rPr>
              <w:t xml:space="preserve">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48EE7E8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0782C0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4D101FF" w14:textId="77777777" w:rsidTr="00EE22EE">
        <w:trPr>
          <w:gridBefore w:val="1"/>
          <w:wBefore w:w="6" w:type="pct"/>
          <w:trHeight w:val="300"/>
        </w:trPr>
        <w:tc>
          <w:tcPr>
            <w:tcW w:w="963" w:type="pct"/>
            <w:gridSpan w:val="2"/>
            <w:shd w:val="clear" w:color="auto" w:fill="auto"/>
            <w:noWrap/>
            <w:hideMark/>
          </w:tcPr>
          <w:p w14:paraId="40F5D58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320CE44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339D9C1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0799EE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2C30CE3" w14:textId="77777777" w:rsidTr="00EE22EE">
        <w:trPr>
          <w:gridBefore w:val="1"/>
          <w:wBefore w:w="6" w:type="pct"/>
          <w:trHeight w:val="300"/>
        </w:trPr>
        <w:tc>
          <w:tcPr>
            <w:tcW w:w="963" w:type="pct"/>
            <w:gridSpan w:val="2"/>
            <w:shd w:val="clear" w:color="auto" w:fill="auto"/>
            <w:noWrap/>
            <w:vAlign w:val="center"/>
            <w:hideMark/>
          </w:tcPr>
          <w:p w14:paraId="3146487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7056B2E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49193DA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685FEAE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60 měsíců</w:t>
            </w:r>
          </w:p>
        </w:tc>
      </w:tr>
      <w:tr w:rsidR="00CF1737" w:rsidRPr="00EE22EE" w14:paraId="5130668C" w14:textId="77777777" w:rsidTr="00EE22EE">
        <w:trPr>
          <w:gridBefore w:val="1"/>
          <w:wBefore w:w="6" w:type="pct"/>
          <w:trHeight w:val="1200"/>
        </w:trPr>
        <w:tc>
          <w:tcPr>
            <w:tcW w:w="963" w:type="pct"/>
            <w:gridSpan w:val="2"/>
            <w:shd w:val="clear" w:color="auto" w:fill="auto"/>
            <w:noWrap/>
            <w:vAlign w:val="center"/>
            <w:hideMark/>
          </w:tcPr>
          <w:p w14:paraId="4FD2350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E4A5D0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15E0F5C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724160E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CC40ADA" w14:textId="77777777" w:rsidTr="00EE22EE">
        <w:trPr>
          <w:gridBefore w:val="1"/>
          <w:wBefore w:w="6" w:type="pct"/>
          <w:trHeight w:val="600"/>
        </w:trPr>
        <w:tc>
          <w:tcPr>
            <w:tcW w:w="963" w:type="pct"/>
            <w:gridSpan w:val="2"/>
            <w:shd w:val="clear" w:color="auto" w:fill="auto"/>
            <w:noWrap/>
            <w:hideMark/>
          </w:tcPr>
          <w:p w14:paraId="48DAEBD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 </w:t>
            </w:r>
          </w:p>
        </w:tc>
        <w:tc>
          <w:tcPr>
            <w:tcW w:w="1754" w:type="pct"/>
            <w:gridSpan w:val="2"/>
            <w:shd w:val="clear" w:color="auto" w:fill="auto"/>
            <w:hideMark/>
          </w:tcPr>
          <w:p w14:paraId="11966EE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532A291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1376B9D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D49C013" w14:textId="77777777" w:rsidTr="00EE22EE">
        <w:trPr>
          <w:gridBefore w:val="1"/>
          <w:wBefore w:w="6" w:type="pct"/>
          <w:trHeight w:val="915"/>
        </w:trPr>
        <w:tc>
          <w:tcPr>
            <w:tcW w:w="963" w:type="pct"/>
            <w:gridSpan w:val="2"/>
            <w:shd w:val="clear" w:color="auto" w:fill="auto"/>
            <w:noWrap/>
            <w:hideMark/>
          </w:tcPr>
          <w:p w14:paraId="17E12B4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34472E9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29D26BB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087AE25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A9B9371" w14:textId="77777777" w:rsidTr="00EE22EE">
        <w:trPr>
          <w:gridBefore w:val="1"/>
          <w:wBefore w:w="6" w:type="pct"/>
          <w:trHeight w:val="315"/>
        </w:trPr>
        <w:tc>
          <w:tcPr>
            <w:tcW w:w="963" w:type="pct"/>
            <w:gridSpan w:val="2"/>
            <w:shd w:val="clear" w:color="auto" w:fill="auto"/>
            <w:noWrap/>
            <w:hideMark/>
          </w:tcPr>
          <w:p w14:paraId="415A9A0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4BD2F101" w14:textId="77777777" w:rsidR="00CF1737" w:rsidRPr="00EE22EE" w:rsidRDefault="00CF1737" w:rsidP="00435EF4">
            <w:pPr>
              <w:rPr>
                <w:rFonts w:ascii="Calibri" w:hAnsi="Calibri" w:cs="Calibri"/>
                <w:sz w:val="22"/>
                <w:szCs w:val="22"/>
              </w:rPr>
            </w:pPr>
          </w:p>
        </w:tc>
        <w:tc>
          <w:tcPr>
            <w:tcW w:w="702" w:type="pct"/>
            <w:gridSpan w:val="2"/>
            <w:shd w:val="clear" w:color="auto" w:fill="auto"/>
            <w:hideMark/>
          </w:tcPr>
          <w:p w14:paraId="767488A1" w14:textId="77777777" w:rsidR="00CF1737" w:rsidRPr="00EE22EE" w:rsidRDefault="00CF1737" w:rsidP="00435EF4">
            <w:pPr>
              <w:rPr>
                <w:sz w:val="22"/>
                <w:szCs w:val="22"/>
              </w:rPr>
            </w:pPr>
          </w:p>
        </w:tc>
        <w:tc>
          <w:tcPr>
            <w:tcW w:w="1575" w:type="pct"/>
            <w:gridSpan w:val="2"/>
            <w:shd w:val="clear" w:color="auto" w:fill="auto"/>
            <w:vAlign w:val="center"/>
            <w:hideMark/>
          </w:tcPr>
          <w:p w14:paraId="6FAA7D73"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D8486D0" w14:textId="77777777" w:rsidTr="00EE22EE">
        <w:trPr>
          <w:gridBefore w:val="1"/>
          <w:wBefore w:w="6" w:type="pct"/>
          <w:trHeight w:val="300"/>
        </w:trPr>
        <w:tc>
          <w:tcPr>
            <w:tcW w:w="2717" w:type="pct"/>
            <w:gridSpan w:val="4"/>
            <w:shd w:val="clear" w:color="000000" w:fill="99CCFF"/>
            <w:vAlign w:val="center"/>
            <w:hideMark/>
          </w:tcPr>
          <w:p w14:paraId="3D746131" w14:textId="77777777" w:rsidR="00CF1737" w:rsidRPr="00EE22EE" w:rsidRDefault="00CF1737" w:rsidP="00435EF4">
            <w:pPr>
              <w:jc w:val="center"/>
              <w:rPr>
                <w:rFonts w:ascii="Calibri" w:hAnsi="Calibri" w:cs="Calibri"/>
                <w:b/>
                <w:bCs/>
                <w:color w:val="000000"/>
                <w:sz w:val="22"/>
                <w:szCs w:val="22"/>
              </w:rPr>
            </w:pPr>
            <w:r w:rsidRPr="00EE22EE">
              <w:rPr>
                <w:rFonts w:ascii="Calibri" w:hAnsi="Calibri" w:cs="Calibri"/>
                <w:b/>
                <w:bCs/>
                <w:color w:val="000000"/>
                <w:sz w:val="22"/>
                <w:szCs w:val="22"/>
              </w:rPr>
              <w:t>Monitor II</w:t>
            </w:r>
          </w:p>
        </w:tc>
        <w:tc>
          <w:tcPr>
            <w:tcW w:w="2277" w:type="pct"/>
            <w:gridSpan w:val="4"/>
            <w:shd w:val="clear" w:color="000000" w:fill="FFFF00"/>
            <w:vAlign w:val="center"/>
            <w:hideMark/>
          </w:tcPr>
          <w:p w14:paraId="34C17A7B" w14:textId="77777777" w:rsidR="00CF1737" w:rsidRPr="00EE22EE" w:rsidRDefault="00CF1737" w:rsidP="00435EF4">
            <w:pPr>
              <w:jc w:val="center"/>
              <w:rPr>
                <w:rFonts w:ascii="Calibri" w:hAnsi="Calibri" w:cs="Calibri"/>
                <w:b/>
                <w:bCs/>
                <w:color w:val="000000"/>
                <w:sz w:val="22"/>
                <w:szCs w:val="22"/>
              </w:rPr>
            </w:pPr>
            <w:proofErr w:type="spellStart"/>
            <w:r w:rsidRPr="00EE22EE">
              <w:rPr>
                <w:rFonts w:ascii="Calibri" w:hAnsi="Calibri" w:cs="Calibri"/>
                <w:b/>
                <w:bCs/>
                <w:color w:val="000000"/>
                <w:sz w:val="22"/>
                <w:szCs w:val="22"/>
              </w:rPr>
              <w:t>Lenovo</w:t>
            </w:r>
            <w:proofErr w:type="spellEnd"/>
            <w:r w:rsidRPr="00EE22EE">
              <w:rPr>
                <w:rFonts w:ascii="Calibri" w:hAnsi="Calibri" w:cs="Calibri"/>
                <w:b/>
                <w:bCs/>
                <w:color w:val="000000"/>
                <w:sz w:val="22"/>
                <w:szCs w:val="22"/>
              </w:rPr>
              <w:t xml:space="preserve"> </w:t>
            </w:r>
            <w:proofErr w:type="spellStart"/>
            <w:r w:rsidRPr="00EE22EE">
              <w:rPr>
                <w:rFonts w:ascii="Calibri" w:hAnsi="Calibri" w:cs="Calibri"/>
                <w:b/>
                <w:bCs/>
                <w:color w:val="000000"/>
                <w:sz w:val="22"/>
                <w:szCs w:val="22"/>
              </w:rPr>
              <w:t>ThinkVision</w:t>
            </w:r>
            <w:proofErr w:type="spellEnd"/>
            <w:r w:rsidRPr="00EE22EE">
              <w:rPr>
                <w:rFonts w:ascii="Calibri" w:hAnsi="Calibri" w:cs="Calibri"/>
                <w:b/>
                <w:bCs/>
                <w:color w:val="000000"/>
                <w:sz w:val="22"/>
                <w:szCs w:val="22"/>
              </w:rPr>
              <w:t xml:space="preserve"> E27Q-40 Monitor</w:t>
            </w:r>
          </w:p>
        </w:tc>
      </w:tr>
      <w:tr w:rsidR="00CF1737" w:rsidRPr="00EE22EE" w14:paraId="21EAFEDF" w14:textId="77777777" w:rsidTr="00EE22EE">
        <w:trPr>
          <w:gridBefore w:val="1"/>
          <w:wBefore w:w="6" w:type="pct"/>
          <w:trHeight w:val="300"/>
        </w:trPr>
        <w:tc>
          <w:tcPr>
            <w:tcW w:w="963" w:type="pct"/>
            <w:gridSpan w:val="2"/>
            <w:shd w:val="clear" w:color="000000" w:fill="99CCFF"/>
            <w:noWrap/>
            <w:vAlign w:val="center"/>
            <w:hideMark/>
          </w:tcPr>
          <w:p w14:paraId="6034DA5D"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vAlign w:val="center"/>
            <w:hideMark/>
          </w:tcPr>
          <w:p w14:paraId="66AA04EA"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238B6AC3"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368B87F1"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12E332DB" w14:textId="77777777" w:rsidTr="00EE22EE">
        <w:trPr>
          <w:gridBefore w:val="1"/>
          <w:wBefore w:w="6" w:type="pct"/>
          <w:trHeight w:val="300"/>
        </w:trPr>
        <w:tc>
          <w:tcPr>
            <w:tcW w:w="963" w:type="pct"/>
            <w:gridSpan w:val="2"/>
            <w:shd w:val="clear" w:color="auto" w:fill="auto"/>
            <w:noWrap/>
            <w:vAlign w:val="center"/>
            <w:hideMark/>
          </w:tcPr>
          <w:p w14:paraId="4F406E14"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Velikost:</w:t>
            </w:r>
          </w:p>
        </w:tc>
        <w:tc>
          <w:tcPr>
            <w:tcW w:w="1754" w:type="pct"/>
            <w:gridSpan w:val="2"/>
            <w:shd w:val="clear" w:color="auto" w:fill="auto"/>
            <w:vAlign w:val="center"/>
            <w:hideMark/>
          </w:tcPr>
          <w:p w14:paraId="75CBD086"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Přesná obchodní velikost 27"</w:t>
            </w:r>
          </w:p>
        </w:tc>
        <w:tc>
          <w:tcPr>
            <w:tcW w:w="702" w:type="pct"/>
            <w:gridSpan w:val="2"/>
            <w:shd w:val="clear" w:color="000000" w:fill="FFFF00"/>
            <w:vAlign w:val="center"/>
            <w:hideMark/>
          </w:tcPr>
          <w:p w14:paraId="270BAE06"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61FF413"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9539AB9" w14:textId="77777777" w:rsidTr="00EE22EE">
        <w:trPr>
          <w:gridBefore w:val="1"/>
          <w:wBefore w:w="6" w:type="pct"/>
          <w:trHeight w:val="300"/>
        </w:trPr>
        <w:tc>
          <w:tcPr>
            <w:tcW w:w="963" w:type="pct"/>
            <w:gridSpan w:val="2"/>
            <w:shd w:val="clear" w:color="auto" w:fill="auto"/>
            <w:noWrap/>
            <w:vAlign w:val="center"/>
            <w:hideMark/>
          </w:tcPr>
          <w:p w14:paraId="3122A6A5"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vAlign w:val="center"/>
            <w:hideMark/>
          </w:tcPr>
          <w:p w14:paraId="195FCC6E"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Minimální úhlopříčka zobrazovací plochy 26,7"</w:t>
            </w:r>
          </w:p>
        </w:tc>
        <w:tc>
          <w:tcPr>
            <w:tcW w:w="702" w:type="pct"/>
            <w:gridSpan w:val="2"/>
            <w:shd w:val="clear" w:color="000000" w:fill="FFFF00"/>
            <w:vAlign w:val="center"/>
            <w:hideMark/>
          </w:tcPr>
          <w:p w14:paraId="0B324C31"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3A19811"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F4AED3" w14:textId="77777777" w:rsidTr="00EE22EE">
        <w:trPr>
          <w:gridBefore w:val="1"/>
          <w:wBefore w:w="6" w:type="pct"/>
          <w:trHeight w:val="600"/>
        </w:trPr>
        <w:tc>
          <w:tcPr>
            <w:tcW w:w="963" w:type="pct"/>
            <w:gridSpan w:val="2"/>
            <w:shd w:val="clear" w:color="auto" w:fill="auto"/>
            <w:noWrap/>
            <w:vAlign w:val="center"/>
            <w:hideMark/>
          </w:tcPr>
          <w:p w14:paraId="676356D0"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Vlastnosti:</w:t>
            </w:r>
          </w:p>
        </w:tc>
        <w:tc>
          <w:tcPr>
            <w:tcW w:w="1754" w:type="pct"/>
            <w:gridSpan w:val="2"/>
            <w:shd w:val="clear" w:color="auto" w:fill="auto"/>
            <w:vAlign w:val="center"/>
            <w:hideMark/>
          </w:tcPr>
          <w:p w14:paraId="69065ED3"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Matný povrch zobrazovací plochy, výškově stavitelný, vertikální a horizontální polohovatelnost</w:t>
            </w:r>
          </w:p>
        </w:tc>
        <w:tc>
          <w:tcPr>
            <w:tcW w:w="702" w:type="pct"/>
            <w:gridSpan w:val="2"/>
            <w:shd w:val="clear" w:color="000000" w:fill="FFFF00"/>
            <w:vAlign w:val="center"/>
            <w:hideMark/>
          </w:tcPr>
          <w:p w14:paraId="3470A8C2"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106E7BA"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00799A36" w14:textId="77777777" w:rsidTr="00EE22EE">
        <w:trPr>
          <w:gridBefore w:val="1"/>
          <w:wBefore w:w="6" w:type="pct"/>
          <w:trHeight w:val="300"/>
        </w:trPr>
        <w:tc>
          <w:tcPr>
            <w:tcW w:w="963" w:type="pct"/>
            <w:gridSpan w:val="2"/>
            <w:shd w:val="clear" w:color="auto" w:fill="auto"/>
            <w:noWrap/>
            <w:vAlign w:val="center"/>
            <w:hideMark/>
          </w:tcPr>
          <w:p w14:paraId="25E3AFD8"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Rozlišení:</w:t>
            </w:r>
          </w:p>
        </w:tc>
        <w:tc>
          <w:tcPr>
            <w:tcW w:w="1754" w:type="pct"/>
            <w:gridSpan w:val="2"/>
            <w:shd w:val="clear" w:color="auto" w:fill="auto"/>
            <w:vAlign w:val="center"/>
            <w:hideMark/>
          </w:tcPr>
          <w:p w14:paraId="2ADDA71E"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Přesně 2560 × 1440 pixelů</w:t>
            </w:r>
          </w:p>
        </w:tc>
        <w:tc>
          <w:tcPr>
            <w:tcW w:w="702" w:type="pct"/>
            <w:gridSpan w:val="2"/>
            <w:shd w:val="clear" w:color="000000" w:fill="FFFF00"/>
            <w:vAlign w:val="center"/>
            <w:hideMark/>
          </w:tcPr>
          <w:p w14:paraId="146105D7"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929B7B5"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759022E" w14:textId="77777777" w:rsidTr="00EE22EE">
        <w:trPr>
          <w:gridBefore w:val="1"/>
          <w:wBefore w:w="6" w:type="pct"/>
          <w:trHeight w:val="600"/>
        </w:trPr>
        <w:tc>
          <w:tcPr>
            <w:tcW w:w="963" w:type="pct"/>
            <w:gridSpan w:val="2"/>
            <w:shd w:val="clear" w:color="auto" w:fill="auto"/>
            <w:noWrap/>
            <w:hideMark/>
          </w:tcPr>
          <w:p w14:paraId="541DBB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Typ:</w:t>
            </w:r>
          </w:p>
        </w:tc>
        <w:tc>
          <w:tcPr>
            <w:tcW w:w="1754" w:type="pct"/>
            <w:gridSpan w:val="2"/>
            <w:shd w:val="clear" w:color="auto" w:fill="auto"/>
            <w:hideMark/>
          </w:tcPr>
          <w:p w14:paraId="13C0F55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LED posvícení, pozorovací úhel minimálně 178° vodorovně i svisle</w:t>
            </w:r>
          </w:p>
        </w:tc>
        <w:tc>
          <w:tcPr>
            <w:tcW w:w="702" w:type="pct"/>
            <w:gridSpan w:val="2"/>
            <w:shd w:val="clear" w:color="000000" w:fill="FFFF00"/>
            <w:vAlign w:val="center"/>
            <w:hideMark/>
          </w:tcPr>
          <w:p w14:paraId="6C9093D2"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183C63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B64901D" w14:textId="77777777" w:rsidTr="00EE22EE">
        <w:trPr>
          <w:gridBefore w:val="1"/>
          <w:wBefore w:w="6" w:type="pct"/>
          <w:trHeight w:val="345"/>
        </w:trPr>
        <w:tc>
          <w:tcPr>
            <w:tcW w:w="963" w:type="pct"/>
            <w:gridSpan w:val="2"/>
            <w:shd w:val="clear" w:color="auto" w:fill="auto"/>
            <w:noWrap/>
            <w:hideMark/>
          </w:tcPr>
          <w:p w14:paraId="6CB5676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Jas:</w:t>
            </w:r>
          </w:p>
        </w:tc>
        <w:tc>
          <w:tcPr>
            <w:tcW w:w="1754" w:type="pct"/>
            <w:gridSpan w:val="2"/>
            <w:shd w:val="clear" w:color="auto" w:fill="auto"/>
            <w:hideMark/>
          </w:tcPr>
          <w:p w14:paraId="064C53F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Minimálně 250 cd/m</w:t>
            </w:r>
            <w:r w:rsidRPr="00EE22EE">
              <w:rPr>
                <w:rFonts w:ascii="Calibri" w:hAnsi="Calibri" w:cs="Calibri"/>
                <w:sz w:val="22"/>
                <w:szCs w:val="22"/>
                <w:vertAlign w:val="superscript"/>
              </w:rPr>
              <w:t>2</w:t>
            </w:r>
          </w:p>
        </w:tc>
        <w:tc>
          <w:tcPr>
            <w:tcW w:w="702" w:type="pct"/>
            <w:gridSpan w:val="2"/>
            <w:shd w:val="clear" w:color="000000" w:fill="FFFF00"/>
            <w:vAlign w:val="center"/>
            <w:hideMark/>
          </w:tcPr>
          <w:p w14:paraId="393E5FFC"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28F508E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1297150" w14:textId="77777777" w:rsidTr="00EE22EE">
        <w:trPr>
          <w:gridBefore w:val="1"/>
          <w:wBefore w:w="6" w:type="pct"/>
          <w:trHeight w:val="300"/>
        </w:trPr>
        <w:tc>
          <w:tcPr>
            <w:tcW w:w="963" w:type="pct"/>
            <w:gridSpan w:val="2"/>
            <w:shd w:val="clear" w:color="auto" w:fill="auto"/>
            <w:noWrap/>
            <w:hideMark/>
          </w:tcPr>
          <w:p w14:paraId="3BF999D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Doba odezvy:</w:t>
            </w:r>
          </w:p>
        </w:tc>
        <w:tc>
          <w:tcPr>
            <w:tcW w:w="1754" w:type="pct"/>
            <w:gridSpan w:val="2"/>
            <w:shd w:val="clear" w:color="auto" w:fill="auto"/>
            <w:hideMark/>
          </w:tcPr>
          <w:p w14:paraId="718F261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Max. 6 </w:t>
            </w:r>
            <w:proofErr w:type="spellStart"/>
            <w:r w:rsidRPr="00EE22EE">
              <w:rPr>
                <w:rFonts w:ascii="Calibri" w:hAnsi="Calibri" w:cs="Calibri"/>
                <w:sz w:val="22"/>
                <w:szCs w:val="22"/>
              </w:rPr>
              <w:t>ms</w:t>
            </w:r>
            <w:proofErr w:type="spellEnd"/>
          </w:p>
        </w:tc>
        <w:tc>
          <w:tcPr>
            <w:tcW w:w="702" w:type="pct"/>
            <w:gridSpan w:val="2"/>
            <w:shd w:val="clear" w:color="000000" w:fill="FFFF00"/>
            <w:vAlign w:val="center"/>
            <w:hideMark/>
          </w:tcPr>
          <w:p w14:paraId="1BB44207"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55D71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633E10E" w14:textId="77777777" w:rsidTr="00EE22EE">
        <w:trPr>
          <w:gridBefore w:val="1"/>
          <w:wBefore w:w="6" w:type="pct"/>
          <w:trHeight w:val="300"/>
        </w:trPr>
        <w:tc>
          <w:tcPr>
            <w:tcW w:w="963" w:type="pct"/>
            <w:gridSpan w:val="2"/>
            <w:shd w:val="clear" w:color="auto" w:fill="auto"/>
            <w:noWrap/>
            <w:hideMark/>
          </w:tcPr>
          <w:p w14:paraId="7DECC98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Kontrast:</w:t>
            </w:r>
          </w:p>
        </w:tc>
        <w:tc>
          <w:tcPr>
            <w:tcW w:w="1754" w:type="pct"/>
            <w:gridSpan w:val="2"/>
            <w:shd w:val="clear" w:color="auto" w:fill="auto"/>
            <w:hideMark/>
          </w:tcPr>
          <w:p w14:paraId="7FFC141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Statický kontrast (typický) minimálně 1000:1</w:t>
            </w:r>
          </w:p>
        </w:tc>
        <w:tc>
          <w:tcPr>
            <w:tcW w:w="702" w:type="pct"/>
            <w:gridSpan w:val="2"/>
            <w:shd w:val="clear" w:color="000000" w:fill="FFFF00"/>
            <w:vAlign w:val="center"/>
            <w:hideMark/>
          </w:tcPr>
          <w:p w14:paraId="049C6EE3"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0569F8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03D647B" w14:textId="77777777" w:rsidTr="00EE22EE">
        <w:trPr>
          <w:gridBefore w:val="1"/>
          <w:wBefore w:w="6" w:type="pct"/>
          <w:trHeight w:val="600"/>
        </w:trPr>
        <w:tc>
          <w:tcPr>
            <w:tcW w:w="963" w:type="pct"/>
            <w:gridSpan w:val="2"/>
            <w:shd w:val="clear" w:color="auto" w:fill="auto"/>
            <w:noWrap/>
            <w:hideMark/>
          </w:tcPr>
          <w:p w14:paraId="5F4DA11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Vstupy:</w:t>
            </w:r>
          </w:p>
        </w:tc>
        <w:tc>
          <w:tcPr>
            <w:tcW w:w="1754" w:type="pct"/>
            <w:gridSpan w:val="2"/>
            <w:shd w:val="clear" w:color="auto" w:fill="auto"/>
            <w:hideMark/>
          </w:tcPr>
          <w:p w14:paraId="4029D0B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Minimálně 1x digitální vstup HDMI a minimálně 1x digitální vstup DP</w:t>
            </w:r>
          </w:p>
        </w:tc>
        <w:tc>
          <w:tcPr>
            <w:tcW w:w="702" w:type="pct"/>
            <w:gridSpan w:val="2"/>
            <w:shd w:val="clear" w:color="000000" w:fill="FFFF00"/>
            <w:vAlign w:val="center"/>
            <w:hideMark/>
          </w:tcPr>
          <w:p w14:paraId="1F39EFD4"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CB2539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53C9D83B" w14:textId="77777777" w:rsidTr="00EE22EE">
        <w:trPr>
          <w:gridBefore w:val="1"/>
          <w:wBefore w:w="6" w:type="pct"/>
          <w:trHeight w:val="3300"/>
        </w:trPr>
        <w:tc>
          <w:tcPr>
            <w:tcW w:w="963" w:type="pct"/>
            <w:gridSpan w:val="2"/>
            <w:shd w:val="clear" w:color="auto" w:fill="auto"/>
            <w:hideMark/>
          </w:tcPr>
          <w:p w14:paraId="3E4484FF"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Přenos digitálního video a audio signálu:</w:t>
            </w:r>
          </w:p>
        </w:tc>
        <w:tc>
          <w:tcPr>
            <w:tcW w:w="1754" w:type="pct"/>
            <w:gridSpan w:val="2"/>
            <w:shd w:val="clear" w:color="auto" w:fill="auto"/>
            <w:hideMark/>
          </w:tcPr>
          <w:p w14:paraId="65AEFAF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w:t>
            </w:r>
            <w:r w:rsidRPr="00EE22EE">
              <w:rPr>
                <w:rFonts w:ascii="Calibri" w:hAnsi="Calibri" w:cs="Calibri"/>
                <w:sz w:val="22"/>
                <w:szCs w:val="22"/>
              </w:rPr>
              <w:lastRenderedPageBreak/>
              <w:t xml:space="preserve">kabelem (bez redukce). Je-li předmětem dodávky dokovací stanice a dvojnásobné či větší množství </w:t>
            </w:r>
            <w:proofErr w:type="gramStart"/>
            <w:r w:rsidRPr="00EE22EE">
              <w:rPr>
                <w:rFonts w:ascii="Calibri" w:hAnsi="Calibri" w:cs="Calibri"/>
                <w:sz w:val="22"/>
                <w:szCs w:val="22"/>
              </w:rPr>
              <w:t>monitorů - pak</w:t>
            </w:r>
            <w:proofErr w:type="gramEnd"/>
            <w:r w:rsidRPr="00EE22EE">
              <w:rPr>
                <w:rFonts w:ascii="Calibri" w:hAnsi="Calibri" w:cs="Calibri"/>
                <w:sz w:val="22"/>
                <w:szCs w:val="22"/>
              </w:rPr>
              <w:t xml:space="preserve"> musí být možné souběžné připojení dvou monitorů do dokovací stanice a nezbytné propojovací kabely jsou součástí dodávky. </w:t>
            </w:r>
          </w:p>
        </w:tc>
        <w:tc>
          <w:tcPr>
            <w:tcW w:w="702" w:type="pct"/>
            <w:gridSpan w:val="2"/>
            <w:shd w:val="clear" w:color="000000" w:fill="FFFF00"/>
            <w:vAlign w:val="center"/>
            <w:hideMark/>
          </w:tcPr>
          <w:p w14:paraId="04DE7E6C"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lastRenderedPageBreak/>
              <w:t>ANO</w:t>
            </w:r>
          </w:p>
        </w:tc>
        <w:tc>
          <w:tcPr>
            <w:tcW w:w="1575" w:type="pct"/>
            <w:gridSpan w:val="2"/>
            <w:shd w:val="clear" w:color="000000" w:fill="C0C0C0"/>
            <w:vAlign w:val="center"/>
            <w:hideMark/>
          </w:tcPr>
          <w:p w14:paraId="66A49A8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4CF0C103" w14:textId="77777777" w:rsidTr="00EE22EE">
        <w:trPr>
          <w:gridBefore w:val="1"/>
          <w:wBefore w:w="6" w:type="pct"/>
          <w:trHeight w:val="300"/>
        </w:trPr>
        <w:tc>
          <w:tcPr>
            <w:tcW w:w="963" w:type="pct"/>
            <w:gridSpan w:val="2"/>
            <w:shd w:val="clear" w:color="auto" w:fill="auto"/>
            <w:noWrap/>
            <w:hideMark/>
          </w:tcPr>
          <w:p w14:paraId="0179347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1DD80D6"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Napájecí kabel</w:t>
            </w:r>
          </w:p>
        </w:tc>
        <w:tc>
          <w:tcPr>
            <w:tcW w:w="702" w:type="pct"/>
            <w:gridSpan w:val="2"/>
            <w:shd w:val="clear" w:color="000000" w:fill="FFFF00"/>
            <w:vAlign w:val="center"/>
            <w:hideMark/>
          </w:tcPr>
          <w:p w14:paraId="49A4448B"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E673A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775D67DA" w14:textId="77777777" w:rsidTr="00EE22EE">
        <w:trPr>
          <w:gridBefore w:val="1"/>
          <w:wBefore w:w="6" w:type="pct"/>
          <w:trHeight w:val="300"/>
        </w:trPr>
        <w:tc>
          <w:tcPr>
            <w:tcW w:w="963" w:type="pct"/>
            <w:gridSpan w:val="2"/>
            <w:shd w:val="clear" w:color="auto" w:fill="auto"/>
            <w:noWrap/>
            <w:vAlign w:val="center"/>
            <w:hideMark/>
          </w:tcPr>
          <w:p w14:paraId="4B29720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1008132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20D41AEF"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041A132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60 měsíců</w:t>
            </w:r>
          </w:p>
        </w:tc>
      </w:tr>
      <w:tr w:rsidR="00CF1737" w:rsidRPr="00EE22EE" w14:paraId="1D4941A4" w14:textId="77777777" w:rsidTr="00EE22EE">
        <w:trPr>
          <w:gridBefore w:val="1"/>
          <w:wBefore w:w="6" w:type="pct"/>
          <w:trHeight w:val="1200"/>
        </w:trPr>
        <w:tc>
          <w:tcPr>
            <w:tcW w:w="963" w:type="pct"/>
            <w:gridSpan w:val="2"/>
            <w:shd w:val="clear" w:color="auto" w:fill="auto"/>
            <w:noWrap/>
            <w:vAlign w:val="center"/>
            <w:hideMark/>
          </w:tcPr>
          <w:p w14:paraId="5566083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656D15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2" w:type="pct"/>
            <w:gridSpan w:val="2"/>
            <w:shd w:val="clear" w:color="000000" w:fill="FFFF00"/>
            <w:vAlign w:val="center"/>
            <w:hideMark/>
          </w:tcPr>
          <w:p w14:paraId="0BA9035F"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DF2F90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E99AA3A" w14:textId="77777777" w:rsidTr="00EE22EE">
        <w:trPr>
          <w:gridBefore w:val="1"/>
          <w:wBefore w:w="6" w:type="pct"/>
          <w:trHeight w:val="600"/>
        </w:trPr>
        <w:tc>
          <w:tcPr>
            <w:tcW w:w="963" w:type="pct"/>
            <w:gridSpan w:val="2"/>
            <w:shd w:val="clear" w:color="auto" w:fill="auto"/>
            <w:noWrap/>
            <w:hideMark/>
          </w:tcPr>
          <w:p w14:paraId="1E67E2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1276C0D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Jediné kontaktní místo pro nahlášení poruch pro celou ČR</w:t>
            </w:r>
          </w:p>
        </w:tc>
        <w:tc>
          <w:tcPr>
            <w:tcW w:w="702" w:type="pct"/>
            <w:gridSpan w:val="2"/>
            <w:shd w:val="clear" w:color="000000" w:fill="FFFF00"/>
            <w:vAlign w:val="center"/>
            <w:hideMark/>
          </w:tcPr>
          <w:p w14:paraId="70D0539D"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03249CA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2254619" w14:textId="77777777" w:rsidTr="00EE22EE">
        <w:trPr>
          <w:gridBefore w:val="1"/>
          <w:wBefore w:w="6" w:type="pct"/>
          <w:trHeight w:val="915"/>
        </w:trPr>
        <w:tc>
          <w:tcPr>
            <w:tcW w:w="963" w:type="pct"/>
            <w:gridSpan w:val="2"/>
            <w:shd w:val="clear" w:color="auto" w:fill="auto"/>
            <w:noWrap/>
            <w:hideMark/>
          </w:tcPr>
          <w:p w14:paraId="58242F7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7F3DC22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Podpora poskytovaná prostřednictvím telefonní linky musí být dostupná v pracovní dny minimálně v době od 9:00 do 16:00 hod.</w:t>
            </w:r>
          </w:p>
        </w:tc>
        <w:tc>
          <w:tcPr>
            <w:tcW w:w="702" w:type="pct"/>
            <w:gridSpan w:val="2"/>
            <w:shd w:val="clear" w:color="000000" w:fill="FFFF00"/>
            <w:vAlign w:val="center"/>
            <w:hideMark/>
          </w:tcPr>
          <w:p w14:paraId="7F4DDE1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94DA0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11BAEAAE" w14:textId="77777777" w:rsidTr="00EE22EE">
        <w:trPr>
          <w:gridBefore w:val="1"/>
          <w:wBefore w:w="6" w:type="pct"/>
          <w:trHeight w:val="315"/>
        </w:trPr>
        <w:tc>
          <w:tcPr>
            <w:tcW w:w="963" w:type="pct"/>
            <w:gridSpan w:val="2"/>
            <w:shd w:val="clear" w:color="auto" w:fill="auto"/>
            <w:noWrap/>
            <w:hideMark/>
          </w:tcPr>
          <w:p w14:paraId="4AFF1E86" w14:textId="77777777" w:rsidR="00CF1737" w:rsidRPr="00EE22EE" w:rsidRDefault="00CF1737" w:rsidP="00435EF4">
            <w:pPr>
              <w:rPr>
                <w:rFonts w:ascii="Calibri" w:hAnsi="Calibri" w:cs="Calibri"/>
                <w:sz w:val="22"/>
                <w:szCs w:val="22"/>
              </w:rPr>
            </w:pPr>
          </w:p>
        </w:tc>
        <w:tc>
          <w:tcPr>
            <w:tcW w:w="1754" w:type="pct"/>
            <w:gridSpan w:val="2"/>
            <w:shd w:val="clear" w:color="auto" w:fill="auto"/>
            <w:hideMark/>
          </w:tcPr>
          <w:p w14:paraId="3842D4AB" w14:textId="77777777" w:rsidR="00CF1737" w:rsidRPr="00EE22EE" w:rsidRDefault="00CF1737" w:rsidP="00435EF4">
            <w:pPr>
              <w:rPr>
                <w:sz w:val="22"/>
                <w:szCs w:val="22"/>
              </w:rPr>
            </w:pPr>
          </w:p>
        </w:tc>
        <w:tc>
          <w:tcPr>
            <w:tcW w:w="702" w:type="pct"/>
            <w:gridSpan w:val="2"/>
            <w:shd w:val="clear" w:color="000000" w:fill="FFFFFF"/>
            <w:vAlign w:val="center"/>
            <w:hideMark/>
          </w:tcPr>
          <w:p w14:paraId="76E583B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5DFB6E1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8C14371" w14:textId="77777777" w:rsidTr="00EE22EE">
        <w:trPr>
          <w:gridBefore w:val="1"/>
          <w:wBefore w:w="6" w:type="pct"/>
          <w:trHeight w:val="630"/>
        </w:trPr>
        <w:tc>
          <w:tcPr>
            <w:tcW w:w="2717" w:type="pct"/>
            <w:gridSpan w:val="4"/>
            <w:shd w:val="clear" w:color="000000" w:fill="99CCFF"/>
            <w:vAlign w:val="center"/>
            <w:hideMark/>
          </w:tcPr>
          <w:p w14:paraId="1ACBF03F" w14:textId="77777777" w:rsidR="00CF1737" w:rsidRPr="00EE22EE" w:rsidRDefault="00CF1737" w:rsidP="00435EF4">
            <w:pPr>
              <w:jc w:val="center"/>
              <w:rPr>
                <w:rFonts w:ascii="Calibri" w:hAnsi="Calibri" w:cs="Calibri"/>
                <w:b/>
                <w:bCs/>
                <w:color w:val="000000"/>
                <w:sz w:val="22"/>
                <w:szCs w:val="22"/>
              </w:rPr>
            </w:pPr>
            <w:r w:rsidRPr="00EE22EE">
              <w:rPr>
                <w:rFonts w:ascii="Calibri" w:hAnsi="Calibri" w:cs="Calibri"/>
                <w:b/>
                <w:bCs/>
                <w:color w:val="000000"/>
                <w:sz w:val="22"/>
                <w:szCs w:val="22"/>
              </w:rPr>
              <w:t>Příslušenství I</w:t>
            </w:r>
          </w:p>
        </w:tc>
        <w:tc>
          <w:tcPr>
            <w:tcW w:w="2277" w:type="pct"/>
            <w:gridSpan w:val="4"/>
            <w:shd w:val="clear" w:color="000000" w:fill="FFFF00"/>
            <w:vAlign w:val="center"/>
            <w:hideMark/>
          </w:tcPr>
          <w:p w14:paraId="1CCC6812" w14:textId="77777777" w:rsidR="00CF1737" w:rsidRPr="00EE22EE" w:rsidRDefault="00CF1737" w:rsidP="00435EF4">
            <w:pPr>
              <w:jc w:val="center"/>
              <w:rPr>
                <w:rFonts w:ascii="Calibri" w:hAnsi="Calibri" w:cs="Calibri"/>
                <w:b/>
                <w:bCs/>
                <w:sz w:val="22"/>
                <w:szCs w:val="22"/>
              </w:rPr>
            </w:pPr>
            <w:proofErr w:type="spellStart"/>
            <w:r w:rsidRPr="00EE22EE">
              <w:rPr>
                <w:rFonts w:ascii="Calibri" w:hAnsi="Calibri" w:cs="Calibri"/>
                <w:b/>
                <w:bCs/>
                <w:sz w:val="22"/>
                <w:szCs w:val="22"/>
              </w:rPr>
              <w:t>Lenovo</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Smartcard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Wired</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Keyboard</w:t>
            </w:r>
            <w:proofErr w:type="spellEnd"/>
            <w:r w:rsidRPr="00EE22EE">
              <w:rPr>
                <w:rFonts w:ascii="Calibri" w:hAnsi="Calibri" w:cs="Calibri"/>
                <w:b/>
                <w:bCs/>
                <w:sz w:val="22"/>
                <w:szCs w:val="22"/>
              </w:rPr>
              <w:t xml:space="preserve"> II-CZ/ SK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62F53DF3" w14:textId="77777777" w:rsidTr="00EE22EE">
        <w:trPr>
          <w:gridBefore w:val="1"/>
          <w:wBefore w:w="6" w:type="pct"/>
          <w:trHeight w:val="300"/>
        </w:trPr>
        <w:tc>
          <w:tcPr>
            <w:tcW w:w="963" w:type="pct"/>
            <w:gridSpan w:val="2"/>
            <w:shd w:val="clear" w:color="000000" w:fill="99CCFF"/>
            <w:noWrap/>
            <w:vAlign w:val="center"/>
            <w:hideMark/>
          </w:tcPr>
          <w:p w14:paraId="59453C23"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Parametr</w:t>
            </w:r>
          </w:p>
        </w:tc>
        <w:tc>
          <w:tcPr>
            <w:tcW w:w="1754" w:type="pct"/>
            <w:gridSpan w:val="2"/>
            <w:shd w:val="clear" w:color="000000" w:fill="99CCFF"/>
            <w:noWrap/>
            <w:vAlign w:val="center"/>
            <w:hideMark/>
          </w:tcPr>
          <w:p w14:paraId="5020EEBE"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Požadavek zadavatele</w:t>
            </w:r>
          </w:p>
        </w:tc>
        <w:tc>
          <w:tcPr>
            <w:tcW w:w="702" w:type="pct"/>
            <w:gridSpan w:val="2"/>
            <w:shd w:val="clear" w:color="000000" w:fill="99CCFF"/>
            <w:noWrap/>
            <w:vAlign w:val="center"/>
            <w:hideMark/>
          </w:tcPr>
          <w:p w14:paraId="1A73DBAC"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Splňuje ANO/NE</w:t>
            </w:r>
          </w:p>
        </w:tc>
        <w:tc>
          <w:tcPr>
            <w:tcW w:w="1575" w:type="pct"/>
            <w:gridSpan w:val="2"/>
            <w:shd w:val="clear" w:color="000000" w:fill="99CCFF"/>
            <w:vAlign w:val="center"/>
            <w:hideMark/>
          </w:tcPr>
          <w:p w14:paraId="69BF177E" w14:textId="77777777" w:rsidR="00CF1737" w:rsidRPr="00EE22EE" w:rsidRDefault="00CF1737" w:rsidP="00435EF4">
            <w:pPr>
              <w:rPr>
                <w:rFonts w:ascii="Calibri" w:hAnsi="Calibri" w:cs="Calibri"/>
                <w:b/>
                <w:bCs/>
                <w:color w:val="000000"/>
                <w:sz w:val="22"/>
                <w:szCs w:val="22"/>
              </w:rPr>
            </w:pPr>
            <w:r w:rsidRPr="00EE22EE">
              <w:rPr>
                <w:rFonts w:ascii="Calibri" w:hAnsi="Calibri" w:cs="Calibri"/>
                <w:b/>
                <w:bCs/>
                <w:color w:val="000000"/>
                <w:sz w:val="22"/>
                <w:szCs w:val="22"/>
              </w:rPr>
              <w:t>Popis konkrétního splnění požadavku</w:t>
            </w:r>
          </w:p>
        </w:tc>
      </w:tr>
      <w:tr w:rsidR="00CF1737" w:rsidRPr="00EE22EE" w14:paraId="08D73A05" w14:textId="77777777" w:rsidTr="00EE22EE">
        <w:trPr>
          <w:gridBefore w:val="1"/>
          <w:wBefore w:w="6" w:type="pct"/>
          <w:trHeight w:val="600"/>
        </w:trPr>
        <w:tc>
          <w:tcPr>
            <w:tcW w:w="963" w:type="pct"/>
            <w:gridSpan w:val="2"/>
            <w:shd w:val="clear" w:color="auto" w:fill="auto"/>
            <w:noWrap/>
            <w:hideMark/>
          </w:tcPr>
          <w:p w14:paraId="755672CF"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Příslušenství:</w:t>
            </w:r>
          </w:p>
        </w:tc>
        <w:tc>
          <w:tcPr>
            <w:tcW w:w="1754" w:type="pct"/>
            <w:gridSpan w:val="2"/>
            <w:shd w:val="clear" w:color="auto" w:fill="auto"/>
            <w:hideMark/>
          </w:tcPr>
          <w:p w14:paraId="107F5FBF"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xml:space="preserve">Klávesnice s 12 funkčními tlačítky, rozložení US/CZ, připojení USB </w:t>
            </w:r>
          </w:p>
        </w:tc>
        <w:tc>
          <w:tcPr>
            <w:tcW w:w="702" w:type="pct"/>
            <w:gridSpan w:val="2"/>
            <w:shd w:val="clear" w:color="000000" w:fill="FFFF00"/>
            <w:vAlign w:val="center"/>
            <w:hideMark/>
          </w:tcPr>
          <w:p w14:paraId="0188CF46" w14:textId="77777777" w:rsidR="00CF1737" w:rsidRPr="00EE22EE" w:rsidRDefault="00CF1737" w:rsidP="00435EF4">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78845C56"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DA7E07F" w14:textId="77777777" w:rsidTr="00EE22EE">
        <w:trPr>
          <w:gridBefore w:val="1"/>
          <w:wBefore w:w="6" w:type="pct"/>
          <w:trHeight w:val="900"/>
        </w:trPr>
        <w:tc>
          <w:tcPr>
            <w:tcW w:w="963" w:type="pct"/>
            <w:gridSpan w:val="2"/>
            <w:shd w:val="clear" w:color="auto" w:fill="auto"/>
            <w:noWrap/>
            <w:hideMark/>
          </w:tcPr>
          <w:p w14:paraId="43D98AB0"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c>
          <w:tcPr>
            <w:tcW w:w="1754" w:type="pct"/>
            <w:gridSpan w:val="2"/>
            <w:shd w:val="clear" w:color="auto" w:fill="auto"/>
            <w:hideMark/>
          </w:tcPr>
          <w:p w14:paraId="0BAA569C"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Čtečka čipových karet zabudovaná v klávesnici kompatibilní s ISO IEC 7810 ID-1 a ISO IEC 7816 (standardy pro čipové karty)</w:t>
            </w:r>
          </w:p>
        </w:tc>
        <w:tc>
          <w:tcPr>
            <w:tcW w:w="702" w:type="pct"/>
            <w:gridSpan w:val="2"/>
            <w:shd w:val="clear" w:color="000000" w:fill="FFFF00"/>
            <w:vAlign w:val="center"/>
            <w:hideMark/>
          </w:tcPr>
          <w:p w14:paraId="20C95BE4" w14:textId="77777777" w:rsidR="00CF1737" w:rsidRPr="00EE22EE" w:rsidRDefault="00CF1737" w:rsidP="00435EF4">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7D6FCA9"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6009DE6A" w14:textId="77777777" w:rsidTr="00EE22EE">
        <w:trPr>
          <w:gridBefore w:val="1"/>
          <w:wBefore w:w="6" w:type="pct"/>
          <w:trHeight w:val="1200"/>
        </w:trPr>
        <w:tc>
          <w:tcPr>
            <w:tcW w:w="963" w:type="pct"/>
            <w:gridSpan w:val="2"/>
            <w:shd w:val="clear" w:color="auto" w:fill="auto"/>
            <w:noWrap/>
            <w:hideMark/>
          </w:tcPr>
          <w:p w14:paraId="6C5C40B3"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lastRenderedPageBreak/>
              <w:t> </w:t>
            </w:r>
          </w:p>
        </w:tc>
        <w:tc>
          <w:tcPr>
            <w:tcW w:w="1754" w:type="pct"/>
            <w:gridSpan w:val="2"/>
            <w:shd w:val="clear" w:color="auto" w:fill="auto"/>
            <w:hideMark/>
          </w:tcPr>
          <w:p w14:paraId="2A2B07B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w:t>
            </w:r>
            <w:proofErr w:type="gramStart"/>
            <w:r w:rsidRPr="00EE22EE">
              <w:rPr>
                <w:rFonts w:ascii="Calibri" w:hAnsi="Calibri" w:cs="Calibri"/>
                <w:sz w:val="22"/>
                <w:szCs w:val="22"/>
              </w:rPr>
              <w:t>10 -12</w:t>
            </w:r>
            <w:proofErr w:type="gramEnd"/>
            <w:r w:rsidRPr="00EE22EE">
              <w:rPr>
                <w:rFonts w:ascii="Calibri" w:hAnsi="Calibri" w:cs="Calibri"/>
                <w:sz w:val="22"/>
                <w:szCs w:val="22"/>
              </w:rPr>
              <w:t xml:space="preserve"> cm), symetrické provedení (pro praváky i leváky), rolovací kolečko</w:t>
            </w:r>
          </w:p>
        </w:tc>
        <w:tc>
          <w:tcPr>
            <w:tcW w:w="702" w:type="pct"/>
            <w:gridSpan w:val="2"/>
            <w:shd w:val="clear" w:color="000000" w:fill="FFFF00"/>
            <w:vAlign w:val="center"/>
            <w:hideMark/>
          </w:tcPr>
          <w:p w14:paraId="4FD2E419" w14:textId="77777777" w:rsidR="00CF1737" w:rsidRPr="00EE22EE" w:rsidRDefault="00CF1737" w:rsidP="00435EF4">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688561E8"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31527E7B" w14:textId="77777777" w:rsidTr="00EE22EE">
        <w:trPr>
          <w:gridBefore w:val="1"/>
          <w:wBefore w:w="6" w:type="pct"/>
          <w:trHeight w:val="300"/>
        </w:trPr>
        <w:tc>
          <w:tcPr>
            <w:tcW w:w="963" w:type="pct"/>
            <w:gridSpan w:val="2"/>
            <w:shd w:val="clear" w:color="auto" w:fill="auto"/>
            <w:noWrap/>
            <w:vAlign w:val="center"/>
            <w:hideMark/>
          </w:tcPr>
          <w:p w14:paraId="75A6803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0F92AE6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09398435" w14:textId="77777777" w:rsidR="00CF1737" w:rsidRPr="00EE22EE" w:rsidRDefault="00CF1737" w:rsidP="00435EF4">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FFFF00"/>
            <w:vAlign w:val="center"/>
            <w:hideMark/>
          </w:tcPr>
          <w:p w14:paraId="7E91901C"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60 měsíců</w:t>
            </w:r>
          </w:p>
        </w:tc>
      </w:tr>
      <w:tr w:rsidR="00CF1737" w:rsidRPr="00EE22EE" w14:paraId="6D98681C" w14:textId="77777777" w:rsidTr="00EE22EE">
        <w:trPr>
          <w:gridBefore w:val="1"/>
          <w:wBefore w:w="6" w:type="pct"/>
          <w:trHeight w:val="1515"/>
        </w:trPr>
        <w:tc>
          <w:tcPr>
            <w:tcW w:w="963" w:type="pct"/>
            <w:gridSpan w:val="2"/>
            <w:shd w:val="clear" w:color="auto" w:fill="auto"/>
            <w:noWrap/>
            <w:vAlign w:val="center"/>
            <w:hideMark/>
          </w:tcPr>
          <w:p w14:paraId="44CAF55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hideMark/>
          </w:tcPr>
          <w:p w14:paraId="393327C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702" w:type="pct"/>
            <w:gridSpan w:val="2"/>
            <w:shd w:val="clear" w:color="000000" w:fill="FFFF00"/>
            <w:vAlign w:val="center"/>
            <w:hideMark/>
          </w:tcPr>
          <w:p w14:paraId="7A8AE6D2" w14:textId="77777777" w:rsidR="00CF1737" w:rsidRPr="00EE22EE" w:rsidRDefault="00CF1737" w:rsidP="00435EF4">
            <w:pPr>
              <w:jc w:val="center"/>
              <w:rPr>
                <w:rFonts w:ascii="Calibri" w:hAnsi="Calibri" w:cs="Calibri"/>
                <w:color w:val="000000"/>
                <w:sz w:val="22"/>
                <w:szCs w:val="22"/>
              </w:rPr>
            </w:pPr>
            <w:r w:rsidRPr="00EE22EE">
              <w:rPr>
                <w:rFonts w:ascii="Calibri" w:hAnsi="Calibri" w:cs="Calibri"/>
                <w:color w:val="000000"/>
                <w:sz w:val="22"/>
                <w:szCs w:val="22"/>
              </w:rPr>
              <w:t>ANO</w:t>
            </w:r>
          </w:p>
        </w:tc>
        <w:tc>
          <w:tcPr>
            <w:tcW w:w="1575" w:type="pct"/>
            <w:gridSpan w:val="2"/>
            <w:shd w:val="clear" w:color="000000" w:fill="C0C0C0"/>
            <w:vAlign w:val="center"/>
            <w:hideMark/>
          </w:tcPr>
          <w:p w14:paraId="3DC5F017" w14:textId="77777777" w:rsidR="00CF1737" w:rsidRPr="00EE22EE" w:rsidRDefault="00CF1737" w:rsidP="00435EF4">
            <w:pPr>
              <w:rPr>
                <w:rFonts w:ascii="Calibri" w:hAnsi="Calibri" w:cs="Calibri"/>
                <w:color w:val="000000"/>
                <w:sz w:val="22"/>
                <w:szCs w:val="22"/>
              </w:rPr>
            </w:pPr>
            <w:r w:rsidRPr="00EE22EE">
              <w:rPr>
                <w:rFonts w:ascii="Calibri" w:hAnsi="Calibri" w:cs="Calibri"/>
                <w:color w:val="000000"/>
                <w:sz w:val="22"/>
                <w:szCs w:val="22"/>
              </w:rPr>
              <w:t> </w:t>
            </w:r>
          </w:p>
        </w:tc>
      </w:tr>
      <w:tr w:rsidR="00CF1737" w:rsidRPr="00EE22EE" w14:paraId="26423CC6" w14:textId="77777777" w:rsidTr="00EE22EE">
        <w:trPr>
          <w:gridBefore w:val="1"/>
          <w:wBefore w:w="6" w:type="pct"/>
          <w:trHeight w:val="315"/>
        </w:trPr>
        <w:tc>
          <w:tcPr>
            <w:tcW w:w="963" w:type="pct"/>
            <w:gridSpan w:val="2"/>
            <w:shd w:val="clear" w:color="auto" w:fill="auto"/>
            <w:noWrap/>
            <w:hideMark/>
          </w:tcPr>
          <w:p w14:paraId="0ADEFE80" w14:textId="77777777" w:rsidR="00CF1737" w:rsidRPr="00EE22EE" w:rsidRDefault="00CF1737" w:rsidP="00435EF4">
            <w:pPr>
              <w:rPr>
                <w:rFonts w:ascii="Calibri" w:hAnsi="Calibri" w:cs="Calibri"/>
                <w:color w:val="000000"/>
                <w:sz w:val="22"/>
                <w:szCs w:val="22"/>
              </w:rPr>
            </w:pPr>
          </w:p>
        </w:tc>
        <w:tc>
          <w:tcPr>
            <w:tcW w:w="1754" w:type="pct"/>
            <w:gridSpan w:val="2"/>
            <w:shd w:val="clear" w:color="auto" w:fill="auto"/>
            <w:hideMark/>
          </w:tcPr>
          <w:p w14:paraId="27D61F96" w14:textId="77777777" w:rsidR="00CF1737" w:rsidRPr="00EE22EE" w:rsidRDefault="00CF1737" w:rsidP="00435EF4">
            <w:pPr>
              <w:rPr>
                <w:sz w:val="22"/>
                <w:szCs w:val="22"/>
              </w:rPr>
            </w:pPr>
          </w:p>
        </w:tc>
        <w:tc>
          <w:tcPr>
            <w:tcW w:w="702" w:type="pct"/>
            <w:gridSpan w:val="2"/>
            <w:shd w:val="clear" w:color="000000" w:fill="FFFFFF"/>
            <w:vAlign w:val="center"/>
            <w:hideMark/>
          </w:tcPr>
          <w:p w14:paraId="5C8681F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575" w:type="pct"/>
            <w:gridSpan w:val="2"/>
            <w:shd w:val="clear" w:color="000000" w:fill="FFFFFF"/>
            <w:vAlign w:val="center"/>
            <w:hideMark/>
          </w:tcPr>
          <w:p w14:paraId="2F352E69"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405FE5D" w14:textId="77777777" w:rsidTr="00EE22EE">
        <w:trPr>
          <w:gridBefore w:val="1"/>
          <w:wBefore w:w="6" w:type="pct"/>
          <w:trHeight w:val="645"/>
        </w:trPr>
        <w:tc>
          <w:tcPr>
            <w:tcW w:w="2717" w:type="pct"/>
            <w:gridSpan w:val="4"/>
            <w:shd w:val="clear" w:color="000000" w:fill="99CCFF"/>
            <w:vAlign w:val="center"/>
            <w:hideMark/>
          </w:tcPr>
          <w:p w14:paraId="56224E79"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Příslušenství II</w:t>
            </w:r>
          </w:p>
        </w:tc>
        <w:tc>
          <w:tcPr>
            <w:tcW w:w="2277" w:type="pct"/>
            <w:gridSpan w:val="4"/>
            <w:shd w:val="clear" w:color="000000" w:fill="FFFF00"/>
            <w:vAlign w:val="center"/>
            <w:hideMark/>
          </w:tcPr>
          <w:p w14:paraId="7D2949ED"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 xml:space="preserve">klávesnice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Trout</w:t>
            </w:r>
            <w:proofErr w:type="spellEnd"/>
            <w:r w:rsidRPr="00EE22EE">
              <w:rPr>
                <w:rFonts w:ascii="Calibri" w:hAnsi="Calibri" w:cs="Calibri"/>
                <w:b/>
                <w:bCs/>
                <w:sz w:val="22"/>
                <w:szCs w:val="22"/>
              </w:rPr>
              <w:t xml:space="preserve">/ Drátová USB/ CZ-SK layout/ Černá +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optická myš RUFF Plus 1200 DPI</w:t>
            </w:r>
          </w:p>
        </w:tc>
      </w:tr>
      <w:tr w:rsidR="00CF1737" w:rsidRPr="00EE22EE" w14:paraId="116BCC52" w14:textId="77777777" w:rsidTr="00EE22EE">
        <w:trPr>
          <w:gridBefore w:val="1"/>
          <w:wBefore w:w="6" w:type="pct"/>
          <w:trHeight w:val="300"/>
        </w:trPr>
        <w:tc>
          <w:tcPr>
            <w:tcW w:w="963" w:type="pct"/>
            <w:gridSpan w:val="2"/>
            <w:shd w:val="clear" w:color="000000" w:fill="99CCFF"/>
            <w:noWrap/>
            <w:vAlign w:val="center"/>
            <w:hideMark/>
          </w:tcPr>
          <w:p w14:paraId="64FBF399"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30BD2F2A"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64C73E64"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4AB15DE4"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582A5E4" w14:textId="77777777" w:rsidTr="00EE22EE">
        <w:trPr>
          <w:gridBefore w:val="1"/>
          <w:wBefore w:w="6" w:type="pct"/>
          <w:trHeight w:val="900"/>
        </w:trPr>
        <w:tc>
          <w:tcPr>
            <w:tcW w:w="963" w:type="pct"/>
            <w:gridSpan w:val="2"/>
            <w:shd w:val="clear" w:color="auto" w:fill="auto"/>
            <w:noWrap/>
            <w:hideMark/>
          </w:tcPr>
          <w:p w14:paraId="6F8A2D1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Příslušenství:</w:t>
            </w:r>
          </w:p>
        </w:tc>
        <w:tc>
          <w:tcPr>
            <w:tcW w:w="1754" w:type="pct"/>
            <w:gridSpan w:val="2"/>
            <w:shd w:val="clear" w:color="auto" w:fill="auto"/>
            <w:hideMark/>
          </w:tcPr>
          <w:p w14:paraId="22F1D51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Klávesnice s 12 funkčními tlačítky, rozložení US/CZ, numerická část, připojení USB, drátová, délka kabelu min. 1,5 m</w:t>
            </w:r>
          </w:p>
        </w:tc>
        <w:tc>
          <w:tcPr>
            <w:tcW w:w="702" w:type="pct"/>
            <w:gridSpan w:val="2"/>
            <w:shd w:val="clear" w:color="000000" w:fill="FFFF00"/>
            <w:vAlign w:val="center"/>
            <w:hideMark/>
          </w:tcPr>
          <w:p w14:paraId="3289345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4AABF8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855CBAE" w14:textId="77777777" w:rsidTr="00EE22EE">
        <w:trPr>
          <w:gridBefore w:val="1"/>
          <w:wBefore w:w="6" w:type="pct"/>
          <w:trHeight w:val="1200"/>
        </w:trPr>
        <w:tc>
          <w:tcPr>
            <w:tcW w:w="963" w:type="pct"/>
            <w:gridSpan w:val="2"/>
            <w:shd w:val="clear" w:color="auto" w:fill="auto"/>
            <w:noWrap/>
            <w:hideMark/>
          </w:tcPr>
          <w:p w14:paraId="7022DB5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c>
          <w:tcPr>
            <w:tcW w:w="1754" w:type="pct"/>
            <w:gridSpan w:val="2"/>
            <w:shd w:val="clear" w:color="auto" w:fill="auto"/>
            <w:hideMark/>
          </w:tcPr>
          <w:p w14:paraId="0446803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Optická drátová myš, minimálně 2 tlačítka s kolečkem, připojení USB, délka kabelu min. 1,5m, standardní velikost (</w:t>
            </w:r>
            <w:proofErr w:type="gramStart"/>
            <w:r w:rsidRPr="00EE22EE">
              <w:rPr>
                <w:rFonts w:ascii="Calibri" w:hAnsi="Calibri" w:cs="Calibri"/>
                <w:sz w:val="22"/>
                <w:szCs w:val="22"/>
              </w:rPr>
              <w:t>10 -12</w:t>
            </w:r>
            <w:proofErr w:type="gramEnd"/>
            <w:r w:rsidRPr="00EE22EE">
              <w:rPr>
                <w:rFonts w:ascii="Calibri" w:hAnsi="Calibri" w:cs="Calibri"/>
                <w:sz w:val="22"/>
                <w:szCs w:val="22"/>
              </w:rPr>
              <w:t xml:space="preserve"> cm), symetrické provedení (pro praváky i leváky), rolovací kolečko</w:t>
            </w:r>
          </w:p>
        </w:tc>
        <w:tc>
          <w:tcPr>
            <w:tcW w:w="702" w:type="pct"/>
            <w:gridSpan w:val="2"/>
            <w:shd w:val="clear" w:color="000000" w:fill="FFFF00"/>
            <w:vAlign w:val="center"/>
            <w:hideMark/>
          </w:tcPr>
          <w:p w14:paraId="1FB07F9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11B88A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219F8D45" w14:textId="77777777" w:rsidTr="00EE22EE">
        <w:trPr>
          <w:gridBefore w:val="1"/>
          <w:wBefore w:w="6" w:type="pct"/>
          <w:trHeight w:val="300"/>
        </w:trPr>
        <w:tc>
          <w:tcPr>
            <w:tcW w:w="963" w:type="pct"/>
            <w:gridSpan w:val="2"/>
            <w:shd w:val="clear" w:color="auto" w:fill="auto"/>
            <w:noWrap/>
            <w:vAlign w:val="center"/>
            <w:hideMark/>
          </w:tcPr>
          <w:p w14:paraId="7E738C5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31DC571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60 měsíců</w:t>
            </w:r>
          </w:p>
        </w:tc>
        <w:tc>
          <w:tcPr>
            <w:tcW w:w="702" w:type="pct"/>
            <w:gridSpan w:val="2"/>
            <w:shd w:val="clear" w:color="000000" w:fill="FFFF00"/>
            <w:vAlign w:val="center"/>
            <w:hideMark/>
          </w:tcPr>
          <w:p w14:paraId="6D0644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247B19F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60 měsíců</w:t>
            </w:r>
          </w:p>
        </w:tc>
      </w:tr>
      <w:tr w:rsidR="00CF1737" w:rsidRPr="00EE22EE" w14:paraId="0B7530E1" w14:textId="77777777" w:rsidTr="00EE22EE">
        <w:trPr>
          <w:gridBefore w:val="1"/>
          <w:wBefore w:w="6" w:type="pct"/>
          <w:trHeight w:val="1215"/>
        </w:trPr>
        <w:tc>
          <w:tcPr>
            <w:tcW w:w="963" w:type="pct"/>
            <w:gridSpan w:val="2"/>
            <w:shd w:val="clear" w:color="auto" w:fill="auto"/>
            <w:noWrap/>
            <w:vAlign w:val="center"/>
            <w:hideMark/>
          </w:tcPr>
          <w:p w14:paraId="00FB4B9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Servis:</w:t>
            </w:r>
          </w:p>
        </w:tc>
        <w:tc>
          <w:tcPr>
            <w:tcW w:w="1754" w:type="pct"/>
            <w:gridSpan w:val="2"/>
            <w:shd w:val="clear" w:color="auto" w:fill="auto"/>
            <w:vAlign w:val="center"/>
            <w:hideMark/>
          </w:tcPr>
          <w:p w14:paraId="438E8F55"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V místě instalace zařízení u zákazníka s ukončením opravy následující pracovní den od jejího nahlášení. Servis prováděný výrobcem či jím garantovaný prostřednictvím </w:t>
            </w:r>
            <w:r w:rsidRPr="00EE22EE">
              <w:rPr>
                <w:rFonts w:ascii="Calibri" w:hAnsi="Calibri" w:cs="Calibri"/>
                <w:sz w:val="22"/>
                <w:szCs w:val="22"/>
              </w:rPr>
              <w:lastRenderedPageBreak/>
              <w:t>autorizovaného subjektu</w:t>
            </w:r>
          </w:p>
        </w:tc>
        <w:tc>
          <w:tcPr>
            <w:tcW w:w="702" w:type="pct"/>
            <w:gridSpan w:val="2"/>
            <w:shd w:val="clear" w:color="000000" w:fill="FFFF00"/>
            <w:vAlign w:val="center"/>
            <w:hideMark/>
          </w:tcPr>
          <w:p w14:paraId="4F1D765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lastRenderedPageBreak/>
              <w:t>ANO</w:t>
            </w:r>
          </w:p>
        </w:tc>
        <w:tc>
          <w:tcPr>
            <w:tcW w:w="1575" w:type="pct"/>
            <w:gridSpan w:val="2"/>
            <w:shd w:val="clear" w:color="000000" w:fill="C0C0C0"/>
            <w:vAlign w:val="center"/>
            <w:hideMark/>
          </w:tcPr>
          <w:p w14:paraId="3850B67A"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6767260C" w14:textId="77777777" w:rsidTr="00EE22EE">
        <w:trPr>
          <w:gridBefore w:val="1"/>
          <w:wBefore w:w="6" w:type="pct"/>
          <w:trHeight w:val="315"/>
        </w:trPr>
        <w:tc>
          <w:tcPr>
            <w:tcW w:w="963" w:type="pct"/>
            <w:gridSpan w:val="2"/>
            <w:shd w:val="clear" w:color="auto" w:fill="auto"/>
            <w:noWrap/>
            <w:hideMark/>
          </w:tcPr>
          <w:p w14:paraId="29E0D0F3" w14:textId="77777777" w:rsidR="00CF1737" w:rsidRPr="00EE22EE" w:rsidRDefault="00CF1737" w:rsidP="00435EF4">
            <w:pPr>
              <w:rPr>
                <w:rFonts w:ascii="Calibri" w:hAnsi="Calibri" w:cs="Calibri"/>
                <w:sz w:val="22"/>
                <w:szCs w:val="22"/>
              </w:rPr>
            </w:pPr>
          </w:p>
        </w:tc>
        <w:tc>
          <w:tcPr>
            <w:tcW w:w="1754" w:type="pct"/>
            <w:gridSpan w:val="2"/>
            <w:shd w:val="clear" w:color="auto" w:fill="auto"/>
            <w:hideMark/>
          </w:tcPr>
          <w:p w14:paraId="30BCD05F" w14:textId="77777777" w:rsidR="00CF1737" w:rsidRPr="00EE22EE" w:rsidRDefault="00CF1737" w:rsidP="00435EF4">
            <w:pPr>
              <w:rPr>
                <w:sz w:val="22"/>
                <w:szCs w:val="22"/>
              </w:rPr>
            </w:pPr>
          </w:p>
        </w:tc>
        <w:tc>
          <w:tcPr>
            <w:tcW w:w="702" w:type="pct"/>
            <w:gridSpan w:val="2"/>
            <w:shd w:val="clear" w:color="auto" w:fill="auto"/>
            <w:noWrap/>
            <w:vAlign w:val="bottom"/>
            <w:hideMark/>
          </w:tcPr>
          <w:p w14:paraId="56929B09" w14:textId="77777777" w:rsidR="00CF1737" w:rsidRPr="00EE22EE" w:rsidRDefault="00CF1737" w:rsidP="00435EF4">
            <w:pPr>
              <w:rPr>
                <w:sz w:val="22"/>
                <w:szCs w:val="22"/>
              </w:rPr>
            </w:pPr>
          </w:p>
        </w:tc>
        <w:tc>
          <w:tcPr>
            <w:tcW w:w="1575" w:type="pct"/>
            <w:gridSpan w:val="2"/>
            <w:shd w:val="clear" w:color="auto" w:fill="auto"/>
            <w:noWrap/>
            <w:vAlign w:val="bottom"/>
            <w:hideMark/>
          </w:tcPr>
          <w:p w14:paraId="51528FE5" w14:textId="77777777" w:rsidR="00CF1737" w:rsidRPr="00EE22EE" w:rsidRDefault="00CF1737" w:rsidP="00435EF4">
            <w:pPr>
              <w:rPr>
                <w:sz w:val="22"/>
                <w:szCs w:val="22"/>
              </w:rPr>
            </w:pPr>
          </w:p>
        </w:tc>
      </w:tr>
      <w:tr w:rsidR="00CF1737" w:rsidRPr="00EE22EE" w14:paraId="6C249773" w14:textId="77777777" w:rsidTr="00EE22EE">
        <w:trPr>
          <w:gridBefore w:val="1"/>
          <w:wBefore w:w="6" w:type="pct"/>
          <w:trHeight w:val="300"/>
        </w:trPr>
        <w:tc>
          <w:tcPr>
            <w:tcW w:w="2717" w:type="pct"/>
            <w:gridSpan w:val="4"/>
            <w:shd w:val="clear" w:color="000000" w:fill="99CCFF"/>
            <w:vAlign w:val="center"/>
            <w:hideMark/>
          </w:tcPr>
          <w:p w14:paraId="7B2B7CBD"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Brašna</w:t>
            </w:r>
          </w:p>
        </w:tc>
        <w:tc>
          <w:tcPr>
            <w:tcW w:w="2277" w:type="pct"/>
            <w:gridSpan w:val="4"/>
            <w:shd w:val="clear" w:color="000000" w:fill="FFFF00"/>
            <w:vAlign w:val="center"/>
            <w:hideMark/>
          </w:tcPr>
          <w:p w14:paraId="4E5D4B75"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 xml:space="preserve">Brašna pro </w:t>
            </w:r>
            <w:proofErr w:type="spellStart"/>
            <w:r w:rsidRPr="00EE22EE">
              <w:rPr>
                <w:rFonts w:ascii="Calibri" w:hAnsi="Calibri" w:cs="Calibri"/>
                <w:b/>
                <w:bCs/>
                <w:sz w:val="22"/>
                <w:szCs w:val="22"/>
              </w:rPr>
              <w:t>ntb</w:t>
            </w:r>
            <w:proofErr w:type="spellEnd"/>
            <w:r w:rsidRPr="00EE22EE">
              <w:rPr>
                <w:rFonts w:ascii="Calibri" w:hAnsi="Calibri" w:cs="Calibri"/>
                <w:b/>
                <w:bCs/>
                <w:sz w:val="22"/>
                <w:szCs w:val="22"/>
              </w:rPr>
              <w:t xml:space="preserve"> </w:t>
            </w:r>
            <w:proofErr w:type="spellStart"/>
            <w:r w:rsidRPr="00EE22EE">
              <w:rPr>
                <w:rFonts w:ascii="Calibri" w:hAnsi="Calibri" w:cs="Calibri"/>
                <w:b/>
                <w:bCs/>
                <w:sz w:val="22"/>
                <w:szCs w:val="22"/>
              </w:rPr>
              <w:t>Natec</w:t>
            </w:r>
            <w:proofErr w:type="spellEnd"/>
            <w:r w:rsidRPr="00EE22EE">
              <w:rPr>
                <w:rFonts w:ascii="Calibri" w:hAnsi="Calibri" w:cs="Calibri"/>
                <w:b/>
                <w:bCs/>
                <w:sz w:val="22"/>
                <w:szCs w:val="22"/>
              </w:rPr>
              <w:t xml:space="preserve"> IMPALA 2, 15,6", černá</w:t>
            </w:r>
          </w:p>
        </w:tc>
      </w:tr>
      <w:tr w:rsidR="00CF1737" w:rsidRPr="00EE22EE" w14:paraId="1570144E" w14:textId="77777777" w:rsidTr="00EE22EE">
        <w:trPr>
          <w:gridBefore w:val="1"/>
          <w:wBefore w:w="6" w:type="pct"/>
          <w:trHeight w:val="300"/>
        </w:trPr>
        <w:tc>
          <w:tcPr>
            <w:tcW w:w="963" w:type="pct"/>
            <w:gridSpan w:val="2"/>
            <w:shd w:val="clear" w:color="000000" w:fill="99CCFF"/>
            <w:noWrap/>
            <w:vAlign w:val="center"/>
            <w:hideMark/>
          </w:tcPr>
          <w:p w14:paraId="52D30FB6"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060E998E"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7925874B"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vAlign w:val="center"/>
            <w:hideMark/>
          </w:tcPr>
          <w:p w14:paraId="2FC4369E"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73B6299F" w14:textId="77777777" w:rsidTr="00EE22EE">
        <w:trPr>
          <w:gridBefore w:val="1"/>
          <w:wBefore w:w="6" w:type="pct"/>
          <w:trHeight w:val="1200"/>
        </w:trPr>
        <w:tc>
          <w:tcPr>
            <w:tcW w:w="963" w:type="pct"/>
            <w:gridSpan w:val="2"/>
            <w:shd w:val="clear" w:color="000000" w:fill="FFFFFF"/>
            <w:vAlign w:val="center"/>
            <w:hideMark/>
          </w:tcPr>
          <w:p w14:paraId="07C7C410"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Brašna:</w:t>
            </w:r>
          </w:p>
        </w:tc>
        <w:tc>
          <w:tcPr>
            <w:tcW w:w="1754" w:type="pct"/>
            <w:gridSpan w:val="2"/>
            <w:shd w:val="clear" w:color="auto" w:fill="auto"/>
            <w:vAlign w:val="center"/>
            <w:hideMark/>
          </w:tcPr>
          <w:p w14:paraId="15B9577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702" w:type="pct"/>
            <w:gridSpan w:val="2"/>
            <w:shd w:val="clear" w:color="000000" w:fill="FFFF00"/>
            <w:vAlign w:val="center"/>
            <w:hideMark/>
          </w:tcPr>
          <w:p w14:paraId="025DCF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4001F1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3059CB28" w14:textId="77777777" w:rsidTr="00EE22EE">
        <w:trPr>
          <w:gridBefore w:val="1"/>
          <w:wBefore w:w="6" w:type="pct"/>
          <w:trHeight w:val="315"/>
        </w:trPr>
        <w:tc>
          <w:tcPr>
            <w:tcW w:w="963" w:type="pct"/>
            <w:gridSpan w:val="2"/>
            <w:shd w:val="clear" w:color="auto" w:fill="auto"/>
            <w:noWrap/>
            <w:vAlign w:val="center"/>
            <w:hideMark/>
          </w:tcPr>
          <w:p w14:paraId="2E67AF4D"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Záruční podmínky:</w:t>
            </w:r>
          </w:p>
        </w:tc>
        <w:tc>
          <w:tcPr>
            <w:tcW w:w="1754" w:type="pct"/>
            <w:gridSpan w:val="2"/>
            <w:shd w:val="clear" w:color="auto" w:fill="auto"/>
            <w:vAlign w:val="center"/>
            <w:hideMark/>
          </w:tcPr>
          <w:p w14:paraId="5ABCDE3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Min. 24 měsíců</w:t>
            </w:r>
          </w:p>
        </w:tc>
        <w:tc>
          <w:tcPr>
            <w:tcW w:w="702" w:type="pct"/>
            <w:gridSpan w:val="2"/>
            <w:shd w:val="clear" w:color="000000" w:fill="FFFF00"/>
            <w:vAlign w:val="center"/>
            <w:hideMark/>
          </w:tcPr>
          <w:p w14:paraId="1AA685A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FFFF00"/>
            <w:vAlign w:val="center"/>
            <w:hideMark/>
          </w:tcPr>
          <w:p w14:paraId="01623A0E"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24 měsíců</w:t>
            </w:r>
          </w:p>
        </w:tc>
      </w:tr>
      <w:tr w:rsidR="00CF1737" w:rsidRPr="00EE22EE" w14:paraId="27D33B7E" w14:textId="77777777" w:rsidTr="00EE22EE">
        <w:trPr>
          <w:gridBefore w:val="1"/>
          <w:wBefore w:w="6" w:type="pct"/>
          <w:trHeight w:val="315"/>
        </w:trPr>
        <w:tc>
          <w:tcPr>
            <w:tcW w:w="963" w:type="pct"/>
            <w:gridSpan w:val="2"/>
            <w:shd w:val="clear" w:color="auto" w:fill="auto"/>
            <w:noWrap/>
            <w:hideMark/>
          </w:tcPr>
          <w:p w14:paraId="7FD38D7A" w14:textId="77777777" w:rsidR="00CF1737" w:rsidRPr="00EE22EE" w:rsidRDefault="00CF1737" w:rsidP="00435EF4">
            <w:pPr>
              <w:rPr>
                <w:rFonts w:ascii="Calibri" w:hAnsi="Calibri" w:cs="Calibri"/>
                <w:sz w:val="22"/>
                <w:szCs w:val="22"/>
              </w:rPr>
            </w:pPr>
          </w:p>
        </w:tc>
        <w:tc>
          <w:tcPr>
            <w:tcW w:w="1754" w:type="pct"/>
            <w:gridSpan w:val="2"/>
            <w:shd w:val="clear" w:color="auto" w:fill="auto"/>
            <w:hideMark/>
          </w:tcPr>
          <w:p w14:paraId="71E785C1" w14:textId="77777777" w:rsidR="00CF1737" w:rsidRPr="00EE22EE" w:rsidRDefault="00CF1737" w:rsidP="00435EF4">
            <w:pPr>
              <w:rPr>
                <w:sz w:val="22"/>
                <w:szCs w:val="22"/>
              </w:rPr>
            </w:pPr>
          </w:p>
        </w:tc>
        <w:tc>
          <w:tcPr>
            <w:tcW w:w="702" w:type="pct"/>
            <w:gridSpan w:val="2"/>
            <w:shd w:val="clear" w:color="auto" w:fill="auto"/>
            <w:noWrap/>
            <w:vAlign w:val="bottom"/>
            <w:hideMark/>
          </w:tcPr>
          <w:p w14:paraId="5A032C15" w14:textId="77777777" w:rsidR="00CF1737" w:rsidRPr="00EE22EE" w:rsidRDefault="00CF1737" w:rsidP="00435EF4">
            <w:pPr>
              <w:rPr>
                <w:sz w:val="22"/>
                <w:szCs w:val="22"/>
              </w:rPr>
            </w:pPr>
          </w:p>
        </w:tc>
        <w:tc>
          <w:tcPr>
            <w:tcW w:w="1575" w:type="pct"/>
            <w:gridSpan w:val="2"/>
            <w:shd w:val="clear" w:color="auto" w:fill="auto"/>
            <w:noWrap/>
            <w:vAlign w:val="bottom"/>
            <w:hideMark/>
          </w:tcPr>
          <w:p w14:paraId="46BEFBEB" w14:textId="77777777" w:rsidR="00CF1737" w:rsidRPr="00EE22EE" w:rsidRDefault="00CF1737" w:rsidP="00435EF4">
            <w:pPr>
              <w:rPr>
                <w:sz w:val="22"/>
                <w:szCs w:val="22"/>
              </w:rPr>
            </w:pPr>
          </w:p>
        </w:tc>
      </w:tr>
      <w:tr w:rsidR="00CF1737" w:rsidRPr="00EE22EE" w14:paraId="4C31F008" w14:textId="77777777" w:rsidTr="00EE22EE">
        <w:trPr>
          <w:gridBefore w:val="1"/>
          <w:wBefore w:w="6" w:type="pct"/>
          <w:trHeight w:val="300"/>
        </w:trPr>
        <w:tc>
          <w:tcPr>
            <w:tcW w:w="2717" w:type="pct"/>
            <w:gridSpan w:val="4"/>
            <w:shd w:val="clear" w:color="000000" w:fill="99CCFF"/>
            <w:vAlign w:val="center"/>
            <w:hideMark/>
          </w:tcPr>
          <w:p w14:paraId="6D9E116F" w14:textId="77777777" w:rsidR="00CF1737" w:rsidRPr="00EE22EE" w:rsidRDefault="00CF1737" w:rsidP="00435EF4">
            <w:pPr>
              <w:jc w:val="center"/>
              <w:rPr>
                <w:rFonts w:ascii="Calibri" w:hAnsi="Calibri" w:cs="Calibri"/>
                <w:b/>
                <w:bCs/>
                <w:sz w:val="22"/>
                <w:szCs w:val="22"/>
              </w:rPr>
            </w:pPr>
            <w:r w:rsidRPr="00EE22EE">
              <w:rPr>
                <w:rFonts w:ascii="Calibri" w:hAnsi="Calibri" w:cs="Calibri"/>
                <w:b/>
                <w:bCs/>
                <w:sz w:val="22"/>
                <w:szCs w:val="22"/>
              </w:rPr>
              <w:t>Společné požadavky</w:t>
            </w:r>
          </w:p>
        </w:tc>
        <w:tc>
          <w:tcPr>
            <w:tcW w:w="2277" w:type="pct"/>
            <w:gridSpan w:val="4"/>
            <w:shd w:val="clear" w:color="000000" w:fill="FFFF00"/>
            <w:vAlign w:val="center"/>
            <w:hideMark/>
          </w:tcPr>
          <w:p w14:paraId="640FC629" w14:textId="77777777" w:rsidR="00CF1737" w:rsidRPr="00EE22EE" w:rsidRDefault="00CF1737" w:rsidP="00435EF4">
            <w:pPr>
              <w:jc w:val="center"/>
              <w:rPr>
                <w:rFonts w:ascii="Calibri" w:hAnsi="Calibri" w:cs="Calibri"/>
                <w:sz w:val="22"/>
                <w:szCs w:val="22"/>
              </w:rPr>
            </w:pPr>
            <w:r w:rsidRPr="00EE22EE">
              <w:rPr>
                <w:rFonts w:ascii="Calibri" w:hAnsi="Calibri" w:cs="Calibri"/>
                <w:sz w:val="22"/>
                <w:szCs w:val="22"/>
              </w:rPr>
              <w:t> </w:t>
            </w:r>
          </w:p>
        </w:tc>
      </w:tr>
      <w:tr w:rsidR="00CF1737" w:rsidRPr="00EE22EE" w14:paraId="26C9AEF0" w14:textId="77777777" w:rsidTr="00EE22EE">
        <w:trPr>
          <w:gridBefore w:val="1"/>
          <w:wBefore w:w="6" w:type="pct"/>
          <w:trHeight w:val="300"/>
        </w:trPr>
        <w:tc>
          <w:tcPr>
            <w:tcW w:w="963" w:type="pct"/>
            <w:gridSpan w:val="2"/>
            <w:shd w:val="clear" w:color="000000" w:fill="99CCFF"/>
            <w:noWrap/>
            <w:vAlign w:val="center"/>
            <w:hideMark/>
          </w:tcPr>
          <w:p w14:paraId="32D23448"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Parametr</w:t>
            </w:r>
          </w:p>
        </w:tc>
        <w:tc>
          <w:tcPr>
            <w:tcW w:w="1754" w:type="pct"/>
            <w:gridSpan w:val="2"/>
            <w:shd w:val="clear" w:color="000000" w:fill="99CCFF"/>
            <w:noWrap/>
            <w:vAlign w:val="center"/>
            <w:hideMark/>
          </w:tcPr>
          <w:p w14:paraId="452C6BAC"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Požadavek zadavatele</w:t>
            </w:r>
          </w:p>
        </w:tc>
        <w:tc>
          <w:tcPr>
            <w:tcW w:w="702" w:type="pct"/>
            <w:gridSpan w:val="2"/>
            <w:shd w:val="clear" w:color="000000" w:fill="99CCFF"/>
            <w:noWrap/>
            <w:vAlign w:val="center"/>
            <w:hideMark/>
          </w:tcPr>
          <w:p w14:paraId="542B8431"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Splňuje ANO/NE</w:t>
            </w:r>
          </w:p>
        </w:tc>
        <w:tc>
          <w:tcPr>
            <w:tcW w:w="1575" w:type="pct"/>
            <w:gridSpan w:val="2"/>
            <w:shd w:val="clear" w:color="000000" w:fill="99CCFF"/>
            <w:noWrap/>
            <w:vAlign w:val="center"/>
            <w:hideMark/>
          </w:tcPr>
          <w:p w14:paraId="247B3C6C"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Popis konkrétního splnění požadavku</w:t>
            </w:r>
          </w:p>
        </w:tc>
      </w:tr>
      <w:tr w:rsidR="00CF1737" w:rsidRPr="00EE22EE" w14:paraId="31472438" w14:textId="77777777" w:rsidTr="00EE22EE">
        <w:trPr>
          <w:gridBefore w:val="1"/>
          <w:wBefore w:w="6" w:type="pct"/>
          <w:trHeight w:val="2100"/>
        </w:trPr>
        <w:tc>
          <w:tcPr>
            <w:tcW w:w="963" w:type="pct"/>
            <w:gridSpan w:val="2"/>
            <w:shd w:val="clear" w:color="000000" w:fill="FFFFFF"/>
            <w:vAlign w:val="center"/>
            <w:hideMark/>
          </w:tcPr>
          <w:p w14:paraId="2248ED67"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Environmentální požadavky</w:t>
            </w:r>
          </w:p>
        </w:tc>
        <w:tc>
          <w:tcPr>
            <w:tcW w:w="1754" w:type="pct"/>
            <w:gridSpan w:val="2"/>
            <w:shd w:val="clear" w:color="auto" w:fill="auto"/>
            <w:vAlign w:val="center"/>
            <w:hideMark/>
          </w:tcPr>
          <w:p w14:paraId="62C85571"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EE22EE">
              <w:rPr>
                <w:rFonts w:ascii="Calibri" w:hAnsi="Calibri" w:cs="Calibri"/>
                <w:sz w:val="22"/>
                <w:szCs w:val="22"/>
              </w:rPr>
              <w:t>RoHS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Restriction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Use </w:t>
            </w:r>
            <w:proofErr w:type="spellStart"/>
            <w:r w:rsidRPr="00EE22EE">
              <w:rPr>
                <w:rFonts w:ascii="Calibri" w:hAnsi="Calibri" w:cs="Calibri"/>
                <w:sz w:val="22"/>
                <w:szCs w:val="22"/>
              </w:rPr>
              <w:t>of</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Certain</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Hazardous</w:t>
            </w:r>
            <w:proofErr w:type="spellEnd"/>
            <w:r w:rsidRPr="00EE22EE">
              <w:rPr>
                <w:rFonts w:ascii="Calibri" w:hAnsi="Calibri" w:cs="Calibri"/>
                <w:sz w:val="22"/>
                <w:szCs w:val="22"/>
              </w:rPr>
              <w:t xml:space="preserve"> </w:t>
            </w:r>
            <w:proofErr w:type="spellStart"/>
            <w:r w:rsidRPr="00EE22EE">
              <w:rPr>
                <w:rFonts w:ascii="Calibri" w:hAnsi="Calibri" w:cs="Calibri"/>
                <w:sz w:val="22"/>
                <w:szCs w:val="22"/>
              </w:rPr>
              <w:t>Substances</w:t>
            </w:r>
            <w:proofErr w:type="spellEnd"/>
            <w:r w:rsidRPr="00EE22EE">
              <w:rPr>
                <w:rFonts w:ascii="Calibri" w:hAnsi="Calibri" w:cs="Calibri"/>
                <w:sz w:val="22"/>
                <w:szCs w:val="22"/>
              </w:rPr>
              <w:t>) a nařízení vlády č. 481/2012, je-li jejich aplikace relevantní</w:t>
            </w:r>
          </w:p>
        </w:tc>
        <w:tc>
          <w:tcPr>
            <w:tcW w:w="702" w:type="pct"/>
            <w:gridSpan w:val="2"/>
            <w:shd w:val="clear" w:color="000000" w:fill="FFFF00"/>
            <w:vAlign w:val="center"/>
            <w:hideMark/>
          </w:tcPr>
          <w:p w14:paraId="3A82C5C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45E9B164"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1DCC082" w14:textId="77777777" w:rsidTr="00EE22EE">
        <w:trPr>
          <w:gridBefore w:val="1"/>
          <w:wBefore w:w="6" w:type="pct"/>
          <w:trHeight w:val="600"/>
        </w:trPr>
        <w:tc>
          <w:tcPr>
            <w:tcW w:w="963" w:type="pct"/>
            <w:gridSpan w:val="2"/>
            <w:shd w:val="clear" w:color="000000" w:fill="FFFFFF"/>
            <w:vAlign w:val="center"/>
            <w:hideMark/>
          </w:tcPr>
          <w:p w14:paraId="1145387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Lokalizace</w:t>
            </w:r>
          </w:p>
        </w:tc>
        <w:tc>
          <w:tcPr>
            <w:tcW w:w="1754" w:type="pct"/>
            <w:gridSpan w:val="2"/>
            <w:shd w:val="clear" w:color="auto" w:fill="auto"/>
            <w:vAlign w:val="center"/>
            <w:hideMark/>
          </w:tcPr>
          <w:p w14:paraId="2794B31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Veškeré komponenty plnění musí být určeny k použití v ČR</w:t>
            </w:r>
          </w:p>
        </w:tc>
        <w:tc>
          <w:tcPr>
            <w:tcW w:w="702" w:type="pct"/>
            <w:gridSpan w:val="2"/>
            <w:shd w:val="clear" w:color="000000" w:fill="FFFF00"/>
            <w:vAlign w:val="center"/>
            <w:hideMark/>
          </w:tcPr>
          <w:p w14:paraId="0EA7E64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5A3A18F8"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 </w:t>
            </w:r>
          </w:p>
        </w:tc>
      </w:tr>
      <w:tr w:rsidR="00CF1737" w:rsidRPr="00EE22EE" w14:paraId="0D36418D" w14:textId="77777777" w:rsidTr="00EE22EE">
        <w:trPr>
          <w:gridBefore w:val="1"/>
          <w:wBefore w:w="6" w:type="pct"/>
          <w:trHeight w:val="615"/>
        </w:trPr>
        <w:tc>
          <w:tcPr>
            <w:tcW w:w="963" w:type="pct"/>
            <w:gridSpan w:val="2"/>
            <w:shd w:val="clear" w:color="000000" w:fill="FFFFFF"/>
            <w:vAlign w:val="center"/>
            <w:hideMark/>
          </w:tcPr>
          <w:p w14:paraId="0CD1E99C"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Vizuální kompatibilita</w:t>
            </w:r>
          </w:p>
        </w:tc>
        <w:tc>
          <w:tcPr>
            <w:tcW w:w="1754" w:type="pct"/>
            <w:gridSpan w:val="2"/>
            <w:shd w:val="clear" w:color="auto" w:fill="auto"/>
            <w:vAlign w:val="center"/>
            <w:hideMark/>
          </w:tcPr>
          <w:p w14:paraId="6BFBC9DB"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Veškeré prvky sestavy musí být vzájemně vzhledově kompatibilní bez výrazné barevné odchylky.</w:t>
            </w:r>
          </w:p>
        </w:tc>
        <w:tc>
          <w:tcPr>
            <w:tcW w:w="702" w:type="pct"/>
            <w:gridSpan w:val="2"/>
            <w:shd w:val="clear" w:color="000000" w:fill="FFFF00"/>
            <w:vAlign w:val="center"/>
            <w:hideMark/>
          </w:tcPr>
          <w:p w14:paraId="357BD2A2" w14:textId="77777777" w:rsidR="00CF1737" w:rsidRPr="00EE22EE" w:rsidRDefault="00CF1737" w:rsidP="00435EF4">
            <w:pPr>
              <w:rPr>
                <w:rFonts w:ascii="Calibri" w:hAnsi="Calibri" w:cs="Calibri"/>
                <w:sz w:val="22"/>
                <w:szCs w:val="22"/>
              </w:rPr>
            </w:pPr>
            <w:r w:rsidRPr="00EE22EE">
              <w:rPr>
                <w:rFonts w:ascii="Calibri" w:hAnsi="Calibri" w:cs="Calibri"/>
                <w:sz w:val="22"/>
                <w:szCs w:val="22"/>
              </w:rPr>
              <w:t>ANO</w:t>
            </w:r>
          </w:p>
        </w:tc>
        <w:tc>
          <w:tcPr>
            <w:tcW w:w="1575" w:type="pct"/>
            <w:gridSpan w:val="2"/>
            <w:shd w:val="clear" w:color="000000" w:fill="C0C0C0"/>
            <w:vAlign w:val="center"/>
            <w:hideMark/>
          </w:tcPr>
          <w:p w14:paraId="6A4C53C3" w14:textId="77777777" w:rsidR="00CF1737" w:rsidRPr="00EE22EE" w:rsidRDefault="00CF1737" w:rsidP="00435EF4">
            <w:pPr>
              <w:rPr>
                <w:rFonts w:ascii="Calibri" w:hAnsi="Calibri" w:cs="Calibri"/>
                <w:b/>
                <w:bCs/>
                <w:sz w:val="22"/>
                <w:szCs w:val="22"/>
              </w:rPr>
            </w:pPr>
            <w:r w:rsidRPr="00EE22EE">
              <w:rPr>
                <w:rFonts w:ascii="Calibri" w:hAnsi="Calibri" w:cs="Calibri"/>
                <w:b/>
                <w:bCs/>
                <w:sz w:val="22"/>
                <w:szCs w:val="22"/>
              </w:rPr>
              <w:t> </w:t>
            </w:r>
          </w:p>
        </w:tc>
      </w:tr>
    </w:tbl>
    <w:p w14:paraId="757D6C4D" w14:textId="77777777" w:rsidR="00CF1737" w:rsidRDefault="00CF1737" w:rsidP="00CF1737"/>
    <w:p w14:paraId="67B0BB02" w14:textId="77777777" w:rsidR="00CF1737" w:rsidRDefault="00CF1737" w:rsidP="00CF1737">
      <w:r>
        <w:br w:type="page"/>
      </w:r>
    </w:p>
    <w:p w14:paraId="02033171" w14:textId="77777777" w:rsidR="00CF1737" w:rsidRDefault="00CF1737" w:rsidP="00CF1737">
      <w:pPr>
        <w:jc w:val="center"/>
        <w:rPr>
          <w:b/>
          <w:color w:val="000000"/>
        </w:rPr>
      </w:pPr>
      <w:r>
        <w:rPr>
          <w:b/>
          <w:color w:val="000000"/>
        </w:rPr>
        <w:lastRenderedPageBreak/>
        <w:t>Příloha č. 2 Seznam odběrných míst</w:t>
      </w:r>
    </w:p>
    <w:p w14:paraId="4F8C7D3D" w14:textId="77777777" w:rsidR="00CF1737" w:rsidRDefault="00CF1737" w:rsidP="00CF173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F1737" w14:paraId="6AA59DDF" w14:textId="77777777" w:rsidTr="00435EF4">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AD680D" w14:textId="77777777" w:rsidR="00CF1737" w:rsidRDefault="00CF1737" w:rsidP="00435EF4">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67D91DE" w14:textId="77777777" w:rsidR="00CF1737" w:rsidRDefault="00CF1737" w:rsidP="00435EF4">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A51AEA4" w14:textId="77777777" w:rsidR="00CF1737" w:rsidRDefault="00CF1737" w:rsidP="00435EF4">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F1737" w14:paraId="16B364B2" w14:textId="77777777" w:rsidTr="00435EF4">
        <w:trPr>
          <w:trHeight w:val="400"/>
        </w:trPr>
        <w:tc>
          <w:tcPr>
            <w:tcW w:w="4668" w:type="dxa"/>
            <w:tcBorders>
              <w:top w:val="nil"/>
              <w:left w:val="single" w:sz="8" w:space="0" w:color="auto"/>
              <w:bottom w:val="single" w:sz="4" w:space="0" w:color="auto"/>
              <w:right w:val="single" w:sz="4" w:space="0" w:color="auto"/>
            </w:tcBorders>
            <w:noWrap/>
            <w:vAlign w:val="center"/>
          </w:tcPr>
          <w:p w14:paraId="6EA65B1C" w14:textId="0B0F66D1" w:rsidR="00CF1737" w:rsidRDefault="00F61BE7" w:rsidP="00435EF4">
            <w:pPr>
              <w:rPr>
                <w:rFonts w:ascii="Calibri" w:hAnsi="Calibri" w:cs="Calibri"/>
                <w:b/>
                <w:bCs/>
                <w:color w:val="000000"/>
                <w:sz w:val="20"/>
                <w:szCs w:val="20"/>
              </w:rPr>
            </w:pPr>
            <w:r>
              <w:rPr>
                <w:rFonts w:ascii="Calibri" w:hAnsi="Calibri" w:cs="Calibri"/>
                <w:b/>
                <w:bCs/>
                <w:color w:val="000000"/>
                <w:sz w:val="20"/>
                <w:szCs w:val="20"/>
              </w:rPr>
              <w:t>STŘEDNÍ ZDRAVOTNICKÁ ŠKOLA A VYŠŠÍ ODBORNÁ ŠKOLA ZDRAVOTNICKÁ, KOLÍN, KAROLINY SVĚTLÉ 135</w:t>
            </w:r>
          </w:p>
        </w:tc>
        <w:tc>
          <w:tcPr>
            <w:tcW w:w="2552" w:type="dxa"/>
            <w:tcBorders>
              <w:top w:val="nil"/>
              <w:left w:val="nil"/>
              <w:bottom w:val="single" w:sz="4" w:space="0" w:color="auto"/>
              <w:right w:val="single" w:sz="4" w:space="0" w:color="auto"/>
            </w:tcBorders>
            <w:shd w:val="clear" w:color="auto" w:fill="FFFFFF"/>
            <w:vAlign w:val="center"/>
          </w:tcPr>
          <w:p w14:paraId="7F023EF9" w14:textId="17120536" w:rsidR="00CF1737" w:rsidRDefault="00F61BE7" w:rsidP="00435EF4">
            <w:pPr>
              <w:ind w:firstLineChars="200" w:firstLine="400"/>
              <w:rPr>
                <w:rFonts w:ascii="Calibri" w:hAnsi="Calibri" w:cs="Calibri"/>
                <w:sz w:val="20"/>
                <w:szCs w:val="20"/>
              </w:rPr>
            </w:pPr>
            <w:r>
              <w:rPr>
                <w:rFonts w:ascii="Calibri" w:hAnsi="Calibri" w:cs="Calibri"/>
                <w:sz w:val="20"/>
                <w:szCs w:val="20"/>
              </w:rPr>
              <w:t>KOLÍN</w:t>
            </w:r>
          </w:p>
        </w:tc>
        <w:tc>
          <w:tcPr>
            <w:tcW w:w="2409" w:type="dxa"/>
            <w:tcBorders>
              <w:top w:val="nil"/>
              <w:left w:val="nil"/>
              <w:bottom w:val="single" w:sz="4" w:space="0" w:color="auto"/>
              <w:right w:val="single" w:sz="8" w:space="0" w:color="auto"/>
            </w:tcBorders>
            <w:noWrap/>
            <w:vAlign w:val="center"/>
          </w:tcPr>
          <w:p w14:paraId="1436D5C3" w14:textId="155A0F64" w:rsidR="00CF1737" w:rsidRDefault="00F61BE7" w:rsidP="00435EF4">
            <w:pPr>
              <w:rPr>
                <w:rFonts w:ascii="Calibri" w:hAnsi="Calibri" w:cs="Calibri"/>
                <w:color w:val="000000"/>
                <w:sz w:val="20"/>
                <w:szCs w:val="20"/>
              </w:rPr>
            </w:pPr>
            <w:r>
              <w:rPr>
                <w:rFonts w:ascii="Calibri" w:hAnsi="Calibri" w:cs="Calibri"/>
                <w:color w:val="000000"/>
                <w:sz w:val="20"/>
                <w:szCs w:val="20"/>
              </w:rPr>
              <w:t>KAROLINY SVĚTLÉ 135, 280 50</w:t>
            </w:r>
          </w:p>
        </w:tc>
      </w:tr>
      <w:tr w:rsidR="00CF1737" w14:paraId="4B7B5FD3" w14:textId="77777777" w:rsidTr="00435EF4">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B2AC5BF" w14:textId="77777777" w:rsidR="00CF1737" w:rsidRDefault="00CF1737" w:rsidP="00435EF4">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2F11C5C" w14:textId="77777777" w:rsidR="00CF1737" w:rsidRDefault="00CF1737" w:rsidP="00435EF4">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6D9C585" w14:textId="77777777" w:rsidR="00CF1737" w:rsidRDefault="00CF1737" w:rsidP="00435EF4">
            <w:pPr>
              <w:rPr>
                <w:rFonts w:ascii="Calibri" w:hAnsi="Calibri" w:cs="Calibri"/>
                <w:color w:val="000000"/>
                <w:sz w:val="20"/>
                <w:szCs w:val="20"/>
              </w:rPr>
            </w:pPr>
          </w:p>
        </w:tc>
      </w:tr>
      <w:tr w:rsidR="00CF1737" w14:paraId="27D21032" w14:textId="77777777" w:rsidTr="00435EF4">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717F9B1" w14:textId="77777777" w:rsidR="00CF1737" w:rsidRDefault="00CF1737" w:rsidP="00435EF4">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DD2E58C" w14:textId="77777777" w:rsidR="00CF1737" w:rsidRDefault="00CF1737" w:rsidP="00435EF4">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EBD1B6E" w14:textId="77777777" w:rsidR="00CF1737" w:rsidRDefault="00CF1737" w:rsidP="00435EF4">
            <w:pPr>
              <w:rPr>
                <w:rFonts w:ascii="Calibri" w:hAnsi="Calibri" w:cs="Calibri"/>
                <w:color w:val="000000"/>
                <w:sz w:val="20"/>
                <w:szCs w:val="20"/>
              </w:rPr>
            </w:pPr>
          </w:p>
        </w:tc>
      </w:tr>
    </w:tbl>
    <w:p w14:paraId="40C421B6" w14:textId="77777777" w:rsidR="00CF1737" w:rsidRDefault="00CF1737" w:rsidP="00CF1737">
      <w:pPr>
        <w:rPr>
          <w:b/>
        </w:rPr>
      </w:pPr>
    </w:p>
    <w:p w14:paraId="3F4E0AE6" w14:textId="246BB494" w:rsidR="00CF1737" w:rsidRDefault="00CF1737" w:rsidP="00CF1737">
      <w:r>
        <w:rPr>
          <w:rFonts w:ascii="Calibri" w:hAnsi="Calibri"/>
          <w:color w:val="000000"/>
          <w:sz w:val="18"/>
          <w:szCs w:val="18"/>
        </w:rPr>
        <w:t xml:space="preserve">Kontaktní údaje na přebírající osobu, liší-li se od kontaktní osoby ve smlouvě: </w:t>
      </w:r>
      <w:r w:rsidR="00F61BE7" w:rsidRPr="00F61BE7">
        <w:rPr>
          <w:rFonts w:ascii="Calibri" w:hAnsi="Calibri"/>
          <w:color w:val="000000"/>
          <w:sz w:val="18"/>
          <w:szCs w:val="18"/>
        </w:rPr>
        <w:t xml:space="preserve">Bc. </w:t>
      </w:r>
      <w:proofErr w:type="spellStart"/>
      <w:r w:rsidR="00A2134F">
        <w:rPr>
          <w:rFonts w:ascii="Calibri" w:hAnsi="Calibri"/>
          <w:color w:val="000000"/>
          <w:sz w:val="18"/>
          <w:szCs w:val="18"/>
        </w:rPr>
        <w:t>xxxxxxx</w:t>
      </w:r>
      <w:proofErr w:type="spellEnd"/>
      <w:r w:rsidR="00F61BE7" w:rsidRPr="00F61BE7">
        <w:rPr>
          <w:rFonts w:ascii="Calibri" w:hAnsi="Calibri"/>
          <w:color w:val="000000"/>
          <w:sz w:val="18"/>
          <w:szCs w:val="18"/>
        </w:rPr>
        <w:t xml:space="preserve">, </w:t>
      </w:r>
      <w:r w:rsidR="00A2134F">
        <w:rPr>
          <w:rFonts w:ascii="Calibri" w:hAnsi="Calibri"/>
          <w:color w:val="000000"/>
          <w:sz w:val="18"/>
          <w:szCs w:val="18"/>
        </w:rPr>
        <w:t>xxxxxxxxxxxxxx</w:t>
      </w:r>
      <w:bookmarkStart w:id="2" w:name="_GoBack"/>
      <w:bookmarkEnd w:id="2"/>
      <w:r w:rsidR="00F61BE7" w:rsidRPr="00F61BE7">
        <w:rPr>
          <w:rFonts w:ascii="Calibri" w:hAnsi="Calibri"/>
          <w:color w:val="000000"/>
          <w:sz w:val="18"/>
          <w:szCs w:val="18"/>
        </w:rPr>
        <w:t>.cz</w:t>
      </w:r>
    </w:p>
    <w:p w14:paraId="1FA6281B" w14:textId="77777777" w:rsidR="00CF1737" w:rsidRDefault="00CF1737">
      <w:pPr>
        <w:rPr>
          <w:b/>
        </w:rPr>
      </w:pPr>
    </w:p>
    <w:sectPr w:rsidR="00CF1737">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43CA1"/>
    <w:rsid w:val="00176F51"/>
    <w:rsid w:val="001F131E"/>
    <w:rsid w:val="00202D7C"/>
    <w:rsid w:val="00223898"/>
    <w:rsid w:val="00240C6D"/>
    <w:rsid w:val="00241A84"/>
    <w:rsid w:val="00267182"/>
    <w:rsid w:val="00270E54"/>
    <w:rsid w:val="003542D6"/>
    <w:rsid w:val="003A0E64"/>
    <w:rsid w:val="003B0A68"/>
    <w:rsid w:val="003E44EE"/>
    <w:rsid w:val="00410C6B"/>
    <w:rsid w:val="004318EB"/>
    <w:rsid w:val="00435EF4"/>
    <w:rsid w:val="00470DDA"/>
    <w:rsid w:val="00482591"/>
    <w:rsid w:val="0049652D"/>
    <w:rsid w:val="004A12C6"/>
    <w:rsid w:val="004A2D24"/>
    <w:rsid w:val="005047A0"/>
    <w:rsid w:val="005220CE"/>
    <w:rsid w:val="005B6424"/>
    <w:rsid w:val="005E7398"/>
    <w:rsid w:val="0060145A"/>
    <w:rsid w:val="00616F73"/>
    <w:rsid w:val="00624D35"/>
    <w:rsid w:val="0066698A"/>
    <w:rsid w:val="00687CEB"/>
    <w:rsid w:val="00711CC1"/>
    <w:rsid w:val="00784830"/>
    <w:rsid w:val="00890D6A"/>
    <w:rsid w:val="008A4D6E"/>
    <w:rsid w:val="008D5A27"/>
    <w:rsid w:val="00944B6B"/>
    <w:rsid w:val="009D2CB7"/>
    <w:rsid w:val="009E5C39"/>
    <w:rsid w:val="009F4F60"/>
    <w:rsid w:val="00A2134F"/>
    <w:rsid w:val="00A72C0E"/>
    <w:rsid w:val="00A93972"/>
    <w:rsid w:val="00AD7041"/>
    <w:rsid w:val="00B03E92"/>
    <w:rsid w:val="00B95825"/>
    <w:rsid w:val="00BA46B1"/>
    <w:rsid w:val="00BB6857"/>
    <w:rsid w:val="00BD7C53"/>
    <w:rsid w:val="00BE2907"/>
    <w:rsid w:val="00C1092D"/>
    <w:rsid w:val="00C139DD"/>
    <w:rsid w:val="00C35B26"/>
    <w:rsid w:val="00C4061B"/>
    <w:rsid w:val="00C40E9E"/>
    <w:rsid w:val="00C767AA"/>
    <w:rsid w:val="00CB0BA5"/>
    <w:rsid w:val="00CD0DCC"/>
    <w:rsid w:val="00CF1737"/>
    <w:rsid w:val="00D12639"/>
    <w:rsid w:val="00D24686"/>
    <w:rsid w:val="00D327C2"/>
    <w:rsid w:val="00D96697"/>
    <w:rsid w:val="00E05C9A"/>
    <w:rsid w:val="00E241AA"/>
    <w:rsid w:val="00E34A09"/>
    <w:rsid w:val="00E43986"/>
    <w:rsid w:val="00E70F55"/>
    <w:rsid w:val="00EA4E15"/>
    <w:rsid w:val="00EE22EE"/>
    <w:rsid w:val="00EE3F5C"/>
    <w:rsid w:val="00F06ABA"/>
    <w:rsid w:val="00F21824"/>
    <w:rsid w:val="00F23C6A"/>
    <w:rsid w:val="00F61266"/>
    <w:rsid w:val="00F614AD"/>
    <w:rsid w:val="00F61BE7"/>
    <w:rsid w:val="00F874BC"/>
    <w:rsid w:val="00FA09F8"/>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F1737"/>
    <w:rPr>
      <w:color w:val="954F72"/>
      <w:u w:val="single"/>
    </w:rPr>
  </w:style>
  <w:style w:type="paragraph" w:customStyle="1" w:styleId="msonormal0">
    <w:name w:val="msonormal"/>
    <w:basedOn w:val="Normln"/>
    <w:rsid w:val="00CF1737"/>
    <w:pPr>
      <w:spacing w:before="100" w:beforeAutospacing="1" w:after="100" w:afterAutospacing="1"/>
    </w:pPr>
  </w:style>
  <w:style w:type="paragraph" w:customStyle="1" w:styleId="font5">
    <w:name w:val="font5"/>
    <w:basedOn w:val="Normln"/>
    <w:rsid w:val="00CF1737"/>
    <w:pPr>
      <w:spacing w:before="100" w:beforeAutospacing="1" w:after="100" w:afterAutospacing="1"/>
    </w:pPr>
    <w:rPr>
      <w:rFonts w:ascii="Calibri" w:hAnsi="Calibri" w:cs="Calibri"/>
      <w:b/>
      <w:bCs/>
      <w:sz w:val="22"/>
      <w:szCs w:val="22"/>
    </w:rPr>
  </w:style>
  <w:style w:type="paragraph" w:customStyle="1" w:styleId="font6">
    <w:name w:val="font6"/>
    <w:basedOn w:val="Normln"/>
    <w:rsid w:val="00CF1737"/>
    <w:pPr>
      <w:spacing w:before="100" w:beforeAutospacing="1" w:after="100" w:afterAutospacing="1"/>
    </w:pPr>
    <w:rPr>
      <w:rFonts w:ascii="Calibri" w:hAnsi="Calibri" w:cs="Calibri"/>
      <w:sz w:val="22"/>
      <w:szCs w:val="22"/>
    </w:rPr>
  </w:style>
  <w:style w:type="paragraph" w:customStyle="1" w:styleId="font7">
    <w:name w:val="font7"/>
    <w:basedOn w:val="Normln"/>
    <w:rsid w:val="00CF1737"/>
    <w:pPr>
      <w:spacing w:before="100" w:beforeAutospacing="1" w:after="100" w:afterAutospacing="1"/>
    </w:pPr>
    <w:rPr>
      <w:rFonts w:ascii="Calibri" w:hAnsi="Calibri" w:cs="Calibri"/>
      <w:sz w:val="22"/>
      <w:szCs w:val="22"/>
    </w:rPr>
  </w:style>
  <w:style w:type="paragraph" w:customStyle="1" w:styleId="xl66">
    <w:name w:val="xl66"/>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F17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F1737"/>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F1737"/>
    <w:pPr>
      <w:spacing w:before="100" w:beforeAutospacing="1" w:after="100" w:afterAutospacing="1"/>
      <w:textAlignment w:val="center"/>
    </w:pPr>
    <w:rPr>
      <w:rFonts w:ascii="Calibri" w:hAnsi="Calibri" w:cs="Calibri"/>
    </w:rPr>
  </w:style>
  <w:style w:type="paragraph" w:customStyle="1" w:styleId="xl87">
    <w:name w:val="xl87"/>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F1737"/>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F1737"/>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F1737"/>
    <w:pPr>
      <w:spacing w:before="100" w:beforeAutospacing="1" w:after="100" w:afterAutospacing="1"/>
      <w:textAlignment w:val="top"/>
    </w:pPr>
    <w:rPr>
      <w:rFonts w:ascii="Calibri" w:hAnsi="Calibri" w:cs="Calibri"/>
    </w:rPr>
  </w:style>
  <w:style w:type="paragraph" w:customStyle="1" w:styleId="xl111">
    <w:name w:val="xl111"/>
    <w:basedOn w:val="Normln"/>
    <w:rsid w:val="00CF1737"/>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F1737"/>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F1737"/>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F173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F173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F173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F1737"/>
    <w:pPr>
      <w:spacing w:before="100" w:beforeAutospacing="1" w:after="100" w:afterAutospacing="1"/>
      <w:textAlignment w:val="top"/>
    </w:pPr>
    <w:rPr>
      <w:rFonts w:ascii="Calibri" w:hAnsi="Calibri" w:cs="Calibri"/>
    </w:rPr>
  </w:style>
  <w:style w:type="paragraph" w:customStyle="1" w:styleId="xl120">
    <w:name w:val="xl120"/>
    <w:basedOn w:val="Normln"/>
    <w:rsid w:val="00CF1737"/>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F17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F173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F1737"/>
    <w:pPr>
      <w:spacing w:before="100" w:beforeAutospacing="1" w:after="100" w:afterAutospacing="1"/>
      <w:textAlignment w:val="center"/>
    </w:pPr>
    <w:rPr>
      <w:rFonts w:ascii="Calibri" w:hAnsi="Calibri" w:cs="Calibri"/>
    </w:rPr>
  </w:style>
  <w:style w:type="paragraph" w:customStyle="1" w:styleId="xl127">
    <w:name w:val="xl127"/>
    <w:basedOn w:val="Normln"/>
    <w:rsid w:val="00CF1737"/>
    <w:pPr>
      <w:spacing w:before="100" w:beforeAutospacing="1" w:after="100" w:afterAutospacing="1"/>
      <w:textAlignment w:val="center"/>
    </w:pPr>
    <w:rPr>
      <w:rFonts w:ascii="Calibri" w:hAnsi="Calibri" w:cs="Calibri"/>
    </w:rPr>
  </w:style>
  <w:style w:type="paragraph" w:customStyle="1" w:styleId="xl128">
    <w:name w:val="xl128"/>
    <w:basedOn w:val="Normln"/>
    <w:rsid w:val="00CF1737"/>
    <w:pPr>
      <w:spacing w:before="100" w:beforeAutospacing="1" w:after="100" w:afterAutospacing="1"/>
      <w:textAlignment w:val="center"/>
    </w:pPr>
    <w:rPr>
      <w:rFonts w:ascii="Calibri" w:hAnsi="Calibri" w:cs="Calibri"/>
    </w:rPr>
  </w:style>
  <w:style w:type="paragraph" w:customStyle="1" w:styleId="xl129">
    <w:name w:val="xl129"/>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F173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F173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F1737"/>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F17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F173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F1737"/>
    <w:pPr>
      <w:spacing w:before="100" w:beforeAutospacing="1" w:after="100" w:afterAutospacing="1"/>
    </w:pPr>
    <w:rPr>
      <w:rFonts w:ascii="Calibri" w:hAnsi="Calibri" w:cs="Calibri"/>
    </w:rPr>
  </w:style>
  <w:style w:type="paragraph" w:customStyle="1" w:styleId="xl138">
    <w:name w:val="xl138"/>
    <w:basedOn w:val="Normln"/>
    <w:rsid w:val="00CF17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F1737"/>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F173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F173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F1737"/>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F1737"/>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F173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F1737"/>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F173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F1737"/>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F1737"/>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F1737"/>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F1737"/>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F1737"/>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F1737"/>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F1737"/>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F173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F173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F1737"/>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F1737"/>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F1737"/>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F1737"/>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F1737"/>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F1737"/>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F1737"/>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F1737"/>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F173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F173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sarova@zdravotka.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70C8-4013-4A8A-B933-B9EFFB0B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TotalTime>
  <Pages>29</Pages>
  <Words>6969</Words>
  <Characters>40865</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Uctarna-PC</cp:lastModifiedBy>
  <cp:revision>4</cp:revision>
  <cp:lastPrinted>2023-07-07T08:20:00Z</cp:lastPrinted>
  <dcterms:created xsi:type="dcterms:W3CDTF">2025-07-17T09:15:00Z</dcterms:created>
  <dcterms:modified xsi:type="dcterms:W3CDTF">2025-08-25T12:12:00Z</dcterms:modified>
</cp:coreProperties>
</file>