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4A2CE777" w:rsidR="00C139DD" w:rsidRDefault="00C4061B">
      <w:pPr>
        <w:pStyle w:val="Styl2popisknzvusmlouvy"/>
        <w:spacing w:after="480"/>
      </w:pPr>
      <w:r>
        <w:t xml:space="preserve">č.j. </w:t>
      </w:r>
      <w:r w:rsidR="00FA5554">
        <w:t>141/25</w:t>
      </w:r>
    </w:p>
    <w:p w14:paraId="4DB461A9" w14:textId="78E9524A" w:rsidR="00C139DD" w:rsidRPr="00FA5554" w:rsidRDefault="00FA5554">
      <w:pPr>
        <w:pStyle w:val="Styl3-Smluvnstranytun"/>
      </w:pPr>
      <w:r w:rsidRPr="00FA5554">
        <w:t>Ministerstvo průmyslu a obchodu</w:t>
      </w:r>
    </w:p>
    <w:p w14:paraId="1C13740D" w14:textId="1D654BBF" w:rsidR="00C139DD" w:rsidRPr="00FA5554" w:rsidRDefault="00C4061B">
      <w:pPr>
        <w:pStyle w:val="Styl3-Smluvnstranytun"/>
        <w:rPr>
          <w:b w:val="0"/>
        </w:rPr>
      </w:pPr>
      <w:r w:rsidRPr="00FA5554">
        <w:rPr>
          <w:b w:val="0"/>
        </w:rPr>
        <w:t xml:space="preserve">IČO: </w:t>
      </w:r>
      <w:r w:rsidR="00FA5554" w:rsidRPr="00FA5554">
        <w:rPr>
          <w:b w:val="0"/>
        </w:rPr>
        <w:t>47609109</w:t>
      </w:r>
    </w:p>
    <w:p w14:paraId="3157E087" w14:textId="15322F9D" w:rsidR="00C139DD" w:rsidRPr="00FA5554" w:rsidRDefault="00C4061B">
      <w:pPr>
        <w:pStyle w:val="Styl3-Smluvnstranytun"/>
        <w:rPr>
          <w:b w:val="0"/>
        </w:rPr>
      </w:pPr>
      <w:r w:rsidRPr="00FA5554">
        <w:rPr>
          <w:b w:val="0"/>
        </w:rPr>
        <w:t xml:space="preserve">DIČ: </w:t>
      </w:r>
      <w:r w:rsidR="00FA5554" w:rsidRPr="00FA5554">
        <w:rPr>
          <w:b w:val="0"/>
        </w:rPr>
        <w:t>CZ47609109, neplátce DPH</w:t>
      </w:r>
    </w:p>
    <w:p w14:paraId="134D71AA" w14:textId="54DB4E2D" w:rsidR="00C139DD" w:rsidRDefault="00C4061B">
      <w:pPr>
        <w:pStyle w:val="Styl3-Smluvnstrany"/>
      </w:pPr>
      <w:r w:rsidRPr="00FA5554">
        <w:t>zastoupený:</w:t>
      </w:r>
      <w:r w:rsidR="00FA5554">
        <w:t xml:space="preserve"> </w:t>
      </w:r>
      <w:r w:rsidR="00DB43ED">
        <w:t>XXXXX</w:t>
      </w:r>
    </w:p>
    <w:p w14:paraId="1D0E3956" w14:textId="62CAA2D3" w:rsidR="00C139DD" w:rsidRDefault="00C4061B">
      <w:pPr>
        <w:pStyle w:val="Styl3-Smluvnstrany"/>
      </w:pPr>
      <w:r>
        <w:t xml:space="preserve">bankovní spojení: </w:t>
      </w:r>
      <w:r w:rsidR="00FA5554">
        <w:t>1525-001/0710, Česká národní banka</w:t>
      </w:r>
    </w:p>
    <w:p w14:paraId="45BA6305" w14:textId="521F394B" w:rsidR="00C139DD" w:rsidRDefault="00C4061B">
      <w:pPr>
        <w:pStyle w:val="Styl3-Smluvnstrany"/>
      </w:pPr>
      <w:r>
        <w:t xml:space="preserve">ID datové schránky: </w:t>
      </w:r>
      <w:r w:rsidR="00FA5554">
        <w:t>bxtaaw4</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12D6ACCA" w:rsidR="00FE4DF8" w:rsidRDefault="00FE4DF8" w:rsidP="00FE4DF8">
      <w:pPr>
        <w:pStyle w:val="Styl3-Smluvnstrany"/>
      </w:pPr>
      <w:r>
        <w:t>zastoupená:</w:t>
      </w:r>
      <w:r w:rsidRPr="008728C2">
        <w:t xml:space="preserve"> </w:t>
      </w:r>
      <w:r w:rsidR="00DB43ED">
        <w:t>XXXXX</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02E1E8D4"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FA5554">
        <w:rPr>
          <w:lang w:eastAsia="en-US"/>
        </w:rPr>
        <w:t>0</w:t>
      </w:r>
      <w:r w:rsidR="00C4061B">
        <w:rPr>
          <w:lang w:eastAsia="en-US"/>
        </w:rPr>
        <w:t> ks podle technické specifikace uvedené v Příloze č. 1 této Smlouvy</w:t>
      </w:r>
      <w:r w:rsidR="003B0A68">
        <w:rPr>
          <w:lang w:eastAsia="en-US"/>
        </w:rPr>
        <w:t>,</w:t>
      </w:r>
    </w:p>
    <w:p w14:paraId="6F1C46FD" w14:textId="34F87364" w:rsidR="00FF426F" w:rsidRPr="00FF426F" w:rsidRDefault="00FF426F" w:rsidP="00944B6B">
      <w:pPr>
        <w:pStyle w:val="Nadpis3"/>
        <w:rPr>
          <w:lang w:eastAsia="en-US"/>
        </w:rPr>
      </w:pPr>
      <w:r w:rsidRPr="00944B6B">
        <w:rPr>
          <w:b/>
          <w:bCs w:val="0"/>
          <w:lang w:eastAsia="en-US"/>
        </w:rPr>
        <w:t>Notebook L LTE</w:t>
      </w:r>
      <w:r>
        <w:rPr>
          <w:lang w:eastAsia="en-US"/>
        </w:rPr>
        <w:t xml:space="preserve"> </w:t>
      </w:r>
      <w:r w:rsidR="00FE4DF8" w:rsidRPr="00E05C9A">
        <w:rPr>
          <w:lang w:eastAsia="en-US"/>
        </w:rPr>
        <w:t>Lenovo ThinkPad L16 Gen 2 AMD  21SD</w:t>
      </w:r>
      <w:r w:rsidR="00FE4DF8">
        <w:rPr>
          <w:lang w:eastAsia="en-US"/>
        </w:rPr>
        <w:t xml:space="preserve"> </w:t>
      </w:r>
      <w:r>
        <w:rPr>
          <w:lang w:eastAsia="en-US"/>
        </w:rPr>
        <w:t xml:space="preserve">v množství </w:t>
      </w:r>
      <w:r w:rsidR="00FA5554">
        <w:rPr>
          <w:lang w:eastAsia="en-US"/>
        </w:rPr>
        <w:t>5</w:t>
      </w:r>
      <w:r>
        <w:rPr>
          <w:lang w:eastAsia="en-US"/>
        </w:rPr>
        <w:t> ks podle technické specifikace uvedené v Příloze č. 1 této Smlouvy</w:t>
      </w:r>
      <w:r w:rsidR="00AD7041">
        <w:rPr>
          <w:lang w:eastAsia="en-US"/>
        </w:rPr>
        <w:t>,</w:t>
      </w:r>
    </w:p>
    <w:p w14:paraId="266B6853" w14:textId="679F8446" w:rsidR="00D96697" w:rsidRDefault="00D96697" w:rsidP="00D96697">
      <w:pPr>
        <w:pStyle w:val="Nadpis3"/>
        <w:rPr>
          <w:lang w:eastAsia="en-US"/>
        </w:rPr>
      </w:pPr>
      <w:r>
        <w:rPr>
          <w:b/>
          <w:lang w:eastAsia="en-US"/>
        </w:rPr>
        <w:lastRenderedPageBreak/>
        <w:t>Monitor</w:t>
      </w:r>
      <w:r w:rsidR="003542D6">
        <w:rPr>
          <w:b/>
          <w:lang w:eastAsia="en-US"/>
        </w:rPr>
        <w:t xml:space="preserve"> I</w:t>
      </w:r>
      <w:r>
        <w:rPr>
          <w:lang w:eastAsia="en-US"/>
        </w:rPr>
        <w:t xml:space="preserve"> </w:t>
      </w:r>
      <w:r w:rsidR="00FE4DF8" w:rsidRPr="00FE4DF8">
        <w:rPr>
          <w:lang w:eastAsia="en-US"/>
        </w:rPr>
        <w:t>AOC LCD 24E3QAF 23,8” IPS / 1920x1080</w:t>
      </w:r>
      <w:r>
        <w:rPr>
          <w:lang w:eastAsia="en-US"/>
        </w:rPr>
        <w:t xml:space="preserve"> v množství </w:t>
      </w:r>
      <w:r w:rsidR="00FA5554">
        <w:rPr>
          <w:lang w:eastAsia="en-US"/>
        </w:rPr>
        <w:t>0</w:t>
      </w:r>
      <w:r>
        <w:rPr>
          <w:lang w:eastAsia="en-US"/>
        </w:rPr>
        <w:t xml:space="preserve"> ks podle technické specifikace uvedené v Příloze č. 1 této Smlouvy,</w:t>
      </w:r>
    </w:p>
    <w:p w14:paraId="35FF8722" w14:textId="08115204" w:rsidR="003542D6" w:rsidRDefault="003542D6" w:rsidP="003542D6">
      <w:pPr>
        <w:pStyle w:val="Nadpis3"/>
        <w:rPr>
          <w:lang w:eastAsia="en-US"/>
        </w:rPr>
      </w:pPr>
      <w:r>
        <w:rPr>
          <w:b/>
          <w:lang w:eastAsia="en-US"/>
        </w:rPr>
        <w:t>Monitor II</w:t>
      </w:r>
      <w:r>
        <w:rPr>
          <w:lang w:eastAsia="en-US"/>
        </w:rPr>
        <w:t xml:space="preserve"> </w:t>
      </w:r>
      <w:r w:rsidR="00FE4DF8" w:rsidRPr="00FE4DF8">
        <w:rPr>
          <w:lang w:eastAsia="en-US"/>
        </w:rPr>
        <w:t xml:space="preserve">Lenovo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množství </w:t>
      </w:r>
      <w:r w:rsidR="00FA5554">
        <w:rPr>
          <w:lang w:eastAsia="en-US"/>
        </w:rPr>
        <w:t>0</w:t>
      </w:r>
      <w:r>
        <w:rPr>
          <w:lang w:eastAsia="en-US"/>
        </w:rPr>
        <w:t xml:space="preserve"> ks podle technické specifikace uvedené v Příloze č. 1 této Smlouvy,</w:t>
      </w:r>
    </w:p>
    <w:p w14:paraId="0E93B042" w14:textId="351FFDC1" w:rsidR="00C139DD" w:rsidRDefault="005E7398">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FA5554">
        <w:rPr>
          <w:lang w:eastAsia="en-US"/>
        </w:rPr>
        <w:t>0</w:t>
      </w:r>
      <w:r w:rsidR="00C4061B">
        <w:rPr>
          <w:lang w:eastAsia="en-US"/>
        </w:rPr>
        <w:t xml:space="preserve"> ks podle technické specifikace uvedené v Příloze č. 1 této Smlouvy</w:t>
      </w:r>
      <w:r w:rsidR="00CB0BA5">
        <w:rPr>
          <w:lang w:eastAsia="en-US"/>
        </w:rPr>
        <w:t>,</w:t>
      </w:r>
    </w:p>
    <w:p w14:paraId="71D7DD68" w14:textId="437CD892" w:rsidR="00FF426F" w:rsidRDefault="00FF426F" w:rsidP="00FF426F">
      <w:pPr>
        <w:pStyle w:val="Nadpis3"/>
        <w:rPr>
          <w:lang w:eastAsia="en-US"/>
        </w:rPr>
      </w:pPr>
      <w:r>
        <w:rPr>
          <w:b/>
          <w:lang w:eastAsia="en-US"/>
        </w:rPr>
        <w:t xml:space="preserve">Dokovací stanice L LTE </w:t>
      </w:r>
      <w:r w:rsidR="00FE4DF8" w:rsidRPr="00FE4DF8">
        <w:rPr>
          <w:lang w:eastAsia="en-US"/>
        </w:rPr>
        <w:t>THINKPAD UNIVERSAL USB-C DOCK</w:t>
      </w:r>
      <w:r>
        <w:rPr>
          <w:lang w:eastAsia="en-US"/>
        </w:rPr>
        <w:t xml:space="preserve"> v množství </w:t>
      </w:r>
      <w:r w:rsidR="00FA5554">
        <w:rPr>
          <w:lang w:eastAsia="en-US"/>
        </w:rPr>
        <w:t>0</w:t>
      </w:r>
      <w:r>
        <w:rPr>
          <w:lang w:eastAsia="en-US"/>
        </w:rPr>
        <w:t xml:space="preserve"> ks podle technické specifikace uvedené v Příloze č. 1 této Smlouvy,</w:t>
      </w:r>
    </w:p>
    <w:p w14:paraId="0BCA9127" w14:textId="7010A5F5" w:rsidR="003542D6" w:rsidRDefault="003542D6" w:rsidP="003542D6">
      <w:pPr>
        <w:pStyle w:val="Nadpis3"/>
        <w:rPr>
          <w:lang w:eastAsia="en-US"/>
        </w:rPr>
      </w:pPr>
      <w:r>
        <w:rPr>
          <w:b/>
          <w:lang w:eastAsia="en-US"/>
        </w:rPr>
        <w:t xml:space="preserve">Příslušenství I </w:t>
      </w:r>
      <w:r>
        <w:rPr>
          <w:lang w:eastAsia="en-US"/>
        </w:rPr>
        <w:t xml:space="preserve">v množství </w:t>
      </w:r>
      <w:r w:rsidR="00FA5554">
        <w:rPr>
          <w:lang w:eastAsia="en-US"/>
        </w:rPr>
        <w:t>0</w:t>
      </w:r>
      <w:r>
        <w:rPr>
          <w:lang w:eastAsia="en-US"/>
        </w:rPr>
        <w:t xml:space="preserve"> ks podle technické specifikace uvedené v Příloze č. 1 této Smlouvy,</w:t>
      </w:r>
    </w:p>
    <w:p w14:paraId="2D522FFE" w14:textId="3E229728"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FA5554">
        <w:rPr>
          <w:lang w:eastAsia="en-US"/>
        </w:rPr>
        <w:t>0</w:t>
      </w:r>
      <w:r>
        <w:rPr>
          <w:lang w:eastAsia="en-US"/>
        </w:rPr>
        <w:t xml:space="preserve"> ks podle technické specifikace uvedené v Příloze č. 1 této Smlouvy a</w:t>
      </w:r>
    </w:p>
    <w:p w14:paraId="5DA01D8D" w14:textId="3A30E377"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FA5554">
        <w:rPr>
          <w:lang w:eastAsia="en-US"/>
        </w:rPr>
        <w:t>5</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3D2CDAF1"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FA5554">
        <w:t>74055,-</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6F598D">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50AF89B0" w:rsidR="00FE4DF8" w:rsidRDefault="00FE4DF8" w:rsidP="00FE4DF8">
            <w:pPr>
              <w:jc w:val="center"/>
              <w:rPr>
                <w:sz w:val="16"/>
                <w:szCs w:val="16"/>
              </w:rPr>
            </w:pPr>
          </w:p>
        </w:tc>
        <w:tc>
          <w:tcPr>
            <w:tcW w:w="1046" w:type="pct"/>
            <w:vAlign w:val="center"/>
          </w:tcPr>
          <w:p w14:paraId="10FAE2C2" w14:textId="77777777" w:rsidR="00FE4DF8" w:rsidRDefault="00FE4DF8" w:rsidP="00FE4DF8">
            <w:pPr>
              <w:jc w:val="center"/>
            </w:pPr>
            <w:r>
              <w:t>XXX ks</w:t>
            </w:r>
          </w:p>
        </w:tc>
        <w:tc>
          <w:tcPr>
            <w:tcW w:w="900" w:type="pct"/>
            <w:vAlign w:val="center"/>
          </w:tcPr>
          <w:p w14:paraId="03D9DF35" w14:textId="7CD82F61" w:rsidR="00FE4DF8" w:rsidRDefault="00FE4DF8" w:rsidP="00FE4DF8">
            <w:pPr>
              <w:jc w:val="center"/>
            </w:pPr>
          </w:p>
        </w:tc>
      </w:tr>
      <w:tr w:rsidR="00FE4DF8" w14:paraId="085FB2BE" w14:textId="77777777" w:rsidTr="006F598D">
        <w:trPr>
          <w:trHeight w:val="479"/>
          <w:jc w:val="center"/>
        </w:trPr>
        <w:tc>
          <w:tcPr>
            <w:tcW w:w="1605" w:type="pct"/>
            <w:vAlign w:val="center"/>
          </w:tcPr>
          <w:p w14:paraId="3C3531BA" w14:textId="38657B72" w:rsidR="00FE4DF8" w:rsidRDefault="00FE4DF8" w:rsidP="00FE4DF8">
            <w:pPr>
              <w:jc w:val="center"/>
              <w:rPr>
                <w:b/>
                <w:bCs/>
              </w:rPr>
            </w:pPr>
            <w:r>
              <w:rPr>
                <w:b/>
                <w:bCs/>
              </w:rPr>
              <w:t>Notebook L LTE</w:t>
            </w:r>
          </w:p>
        </w:tc>
        <w:tc>
          <w:tcPr>
            <w:tcW w:w="1449" w:type="pct"/>
            <w:vAlign w:val="center"/>
          </w:tcPr>
          <w:p w14:paraId="5FC18D4E" w14:textId="794209A3" w:rsidR="00FE4DF8" w:rsidRDefault="00FE4DF8" w:rsidP="00FE4DF8">
            <w:pPr>
              <w:jc w:val="center"/>
              <w:rPr>
                <w:i/>
                <w:sz w:val="16"/>
                <w:szCs w:val="16"/>
                <w:highlight w:val="yellow"/>
                <w:lang w:eastAsia="en-US"/>
              </w:rPr>
            </w:pPr>
          </w:p>
        </w:tc>
        <w:tc>
          <w:tcPr>
            <w:tcW w:w="1046" w:type="pct"/>
            <w:vAlign w:val="center"/>
          </w:tcPr>
          <w:p w14:paraId="1F56C6EC" w14:textId="21E02026" w:rsidR="00FE4DF8" w:rsidRDefault="00FE4DF8" w:rsidP="00FE4DF8">
            <w:pPr>
              <w:jc w:val="center"/>
            </w:pPr>
            <w:r>
              <w:t>XXX ks</w:t>
            </w:r>
          </w:p>
        </w:tc>
        <w:tc>
          <w:tcPr>
            <w:tcW w:w="900" w:type="pct"/>
            <w:vAlign w:val="center"/>
          </w:tcPr>
          <w:p w14:paraId="5F1A208D" w14:textId="3344EDFA" w:rsidR="00FE4DF8" w:rsidRPr="00FA5554" w:rsidRDefault="00FA5554" w:rsidP="00FA5554">
            <w:pPr>
              <w:rPr>
                <w:iCs/>
                <w:highlight w:val="yellow"/>
                <w:lang w:eastAsia="en-US"/>
              </w:rPr>
            </w:pPr>
            <w:r w:rsidRPr="00FA5554">
              <w:rPr>
                <w:iCs/>
                <w:lang w:eastAsia="en-US"/>
              </w:rPr>
              <w:t>73035</w:t>
            </w:r>
          </w:p>
        </w:tc>
      </w:tr>
      <w:tr w:rsidR="00FE4DF8" w14:paraId="15F58FFE" w14:textId="77777777" w:rsidTr="006F598D">
        <w:trPr>
          <w:trHeight w:val="479"/>
          <w:jc w:val="center"/>
        </w:trPr>
        <w:tc>
          <w:tcPr>
            <w:tcW w:w="1605" w:type="pct"/>
            <w:vAlign w:val="center"/>
          </w:tcPr>
          <w:p w14:paraId="0324B87A" w14:textId="5B501134" w:rsidR="00FE4DF8" w:rsidRDefault="00FE4DF8" w:rsidP="00FE4DF8">
            <w:pPr>
              <w:jc w:val="center"/>
              <w:rPr>
                <w:b/>
                <w:bCs/>
              </w:rPr>
            </w:pPr>
            <w:r>
              <w:rPr>
                <w:b/>
                <w:bCs/>
              </w:rPr>
              <w:t>Monitor I</w:t>
            </w:r>
          </w:p>
        </w:tc>
        <w:tc>
          <w:tcPr>
            <w:tcW w:w="1449" w:type="pct"/>
            <w:vAlign w:val="center"/>
          </w:tcPr>
          <w:p w14:paraId="32C5D140" w14:textId="7578B736" w:rsidR="00FE4DF8" w:rsidRDefault="00FE4DF8" w:rsidP="00FE4DF8">
            <w:pPr>
              <w:jc w:val="center"/>
              <w:rPr>
                <w:i/>
                <w:sz w:val="16"/>
                <w:szCs w:val="16"/>
                <w:highlight w:val="yellow"/>
                <w:lang w:eastAsia="en-US"/>
              </w:rPr>
            </w:pPr>
          </w:p>
        </w:tc>
        <w:tc>
          <w:tcPr>
            <w:tcW w:w="1046" w:type="pct"/>
            <w:vAlign w:val="center"/>
          </w:tcPr>
          <w:p w14:paraId="69F94F2E" w14:textId="0BAA908F" w:rsidR="00FE4DF8" w:rsidRDefault="00FE4DF8" w:rsidP="00FE4DF8">
            <w:pPr>
              <w:jc w:val="center"/>
            </w:pPr>
            <w:r>
              <w:t>XXX ks</w:t>
            </w:r>
          </w:p>
        </w:tc>
        <w:tc>
          <w:tcPr>
            <w:tcW w:w="900" w:type="pct"/>
            <w:vAlign w:val="center"/>
          </w:tcPr>
          <w:p w14:paraId="1C5F7AC5" w14:textId="2E581713" w:rsidR="00FE4DF8" w:rsidRDefault="00FE4DF8" w:rsidP="00FE4DF8">
            <w:pPr>
              <w:jc w:val="center"/>
              <w:rPr>
                <w:i/>
                <w:sz w:val="16"/>
                <w:szCs w:val="16"/>
                <w:highlight w:val="yellow"/>
                <w:lang w:eastAsia="en-US"/>
              </w:rPr>
            </w:pPr>
          </w:p>
        </w:tc>
      </w:tr>
      <w:tr w:rsidR="00FE4DF8" w14:paraId="0A3C6362" w14:textId="77777777" w:rsidTr="006F598D">
        <w:trPr>
          <w:trHeight w:val="479"/>
          <w:jc w:val="center"/>
        </w:trPr>
        <w:tc>
          <w:tcPr>
            <w:tcW w:w="1605" w:type="pct"/>
            <w:vAlign w:val="center"/>
          </w:tcPr>
          <w:p w14:paraId="7A306FD7" w14:textId="2210BB6B" w:rsidR="00FE4DF8" w:rsidRDefault="00FE4DF8" w:rsidP="00FE4DF8">
            <w:pPr>
              <w:jc w:val="center"/>
              <w:rPr>
                <w:b/>
                <w:bCs/>
              </w:rPr>
            </w:pPr>
            <w:r>
              <w:rPr>
                <w:b/>
                <w:bCs/>
              </w:rPr>
              <w:lastRenderedPageBreak/>
              <w:t>Monitor II</w:t>
            </w:r>
          </w:p>
        </w:tc>
        <w:tc>
          <w:tcPr>
            <w:tcW w:w="1449" w:type="pct"/>
            <w:vAlign w:val="center"/>
          </w:tcPr>
          <w:p w14:paraId="2F3F92BA" w14:textId="743F8890" w:rsidR="00FE4DF8" w:rsidRDefault="00FE4DF8" w:rsidP="00FE4DF8">
            <w:pPr>
              <w:jc w:val="center"/>
              <w:rPr>
                <w:i/>
                <w:sz w:val="16"/>
                <w:szCs w:val="16"/>
                <w:highlight w:val="yellow"/>
                <w:lang w:eastAsia="en-US"/>
              </w:rPr>
            </w:pPr>
          </w:p>
        </w:tc>
        <w:tc>
          <w:tcPr>
            <w:tcW w:w="1046" w:type="pct"/>
            <w:vAlign w:val="center"/>
          </w:tcPr>
          <w:p w14:paraId="34ECC61C" w14:textId="0350CFCD" w:rsidR="00FE4DF8" w:rsidRDefault="00FE4DF8" w:rsidP="00FE4DF8">
            <w:pPr>
              <w:jc w:val="center"/>
            </w:pPr>
            <w:r>
              <w:t>XXX ks</w:t>
            </w:r>
          </w:p>
        </w:tc>
        <w:tc>
          <w:tcPr>
            <w:tcW w:w="900" w:type="pct"/>
            <w:vAlign w:val="center"/>
          </w:tcPr>
          <w:p w14:paraId="7A78E028" w14:textId="047A0FFE" w:rsidR="00FE4DF8" w:rsidRDefault="00FE4DF8" w:rsidP="00FE4DF8">
            <w:pPr>
              <w:jc w:val="center"/>
              <w:rPr>
                <w:i/>
                <w:sz w:val="16"/>
                <w:szCs w:val="16"/>
                <w:highlight w:val="yellow"/>
                <w:lang w:eastAsia="en-US"/>
              </w:rPr>
            </w:pPr>
          </w:p>
        </w:tc>
      </w:tr>
      <w:tr w:rsidR="00FE4DF8" w14:paraId="6A986084" w14:textId="77777777" w:rsidTr="006F598D">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466E344" w:rsidR="00FE4DF8" w:rsidRDefault="00FE4DF8" w:rsidP="00FE4DF8">
            <w:pPr>
              <w:jc w:val="center"/>
              <w:rPr>
                <w:i/>
                <w:sz w:val="16"/>
                <w:szCs w:val="16"/>
                <w:highlight w:val="yellow"/>
                <w:lang w:eastAsia="en-US"/>
              </w:rPr>
            </w:pPr>
          </w:p>
        </w:tc>
        <w:tc>
          <w:tcPr>
            <w:tcW w:w="1046" w:type="pct"/>
            <w:vAlign w:val="center"/>
          </w:tcPr>
          <w:p w14:paraId="705F920F" w14:textId="77777777" w:rsidR="00FE4DF8" w:rsidRDefault="00FE4DF8" w:rsidP="00FE4DF8">
            <w:pPr>
              <w:jc w:val="center"/>
            </w:pPr>
            <w:r>
              <w:t>XXX ks</w:t>
            </w:r>
          </w:p>
        </w:tc>
        <w:tc>
          <w:tcPr>
            <w:tcW w:w="900" w:type="pct"/>
            <w:vAlign w:val="center"/>
          </w:tcPr>
          <w:p w14:paraId="1D7347DB" w14:textId="59C43FD0" w:rsidR="00FE4DF8" w:rsidRDefault="00FE4DF8" w:rsidP="00FE4DF8">
            <w:pPr>
              <w:jc w:val="center"/>
              <w:rPr>
                <w:i/>
                <w:sz w:val="16"/>
                <w:szCs w:val="16"/>
                <w:highlight w:val="yellow"/>
                <w:lang w:eastAsia="en-US"/>
              </w:rPr>
            </w:pPr>
          </w:p>
        </w:tc>
      </w:tr>
      <w:tr w:rsidR="00FE4DF8" w14:paraId="1DFDC9BD" w14:textId="77777777" w:rsidTr="006F598D">
        <w:trPr>
          <w:trHeight w:val="479"/>
          <w:jc w:val="center"/>
        </w:trPr>
        <w:tc>
          <w:tcPr>
            <w:tcW w:w="1605" w:type="pct"/>
            <w:vAlign w:val="center"/>
          </w:tcPr>
          <w:p w14:paraId="78E55FB9" w14:textId="03B5A2EA" w:rsidR="00FE4DF8" w:rsidRDefault="00FE4DF8" w:rsidP="00FE4DF8">
            <w:pPr>
              <w:jc w:val="center"/>
              <w:rPr>
                <w:b/>
                <w:bCs/>
              </w:rPr>
            </w:pPr>
            <w:r>
              <w:rPr>
                <w:b/>
                <w:bCs/>
              </w:rPr>
              <w:t>Dokovací stanice L LTE</w:t>
            </w:r>
          </w:p>
        </w:tc>
        <w:tc>
          <w:tcPr>
            <w:tcW w:w="1449" w:type="pct"/>
            <w:vAlign w:val="center"/>
          </w:tcPr>
          <w:p w14:paraId="129641A8" w14:textId="3A29715C" w:rsidR="00FE4DF8" w:rsidRDefault="00FE4DF8" w:rsidP="00FE4DF8">
            <w:pPr>
              <w:jc w:val="center"/>
              <w:rPr>
                <w:i/>
                <w:sz w:val="16"/>
                <w:szCs w:val="16"/>
                <w:highlight w:val="yellow"/>
                <w:lang w:eastAsia="en-US"/>
              </w:rPr>
            </w:pPr>
          </w:p>
        </w:tc>
        <w:tc>
          <w:tcPr>
            <w:tcW w:w="1046" w:type="pct"/>
            <w:vAlign w:val="center"/>
          </w:tcPr>
          <w:p w14:paraId="296190D7" w14:textId="387B346D" w:rsidR="00FE4DF8" w:rsidRDefault="00FE4DF8" w:rsidP="00FE4DF8">
            <w:pPr>
              <w:jc w:val="center"/>
            </w:pPr>
            <w:r>
              <w:t>XXX ks</w:t>
            </w:r>
          </w:p>
        </w:tc>
        <w:tc>
          <w:tcPr>
            <w:tcW w:w="900" w:type="pct"/>
            <w:vAlign w:val="center"/>
          </w:tcPr>
          <w:p w14:paraId="1EFE5489" w14:textId="58D105C6" w:rsidR="00FE4DF8" w:rsidRDefault="00FE4DF8" w:rsidP="00FE4DF8">
            <w:pPr>
              <w:jc w:val="center"/>
              <w:rPr>
                <w:i/>
                <w:sz w:val="16"/>
                <w:szCs w:val="16"/>
                <w:highlight w:val="yellow"/>
                <w:lang w:eastAsia="en-US"/>
              </w:rPr>
            </w:pPr>
          </w:p>
        </w:tc>
      </w:tr>
      <w:tr w:rsidR="00FE4DF8" w14:paraId="7EC62B0B" w14:textId="77777777" w:rsidTr="006F598D">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62EE9F1A" w:rsidR="00FE4DF8" w:rsidRDefault="00FE4DF8" w:rsidP="00FE4DF8">
            <w:pPr>
              <w:jc w:val="center"/>
              <w:rPr>
                <w:i/>
                <w:sz w:val="16"/>
                <w:szCs w:val="16"/>
                <w:highlight w:val="yellow"/>
                <w:lang w:eastAsia="en-US"/>
              </w:rPr>
            </w:pPr>
          </w:p>
        </w:tc>
        <w:tc>
          <w:tcPr>
            <w:tcW w:w="1046" w:type="pct"/>
            <w:vAlign w:val="center"/>
          </w:tcPr>
          <w:p w14:paraId="68EE0193" w14:textId="4008E967" w:rsidR="00FE4DF8" w:rsidRDefault="00FE4DF8" w:rsidP="00FE4DF8">
            <w:pPr>
              <w:jc w:val="center"/>
            </w:pPr>
            <w:r>
              <w:t>XXX ks</w:t>
            </w:r>
          </w:p>
        </w:tc>
        <w:tc>
          <w:tcPr>
            <w:tcW w:w="900" w:type="pct"/>
            <w:vAlign w:val="center"/>
          </w:tcPr>
          <w:p w14:paraId="0DBF4BA8" w14:textId="65D75664" w:rsidR="00FE4DF8" w:rsidRDefault="00FE4DF8" w:rsidP="00FE4DF8">
            <w:pPr>
              <w:jc w:val="center"/>
              <w:rPr>
                <w:i/>
                <w:sz w:val="16"/>
                <w:szCs w:val="16"/>
                <w:highlight w:val="yellow"/>
                <w:lang w:eastAsia="en-US"/>
              </w:rPr>
            </w:pPr>
          </w:p>
        </w:tc>
      </w:tr>
      <w:tr w:rsidR="00FE4DF8" w14:paraId="3EA55934" w14:textId="77777777" w:rsidTr="006F598D">
        <w:trPr>
          <w:trHeight w:val="479"/>
          <w:jc w:val="center"/>
        </w:trPr>
        <w:tc>
          <w:tcPr>
            <w:tcW w:w="1605" w:type="pct"/>
            <w:vAlign w:val="center"/>
          </w:tcPr>
          <w:p w14:paraId="5BFED015" w14:textId="2050E157" w:rsidR="00FE4DF8" w:rsidRDefault="00FE4DF8" w:rsidP="00FE4DF8">
            <w:pPr>
              <w:jc w:val="center"/>
              <w:rPr>
                <w:b/>
                <w:bCs/>
              </w:rPr>
            </w:pPr>
            <w:r>
              <w:rPr>
                <w:b/>
                <w:bCs/>
              </w:rPr>
              <w:t>Příslušenství II</w:t>
            </w:r>
          </w:p>
        </w:tc>
        <w:tc>
          <w:tcPr>
            <w:tcW w:w="1449" w:type="pct"/>
            <w:vAlign w:val="center"/>
          </w:tcPr>
          <w:p w14:paraId="5981A14D" w14:textId="775A89A0" w:rsidR="00FE4DF8" w:rsidRDefault="00FE4DF8" w:rsidP="00FE4DF8">
            <w:pPr>
              <w:jc w:val="center"/>
              <w:rPr>
                <w:i/>
                <w:sz w:val="16"/>
                <w:szCs w:val="16"/>
                <w:highlight w:val="yellow"/>
                <w:lang w:eastAsia="en-US"/>
              </w:rPr>
            </w:pPr>
          </w:p>
        </w:tc>
        <w:tc>
          <w:tcPr>
            <w:tcW w:w="1046" w:type="pct"/>
            <w:vAlign w:val="center"/>
          </w:tcPr>
          <w:p w14:paraId="5D15E17C" w14:textId="7712D437" w:rsidR="00FE4DF8" w:rsidRDefault="00FE4DF8" w:rsidP="00FE4DF8">
            <w:pPr>
              <w:jc w:val="center"/>
            </w:pPr>
            <w:r>
              <w:t>XXX ks</w:t>
            </w:r>
          </w:p>
        </w:tc>
        <w:tc>
          <w:tcPr>
            <w:tcW w:w="900" w:type="pct"/>
            <w:vAlign w:val="center"/>
          </w:tcPr>
          <w:p w14:paraId="2B783C12" w14:textId="111A35E3" w:rsidR="00FE4DF8" w:rsidRDefault="00FE4DF8" w:rsidP="00FE4DF8">
            <w:pPr>
              <w:jc w:val="center"/>
              <w:rPr>
                <w:i/>
                <w:sz w:val="16"/>
                <w:szCs w:val="16"/>
                <w:highlight w:val="yellow"/>
                <w:lang w:eastAsia="en-US"/>
              </w:rPr>
            </w:pPr>
          </w:p>
        </w:tc>
      </w:tr>
      <w:tr w:rsidR="00FE4DF8" w14:paraId="133BE251" w14:textId="77777777" w:rsidTr="006F598D">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675EAF84" w:rsidR="00FE4DF8" w:rsidRDefault="00FE4DF8" w:rsidP="00FE4DF8">
            <w:pPr>
              <w:jc w:val="center"/>
              <w:rPr>
                <w:i/>
                <w:sz w:val="16"/>
                <w:szCs w:val="16"/>
                <w:highlight w:val="yellow"/>
                <w:lang w:eastAsia="en-US"/>
              </w:rPr>
            </w:pPr>
          </w:p>
        </w:tc>
        <w:tc>
          <w:tcPr>
            <w:tcW w:w="1046" w:type="pct"/>
            <w:vAlign w:val="center"/>
          </w:tcPr>
          <w:p w14:paraId="0F878F50" w14:textId="18645606" w:rsidR="00FE4DF8" w:rsidRDefault="00FE4DF8" w:rsidP="00FE4DF8">
            <w:pPr>
              <w:jc w:val="center"/>
            </w:pPr>
            <w:r>
              <w:t>XXX ks</w:t>
            </w:r>
          </w:p>
        </w:tc>
        <w:tc>
          <w:tcPr>
            <w:tcW w:w="900" w:type="pct"/>
            <w:vAlign w:val="center"/>
          </w:tcPr>
          <w:p w14:paraId="5E919CDE" w14:textId="3D4BD0C9" w:rsidR="00FE4DF8" w:rsidRPr="00FA5554" w:rsidRDefault="00FA5554" w:rsidP="00FE4DF8">
            <w:pPr>
              <w:jc w:val="center"/>
              <w:rPr>
                <w:iCs/>
                <w:highlight w:val="yellow"/>
                <w:lang w:eastAsia="en-US"/>
              </w:rPr>
            </w:pPr>
            <w:r w:rsidRPr="00FA5554">
              <w:rPr>
                <w:iCs/>
                <w:lang w:eastAsia="en-US"/>
              </w:rPr>
              <w:t>1020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1E64D637" w:rsidR="00C139DD" w:rsidRPr="00FA5554" w:rsidRDefault="00FA5554">
            <w:pPr>
              <w:jc w:val="center"/>
              <w:rPr>
                <w:iCs/>
                <w:highlight w:val="yellow"/>
                <w:lang w:eastAsia="en-US"/>
              </w:rPr>
            </w:pPr>
            <w:r w:rsidRPr="00FA5554">
              <w:rPr>
                <w:iCs/>
                <w:lang w:eastAsia="en-US"/>
              </w:rPr>
              <w:t>74055</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lastRenderedPageBreak/>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lastRenderedPageBreak/>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 xml:space="preserve">Prodávající </w:t>
      </w:r>
      <w:r w:rsidR="00F614AD">
        <w:lastRenderedPageBreak/>
        <w:t>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C77352B" w:rsidR="00C139DD" w:rsidRDefault="00C4061B">
      <w:pPr>
        <w:pStyle w:val="Nadpis2"/>
        <w:tabs>
          <w:tab w:val="num" w:pos="576"/>
        </w:tabs>
        <w:ind w:left="786"/>
      </w:pPr>
      <w:r>
        <w:t xml:space="preserve">Vada bude nahlášena prostřednictvím Kontaktní osoby v pracovní době Kupujícího ústně na tel. č. </w:t>
      </w:r>
      <w:r w:rsidR="00DB43ED">
        <w:rPr>
          <w:i/>
        </w:rPr>
        <w:t>XXXXX</w:t>
      </w:r>
      <w:r w:rsidR="00FE4DF8" w:rsidRPr="00FE4DF8">
        <w:rPr>
          <w:i/>
        </w:rPr>
        <w:t xml:space="preserve"> </w:t>
      </w:r>
      <w:r>
        <w:t>a nejpozději bezprostředně poté i písemně prostřednictvím e</w:t>
      </w:r>
      <w:r>
        <w:noBreakHyphen/>
        <w:t xml:space="preserve">mailové zprávy zaslané na adresu </w:t>
      </w:r>
      <w:r w:rsidR="00DB43ED">
        <w:rPr>
          <w:i/>
        </w:rPr>
        <w:t>XXXXX</w:t>
      </w:r>
      <w:r>
        <w:t xml:space="preserve"> Vadu lze nahlásit prostřednictvím Kontaktní osoby i po pracovní době Kupujícího, a to pouze písemně prostřednictvím e-mailové zprávy zaslané na adresu </w:t>
      </w:r>
      <w:r w:rsidR="00DB43ED">
        <w:rPr>
          <w:i/>
        </w:rPr>
        <w:t>XXXXX</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lastRenderedPageBreak/>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lastRenderedPageBreak/>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14:paraId="68951B89" w14:textId="121E2703" w:rsidR="00C139DD" w:rsidRPr="00767413" w:rsidRDefault="00C4061B">
      <w:pPr>
        <w:pStyle w:val="Nadpis3"/>
        <w:rPr>
          <w:iCs/>
        </w:rPr>
      </w:pPr>
      <w:r>
        <w:t>Kupující:</w:t>
      </w:r>
      <w:r w:rsidR="00767413">
        <w:t xml:space="preserve"> </w:t>
      </w:r>
      <w:r w:rsidR="00767413" w:rsidRPr="00767413">
        <w:rPr>
          <w:iCs/>
        </w:rPr>
        <w:t>Ministerstvo průmyslu a obchodu</w:t>
      </w:r>
    </w:p>
    <w:p w14:paraId="3B4E4AFC" w14:textId="4F587E85" w:rsidR="00C139DD" w:rsidRDefault="00C4061B">
      <w:pPr>
        <w:pStyle w:val="Nadpis2bezslovn"/>
        <w:ind w:left="1080"/>
        <w:rPr>
          <w:highlight w:val="magenta"/>
        </w:rPr>
      </w:pPr>
      <w:r>
        <w:t xml:space="preserve">Jméno: </w:t>
      </w:r>
      <w:r w:rsidR="00DB43ED">
        <w:t>XXXXX</w:t>
      </w:r>
    </w:p>
    <w:p w14:paraId="459F74D2" w14:textId="4208C472" w:rsidR="00C139DD" w:rsidRDefault="00C4061B">
      <w:pPr>
        <w:pStyle w:val="Nadpis2bezslovn"/>
        <w:ind w:left="1080"/>
      </w:pPr>
      <w:r>
        <w:t xml:space="preserve">Adresa: </w:t>
      </w:r>
      <w:r w:rsidR="00767413">
        <w:t>Na Františku 32, 110 15 Praha 1</w:t>
      </w:r>
    </w:p>
    <w:p w14:paraId="11517CE0" w14:textId="22C3AF2E" w:rsidR="00C139DD" w:rsidRDefault="00C4061B">
      <w:pPr>
        <w:pStyle w:val="Nadpis2bezslovn"/>
        <w:ind w:left="1080"/>
      </w:pPr>
      <w:r>
        <w:t xml:space="preserve">E-mail: </w:t>
      </w:r>
      <w:r w:rsidR="00DB43ED">
        <w:t>XXXXX</w:t>
      </w:r>
    </w:p>
    <w:p w14:paraId="7E305604" w14:textId="74090B52" w:rsidR="00C139DD" w:rsidRDefault="00C4061B">
      <w:pPr>
        <w:pStyle w:val="Nadpis2bezslovn"/>
        <w:ind w:left="1080"/>
      </w:pPr>
      <w:r>
        <w:t xml:space="preserve">Datová schránka: </w:t>
      </w:r>
      <w:r w:rsidR="00767413">
        <w:t>bxtaaw4</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1666A08" w:rsidR="00C139DD" w:rsidRDefault="00C4061B">
      <w:pPr>
        <w:pStyle w:val="Nadpis2bezslovn"/>
        <w:ind w:left="1080"/>
        <w:rPr>
          <w:i/>
        </w:rPr>
      </w:pPr>
      <w:r>
        <w:t xml:space="preserve">Jméno: </w:t>
      </w:r>
      <w:r w:rsidR="00DB43ED">
        <w:t>XXXXX</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55E29FE3" w:rsidR="00C139DD" w:rsidRDefault="00C4061B">
      <w:pPr>
        <w:pStyle w:val="Nadpis2bezslovn"/>
        <w:ind w:left="1080"/>
      </w:pPr>
      <w:r>
        <w:t xml:space="preserve">E-mail: </w:t>
      </w:r>
      <w:r w:rsidR="00DB43ED">
        <w:t>XXXXX</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2D2AA194" w:rsidR="00C139DD" w:rsidRDefault="00C4061B">
      <w:pPr>
        <w:pStyle w:val="Nadpis3"/>
        <w:keepNext/>
        <w:keepLines/>
      </w:pPr>
      <w:r>
        <w:t>Kontaktní osobou Kupujícího je</w:t>
      </w:r>
      <w:r w:rsidRPr="00767413">
        <w:rPr>
          <w:iCs/>
        </w:rPr>
        <w:t xml:space="preserve"> </w:t>
      </w:r>
      <w:proofErr w:type="spellStart"/>
      <w:r w:rsidR="00DB43ED">
        <w:rPr>
          <w:iCs/>
        </w:rPr>
        <w:t>XXXXX</w:t>
      </w:r>
      <w:r>
        <w:t>e</w:t>
      </w:r>
      <w:proofErr w:type="spellEnd"/>
      <w:r>
        <w:t>-mail</w:t>
      </w:r>
      <w:r w:rsidRPr="00767413">
        <w:rPr>
          <w:iCs/>
        </w:rPr>
        <w:t xml:space="preserve"> </w:t>
      </w:r>
      <w:proofErr w:type="spellStart"/>
      <w:proofErr w:type="gramStart"/>
      <w:r w:rsidR="00767413" w:rsidRPr="00767413">
        <w:rPr>
          <w:iCs/>
        </w:rPr>
        <w:t>lubos.</w:t>
      </w:r>
      <w:r w:rsidR="00DB43ED">
        <w:rPr>
          <w:iCs/>
        </w:rPr>
        <w:t>XXXXX</w:t>
      </w:r>
      <w:proofErr w:type="spellEnd"/>
      <w:proofErr w:type="gramEnd"/>
      <w:r w:rsidRPr="00767413">
        <w:rPr>
          <w:iCs/>
        </w:rPr>
        <w:t xml:space="preserve"> </w:t>
      </w:r>
      <w:r>
        <w:t xml:space="preserve">a další zaměstnanci Kupujícího jím písemně pověření. </w:t>
      </w:r>
    </w:p>
    <w:p w14:paraId="1C8E493C" w14:textId="79CFF0CC" w:rsidR="00C139DD" w:rsidRDefault="00C4061B">
      <w:pPr>
        <w:pStyle w:val="Nadpis3"/>
        <w:keepNext/>
        <w:keepLines/>
      </w:pPr>
      <w:r>
        <w:t xml:space="preserve">Kontaktní osobou Prodávajícího je: </w:t>
      </w:r>
      <w:r w:rsidR="00DB43ED">
        <w:rPr>
          <w:i/>
        </w:rPr>
        <w:t>XXXXX</w:t>
      </w:r>
      <w:r w:rsidR="00B95825">
        <w:rPr>
          <w:i/>
        </w:rPr>
        <w:t xml:space="preserve">, </w:t>
      </w:r>
      <w:r w:rsidR="00DB43ED">
        <w:rPr>
          <w:i/>
        </w:rPr>
        <w:t>XXXXX</w:t>
      </w:r>
      <w:r>
        <w:t xml:space="preserve"> a další zaměstnanci či jiné osoby jím písemně pověření. </w:t>
      </w:r>
    </w:p>
    <w:p w14:paraId="199C451C" w14:textId="49B8F687"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DB43ED">
        <w:rPr>
          <w:iCs/>
        </w:rPr>
        <w:t>XXXXX</w:t>
      </w:r>
      <w:r>
        <w:rPr>
          <w:i/>
        </w:rPr>
        <w:t xml:space="preserve"> </w:t>
      </w:r>
      <w:r>
        <w:t xml:space="preserve">a dále </w:t>
      </w:r>
      <w:r w:rsidR="00DB43ED">
        <w:t>XXXXX</w:t>
      </w:r>
      <w:r w:rsidR="00767413">
        <w:t>.</w:t>
      </w:r>
      <w:r w:rsidRPr="00767413">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w:t>
      </w:r>
      <w:r>
        <w:lastRenderedPageBreak/>
        <w:t xml:space="preserve">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593C427B"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66950D8B" w:rsidR="00C139DD" w:rsidRDefault="00C4061B" w:rsidP="00442048">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17E70100" w:rsidR="00C139DD" w:rsidRDefault="00C4061B">
            <w:pPr>
              <w:jc w:val="center"/>
            </w:pPr>
            <w:r>
              <w:t xml:space="preserve">V Praze </w:t>
            </w:r>
            <w:r w:rsidR="00767413">
              <w:t>dle elektronického podpisu</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D0D9262" w14:textId="141E2010" w:rsidR="00C139DD" w:rsidRDefault="00C139DD">
            <w:pPr>
              <w:jc w:val="center"/>
            </w:pPr>
          </w:p>
        </w:tc>
        <w:tc>
          <w:tcPr>
            <w:tcW w:w="4606" w:type="dxa"/>
          </w:tcPr>
          <w:p w14:paraId="323C75D3" w14:textId="57D67CFF" w:rsidR="00C139DD" w:rsidRDefault="00C139DD" w:rsidP="00B95825">
            <w:pPr>
              <w:jc w:val="center"/>
            </w:pPr>
          </w:p>
        </w:tc>
      </w:tr>
    </w:tbl>
    <w:p w14:paraId="71A2B772" w14:textId="1B854210" w:rsidR="00C139DD" w:rsidRDefault="00C139DD">
      <w:pPr>
        <w:rPr>
          <w:b/>
        </w:rPr>
      </w:pPr>
    </w:p>
    <w:p w14:paraId="624419E1" w14:textId="704FF8FA" w:rsidR="00CC6B3B" w:rsidRDefault="00CC6B3B">
      <w:pPr>
        <w:rPr>
          <w:b/>
        </w:rPr>
      </w:pPr>
      <w:r>
        <w:rPr>
          <w:b/>
        </w:rPr>
        <w:br w:type="page"/>
      </w:r>
    </w:p>
    <w:p w14:paraId="371A771A" w14:textId="77777777" w:rsidR="00CC6B3B" w:rsidRDefault="00CC6B3B" w:rsidP="00CC6B3B">
      <w:pPr>
        <w:ind w:firstLine="708"/>
        <w:jc w:val="center"/>
        <w:rPr>
          <w:b/>
          <w:bCs/>
        </w:rPr>
      </w:pPr>
      <w:r w:rsidRPr="00CC6B3B">
        <w:rPr>
          <w:b/>
          <w:bCs/>
        </w:rPr>
        <w:lastRenderedPageBreak/>
        <w:t>Příloha č. 1 Technická specifikace</w:t>
      </w:r>
    </w:p>
    <w:p w14:paraId="470F7579" w14:textId="77777777" w:rsidR="00CC6B3B" w:rsidRDefault="00CC6B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3261"/>
        <w:gridCol w:w="1235"/>
        <w:gridCol w:w="2918"/>
      </w:tblGrid>
      <w:tr w:rsidR="00CC6B3B" w:rsidRPr="00D12307" w14:paraId="1DFF285B" w14:textId="77777777" w:rsidTr="00CC6B3B">
        <w:trPr>
          <w:trHeight w:val="375"/>
        </w:trPr>
        <w:tc>
          <w:tcPr>
            <w:tcW w:w="2720" w:type="pct"/>
            <w:gridSpan w:val="2"/>
            <w:shd w:val="clear" w:color="auto" w:fill="auto"/>
            <w:noWrap/>
            <w:hideMark/>
          </w:tcPr>
          <w:p w14:paraId="70CCFDE3"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Požadavky kupujícího</w:t>
            </w:r>
          </w:p>
        </w:tc>
        <w:tc>
          <w:tcPr>
            <w:tcW w:w="2280" w:type="pct"/>
            <w:gridSpan w:val="2"/>
            <w:shd w:val="clear" w:color="auto" w:fill="auto"/>
            <w:noWrap/>
            <w:vAlign w:val="bottom"/>
            <w:hideMark/>
          </w:tcPr>
          <w:p w14:paraId="0334DC9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Nabídka prodávajícího</w:t>
            </w:r>
          </w:p>
        </w:tc>
      </w:tr>
      <w:tr w:rsidR="00CC6B3B" w:rsidRPr="00D12307" w14:paraId="3C891CAC" w14:textId="77777777" w:rsidTr="00CC6B3B">
        <w:trPr>
          <w:trHeight w:val="300"/>
        </w:trPr>
        <w:tc>
          <w:tcPr>
            <w:tcW w:w="2720" w:type="pct"/>
            <w:gridSpan w:val="2"/>
            <w:shd w:val="clear" w:color="000000" w:fill="99CCFF"/>
            <w:vAlign w:val="center"/>
            <w:hideMark/>
          </w:tcPr>
          <w:p w14:paraId="60BBF7F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Notebook L</w:t>
            </w:r>
          </w:p>
        </w:tc>
        <w:tc>
          <w:tcPr>
            <w:tcW w:w="2280" w:type="pct"/>
            <w:gridSpan w:val="2"/>
            <w:shd w:val="clear" w:color="000000" w:fill="FFFF00"/>
            <w:vAlign w:val="center"/>
            <w:hideMark/>
          </w:tcPr>
          <w:p w14:paraId="26238A9B"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CC6B3B" w:rsidRPr="00D12307" w14:paraId="66708BE2" w14:textId="77777777" w:rsidTr="00CC6B3B">
        <w:trPr>
          <w:trHeight w:val="300"/>
        </w:trPr>
        <w:tc>
          <w:tcPr>
            <w:tcW w:w="964" w:type="pct"/>
            <w:shd w:val="clear" w:color="000000" w:fill="99CCFF"/>
            <w:vAlign w:val="center"/>
            <w:hideMark/>
          </w:tcPr>
          <w:p w14:paraId="731DCD7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756" w:type="pct"/>
            <w:shd w:val="clear" w:color="000000" w:fill="99CCFF"/>
            <w:vAlign w:val="center"/>
            <w:hideMark/>
          </w:tcPr>
          <w:p w14:paraId="595F7BE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703" w:type="pct"/>
            <w:shd w:val="clear" w:color="000000" w:fill="99CCFF"/>
            <w:vAlign w:val="center"/>
            <w:hideMark/>
          </w:tcPr>
          <w:p w14:paraId="3F20757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576" w:type="pct"/>
            <w:shd w:val="clear" w:color="000000" w:fill="99CCFF"/>
            <w:vAlign w:val="center"/>
            <w:hideMark/>
          </w:tcPr>
          <w:p w14:paraId="5B47A42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D12307" w14:paraId="7ABE0941" w14:textId="77777777" w:rsidTr="00DB43ED">
        <w:trPr>
          <w:trHeight w:val="1500"/>
        </w:trPr>
        <w:tc>
          <w:tcPr>
            <w:tcW w:w="964" w:type="pct"/>
            <w:shd w:val="clear" w:color="auto" w:fill="auto"/>
            <w:noWrap/>
            <w:vAlign w:val="center"/>
            <w:hideMark/>
          </w:tcPr>
          <w:p w14:paraId="06B34D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Konstrukční provedení:</w:t>
            </w:r>
          </w:p>
        </w:tc>
        <w:tc>
          <w:tcPr>
            <w:tcW w:w="1756" w:type="pct"/>
            <w:shd w:val="clear" w:color="auto" w:fill="auto"/>
          </w:tcPr>
          <w:p w14:paraId="27B6860A" w14:textId="3680467A"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2040F1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768F83BE" w14:textId="3804C274" w:rsidR="00CC6B3B" w:rsidRPr="00D12307" w:rsidRDefault="00CC6B3B" w:rsidP="00671683">
            <w:pPr>
              <w:rPr>
                <w:rFonts w:ascii="Calibri" w:hAnsi="Calibri" w:cs="Calibri"/>
                <w:sz w:val="22"/>
                <w:szCs w:val="22"/>
              </w:rPr>
            </w:pPr>
          </w:p>
        </w:tc>
      </w:tr>
      <w:tr w:rsidR="00CC6B3B" w:rsidRPr="00D12307" w14:paraId="180F436B" w14:textId="77777777" w:rsidTr="00DB43ED">
        <w:trPr>
          <w:trHeight w:val="300"/>
        </w:trPr>
        <w:tc>
          <w:tcPr>
            <w:tcW w:w="964" w:type="pct"/>
            <w:shd w:val="clear" w:color="auto" w:fill="auto"/>
            <w:noWrap/>
            <w:vAlign w:val="center"/>
            <w:hideMark/>
          </w:tcPr>
          <w:p w14:paraId="6775F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Barva:</w:t>
            </w:r>
          </w:p>
        </w:tc>
        <w:tc>
          <w:tcPr>
            <w:tcW w:w="1756" w:type="pct"/>
            <w:shd w:val="clear" w:color="auto" w:fill="auto"/>
            <w:vAlign w:val="center"/>
          </w:tcPr>
          <w:p w14:paraId="34C16466" w14:textId="721C82E5"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7A356D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6EB7B107" w14:textId="29A4A25A" w:rsidR="00CC6B3B" w:rsidRPr="00D12307" w:rsidRDefault="00CC6B3B" w:rsidP="00671683">
            <w:pPr>
              <w:rPr>
                <w:rFonts w:ascii="Calibri" w:hAnsi="Calibri" w:cs="Calibri"/>
                <w:sz w:val="22"/>
                <w:szCs w:val="22"/>
              </w:rPr>
            </w:pPr>
          </w:p>
        </w:tc>
      </w:tr>
      <w:tr w:rsidR="00CC6B3B" w:rsidRPr="00D12307" w14:paraId="27E34415" w14:textId="77777777" w:rsidTr="00DB43ED">
        <w:trPr>
          <w:trHeight w:val="600"/>
        </w:trPr>
        <w:tc>
          <w:tcPr>
            <w:tcW w:w="964" w:type="pct"/>
            <w:shd w:val="clear" w:color="auto" w:fill="auto"/>
            <w:vAlign w:val="center"/>
            <w:hideMark/>
          </w:tcPr>
          <w:p w14:paraId="1C9A2C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Váha s baterií bez adaptéru:</w:t>
            </w:r>
          </w:p>
        </w:tc>
        <w:tc>
          <w:tcPr>
            <w:tcW w:w="1756" w:type="pct"/>
            <w:shd w:val="clear" w:color="auto" w:fill="auto"/>
            <w:vAlign w:val="center"/>
          </w:tcPr>
          <w:p w14:paraId="61B0A34A" w14:textId="4AD67D75"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07541C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3D6A08E0" w14:textId="2BF511BE" w:rsidR="00CC6B3B" w:rsidRPr="00D12307" w:rsidRDefault="00CC6B3B" w:rsidP="00671683">
            <w:pPr>
              <w:rPr>
                <w:rFonts w:ascii="Calibri" w:hAnsi="Calibri" w:cs="Calibri"/>
                <w:sz w:val="22"/>
                <w:szCs w:val="22"/>
              </w:rPr>
            </w:pPr>
          </w:p>
        </w:tc>
      </w:tr>
      <w:tr w:rsidR="00CC6B3B" w:rsidRPr="00D12307" w14:paraId="219D97D3" w14:textId="77777777" w:rsidTr="00DB43ED">
        <w:trPr>
          <w:trHeight w:val="600"/>
        </w:trPr>
        <w:tc>
          <w:tcPr>
            <w:tcW w:w="964" w:type="pct"/>
            <w:shd w:val="clear" w:color="auto" w:fill="auto"/>
            <w:noWrap/>
            <w:vAlign w:val="center"/>
            <w:hideMark/>
          </w:tcPr>
          <w:p w14:paraId="54B790C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Procesor:</w:t>
            </w:r>
          </w:p>
        </w:tc>
        <w:tc>
          <w:tcPr>
            <w:tcW w:w="1756" w:type="pct"/>
            <w:shd w:val="clear" w:color="auto" w:fill="auto"/>
            <w:vAlign w:val="center"/>
          </w:tcPr>
          <w:p w14:paraId="2139F025" w14:textId="2197CB7F"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46BE8AB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16DC6F11" w14:textId="73B65E97" w:rsidR="00CC6B3B" w:rsidRPr="00D12307" w:rsidRDefault="00CC6B3B" w:rsidP="00671683">
            <w:pPr>
              <w:rPr>
                <w:rFonts w:ascii="Calibri" w:hAnsi="Calibri" w:cs="Calibri"/>
                <w:sz w:val="22"/>
                <w:szCs w:val="22"/>
              </w:rPr>
            </w:pPr>
          </w:p>
        </w:tc>
      </w:tr>
      <w:tr w:rsidR="00CC6B3B" w:rsidRPr="00D12307" w14:paraId="4C044606" w14:textId="77777777" w:rsidTr="00DB43ED">
        <w:trPr>
          <w:trHeight w:val="900"/>
        </w:trPr>
        <w:tc>
          <w:tcPr>
            <w:tcW w:w="964" w:type="pct"/>
            <w:shd w:val="clear" w:color="auto" w:fill="auto"/>
            <w:noWrap/>
            <w:vAlign w:val="center"/>
            <w:hideMark/>
          </w:tcPr>
          <w:p w14:paraId="35D639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76658773" w14:textId="57668061"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00A2E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11B44694" w14:textId="3657CC61" w:rsidR="00CC6B3B" w:rsidRPr="00D12307" w:rsidRDefault="00CC6B3B" w:rsidP="00671683">
            <w:pPr>
              <w:rPr>
                <w:rFonts w:ascii="Calibri" w:hAnsi="Calibri" w:cs="Calibri"/>
                <w:sz w:val="22"/>
                <w:szCs w:val="22"/>
              </w:rPr>
            </w:pPr>
          </w:p>
        </w:tc>
      </w:tr>
      <w:tr w:rsidR="00CC6B3B" w:rsidRPr="00D12307" w14:paraId="388CB3E9" w14:textId="77777777" w:rsidTr="00DB43ED">
        <w:trPr>
          <w:trHeight w:val="300"/>
        </w:trPr>
        <w:tc>
          <w:tcPr>
            <w:tcW w:w="964" w:type="pct"/>
            <w:shd w:val="clear" w:color="auto" w:fill="auto"/>
            <w:noWrap/>
            <w:vAlign w:val="center"/>
            <w:hideMark/>
          </w:tcPr>
          <w:p w14:paraId="5AFF3F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paměť:</w:t>
            </w:r>
          </w:p>
        </w:tc>
        <w:tc>
          <w:tcPr>
            <w:tcW w:w="1756" w:type="pct"/>
            <w:shd w:val="clear" w:color="000000" w:fill="FFFFFF"/>
            <w:vAlign w:val="center"/>
          </w:tcPr>
          <w:p w14:paraId="0D24AA01" w14:textId="125800C1"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29AAE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133377EE" w14:textId="61487316" w:rsidR="00CC6B3B" w:rsidRPr="00D12307" w:rsidRDefault="00CC6B3B" w:rsidP="00671683">
            <w:pPr>
              <w:rPr>
                <w:rFonts w:ascii="Calibri" w:hAnsi="Calibri" w:cs="Calibri"/>
                <w:sz w:val="22"/>
                <w:szCs w:val="22"/>
              </w:rPr>
            </w:pPr>
          </w:p>
        </w:tc>
      </w:tr>
      <w:tr w:rsidR="00CC6B3B" w:rsidRPr="00D12307" w14:paraId="2AC3E183" w14:textId="77777777" w:rsidTr="00DB43ED">
        <w:trPr>
          <w:trHeight w:val="300"/>
        </w:trPr>
        <w:tc>
          <w:tcPr>
            <w:tcW w:w="964" w:type="pct"/>
            <w:shd w:val="clear" w:color="auto" w:fill="auto"/>
            <w:noWrap/>
            <w:vAlign w:val="center"/>
            <w:hideMark/>
          </w:tcPr>
          <w:p w14:paraId="08DED24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tcPr>
          <w:p w14:paraId="6736B9F3" w14:textId="552194B9"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988814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44D49779" w14:textId="337408A1" w:rsidR="00CC6B3B" w:rsidRPr="00D12307" w:rsidRDefault="00CC6B3B" w:rsidP="00671683">
            <w:pPr>
              <w:rPr>
                <w:rFonts w:ascii="Calibri" w:hAnsi="Calibri" w:cs="Calibri"/>
                <w:sz w:val="22"/>
                <w:szCs w:val="22"/>
              </w:rPr>
            </w:pPr>
          </w:p>
        </w:tc>
      </w:tr>
      <w:tr w:rsidR="00CC6B3B" w:rsidRPr="00D12307" w14:paraId="022EFF7D" w14:textId="77777777" w:rsidTr="00DB43ED">
        <w:trPr>
          <w:trHeight w:val="300"/>
        </w:trPr>
        <w:tc>
          <w:tcPr>
            <w:tcW w:w="964" w:type="pct"/>
            <w:shd w:val="clear" w:color="auto" w:fill="auto"/>
            <w:noWrap/>
            <w:vAlign w:val="center"/>
            <w:hideMark/>
          </w:tcPr>
          <w:p w14:paraId="37AF2F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Pevný disk:</w:t>
            </w:r>
          </w:p>
        </w:tc>
        <w:tc>
          <w:tcPr>
            <w:tcW w:w="1756" w:type="pct"/>
            <w:shd w:val="clear" w:color="auto" w:fill="auto"/>
            <w:vAlign w:val="center"/>
          </w:tcPr>
          <w:p w14:paraId="56B5F569" w14:textId="04536849"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1D949A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68FB0D02" w14:textId="057BE913" w:rsidR="00CC6B3B" w:rsidRPr="00D12307" w:rsidRDefault="00CC6B3B" w:rsidP="00671683">
            <w:pPr>
              <w:rPr>
                <w:rFonts w:ascii="Calibri" w:hAnsi="Calibri" w:cs="Calibri"/>
                <w:sz w:val="22"/>
                <w:szCs w:val="22"/>
              </w:rPr>
            </w:pPr>
          </w:p>
        </w:tc>
      </w:tr>
      <w:tr w:rsidR="00CC6B3B" w:rsidRPr="00D12307" w14:paraId="4D19BCD2" w14:textId="77777777" w:rsidTr="00DB43ED">
        <w:trPr>
          <w:trHeight w:val="300"/>
        </w:trPr>
        <w:tc>
          <w:tcPr>
            <w:tcW w:w="964" w:type="pct"/>
            <w:shd w:val="clear" w:color="auto" w:fill="auto"/>
            <w:noWrap/>
            <w:vAlign w:val="center"/>
            <w:hideMark/>
          </w:tcPr>
          <w:p w14:paraId="600C184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4B0B5825" w14:textId="0ED45B4A"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0D416ED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22450691" w14:textId="7DA9368B" w:rsidR="00CC6B3B" w:rsidRPr="00D12307" w:rsidRDefault="00CC6B3B" w:rsidP="00671683">
            <w:pPr>
              <w:rPr>
                <w:rFonts w:ascii="Calibri" w:hAnsi="Calibri" w:cs="Calibri"/>
                <w:sz w:val="22"/>
                <w:szCs w:val="22"/>
              </w:rPr>
            </w:pPr>
          </w:p>
        </w:tc>
      </w:tr>
      <w:tr w:rsidR="00CC6B3B" w:rsidRPr="00D12307" w14:paraId="52B08635" w14:textId="77777777" w:rsidTr="00DB43ED">
        <w:trPr>
          <w:trHeight w:val="600"/>
        </w:trPr>
        <w:tc>
          <w:tcPr>
            <w:tcW w:w="964" w:type="pct"/>
            <w:shd w:val="clear" w:color="auto" w:fill="auto"/>
            <w:noWrap/>
            <w:vAlign w:val="center"/>
            <w:hideMark/>
          </w:tcPr>
          <w:p w14:paraId="6F6D9D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Display:</w:t>
            </w:r>
          </w:p>
        </w:tc>
        <w:tc>
          <w:tcPr>
            <w:tcW w:w="1756" w:type="pct"/>
            <w:shd w:val="clear" w:color="auto" w:fill="auto"/>
            <w:vAlign w:val="center"/>
          </w:tcPr>
          <w:p w14:paraId="5B3E4AD3" w14:textId="03BEE427"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7FC958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6A62284A" w14:textId="5F9E7EFC" w:rsidR="00CC6B3B" w:rsidRPr="00D12307" w:rsidRDefault="00CC6B3B" w:rsidP="00671683">
            <w:pPr>
              <w:rPr>
                <w:rFonts w:ascii="Calibri" w:hAnsi="Calibri" w:cs="Calibri"/>
                <w:sz w:val="22"/>
                <w:szCs w:val="22"/>
              </w:rPr>
            </w:pPr>
          </w:p>
        </w:tc>
      </w:tr>
      <w:tr w:rsidR="00CC6B3B" w:rsidRPr="00D12307" w14:paraId="72089F6E" w14:textId="77777777" w:rsidTr="00DB43ED">
        <w:trPr>
          <w:trHeight w:val="300"/>
        </w:trPr>
        <w:tc>
          <w:tcPr>
            <w:tcW w:w="964" w:type="pct"/>
            <w:shd w:val="clear" w:color="auto" w:fill="auto"/>
            <w:noWrap/>
            <w:vAlign w:val="center"/>
            <w:hideMark/>
          </w:tcPr>
          <w:p w14:paraId="59198B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440D5F72" w14:textId="4D435D78"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01383B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17B0BB28" w14:textId="5E7A7990" w:rsidR="00CC6B3B" w:rsidRPr="00D12307" w:rsidRDefault="00CC6B3B" w:rsidP="00671683">
            <w:pPr>
              <w:rPr>
                <w:rFonts w:ascii="Calibri" w:hAnsi="Calibri" w:cs="Calibri"/>
                <w:sz w:val="22"/>
                <w:szCs w:val="22"/>
              </w:rPr>
            </w:pPr>
          </w:p>
        </w:tc>
      </w:tr>
      <w:tr w:rsidR="00CC6B3B" w:rsidRPr="00D12307" w14:paraId="49DB4F06" w14:textId="77777777" w:rsidTr="00DB43ED">
        <w:trPr>
          <w:trHeight w:val="600"/>
        </w:trPr>
        <w:tc>
          <w:tcPr>
            <w:tcW w:w="964" w:type="pct"/>
            <w:shd w:val="clear" w:color="auto" w:fill="auto"/>
            <w:noWrap/>
            <w:vAlign w:val="center"/>
            <w:hideMark/>
          </w:tcPr>
          <w:p w14:paraId="4FD93E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Grafická karta:</w:t>
            </w:r>
          </w:p>
        </w:tc>
        <w:tc>
          <w:tcPr>
            <w:tcW w:w="1756" w:type="pct"/>
            <w:shd w:val="clear" w:color="auto" w:fill="auto"/>
            <w:vAlign w:val="center"/>
          </w:tcPr>
          <w:p w14:paraId="5C30C1D0" w14:textId="2C65B25D"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5883C4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667C4E78" w14:textId="1B96785C" w:rsidR="00CC6B3B" w:rsidRPr="00D12307" w:rsidRDefault="00CC6B3B" w:rsidP="00671683">
            <w:pPr>
              <w:rPr>
                <w:rFonts w:ascii="Calibri" w:hAnsi="Calibri" w:cs="Calibri"/>
                <w:sz w:val="22"/>
                <w:szCs w:val="22"/>
              </w:rPr>
            </w:pPr>
          </w:p>
        </w:tc>
      </w:tr>
      <w:tr w:rsidR="00CC6B3B" w:rsidRPr="00D12307" w14:paraId="3B58D354" w14:textId="77777777" w:rsidTr="00DB43ED">
        <w:trPr>
          <w:trHeight w:val="600"/>
        </w:trPr>
        <w:tc>
          <w:tcPr>
            <w:tcW w:w="964" w:type="pct"/>
            <w:shd w:val="clear" w:color="auto" w:fill="auto"/>
            <w:noWrap/>
            <w:vAlign w:val="center"/>
            <w:hideMark/>
          </w:tcPr>
          <w:p w14:paraId="7D73759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Zvuková karta</w:t>
            </w:r>
          </w:p>
        </w:tc>
        <w:tc>
          <w:tcPr>
            <w:tcW w:w="1756" w:type="pct"/>
            <w:shd w:val="clear" w:color="auto" w:fill="auto"/>
            <w:vAlign w:val="center"/>
          </w:tcPr>
          <w:p w14:paraId="51721417" w14:textId="54787798"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20799D1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748C0997" w14:textId="76941C3D" w:rsidR="00CC6B3B" w:rsidRPr="00D12307" w:rsidRDefault="00CC6B3B" w:rsidP="00671683">
            <w:pPr>
              <w:rPr>
                <w:rFonts w:ascii="Calibri" w:hAnsi="Calibri" w:cs="Calibri"/>
                <w:sz w:val="22"/>
                <w:szCs w:val="22"/>
              </w:rPr>
            </w:pPr>
          </w:p>
        </w:tc>
      </w:tr>
      <w:tr w:rsidR="00CC6B3B" w:rsidRPr="00D12307" w14:paraId="179175CE" w14:textId="77777777" w:rsidTr="00DB43ED">
        <w:trPr>
          <w:trHeight w:val="1800"/>
        </w:trPr>
        <w:tc>
          <w:tcPr>
            <w:tcW w:w="964" w:type="pct"/>
            <w:shd w:val="clear" w:color="auto" w:fill="auto"/>
            <w:noWrap/>
            <w:vAlign w:val="center"/>
            <w:hideMark/>
          </w:tcPr>
          <w:p w14:paraId="59AFFF8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a počet rozhraní</w:t>
            </w:r>
          </w:p>
        </w:tc>
        <w:tc>
          <w:tcPr>
            <w:tcW w:w="1756" w:type="pct"/>
            <w:shd w:val="clear" w:color="auto" w:fill="auto"/>
            <w:vAlign w:val="center"/>
          </w:tcPr>
          <w:p w14:paraId="4FEAB8DB" w14:textId="2C90EBF2"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7AC289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141227E7" w14:textId="2B0C408E" w:rsidR="00CC6B3B" w:rsidRPr="00D12307" w:rsidRDefault="00CC6B3B" w:rsidP="00671683">
            <w:pPr>
              <w:jc w:val="center"/>
              <w:rPr>
                <w:rFonts w:ascii="Calibri" w:hAnsi="Calibri" w:cs="Calibri"/>
                <w:sz w:val="22"/>
                <w:szCs w:val="22"/>
              </w:rPr>
            </w:pPr>
          </w:p>
        </w:tc>
      </w:tr>
      <w:tr w:rsidR="00CC6B3B" w:rsidRPr="00D12307" w14:paraId="54E54ABE" w14:textId="77777777" w:rsidTr="00DB43ED">
        <w:trPr>
          <w:trHeight w:val="600"/>
        </w:trPr>
        <w:tc>
          <w:tcPr>
            <w:tcW w:w="964" w:type="pct"/>
            <w:shd w:val="clear" w:color="auto" w:fill="auto"/>
            <w:noWrap/>
            <w:vAlign w:val="center"/>
            <w:hideMark/>
          </w:tcPr>
          <w:p w14:paraId="42610B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00C62CC" w14:textId="4EB861B4"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1636FF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56FD77AF" w14:textId="10154CBF" w:rsidR="00CC6B3B" w:rsidRPr="00D12307" w:rsidRDefault="00CC6B3B" w:rsidP="00671683">
            <w:pPr>
              <w:rPr>
                <w:rFonts w:ascii="Calibri" w:hAnsi="Calibri" w:cs="Calibri"/>
                <w:sz w:val="22"/>
                <w:szCs w:val="22"/>
              </w:rPr>
            </w:pPr>
          </w:p>
        </w:tc>
      </w:tr>
      <w:tr w:rsidR="00CC6B3B" w:rsidRPr="00D12307" w14:paraId="35B496B9" w14:textId="77777777" w:rsidTr="00DB43ED">
        <w:trPr>
          <w:trHeight w:val="2700"/>
        </w:trPr>
        <w:tc>
          <w:tcPr>
            <w:tcW w:w="964" w:type="pct"/>
            <w:shd w:val="clear" w:color="auto" w:fill="auto"/>
            <w:noWrap/>
            <w:vAlign w:val="center"/>
            <w:hideMark/>
          </w:tcPr>
          <w:p w14:paraId="7B71308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405F1B75" w14:textId="47C64F0F"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1BAD39B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F8CC0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Ethernet (RJ-45)</w:t>
            </w:r>
          </w:p>
        </w:tc>
      </w:tr>
      <w:tr w:rsidR="00CC6B3B" w:rsidRPr="00D12307" w14:paraId="1A8172E8" w14:textId="77777777" w:rsidTr="00DB43ED">
        <w:trPr>
          <w:trHeight w:val="300"/>
        </w:trPr>
        <w:tc>
          <w:tcPr>
            <w:tcW w:w="964" w:type="pct"/>
            <w:shd w:val="clear" w:color="auto" w:fill="auto"/>
            <w:noWrap/>
            <w:vAlign w:val="center"/>
            <w:hideMark/>
          </w:tcPr>
          <w:p w14:paraId="6C0709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64F238DE" w14:textId="1DD3C433"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B7C89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3A34B0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CAF475B" w14:textId="77777777" w:rsidTr="00DB43ED">
        <w:trPr>
          <w:trHeight w:val="300"/>
        </w:trPr>
        <w:tc>
          <w:tcPr>
            <w:tcW w:w="964" w:type="pct"/>
            <w:shd w:val="clear" w:color="auto" w:fill="auto"/>
            <w:noWrap/>
            <w:vAlign w:val="center"/>
            <w:hideMark/>
          </w:tcPr>
          <w:p w14:paraId="7321E6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756" w:type="pct"/>
            <w:shd w:val="clear" w:color="auto" w:fill="auto"/>
            <w:vAlign w:val="center"/>
          </w:tcPr>
          <w:p w14:paraId="768DF942" w14:textId="601A9285"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FA0439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24E30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6CF2300" w14:textId="77777777" w:rsidTr="00DB43ED">
        <w:trPr>
          <w:trHeight w:val="600"/>
        </w:trPr>
        <w:tc>
          <w:tcPr>
            <w:tcW w:w="964" w:type="pct"/>
            <w:shd w:val="clear" w:color="auto" w:fill="auto"/>
            <w:noWrap/>
            <w:vAlign w:val="center"/>
            <w:hideMark/>
          </w:tcPr>
          <w:p w14:paraId="3B5118F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000000" w:fill="FFFFFF"/>
            <w:vAlign w:val="center"/>
          </w:tcPr>
          <w:p w14:paraId="3138BC2E" w14:textId="7673E8C8"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6897FB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98C4F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9D14BD" w14:textId="77777777" w:rsidTr="00DB43ED">
        <w:trPr>
          <w:trHeight w:val="900"/>
        </w:trPr>
        <w:tc>
          <w:tcPr>
            <w:tcW w:w="964" w:type="pct"/>
            <w:shd w:val="clear" w:color="auto" w:fill="auto"/>
            <w:noWrap/>
            <w:vAlign w:val="center"/>
            <w:hideMark/>
          </w:tcPr>
          <w:p w14:paraId="537E5E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3207302B" w14:textId="57B63325"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8CFB1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2E1C05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DE2815" w14:textId="77777777" w:rsidTr="00DB43ED">
        <w:trPr>
          <w:trHeight w:val="900"/>
        </w:trPr>
        <w:tc>
          <w:tcPr>
            <w:tcW w:w="964" w:type="pct"/>
            <w:shd w:val="clear" w:color="auto" w:fill="auto"/>
            <w:noWrap/>
            <w:vAlign w:val="center"/>
            <w:hideMark/>
          </w:tcPr>
          <w:p w14:paraId="3A315A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126B7611" w14:textId="03D50144"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F9D2F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C30A2B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DFD3BE2" w14:textId="77777777" w:rsidTr="00DB43ED">
        <w:trPr>
          <w:trHeight w:val="900"/>
        </w:trPr>
        <w:tc>
          <w:tcPr>
            <w:tcW w:w="964" w:type="pct"/>
            <w:shd w:val="clear" w:color="auto" w:fill="auto"/>
            <w:noWrap/>
            <w:vAlign w:val="center"/>
            <w:hideMark/>
          </w:tcPr>
          <w:p w14:paraId="25B487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Vstupní zařízení:</w:t>
            </w:r>
          </w:p>
        </w:tc>
        <w:tc>
          <w:tcPr>
            <w:tcW w:w="1756" w:type="pct"/>
            <w:shd w:val="clear" w:color="auto" w:fill="auto"/>
            <w:vAlign w:val="center"/>
          </w:tcPr>
          <w:p w14:paraId="19CF177E" w14:textId="1D9E339F"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8C4FD7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83B82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9A63C5D" w14:textId="77777777" w:rsidTr="00DB43ED">
        <w:trPr>
          <w:trHeight w:val="300"/>
        </w:trPr>
        <w:tc>
          <w:tcPr>
            <w:tcW w:w="964" w:type="pct"/>
            <w:shd w:val="clear" w:color="auto" w:fill="auto"/>
            <w:noWrap/>
            <w:vAlign w:val="center"/>
            <w:hideMark/>
          </w:tcPr>
          <w:p w14:paraId="16EF109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6C5D23C2" w14:textId="592F0ACA"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4C31C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D12E9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7572AD6" w14:textId="77777777" w:rsidTr="00DB43ED">
        <w:trPr>
          <w:trHeight w:val="300"/>
        </w:trPr>
        <w:tc>
          <w:tcPr>
            <w:tcW w:w="964" w:type="pct"/>
            <w:shd w:val="clear" w:color="auto" w:fill="auto"/>
            <w:noWrap/>
            <w:vAlign w:val="center"/>
            <w:hideMark/>
          </w:tcPr>
          <w:p w14:paraId="096685E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3D2B47F5" w14:textId="7CBDD1C7"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40744A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595D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99EA7F8" w14:textId="77777777" w:rsidTr="00DB43ED">
        <w:trPr>
          <w:trHeight w:val="300"/>
        </w:trPr>
        <w:tc>
          <w:tcPr>
            <w:tcW w:w="964" w:type="pct"/>
            <w:shd w:val="clear" w:color="auto" w:fill="auto"/>
            <w:noWrap/>
            <w:vAlign w:val="center"/>
            <w:hideMark/>
          </w:tcPr>
          <w:p w14:paraId="561317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Baterie:</w:t>
            </w:r>
          </w:p>
        </w:tc>
        <w:tc>
          <w:tcPr>
            <w:tcW w:w="1756" w:type="pct"/>
            <w:shd w:val="clear" w:color="auto" w:fill="auto"/>
            <w:vAlign w:val="center"/>
          </w:tcPr>
          <w:p w14:paraId="3584046F" w14:textId="1925BCCD"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24AAF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tcPr>
          <w:p w14:paraId="4E395C81" w14:textId="1C2E07F7" w:rsidR="00CC6B3B" w:rsidRPr="00D12307" w:rsidRDefault="00CC6B3B" w:rsidP="00671683">
            <w:pPr>
              <w:rPr>
                <w:rFonts w:ascii="Calibri" w:hAnsi="Calibri" w:cs="Calibri"/>
                <w:sz w:val="22"/>
                <w:szCs w:val="22"/>
              </w:rPr>
            </w:pPr>
          </w:p>
        </w:tc>
      </w:tr>
      <w:tr w:rsidR="00CC6B3B" w:rsidRPr="00D12307" w14:paraId="27D9A016" w14:textId="77777777" w:rsidTr="00DB43ED">
        <w:trPr>
          <w:trHeight w:val="300"/>
        </w:trPr>
        <w:tc>
          <w:tcPr>
            <w:tcW w:w="964" w:type="pct"/>
            <w:shd w:val="clear" w:color="auto" w:fill="auto"/>
            <w:noWrap/>
            <w:vAlign w:val="center"/>
            <w:hideMark/>
          </w:tcPr>
          <w:p w14:paraId="269E86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systém:</w:t>
            </w:r>
          </w:p>
        </w:tc>
        <w:tc>
          <w:tcPr>
            <w:tcW w:w="1756" w:type="pct"/>
            <w:shd w:val="clear" w:color="auto" w:fill="auto"/>
            <w:vAlign w:val="center"/>
          </w:tcPr>
          <w:p w14:paraId="2A8E1EDA" w14:textId="57C8C18A"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294255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tcPr>
          <w:p w14:paraId="70C3EFF6" w14:textId="2CF45AA2" w:rsidR="00CC6B3B" w:rsidRPr="00D12307" w:rsidRDefault="00CC6B3B" w:rsidP="00671683">
            <w:pPr>
              <w:rPr>
                <w:rFonts w:ascii="Calibri" w:hAnsi="Calibri" w:cs="Calibri"/>
                <w:sz w:val="22"/>
                <w:szCs w:val="22"/>
              </w:rPr>
            </w:pPr>
          </w:p>
        </w:tc>
      </w:tr>
      <w:tr w:rsidR="00CC6B3B" w:rsidRPr="00D12307" w14:paraId="038AFC20" w14:textId="77777777" w:rsidTr="00DB43ED">
        <w:trPr>
          <w:trHeight w:val="600"/>
        </w:trPr>
        <w:tc>
          <w:tcPr>
            <w:tcW w:w="964" w:type="pct"/>
            <w:shd w:val="clear" w:color="auto" w:fill="auto"/>
            <w:noWrap/>
            <w:vAlign w:val="center"/>
            <w:hideMark/>
          </w:tcPr>
          <w:p w14:paraId="62DF3F3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2989D96F" w14:textId="4BB5A665"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28673B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B6B6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F29BD7" w14:textId="77777777" w:rsidTr="00DB43ED">
        <w:trPr>
          <w:trHeight w:val="600"/>
        </w:trPr>
        <w:tc>
          <w:tcPr>
            <w:tcW w:w="964" w:type="pct"/>
            <w:shd w:val="clear" w:color="auto" w:fill="auto"/>
            <w:noWrap/>
            <w:vAlign w:val="center"/>
            <w:hideMark/>
          </w:tcPr>
          <w:p w14:paraId="05F707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BIOS:</w:t>
            </w:r>
          </w:p>
        </w:tc>
        <w:tc>
          <w:tcPr>
            <w:tcW w:w="1756" w:type="pct"/>
            <w:shd w:val="clear" w:color="auto" w:fill="auto"/>
            <w:vAlign w:val="center"/>
          </w:tcPr>
          <w:p w14:paraId="70E4DC74" w14:textId="12BD53AD"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16EA31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17F69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42E5D5C" w14:textId="77777777" w:rsidTr="00DB43ED">
        <w:trPr>
          <w:trHeight w:val="600"/>
        </w:trPr>
        <w:tc>
          <w:tcPr>
            <w:tcW w:w="964" w:type="pct"/>
            <w:shd w:val="clear" w:color="auto" w:fill="auto"/>
            <w:noWrap/>
            <w:vAlign w:val="center"/>
            <w:hideMark/>
          </w:tcPr>
          <w:p w14:paraId="195185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6781764A" w14:textId="043FC54E"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6CA3E32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4F1D9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53B5CF2" w14:textId="77777777" w:rsidTr="00DB43ED">
        <w:trPr>
          <w:trHeight w:val="600"/>
        </w:trPr>
        <w:tc>
          <w:tcPr>
            <w:tcW w:w="964" w:type="pct"/>
            <w:shd w:val="clear" w:color="auto" w:fill="auto"/>
            <w:noWrap/>
            <w:vAlign w:val="center"/>
            <w:hideMark/>
          </w:tcPr>
          <w:p w14:paraId="01C034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45A8985C" w14:textId="1D80F052"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6FE9DBE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9A760D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B56B76" w14:textId="77777777" w:rsidTr="00DB43ED">
        <w:trPr>
          <w:trHeight w:val="900"/>
        </w:trPr>
        <w:tc>
          <w:tcPr>
            <w:tcW w:w="964" w:type="pct"/>
            <w:shd w:val="clear" w:color="auto" w:fill="auto"/>
            <w:noWrap/>
            <w:vAlign w:val="center"/>
            <w:hideMark/>
          </w:tcPr>
          <w:p w14:paraId="716969F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7413B99E" w14:textId="769028FE"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33C4D0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08F9E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AA5A058" w14:textId="77777777" w:rsidTr="00DB43ED">
        <w:trPr>
          <w:trHeight w:val="900"/>
        </w:trPr>
        <w:tc>
          <w:tcPr>
            <w:tcW w:w="964" w:type="pct"/>
            <w:shd w:val="clear" w:color="auto" w:fill="auto"/>
            <w:noWrap/>
            <w:vAlign w:val="center"/>
            <w:hideMark/>
          </w:tcPr>
          <w:p w14:paraId="0AE87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w:t>
            </w:r>
          </w:p>
        </w:tc>
        <w:tc>
          <w:tcPr>
            <w:tcW w:w="1756" w:type="pct"/>
            <w:shd w:val="clear" w:color="auto" w:fill="auto"/>
            <w:vAlign w:val="center"/>
          </w:tcPr>
          <w:p w14:paraId="1283098C" w14:textId="138182C0"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4811FF0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57167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2AEE4D6" w14:textId="77777777" w:rsidTr="00DB43ED">
        <w:trPr>
          <w:trHeight w:val="600"/>
        </w:trPr>
        <w:tc>
          <w:tcPr>
            <w:tcW w:w="964" w:type="pct"/>
            <w:shd w:val="clear" w:color="auto" w:fill="auto"/>
            <w:noWrap/>
            <w:vAlign w:val="center"/>
            <w:hideMark/>
          </w:tcPr>
          <w:p w14:paraId="5F050B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Ostatní:</w:t>
            </w:r>
          </w:p>
        </w:tc>
        <w:tc>
          <w:tcPr>
            <w:tcW w:w="1756" w:type="pct"/>
            <w:shd w:val="clear" w:color="auto" w:fill="auto"/>
            <w:vAlign w:val="center"/>
          </w:tcPr>
          <w:p w14:paraId="5FA9AF57" w14:textId="6A81B792"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0BB892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2E913F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8DBCA7" w14:textId="77777777" w:rsidTr="00DB43ED">
        <w:trPr>
          <w:trHeight w:val="600"/>
        </w:trPr>
        <w:tc>
          <w:tcPr>
            <w:tcW w:w="964" w:type="pct"/>
            <w:shd w:val="clear" w:color="auto" w:fill="auto"/>
            <w:noWrap/>
            <w:vAlign w:val="center"/>
            <w:hideMark/>
          </w:tcPr>
          <w:p w14:paraId="0A8DA8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tcPr>
          <w:p w14:paraId="77948FFC" w14:textId="0D6C423F"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1964BB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8C90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F98A0A" w14:textId="77777777" w:rsidTr="00DB43ED">
        <w:trPr>
          <w:trHeight w:val="600"/>
        </w:trPr>
        <w:tc>
          <w:tcPr>
            <w:tcW w:w="964" w:type="pct"/>
            <w:shd w:val="clear" w:color="auto" w:fill="auto"/>
            <w:noWrap/>
            <w:vAlign w:val="center"/>
            <w:hideMark/>
          </w:tcPr>
          <w:p w14:paraId="7F8B33B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756" w:type="pct"/>
            <w:shd w:val="clear" w:color="auto" w:fill="auto"/>
            <w:vAlign w:val="center"/>
          </w:tcPr>
          <w:p w14:paraId="1A4B3C7C" w14:textId="0D361513"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535C2E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2747D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D12307" w14:paraId="5D2247A3" w14:textId="77777777" w:rsidTr="00CC6B3B">
        <w:trPr>
          <w:trHeight w:val="300"/>
        </w:trPr>
        <w:tc>
          <w:tcPr>
            <w:tcW w:w="964" w:type="pct"/>
            <w:shd w:val="clear" w:color="auto" w:fill="auto"/>
            <w:noWrap/>
            <w:vAlign w:val="center"/>
            <w:hideMark/>
          </w:tcPr>
          <w:p w14:paraId="153158C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127BE82" w14:textId="6ED3377E" w:rsidR="00CC6B3B" w:rsidRPr="00D12307" w:rsidRDefault="00CC6B3B" w:rsidP="00671683">
            <w:pPr>
              <w:rPr>
                <w:rFonts w:ascii="Calibri" w:hAnsi="Calibri" w:cs="Calibri"/>
                <w:sz w:val="22"/>
                <w:szCs w:val="22"/>
              </w:rPr>
            </w:pPr>
          </w:p>
        </w:tc>
        <w:tc>
          <w:tcPr>
            <w:tcW w:w="703" w:type="pct"/>
            <w:shd w:val="clear" w:color="000000" w:fill="FFFF00"/>
            <w:vAlign w:val="center"/>
            <w:hideMark/>
          </w:tcPr>
          <w:p w14:paraId="0CC450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2511F1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36 měsíců</w:t>
            </w:r>
          </w:p>
        </w:tc>
      </w:tr>
      <w:tr w:rsidR="00CC6B3B" w:rsidRPr="00D12307" w14:paraId="6803A6A4" w14:textId="77777777" w:rsidTr="00CC6B3B">
        <w:trPr>
          <w:trHeight w:val="1200"/>
        </w:trPr>
        <w:tc>
          <w:tcPr>
            <w:tcW w:w="964" w:type="pct"/>
            <w:shd w:val="clear" w:color="auto" w:fill="auto"/>
            <w:noWrap/>
            <w:vAlign w:val="center"/>
            <w:hideMark/>
          </w:tcPr>
          <w:p w14:paraId="07231E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756" w:type="pct"/>
            <w:shd w:val="clear" w:color="auto" w:fill="auto"/>
            <w:vAlign w:val="center"/>
            <w:hideMark/>
          </w:tcPr>
          <w:p w14:paraId="694FDF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3" w:type="pct"/>
            <w:shd w:val="clear" w:color="000000" w:fill="FFFF00"/>
            <w:vAlign w:val="center"/>
            <w:hideMark/>
          </w:tcPr>
          <w:p w14:paraId="383FE5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664E72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25DD5E" w14:textId="77777777" w:rsidTr="00CC6B3B">
        <w:trPr>
          <w:trHeight w:val="600"/>
        </w:trPr>
        <w:tc>
          <w:tcPr>
            <w:tcW w:w="964" w:type="pct"/>
            <w:shd w:val="clear" w:color="auto" w:fill="auto"/>
            <w:noWrap/>
            <w:vAlign w:val="center"/>
            <w:hideMark/>
          </w:tcPr>
          <w:p w14:paraId="6F1CD0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3F7C44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703" w:type="pct"/>
            <w:shd w:val="clear" w:color="000000" w:fill="FFFF00"/>
            <w:vAlign w:val="center"/>
            <w:hideMark/>
          </w:tcPr>
          <w:p w14:paraId="1D6DC20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6B905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C978147" w14:textId="77777777" w:rsidTr="00CC6B3B">
        <w:trPr>
          <w:trHeight w:val="900"/>
        </w:trPr>
        <w:tc>
          <w:tcPr>
            <w:tcW w:w="964" w:type="pct"/>
            <w:shd w:val="clear" w:color="auto" w:fill="auto"/>
            <w:noWrap/>
            <w:vAlign w:val="center"/>
            <w:hideMark/>
          </w:tcPr>
          <w:p w14:paraId="6EAA51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171088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Podpora poskytovaná prostřednictvím telefonní linky </w:t>
            </w:r>
            <w:r w:rsidRPr="00D12307">
              <w:rPr>
                <w:rFonts w:ascii="Calibri" w:hAnsi="Calibri" w:cs="Calibri"/>
                <w:sz w:val="22"/>
                <w:szCs w:val="22"/>
              </w:rPr>
              <w:lastRenderedPageBreak/>
              <w:t>musí být dostupná v pracovní dny min. v době od 9:00 do 16:00 hod.</w:t>
            </w:r>
          </w:p>
        </w:tc>
        <w:tc>
          <w:tcPr>
            <w:tcW w:w="703" w:type="pct"/>
            <w:shd w:val="clear" w:color="000000" w:fill="FFFF00"/>
            <w:vAlign w:val="center"/>
            <w:hideMark/>
          </w:tcPr>
          <w:p w14:paraId="705BFE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576" w:type="pct"/>
            <w:shd w:val="clear" w:color="000000" w:fill="C0C0C0"/>
            <w:vAlign w:val="center"/>
            <w:hideMark/>
          </w:tcPr>
          <w:p w14:paraId="143B938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6538D862" w14:textId="77777777" w:rsidTr="00CC6B3B">
        <w:trPr>
          <w:trHeight w:val="600"/>
        </w:trPr>
        <w:tc>
          <w:tcPr>
            <w:tcW w:w="964" w:type="pct"/>
            <w:shd w:val="clear" w:color="auto" w:fill="auto"/>
            <w:noWrap/>
            <w:vAlign w:val="center"/>
            <w:hideMark/>
          </w:tcPr>
          <w:p w14:paraId="6B4755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AA673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703" w:type="pct"/>
            <w:shd w:val="clear" w:color="000000" w:fill="FFFF00"/>
            <w:vAlign w:val="center"/>
            <w:hideMark/>
          </w:tcPr>
          <w:p w14:paraId="4EA7C5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557D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0D55F8" w14:textId="77777777" w:rsidTr="00CC6B3B">
        <w:trPr>
          <w:trHeight w:val="615"/>
        </w:trPr>
        <w:tc>
          <w:tcPr>
            <w:tcW w:w="964" w:type="pct"/>
            <w:shd w:val="clear" w:color="auto" w:fill="auto"/>
            <w:noWrap/>
            <w:vAlign w:val="center"/>
            <w:hideMark/>
          </w:tcPr>
          <w:p w14:paraId="50D21CA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auto" w:fill="auto"/>
            <w:vAlign w:val="center"/>
            <w:hideMark/>
          </w:tcPr>
          <w:p w14:paraId="27A18E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703" w:type="pct"/>
            <w:shd w:val="clear" w:color="000000" w:fill="FFFF00"/>
            <w:vAlign w:val="center"/>
            <w:hideMark/>
          </w:tcPr>
          <w:p w14:paraId="7BEF41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4C0446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bl>
    <w:p w14:paraId="3DA80587" w14:textId="0D57F99D" w:rsidR="00CC6B3B" w:rsidRDefault="00CC6B3B" w:rsidP="00CC6B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3"/>
        <w:gridCol w:w="1643"/>
        <w:gridCol w:w="3555"/>
      </w:tblGrid>
      <w:tr w:rsidR="00CC6B3B" w:rsidRPr="00D12307" w14:paraId="76EE9D16" w14:textId="77777777" w:rsidTr="00CC6B3B">
        <w:trPr>
          <w:trHeight w:val="300"/>
        </w:trPr>
        <w:tc>
          <w:tcPr>
            <w:tcW w:w="933" w:type="pct"/>
            <w:shd w:val="clear" w:color="auto" w:fill="auto"/>
            <w:noWrap/>
            <w:vAlign w:val="bottom"/>
            <w:hideMark/>
          </w:tcPr>
          <w:p w14:paraId="71E8DE63" w14:textId="77777777" w:rsidR="00CC6B3B" w:rsidRPr="00D12307" w:rsidRDefault="00CC6B3B" w:rsidP="00671683">
            <w:pPr>
              <w:rPr>
                <w:rFonts w:ascii="Calibri" w:hAnsi="Calibri" w:cs="Calibri"/>
                <w:sz w:val="22"/>
                <w:szCs w:val="22"/>
              </w:rPr>
            </w:pPr>
          </w:p>
        </w:tc>
        <w:tc>
          <w:tcPr>
            <w:tcW w:w="1368" w:type="pct"/>
            <w:shd w:val="clear" w:color="auto" w:fill="auto"/>
            <w:noWrap/>
            <w:vAlign w:val="bottom"/>
            <w:hideMark/>
          </w:tcPr>
          <w:p w14:paraId="0DA86DB6" w14:textId="77777777" w:rsidR="00CC6B3B" w:rsidRPr="00D12307" w:rsidRDefault="00CC6B3B" w:rsidP="00671683">
            <w:pPr>
              <w:rPr>
                <w:sz w:val="22"/>
                <w:szCs w:val="22"/>
              </w:rPr>
            </w:pPr>
          </w:p>
        </w:tc>
        <w:tc>
          <w:tcPr>
            <w:tcW w:w="853" w:type="pct"/>
            <w:shd w:val="clear" w:color="auto" w:fill="auto"/>
            <w:noWrap/>
            <w:vAlign w:val="bottom"/>
            <w:hideMark/>
          </w:tcPr>
          <w:p w14:paraId="11858868" w14:textId="77777777" w:rsidR="00CC6B3B" w:rsidRPr="00D12307" w:rsidRDefault="00CC6B3B" w:rsidP="00671683">
            <w:pPr>
              <w:rPr>
                <w:sz w:val="22"/>
                <w:szCs w:val="22"/>
              </w:rPr>
            </w:pPr>
          </w:p>
        </w:tc>
        <w:tc>
          <w:tcPr>
            <w:tcW w:w="1846" w:type="pct"/>
            <w:shd w:val="clear" w:color="auto" w:fill="auto"/>
            <w:noWrap/>
            <w:vAlign w:val="bottom"/>
            <w:hideMark/>
          </w:tcPr>
          <w:p w14:paraId="4ACEB47B" w14:textId="77777777" w:rsidR="00CC6B3B" w:rsidRPr="00D12307" w:rsidRDefault="00CC6B3B" w:rsidP="00671683">
            <w:pPr>
              <w:rPr>
                <w:sz w:val="22"/>
                <w:szCs w:val="22"/>
              </w:rPr>
            </w:pPr>
          </w:p>
        </w:tc>
      </w:tr>
      <w:tr w:rsidR="00CC6B3B" w:rsidRPr="00D12307" w14:paraId="72A8C072" w14:textId="77777777" w:rsidTr="00CC6B3B">
        <w:trPr>
          <w:trHeight w:val="300"/>
        </w:trPr>
        <w:tc>
          <w:tcPr>
            <w:tcW w:w="2301" w:type="pct"/>
            <w:gridSpan w:val="2"/>
            <w:shd w:val="clear" w:color="000000" w:fill="99CCFF"/>
            <w:vAlign w:val="center"/>
            <w:hideMark/>
          </w:tcPr>
          <w:p w14:paraId="3B0D3CFE"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Notebook L LTE</w:t>
            </w:r>
          </w:p>
        </w:tc>
        <w:tc>
          <w:tcPr>
            <w:tcW w:w="2699" w:type="pct"/>
            <w:gridSpan w:val="2"/>
            <w:shd w:val="clear" w:color="000000" w:fill="FFFF00"/>
            <w:vAlign w:val="center"/>
            <w:hideMark/>
          </w:tcPr>
          <w:p w14:paraId="05E9BA9D"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CC6B3B" w:rsidRPr="00CC6B3B" w14:paraId="38D7BA8C" w14:textId="77777777" w:rsidTr="00CC6B3B">
        <w:trPr>
          <w:trHeight w:val="300"/>
        </w:trPr>
        <w:tc>
          <w:tcPr>
            <w:tcW w:w="933" w:type="pct"/>
            <w:shd w:val="clear" w:color="000000" w:fill="99CCFF"/>
            <w:vAlign w:val="center"/>
            <w:hideMark/>
          </w:tcPr>
          <w:p w14:paraId="4EEBC41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5CE3E6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vAlign w:val="center"/>
            <w:hideMark/>
          </w:tcPr>
          <w:p w14:paraId="143D016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36AF22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21D97161" w14:textId="77777777" w:rsidTr="00DB43ED">
        <w:trPr>
          <w:trHeight w:val="1500"/>
        </w:trPr>
        <w:tc>
          <w:tcPr>
            <w:tcW w:w="933" w:type="pct"/>
            <w:shd w:val="clear" w:color="auto" w:fill="auto"/>
            <w:vAlign w:val="center"/>
            <w:hideMark/>
          </w:tcPr>
          <w:p w14:paraId="471C6F8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Konstrukční provedení:</w:t>
            </w:r>
          </w:p>
        </w:tc>
        <w:tc>
          <w:tcPr>
            <w:tcW w:w="1368" w:type="pct"/>
            <w:shd w:val="clear" w:color="auto" w:fill="auto"/>
          </w:tcPr>
          <w:p w14:paraId="28EFE371" w14:textId="3545D2C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5F5258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78AD0D05" w14:textId="3296EC5F" w:rsidR="00CC6B3B" w:rsidRPr="00D12307" w:rsidRDefault="00CC6B3B" w:rsidP="00671683">
            <w:pPr>
              <w:rPr>
                <w:rFonts w:ascii="Calibri" w:hAnsi="Calibri" w:cs="Calibri"/>
                <w:sz w:val="22"/>
                <w:szCs w:val="22"/>
              </w:rPr>
            </w:pPr>
          </w:p>
        </w:tc>
      </w:tr>
      <w:tr w:rsidR="00CC6B3B" w:rsidRPr="00CC6B3B" w14:paraId="1CDBB97E" w14:textId="77777777" w:rsidTr="00DB43ED">
        <w:trPr>
          <w:trHeight w:val="300"/>
        </w:trPr>
        <w:tc>
          <w:tcPr>
            <w:tcW w:w="933" w:type="pct"/>
            <w:shd w:val="clear" w:color="auto" w:fill="auto"/>
            <w:vAlign w:val="center"/>
            <w:hideMark/>
          </w:tcPr>
          <w:p w14:paraId="2DDF53C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Barva:</w:t>
            </w:r>
          </w:p>
        </w:tc>
        <w:tc>
          <w:tcPr>
            <w:tcW w:w="1368" w:type="pct"/>
            <w:shd w:val="clear" w:color="auto" w:fill="auto"/>
            <w:vAlign w:val="center"/>
          </w:tcPr>
          <w:p w14:paraId="6B9CF1D2" w14:textId="52B381D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EF5F5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3CE79F6C" w14:textId="62F6B594" w:rsidR="00CC6B3B" w:rsidRPr="00D12307" w:rsidRDefault="00CC6B3B" w:rsidP="00671683">
            <w:pPr>
              <w:rPr>
                <w:rFonts w:ascii="Calibri" w:hAnsi="Calibri" w:cs="Calibri"/>
                <w:sz w:val="22"/>
                <w:szCs w:val="22"/>
              </w:rPr>
            </w:pPr>
          </w:p>
        </w:tc>
      </w:tr>
      <w:tr w:rsidR="00CC6B3B" w:rsidRPr="00CC6B3B" w14:paraId="638F05CC" w14:textId="77777777" w:rsidTr="00DB43ED">
        <w:trPr>
          <w:trHeight w:val="600"/>
        </w:trPr>
        <w:tc>
          <w:tcPr>
            <w:tcW w:w="933" w:type="pct"/>
            <w:shd w:val="clear" w:color="auto" w:fill="auto"/>
            <w:vAlign w:val="center"/>
            <w:hideMark/>
          </w:tcPr>
          <w:p w14:paraId="3467E6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Váha s baterií bez adaptéru:</w:t>
            </w:r>
          </w:p>
        </w:tc>
        <w:tc>
          <w:tcPr>
            <w:tcW w:w="1368" w:type="pct"/>
            <w:shd w:val="clear" w:color="auto" w:fill="auto"/>
            <w:vAlign w:val="center"/>
          </w:tcPr>
          <w:p w14:paraId="110839E9" w14:textId="4B8910B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3A25D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06F0EBB4" w14:textId="2DA0CA08" w:rsidR="00CC6B3B" w:rsidRPr="00D12307" w:rsidRDefault="00CC6B3B" w:rsidP="00671683">
            <w:pPr>
              <w:rPr>
                <w:rFonts w:ascii="Calibri" w:hAnsi="Calibri" w:cs="Calibri"/>
                <w:sz w:val="22"/>
                <w:szCs w:val="22"/>
              </w:rPr>
            </w:pPr>
          </w:p>
        </w:tc>
      </w:tr>
      <w:tr w:rsidR="00CC6B3B" w:rsidRPr="00CC6B3B" w14:paraId="1DC19A52" w14:textId="77777777" w:rsidTr="00DB43ED">
        <w:trPr>
          <w:trHeight w:val="600"/>
        </w:trPr>
        <w:tc>
          <w:tcPr>
            <w:tcW w:w="933" w:type="pct"/>
            <w:shd w:val="clear" w:color="auto" w:fill="auto"/>
            <w:vAlign w:val="center"/>
            <w:hideMark/>
          </w:tcPr>
          <w:p w14:paraId="00DE3FC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Procesor:</w:t>
            </w:r>
          </w:p>
        </w:tc>
        <w:tc>
          <w:tcPr>
            <w:tcW w:w="1368" w:type="pct"/>
            <w:shd w:val="clear" w:color="auto" w:fill="auto"/>
            <w:vAlign w:val="center"/>
          </w:tcPr>
          <w:p w14:paraId="69424308" w14:textId="6453F142"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E12868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17BF3785" w14:textId="0C735187" w:rsidR="00CC6B3B" w:rsidRPr="00D12307" w:rsidRDefault="00CC6B3B" w:rsidP="00671683">
            <w:pPr>
              <w:rPr>
                <w:rFonts w:ascii="Calibri" w:hAnsi="Calibri" w:cs="Calibri"/>
                <w:b/>
                <w:bCs/>
                <w:sz w:val="22"/>
                <w:szCs w:val="22"/>
              </w:rPr>
            </w:pPr>
          </w:p>
        </w:tc>
      </w:tr>
      <w:tr w:rsidR="00CC6B3B" w:rsidRPr="00CC6B3B" w14:paraId="608A912D" w14:textId="77777777" w:rsidTr="00DB43ED">
        <w:trPr>
          <w:trHeight w:val="900"/>
        </w:trPr>
        <w:tc>
          <w:tcPr>
            <w:tcW w:w="933" w:type="pct"/>
            <w:shd w:val="clear" w:color="auto" w:fill="auto"/>
            <w:noWrap/>
            <w:vAlign w:val="center"/>
            <w:hideMark/>
          </w:tcPr>
          <w:p w14:paraId="274A0D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5EFBE0DE" w14:textId="035B5F9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FEE8C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7D9F3A3F" w14:textId="3F0B597F" w:rsidR="00CC6B3B" w:rsidRPr="00D12307" w:rsidRDefault="00CC6B3B" w:rsidP="00671683">
            <w:pPr>
              <w:rPr>
                <w:rFonts w:ascii="Calibri" w:hAnsi="Calibri" w:cs="Calibri"/>
                <w:sz w:val="22"/>
                <w:szCs w:val="22"/>
              </w:rPr>
            </w:pPr>
          </w:p>
        </w:tc>
      </w:tr>
      <w:tr w:rsidR="00CC6B3B" w:rsidRPr="00CC6B3B" w14:paraId="18382F15" w14:textId="77777777" w:rsidTr="00DB43ED">
        <w:trPr>
          <w:trHeight w:val="300"/>
        </w:trPr>
        <w:tc>
          <w:tcPr>
            <w:tcW w:w="933" w:type="pct"/>
            <w:shd w:val="clear" w:color="auto" w:fill="auto"/>
            <w:vAlign w:val="center"/>
            <w:hideMark/>
          </w:tcPr>
          <w:p w14:paraId="3EF042C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paměť:</w:t>
            </w:r>
          </w:p>
        </w:tc>
        <w:tc>
          <w:tcPr>
            <w:tcW w:w="1368" w:type="pct"/>
            <w:shd w:val="clear" w:color="000000" w:fill="FFFFFF"/>
            <w:vAlign w:val="center"/>
          </w:tcPr>
          <w:p w14:paraId="223F1840" w14:textId="636E41C6"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99213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23F20F0D" w14:textId="3175327B" w:rsidR="00CC6B3B" w:rsidRPr="00D12307" w:rsidRDefault="00CC6B3B" w:rsidP="00671683">
            <w:pPr>
              <w:rPr>
                <w:rFonts w:ascii="Calibri" w:hAnsi="Calibri" w:cs="Calibri"/>
                <w:sz w:val="22"/>
                <w:szCs w:val="22"/>
              </w:rPr>
            </w:pPr>
          </w:p>
        </w:tc>
      </w:tr>
      <w:tr w:rsidR="00CC6B3B" w:rsidRPr="00CC6B3B" w14:paraId="241B0DE7" w14:textId="77777777" w:rsidTr="00DB43ED">
        <w:trPr>
          <w:trHeight w:val="300"/>
        </w:trPr>
        <w:tc>
          <w:tcPr>
            <w:tcW w:w="933" w:type="pct"/>
            <w:shd w:val="clear" w:color="auto" w:fill="auto"/>
            <w:vAlign w:val="center"/>
            <w:hideMark/>
          </w:tcPr>
          <w:p w14:paraId="3E72E57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58D8C4FD" w14:textId="17DE2BB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F0A0C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0F9A0E16" w14:textId="781E6E40" w:rsidR="00CC6B3B" w:rsidRPr="00D12307" w:rsidRDefault="00CC6B3B" w:rsidP="00671683">
            <w:pPr>
              <w:rPr>
                <w:rFonts w:ascii="Calibri" w:hAnsi="Calibri" w:cs="Calibri"/>
                <w:sz w:val="22"/>
                <w:szCs w:val="22"/>
              </w:rPr>
            </w:pPr>
          </w:p>
        </w:tc>
      </w:tr>
      <w:tr w:rsidR="00CC6B3B" w:rsidRPr="00CC6B3B" w14:paraId="2D6A8F8D" w14:textId="77777777" w:rsidTr="00DB43ED">
        <w:trPr>
          <w:trHeight w:val="300"/>
        </w:trPr>
        <w:tc>
          <w:tcPr>
            <w:tcW w:w="933" w:type="pct"/>
            <w:shd w:val="clear" w:color="auto" w:fill="auto"/>
            <w:vAlign w:val="center"/>
            <w:hideMark/>
          </w:tcPr>
          <w:p w14:paraId="3CF11B5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Pevný disk:</w:t>
            </w:r>
          </w:p>
        </w:tc>
        <w:tc>
          <w:tcPr>
            <w:tcW w:w="1368" w:type="pct"/>
            <w:shd w:val="clear" w:color="auto" w:fill="auto"/>
            <w:vAlign w:val="center"/>
          </w:tcPr>
          <w:p w14:paraId="08B23924" w14:textId="413EC1D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846C27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0D9F2567" w14:textId="427877B9" w:rsidR="00CC6B3B" w:rsidRPr="00D12307" w:rsidRDefault="00CC6B3B" w:rsidP="00671683">
            <w:pPr>
              <w:rPr>
                <w:rFonts w:ascii="Calibri" w:hAnsi="Calibri" w:cs="Calibri"/>
                <w:sz w:val="22"/>
                <w:szCs w:val="22"/>
              </w:rPr>
            </w:pPr>
          </w:p>
        </w:tc>
      </w:tr>
      <w:tr w:rsidR="00CC6B3B" w:rsidRPr="00CC6B3B" w14:paraId="5F646454" w14:textId="77777777" w:rsidTr="00DB43ED">
        <w:trPr>
          <w:trHeight w:val="300"/>
        </w:trPr>
        <w:tc>
          <w:tcPr>
            <w:tcW w:w="933" w:type="pct"/>
            <w:shd w:val="clear" w:color="auto" w:fill="auto"/>
            <w:vAlign w:val="center"/>
            <w:hideMark/>
          </w:tcPr>
          <w:p w14:paraId="6C11D1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299BF05" w14:textId="1F9F838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F41DB6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7C8A441F" w14:textId="2295D265" w:rsidR="00CC6B3B" w:rsidRPr="00D12307" w:rsidRDefault="00CC6B3B" w:rsidP="00671683">
            <w:pPr>
              <w:rPr>
                <w:rFonts w:ascii="Calibri" w:hAnsi="Calibri" w:cs="Calibri"/>
                <w:sz w:val="22"/>
                <w:szCs w:val="22"/>
              </w:rPr>
            </w:pPr>
          </w:p>
        </w:tc>
      </w:tr>
      <w:tr w:rsidR="00CC6B3B" w:rsidRPr="00CC6B3B" w14:paraId="66C4119B" w14:textId="77777777" w:rsidTr="00DB43ED">
        <w:trPr>
          <w:trHeight w:val="600"/>
        </w:trPr>
        <w:tc>
          <w:tcPr>
            <w:tcW w:w="933" w:type="pct"/>
            <w:shd w:val="clear" w:color="auto" w:fill="auto"/>
            <w:vAlign w:val="center"/>
            <w:hideMark/>
          </w:tcPr>
          <w:p w14:paraId="2969C92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Display:</w:t>
            </w:r>
          </w:p>
        </w:tc>
        <w:tc>
          <w:tcPr>
            <w:tcW w:w="1368" w:type="pct"/>
            <w:shd w:val="clear" w:color="auto" w:fill="auto"/>
            <w:vAlign w:val="center"/>
          </w:tcPr>
          <w:p w14:paraId="5A56A074" w14:textId="4586199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85660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34BA365B" w14:textId="68B52C87" w:rsidR="00CC6B3B" w:rsidRPr="00D12307" w:rsidRDefault="00CC6B3B" w:rsidP="00671683">
            <w:pPr>
              <w:rPr>
                <w:rFonts w:ascii="Calibri" w:hAnsi="Calibri" w:cs="Calibri"/>
                <w:sz w:val="22"/>
                <w:szCs w:val="22"/>
              </w:rPr>
            </w:pPr>
          </w:p>
        </w:tc>
      </w:tr>
      <w:tr w:rsidR="00CC6B3B" w:rsidRPr="00CC6B3B" w14:paraId="21755B8A" w14:textId="77777777" w:rsidTr="00DB43ED">
        <w:trPr>
          <w:trHeight w:val="300"/>
        </w:trPr>
        <w:tc>
          <w:tcPr>
            <w:tcW w:w="933" w:type="pct"/>
            <w:shd w:val="clear" w:color="auto" w:fill="auto"/>
            <w:vAlign w:val="center"/>
            <w:hideMark/>
          </w:tcPr>
          <w:p w14:paraId="0AE44B4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73282F04" w14:textId="4490117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7A098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17187CB8" w14:textId="097A2DF5" w:rsidR="00CC6B3B" w:rsidRPr="00D12307" w:rsidRDefault="00CC6B3B" w:rsidP="00671683">
            <w:pPr>
              <w:rPr>
                <w:rFonts w:ascii="Calibri" w:hAnsi="Calibri" w:cs="Calibri"/>
                <w:sz w:val="22"/>
                <w:szCs w:val="22"/>
              </w:rPr>
            </w:pPr>
          </w:p>
        </w:tc>
      </w:tr>
      <w:tr w:rsidR="00CC6B3B" w:rsidRPr="00CC6B3B" w14:paraId="0E4B8890" w14:textId="77777777" w:rsidTr="00DB43ED">
        <w:trPr>
          <w:trHeight w:val="600"/>
        </w:trPr>
        <w:tc>
          <w:tcPr>
            <w:tcW w:w="933" w:type="pct"/>
            <w:shd w:val="clear" w:color="auto" w:fill="auto"/>
            <w:vAlign w:val="center"/>
            <w:hideMark/>
          </w:tcPr>
          <w:p w14:paraId="2E4575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čtečka otisku prstů</w:t>
            </w:r>
          </w:p>
        </w:tc>
        <w:tc>
          <w:tcPr>
            <w:tcW w:w="1368" w:type="pct"/>
            <w:shd w:val="clear" w:color="auto" w:fill="auto"/>
            <w:vAlign w:val="center"/>
          </w:tcPr>
          <w:p w14:paraId="39BB99CF" w14:textId="65F9EB3F"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D0870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7C2FC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22121BA" w14:textId="77777777" w:rsidTr="00DB43ED">
        <w:trPr>
          <w:trHeight w:val="300"/>
        </w:trPr>
        <w:tc>
          <w:tcPr>
            <w:tcW w:w="933" w:type="pct"/>
            <w:shd w:val="clear" w:color="auto" w:fill="auto"/>
            <w:vAlign w:val="center"/>
            <w:hideMark/>
          </w:tcPr>
          <w:p w14:paraId="02C2C5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50F0554" w14:textId="3FC2CFD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C4C2D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778B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461A836" w14:textId="77777777" w:rsidTr="00DB43ED">
        <w:trPr>
          <w:trHeight w:val="600"/>
        </w:trPr>
        <w:tc>
          <w:tcPr>
            <w:tcW w:w="933" w:type="pct"/>
            <w:shd w:val="clear" w:color="auto" w:fill="auto"/>
            <w:vAlign w:val="center"/>
            <w:hideMark/>
          </w:tcPr>
          <w:p w14:paraId="2C17CFA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Grafická karta:</w:t>
            </w:r>
          </w:p>
        </w:tc>
        <w:tc>
          <w:tcPr>
            <w:tcW w:w="1368" w:type="pct"/>
            <w:shd w:val="clear" w:color="auto" w:fill="auto"/>
            <w:vAlign w:val="center"/>
          </w:tcPr>
          <w:p w14:paraId="2884FBCD" w14:textId="2FAD346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0BCB6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2B8BE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4FA6E4B" w14:textId="77777777" w:rsidTr="00DB43ED">
        <w:trPr>
          <w:trHeight w:val="600"/>
        </w:trPr>
        <w:tc>
          <w:tcPr>
            <w:tcW w:w="933" w:type="pct"/>
            <w:shd w:val="clear" w:color="auto" w:fill="auto"/>
            <w:vAlign w:val="center"/>
            <w:hideMark/>
          </w:tcPr>
          <w:p w14:paraId="617F055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Zvuková karta</w:t>
            </w:r>
          </w:p>
        </w:tc>
        <w:tc>
          <w:tcPr>
            <w:tcW w:w="1368" w:type="pct"/>
            <w:shd w:val="clear" w:color="auto" w:fill="auto"/>
            <w:vAlign w:val="center"/>
          </w:tcPr>
          <w:p w14:paraId="60FDDAC3" w14:textId="22C0AC4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5BE4F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0ED26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4065FF" w14:textId="77777777" w:rsidTr="00DB43ED">
        <w:trPr>
          <w:trHeight w:val="1800"/>
        </w:trPr>
        <w:tc>
          <w:tcPr>
            <w:tcW w:w="933" w:type="pct"/>
            <w:shd w:val="clear" w:color="auto" w:fill="auto"/>
            <w:vAlign w:val="center"/>
            <w:hideMark/>
          </w:tcPr>
          <w:p w14:paraId="26660F2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a počet rozhraní</w:t>
            </w:r>
          </w:p>
        </w:tc>
        <w:tc>
          <w:tcPr>
            <w:tcW w:w="1368" w:type="pct"/>
            <w:shd w:val="clear" w:color="auto" w:fill="auto"/>
            <w:vAlign w:val="center"/>
          </w:tcPr>
          <w:p w14:paraId="3461530B" w14:textId="549D537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4BBA6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DDF72B4" w14:textId="2F41CD99" w:rsidR="00CC6B3B" w:rsidRPr="00D12307" w:rsidRDefault="00CC6B3B" w:rsidP="00671683">
            <w:pPr>
              <w:jc w:val="center"/>
              <w:rPr>
                <w:rFonts w:ascii="Calibri" w:hAnsi="Calibri" w:cs="Calibri"/>
                <w:sz w:val="22"/>
                <w:szCs w:val="22"/>
              </w:rPr>
            </w:pPr>
          </w:p>
        </w:tc>
      </w:tr>
      <w:tr w:rsidR="00CC6B3B" w:rsidRPr="00CC6B3B" w14:paraId="73A4681A" w14:textId="77777777" w:rsidTr="00DB43ED">
        <w:trPr>
          <w:trHeight w:val="600"/>
        </w:trPr>
        <w:tc>
          <w:tcPr>
            <w:tcW w:w="933" w:type="pct"/>
            <w:shd w:val="clear" w:color="auto" w:fill="auto"/>
            <w:vAlign w:val="center"/>
            <w:hideMark/>
          </w:tcPr>
          <w:p w14:paraId="41958BD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tcPr>
          <w:p w14:paraId="21221398" w14:textId="0A7925E6"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3566C5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1586E8F9" w14:textId="179512A8" w:rsidR="00CC6B3B" w:rsidRPr="00D12307" w:rsidRDefault="00CC6B3B" w:rsidP="00671683">
            <w:pPr>
              <w:rPr>
                <w:rFonts w:ascii="Calibri" w:hAnsi="Calibri" w:cs="Calibri"/>
                <w:sz w:val="22"/>
                <w:szCs w:val="22"/>
              </w:rPr>
            </w:pPr>
          </w:p>
        </w:tc>
      </w:tr>
      <w:tr w:rsidR="00CC6B3B" w:rsidRPr="00CC6B3B" w14:paraId="3C76AA7F" w14:textId="77777777" w:rsidTr="00DB43ED">
        <w:trPr>
          <w:trHeight w:val="2700"/>
        </w:trPr>
        <w:tc>
          <w:tcPr>
            <w:tcW w:w="933" w:type="pct"/>
            <w:shd w:val="clear" w:color="auto" w:fill="auto"/>
            <w:vAlign w:val="center"/>
            <w:hideMark/>
          </w:tcPr>
          <w:p w14:paraId="053AB0E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37A02591" w14:textId="64AFAEB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5CDFB4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1A2C9C58" w14:textId="4CF96C7E" w:rsidR="00CC6B3B" w:rsidRPr="00D12307" w:rsidRDefault="00CC6B3B" w:rsidP="00671683">
            <w:pPr>
              <w:rPr>
                <w:rFonts w:ascii="Calibri" w:hAnsi="Calibri" w:cs="Calibri"/>
                <w:sz w:val="22"/>
                <w:szCs w:val="22"/>
              </w:rPr>
            </w:pPr>
          </w:p>
        </w:tc>
      </w:tr>
      <w:tr w:rsidR="00CC6B3B" w:rsidRPr="00CC6B3B" w14:paraId="7226D2C4" w14:textId="77777777" w:rsidTr="00DB43ED">
        <w:trPr>
          <w:trHeight w:val="300"/>
        </w:trPr>
        <w:tc>
          <w:tcPr>
            <w:tcW w:w="933" w:type="pct"/>
            <w:shd w:val="clear" w:color="auto" w:fill="auto"/>
            <w:vAlign w:val="center"/>
            <w:hideMark/>
          </w:tcPr>
          <w:p w14:paraId="2F778B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182BA9EA" w14:textId="42CD706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E22320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60E5FCF9" w14:textId="17C3FB79" w:rsidR="00CC6B3B" w:rsidRPr="00D12307" w:rsidRDefault="00CC6B3B" w:rsidP="00671683">
            <w:pPr>
              <w:rPr>
                <w:rFonts w:ascii="Calibri" w:hAnsi="Calibri" w:cs="Calibri"/>
                <w:sz w:val="22"/>
                <w:szCs w:val="22"/>
              </w:rPr>
            </w:pPr>
          </w:p>
        </w:tc>
      </w:tr>
      <w:tr w:rsidR="00CC6B3B" w:rsidRPr="00CC6B3B" w14:paraId="2B1E7A38" w14:textId="77777777" w:rsidTr="00DB43ED">
        <w:trPr>
          <w:trHeight w:val="300"/>
        </w:trPr>
        <w:tc>
          <w:tcPr>
            <w:tcW w:w="933" w:type="pct"/>
            <w:shd w:val="clear" w:color="auto" w:fill="auto"/>
            <w:vAlign w:val="center"/>
            <w:hideMark/>
          </w:tcPr>
          <w:p w14:paraId="5670A2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3A08F926" w14:textId="5E5CF5E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54AF7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28143ABF" w14:textId="54931D15" w:rsidR="00CC6B3B" w:rsidRPr="00D12307" w:rsidRDefault="00CC6B3B" w:rsidP="00671683">
            <w:pPr>
              <w:rPr>
                <w:rFonts w:ascii="Calibri" w:hAnsi="Calibri" w:cs="Calibri"/>
                <w:sz w:val="22"/>
                <w:szCs w:val="22"/>
              </w:rPr>
            </w:pPr>
          </w:p>
        </w:tc>
      </w:tr>
      <w:tr w:rsidR="00CC6B3B" w:rsidRPr="00CC6B3B" w14:paraId="5FA2FDCF" w14:textId="77777777" w:rsidTr="00DB43ED">
        <w:trPr>
          <w:trHeight w:val="900"/>
        </w:trPr>
        <w:tc>
          <w:tcPr>
            <w:tcW w:w="933" w:type="pct"/>
            <w:shd w:val="clear" w:color="auto" w:fill="auto"/>
            <w:vAlign w:val="center"/>
            <w:hideMark/>
          </w:tcPr>
          <w:p w14:paraId="4B437F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776FCA3B" w14:textId="2F538A3F"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6AE25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31E9565D" w14:textId="2ACF9D73" w:rsidR="00CC6B3B" w:rsidRPr="00D12307" w:rsidRDefault="00CC6B3B" w:rsidP="00671683">
            <w:pPr>
              <w:rPr>
                <w:rFonts w:ascii="Calibri" w:hAnsi="Calibri" w:cs="Calibri"/>
                <w:sz w:val="22"/>
                <w:szCs w:val="22"/>
              </w:rPr>
            </w:pPr>
          </w:p>
        </w:tc>
      </w:tr>
      <w:tr w:rsidR="00CC6B3B" w:rsidRPr="00CC6B3B" w14:paraId="634F4762" w14:textId="77777777" w:rsidTr="00DB43ED">
        <w:trPr>
          <w:trHeight w:val="600"/>
        </w:trPr>
        <w:tc>
          <w:tcPr>
            <w:tcW w:w="933" w:type="pct"/>
            <w:shd w:val="clear" w:color="auto" w:fill="auto"/>
            <w:vAlign w:val="center"/>
            <w:hideMark/>
          </w:tcPr>
          <w:p w14:paraId="0AEFC7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000000" w:fill="FFFFFF"/>
            <w:vAlign w:val="center"/>
          </w:tcPr>
          <w:p w14:paraId="2BCE79D3" w14:textId="32EB641C"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B24572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2C30B2FC" w14:textId="79D8110D" w:rsidR="00CC6B3B" w:rsidRPr="00D12307" w:rsidRDefault="00CC6B3B" w:rsidP="00671683">
            <w:pPr>
              <w:rPr>
                <w:rFonts w:ascii="Calibri" w:hAnsi="Calibri" w:cs="Calibri"/>
                <w:sz w:val="22"/>
                <w:szCs w:val="22"/>
              </w:rPr>
            </w:pPr>
          </w:p>
        </w:tc>
      </w:tr>
      <w:tr w:rsidR="00CC6B3B" w:rsidRPr="00CC6B3B" w14:paraId="1CBE298D" w14:textId="77777777" w:rsidTr="00DB43ED">
        <w:trPr>
          <w:trHeight w:val="900"/>
        </w:trPr>
        <w:tc>
          <w:tcPr>
            <w:tcW w:w="933" w:type="pct"/>
            <w:shd w:val="clear" w:color="auto" w:fill="auto"/>
            <w:vAlign w:val="center"/>
            <w:hideMark/>
          </w:tcPr>
          <w:p w14:paraId="737272A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8A4B09C" w14:textId="0B6C5C1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117F89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7FA94B64" w14:textId="71131C7A" w:rsidR="00CC6B3B" w:rsidRPr="00D12307" w:rsidRDefault="00CC6B3B" w:rsidP="00671683">
            <w:pPr>
              <w:rPr>
                <w:rFonts w:ascii="Calibri" w:hAnsi="Calibri" w:cs="Calibri"/>
                <w:sz w:val="22"/>
                <w:szCs w:val="22"/>
              </w:rPr>
            </w:pPr>
          </w:p>
        </w:tc>
      </w:tr>
      <w:tr w:rsidR="00CC6B3B" w:rsidRPr="00CC6B3B" w14:paraId="52630FBC" w14:textId="77777777" w:rsidTr="00DB43ED">
        <w:trPr>
          <w:trHeight w:val="900"/>
        </w:trPr>
        <w:tc>
          <w:tcPr>
            <w:tcW w:w="933" w:type="pct"/>
            <w:shd w:val="clear" w:color="auto" w:fill="auto"/>
            <w:vAlign w:val="center"/>
            <w:hideMark/>
          </w:tcPr>
          <w:p w14:paraId="464CC1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99C4CC5" w14:textId="5716AB7C"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C39DE7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6319085F" w14:textId="05385ECC" w:rsidR="00CC6B3B" w:rsidRPr="00D12307" w:rsidRDefault="00CC6B3B" w:rsidP="00671683">
            <w:pPr>
              <w:rPr>
                <w:rFonts w:ascii="Calibri" w:hAnsi="Calibri" w:cs="Calibri"/>
                <w:sz w:val="22"/>
                <w:szCs w:val="22"/>
              </w:rPr>
            </w:pPr>
          </w:p>
        </w:tc>
      </w:tr>
      <w:tr w:rsidR="00CC6B3B" w:rsidRPr="00CC6B3B" w14:paraId="2DA4289F" w14:textId="77777777" w:rsidTr="00DB43ED">
        <w:trPr>
          <w:trHeight w:val="900"/>
        </w:trPr>
        <w:tc>
          <w:tcPr>
            <w:tcW w:w="933" w:type="pct"/>
            <w:shd w:val="clear" w:color="auto" w:fill="auto"/>
            <w:vAlign w:val="center"/>
            <w:hideMark/>
          </w:tcPr>
          <w:p w14:paraId="3D5F76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Vstupní zařízení:</w:t>
            </w:r>
          </w:p>
        </w:tc>
        <w:tc>
          <w:tcPr>
            <w:tcW w:w="1368" w:type="pct"/>
            <w:shd w:val="clear" w:color="auto" w:fill="auto"/>
            <w:vAlign w:val="center"/>
          </w:tcPr>
          <w:p w14:paraId="124CAA2D" w14:textId="1BBDA3E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22932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217F59C9" w14:textId="5E996FEE" w:rsidR="00CC6B3B" w:rsidRPr="00D12307" w:rsidRDefault="00CC6B3B" w:rsidP="00671683">
            <w:pPr>
              <w:rPr>
                <w:rFonts w:ascii="Calibri" w:hAnsi="Calibri" w:cs="Calibri"/>
                <w:sz w:val="22"/>
                <w:szCs w:val="22"/>
              </w:rPr>
            </w:pPr>
          </w:p>
        </w:tc>
      </w:tr>
      <w:tr w:rsidR="00CC6B3B" w:rsidRPr="00CC6B3B" w14:paraId="00A5B52E" w14:textId="77777777" w:rsidTr="00DB43ED">
        <w:trPr>
          <w:trHeight w:val="300"/>
        </w:trPr>
        <w:tc>
          <w:tcPr>
            <w:tcW w:w="933" w:type="pct"/>
            <w:shd w:val="clear" w:color="auto" w:fill="auto"/>
            <w:vAlign w:val="center"/>
            <w:hideMark/>
          </w:tcPr>
          <w:p w14:paraId="0DB722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5C186F3" w14:textId="5546291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C62EC2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6A0944EA" w14:textId="3F67E3AA" w:rsidR="00CC6B3B" w:rsidRPr="00D12307" w:rsidRDefault="00CC6B3B" w:rsidP="00671683">
            <w:pPr>
              <w:rPr>
                <w:rFonts w:ascii="Calibri" w:hAnsi="Calibri" w:cs="Calibri"/>
                <w:sz w:val="22"/>
                <w:szCs w:val="22"/>
              </w:rPr>
            </w:pPr>
          </w:p>
        </w:tc>
      </w:tr>
      <w:tr w:rsidR="00CC6B3B" w:rsidRPr="00CC6B3B" w14:paraId="33815F13" w14:textId="77777777" w:rsidTr="00DB43ED">
        <w:trPr>
          <w:trHeight w:val="300"/>
        </w:trPr>
        <w:tc>
          <w:tcPr>
            <w:tcW w:w="933" w:type="pct"/>
            <w:shd w:val="clear" w:color="auto" w:fill="auto"/>
            <w:vAlign w:val="center"/>
            <w:hideMark/>
          </w:tcPr>
          <w:p w14:paraId="702455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3D02BDAC" w14:textId="7FA426F5"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D3345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230C8CC6" w14:textId="0F95C14F" w:rsidR="00CC6B3B" w:rsidRPr="00D12307" w:rsidRDefault="00CC6B3B" w:rsidP="00671683">
            <w:pPr>
              <w:rPr>
                <w:rFonts w:ascii="Calibri" w:hAnsi="Calibri" w:cs="Calibri"/>
                <w:sz w:val="22"/>
                <w:szCs w:val="22"/>
              </w:rPr>
            </w:pPr>
          </w:p>
        </w:tc>
      </w:tr>
      <w:tr w:rsidR="00CC6B3B" w:rsidRPr="00CC6B3B" w14:paraId="5A74BBC0" w14:textId="77777777" w:rsidTr="00DB43ED">
        <w:trPr>
          <w:trHeight w:val="300"/>
        </w:trPr>
        <w:tc>
          <w:tcPr>
            <w:tcW w:w="933" w:type="pct"/>
            <w:shd w:val="clear" w:color="auto" w:fill="auto"/>
            <w:vAlign w:val="center"/>
            <w:hideMark/>
          </w:tcPr>
          <w:p w14:paraId="052918E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Baterie:</w:t>
            </w:r>
          </w:p>
        </w:tc>
        <w:tc>
          <w:tcPr>
            <w:tcW w:w="1368" w:type="pct"/>
            <w:shd w:val="clear" w:color="auto" w:fill="auto"/>
            <w:vAlign w:val="center"/>
          </w:tcPr>
          <w:p w14:paraId="14ACDD7D" w14:textId="577774A5"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6B9C52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5FCD1A3F" w14:textId="7F25B149" w:rsidR="00CC6B3B" w:rsidRPr="00D12307" w:rsidRDefault="00CC6B3B" w:rsidP="00671683">
            <w:pPr>
              <w:rPr>
                <w:rFonts w:ascii="Calibri" w:hAnsi="Calibri" w:cs="Calibri"/>
                <w:sz w:val="22"/>
                <w:szCs w:val="22"/>
              </w:rPr>
            </w:pPr>
          </w:p>
        </w:tc>
      </w:tr>
      <w:tr w:rsidR="00CC6B3B" w:rsidRPr="00CC6B3B" w14:paraId="2941DF6B" w14:textId="77777777" w:rsidTr="00DB43ED">
        <w:trPr>
          <w:trHeight w:val="300"/>
        </w:trPr>
        <w:tc>
          <w:tcPr>
            <w:tcW w:w="933" w:type="pct"/>
            <w:shd w:val="clear" w:color="auto" w:fill="auto"/>
            <w:vAlign w:val="center"/>
            <w:hideMark/>
          </w:tcPr>
          <w:p w14:paraId="4B539E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systém:</w:t>
            </w:r>
          </w:p>
        </w:tc>
        <w:tc>
          <w:tcPr>
            <w:tcW w:w="1368" w:type="pct"/>
            <w:shd w:val="clear" w:color="auto" w:fill="auto"/>
            <w:vAlign w:val="center"/>
          </w:tcPr>
          <w:p w14:paraId="6204AC55" w14:textId="1CC2D0A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85428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7FA648C0" w14:textId="640F498F" w:rsidR="00CC6B3B" w:rsidRPr="00D12307" w:rsidRDefault="00CC6B3B" w:rsidP="00671683">
            <w:pPr>
              <w:rPr>
                <w:rFonts w:ascii="Calibri" w:hAnsi="Calibri" w:cs="Calibri"/>
                <w:sz w:val="22"/>
                <w:szCs w:val="22"/>
              </w:rPr>
            </w:pPr>
          </w:p>
        </w:tc>
      </w:tr>
      <w:tr w:rsidR="00CC6B3B" w:rsidRPr="00CC6B3B" w14:paraId="531E936A" w14:textId="77777777" w:rsidTr="00DB43ED">
        <w:trPr>
          <w:trHeight w:val="1200"/>
        </w:trPr>
        <w:tc>
          <w:tcPr>
            <w:tcW w:w="933" w:type="pct"/>
            <w:shd w:val="clear" w:color="auto" w:fill="auto"/>
            <w:vAlign w:val="center"/>
            <w:hideMark/>
          </w:tcPr>
          <w:p w14:paraId="5F24D4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2F82689" w14:textId="78CB9A6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4EB23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6BCDD984" w14:textId="3985DF85" w:rsidR="00CC6B3B" w:rsidRPr="00D12307" w:rsidRDefault="00CC6B3B" w:rsidP="00671683">
            <w:pPr>
              <w:rPr>
                <w:rFonts w:ascii="Calibri" w:hAnsi="Calibri" w:cs="Calibri"/>
                <w:sz w:val="22"/>
                <w:szCs w:val="22"/>
              </w:rPr>
            </w:pPr>
          </w:p>
        </w:tc>
      </w:tr>
      <w:tr w:rsidR="00CC6B3B" w:rsidRPr="00CC6B3B" w14:paraId="07FFB092" w14:textId="77777777" w:rsidTr="00DB43ED">
        <w:trPr>
          <w:trHeight w:val="600"/>
        </w:trPr>
        <w:tc>
          <w:tcPr>
            <w:tcW w:w="933" w:type="pct"/>
            <w:shd w:val="clear" w:color="auto" w:fill="auto"/>
            <w:vAlign w:val="center"/>
            <w:hideMark/>
          </w:tcPr>
          <w:p w14:paraId="570A2A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BIOS:</w:t>
            </w:r>
          </w:p>
        </w:tc>
        <w:tc>
          <w:tcPr>
            <w:tcW w:w="1368" w:type="pct"/>
            <w:shd w:val="clear" w:color="auto" w:fill="auto"/>
            <w:vAlign w:val="center"/>
          </w:tcPr>
          <w:p w14:paraId="3BFD935D" w14:textId="35EED49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A0B3C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C2CA69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D8B0929" w14:textId="77777777" w:rsidTr="00DB43ED">
        <w:trPr>
          <w:trHeight w:val="600"/>
        </w:trPr>
        <w:tc>
          <w:tcPr>
            <w:tcW w:w="933" w:type="pct"/>
            <w:shd w:val="clear" w:color="auto" w:fill="auto"/>
            <w:vAlign w:val="center"/>
            <w:hideMark/>
          </w:tcPr>
          <w:p w14:paraId="7725900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771439B5" w14:textId="265F15E7"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DF6BF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2431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8182A80" w14:textId="77777777" w:rsidTr="00DB43ED">
        <w:trPr>
          <w:trHeight w:val="600"/>
        </w:trPr>
        <w:tc>
          <w:tcPr>
            <w:tcW w:w="933" w:type="pct"/>
            <w:shd w:val="clear" w:color="auto" w:fill="auto"/>
            <w:vAlign w:val="center"/>
            <w:hideMark/>
          </w:tcPr>
          <w:p w14:paraId="49EB3CB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60842120" w14:textId="28D7FF5C"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7F7A5C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9EFB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2192108" w14:textId="77777777" w:rsidTr="00DB43ED">
        <w:trPr>
          <w:trHeight w:val="900"/>
        </w:trPr>
        <w:tc>
          <w:tcPr>
            <w:tcW w:w="933" w:type="pct"/>
            <w:shd w:val="clear" w:color="auto" w:fill="auto"/>
            <w:vAlign w:val="center"/>
            <w:hideMark/>
          </w:tcPr>
          <w:p w14:paraId="422328D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59E2EE16" w14:textId="016C27F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1D4B95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8D799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A17D494" w14:textId="77777777" w:rsidTr="00CC6B3B">
        <w:trPr>
          <w:trHeight w:val="900"/>
        </w:trPr>
        <w:tc>
          <w:tcPr>
            <w:tcW w:w="933" w:type="pct"/>
            <w:shd w:val="clear" w:color="auto" w:fill="auto"/>
            <w:vAlign w:val="center"/>
            <w:hideMark/>
          </w:tcPr>
          <w:p w14:paraId="29151EA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w:t>
            </w:r>
          </w:p>
        </w:tc>
        <w:tc>
          <w:tcPr>
            <w:tcW w:w="1368" w:type="pct"/>
            <w:shd w:val="clear" w:color="auto" w:fill="auto"/>
            <w:vAlign w:val="center"/>
            <w:hideMark/>
          </w:tcPr>
          <w:p w14:paraId="2A45B1FA" w14:textId="2D46FE43" w:rsidR="00CC6B3B" w:rsidRPr="00D12307" w:rsidRDefault="00CC6B3B" w:rsidP="00671683">
            <w:pPr>
              <w:rPr>
                <w:rFonts w:ascii="Calibri" w:hAnsi="Calibri" w:cs="Calibri"/>
                <w:sz w:val="22"/>
                <w:szCs w:val="22"/>
              </w:rPr>
            </w:pPr>
            <w:r w:rsidRPr="00D12307">
              <w:rPr>
                <w:rFonts w:ascii="Calibri" w:hAnsi="Calibri" w:cs="Calibri"/>
                <w:sz w:val="22"/>
                <w:szCs w:val="22"/>
              </w:rPr>
              <w:t>případné jiné obdobné řešení</w:t>
            </w:r>
          </w:p>
        </w:tc>
        <w:tc>
          <w:tcPr>
            <w:tcW w:w="853" w:type="pct"/>
            <w:shd w:val="clear" w:color="000000" w:fill="FFFF00"/>
            <w:vAlign w:val="center"/>
            <w:hideMark/>
          </w:tcPr>
          <w:p w14:paraId="4EC99E5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7CC0C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12E57BB" w14:textId="77777777" w:rsidTr="00CE2CE3">
        <w:trPr>
          <w:trHeight w:val="600"/>
        </w:trPr>
        <w:tc>
          <w:tcPr>
            <w:tcW w:w="933" w:type="pct"/>
            <w:shd w:val="clear" w:color="auto" w:fill="auto"/>
            <w:vAlign w:val="center"/>
            <w:hideMark/>
          </w:tcPr>
          <w:p w14:paraId="5F4329B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Ostatní:</w:t>
            </w:r>
          </w:p>
        </w:tc>
        <w:tc>
          <w:tcPr>
            <w:tcW w:w="1368" w:type="pct"/>
            <w:shd w:val="clear" w:color="auto" w:fill="auto"/>
            <w:vAlign w:val="center"/>
          </w:tcPr>
          <w:p w14:paraId="2EA496FE" w14:textId="4910928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B41609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6247F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79BA44A" w14:textId="77777777" w:rsidTr="00CE2CE3">
        <w:trPr>
          <w:trHeight w:val="600"/>
        </w:trPr>
        <w:tc>
          <w:tcPr>
            <w:tcW w:w="933" w:type="pct"/>
            <w:shd w:val="clear" w:color="auto" w:fill="auto"/>
            <w:vAlign w:val="center"/>
            <w:hideMark/>
          </w:tcPr>
          <w:p w14:paraId="39E857A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176AC42" w14:textId="1BD2650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0BB219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60562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CDC3C8A" w14:textId="77777777" w:rsidTr="00CE2CE3">
        <w:trPr>
          <w:trHeight w:val="900"/>
        </w:trPr>
        <w:tc>
          <w:tcPr>
            <w:tcW w:w="933" w:type="pct"/>
            <w:shd w:val="clear" w:color="auto" w:fill="auto"/>
            <w:vAlign w:val="center"/>
            <w:hideMark/>
          </w:tcPr>
          <w:p w14:paraId="48FA73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zařízení a podpora nástrojů pro správu</w:t>
            </w:r>
          </w:p>
        </w:tc>
        <w:tc>
          <w:tcPr>
            <w:tcW w:w="1368" w:type="pct"/>
            <w:shd w:val="clear" w:color="auto" w:fill="auto"/>
            <w:vAlign w:val="center"/>
          </w:tcPr>
          <w:p w14:paraId="4B21DD24" w14:textId="717A1CB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D2D8CB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77C0BC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8D59993" w14:textId="77777777" w:rsidTr="00CE2CE3">
        <w:trPr>
          <w:trHeight w:val="600"/>
        </w:trPr>
        <w:tc>
          <w:tcPr>
            <w:tcW w:w="933" w:type="pct"/>
            <w:shd w:val="clear" w:color="auto" w:fill="auto"/>
            <w:vAlign w:val="center"/>
            <w:hideMark/>
          </w:tcPr>
          <w:p w14:paraId="680B47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13D27DF4" w14:textId="74ACCFF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D36B7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73CF6D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2FB994B8" w14:textId="77777777" w:rsidTr="00CE2CE3">
        <w:trPr>
          <w:trHeight w:val="300"/>
        </w:trPr>
        <w:tc>
          <w:tcPr>
            <w:tcW w:w="933" w:type="pct"/>
            <w:shd w:val="clear" w:color="auto" w:fill="auto"/>
            <w:vAlign w:val="center"/>
            <w:hideMark/>
          </w:tcPr>
          <w:p w14:paraId="45717A9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D78B2B2" w14:textId="24B3A3E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A6C27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229269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36 měsíců</w:t>
            </w:r>
          </w:p>
        </w:tc>
      </w:tr>
      <w:tr w:rsidR="00CC6B3B" w:rsidRPr="00CC6B3B" w14:paraId="2C510BE5" w14:textId="77777777" w:rsidTr="00CE2CE3">
        <w:trPr>
          <w:trHeight w:val="1200"/>
        </w:trPr>
        <w:tc>
          <w:tcPr>
            <w:tcW w:w="933" w:type="pct"/>
            <w:shd w:val="clear" w:color="auto" w:fill="auto"/>
            <w:vAlign w:val="center"/>
            <w:hideMark/>
          </w:tcPr>
          <w:p w14:paraId="7D8B1D0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5CE65D21" w14:textId="1AA2C48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C8F99E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10D1E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56F94F1" w14:textId="77777777" w:rsidTr="00CE2CE3">
        <w:trPr>
          <w:trHeight w:val="600"/>
        </w:trPr>
        <w:tc>
          <w:tcPr>
            <w:tcW w:w="933" w:type="pct"/>
            <w:shd w:val="clear" w:color="auto" w:fill="auto"/>
            <w:vAlign w:val="center"/>
            <w:hideMark/>
          </w:tcPr>
          <w:p w14:paraId="3C42119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DAA30BD" w14:textId="715A6E6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51C9CC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82B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5D337AC" w14:textId="77777777" w:rsidTr="00CE2CE3">
        <w:trPr>
          <w:trHeight w:val="900"/>
        </w:trPr>
        <w:tc>
          <w:tcPr>
            <w:tcW w:w="933" w:type="pct"/>
            <w:shd w:val="clear" w:color="auto" w:fill="auto"/>
            <w:vAlign w:val="center"/>
            <w:hideMark/>
          </w:tcPr>
          <w:p w14:paraId="24B18AE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A2AF0AC" w14:textId="354AF6F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C5FE3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9951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45AAFD2" w14:textId="77777777" w:rsidTr="00CE2CE3">
        <w:trPr>
          <w:trHeight w:val="600"/>
        </w:trPr>
        <w:tc>
          <w:tcPr>
            <w:tcW w:w="933" w:type="pct"/>
            <w:shd w:val="clear" w:color="auto" w:fill="auto"/>
            <w:vAlign w:val="center"/>
            <w:hideMark/>
          </w:tcPr>
          <w:p w14:paraId="230BA7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11385AF9" w14:textId="17F1DB9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A06AF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8A0E7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ED708D" w14:textId="77777777" w:rsidTr="00CE2CE3">
        <w:trPr>
          <w:trHeight w:val="615"/>
        </w:trPr>
        <w:tc>
          <w:tcPr>
            <w:tcW w:w="933" w:type="pct"/>
            <w:shd w:val="clear" w:color="auto" w:fill="auto"/>
            <w:vAlign w:val="center"/>
            <w:hideMark/>
          </w:tcPr>
          <w:p w14:paraId="4617E00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1CFA7D75" w14:textId="34830D7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0ABB03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5942F7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AD5FBB7" w14:textId="77777777" w:rsidTr="00CC6B3B">
        <w:trPr>
          <w:trHeight w:val="315"/>
        </w:trPr>
        <w:tc>
          <w:tcPr>
            <w:tcW w:w="933" w:type="pct"/>
            <w:shd w:val="clear" w:color="auto" w:fill="auto"/>
            <w:noWrap/>
            <w:vAlign w:val="bottom"/>
            <w:hideMark/>
          </w:tcPr>
          <w:p w14:paraId="30038AEB" w14:textId="77777777" w:rsidR="00CC6B3B" w:rsidRPr="00D12307" w:rsidRDefault="00CC6B3B" w:rsidP="00671683">
            <w:pPr>
              <w:rPr>
                <w:rFonts w:ascii="Calibri" w:hAnsi="Calibri" w:cs="Calibri"/>
                <w:sz w:val="22"/>
                <w:szCs w:val="22"/>
              </w:rPr>
            </w:pPr>
          </w:p>
        </w:tc>
        <w:tc>
          <w:tcPr>
            <w:tcW w:w="1368" w:type="pct"/>
            <w:shd w:val="clear" w:color="auto" w:fill="auto"/>
            <w:noWrap/>
            <w:vAlign w:val="bottom"/>
            <w:hideMark/>
          </w:tcPr>
          <w:p w14:paraId="12F52DF8" w14:textId="77777777" w:rsidR="00CC6B3B" w:rsidRPr="00D12307" w:rsidRDefault="00CC6B3B" w:rsidP="00671683">
            <w:pPr>
              <w:rPr>
                <w:sz w:val="22"/>
                <w:szCs w:val="22"/>
              </w:rPr>
            </w:pPr>
          </w:p>
        </w:tc>
        <w:tc>
          <w:tcPr>
            <w:tcW w:w="853" w:type="pct"/>
            <w:shd w:val="clear" w:color="auto" w:fill="auto"/>
            <w:noWrap/>
            <w:vAlign w:val="bottom"/>
            <w:hideMark/>
          </w:tcPr>
          <w:p w14:paraId="62F144D7" w14:textId="77777777" w:rsidR="00CC6B3B" w:rsidRPr="00D12307" w:rsidRDefault="00CC6B3B" w:rsidP="00671683">
            <w:pPr>
              <w:rPr>
                <w:sz w:val="22"/>
                <w:szCs w:val="22"/>
              </w:rPr>
            </w:pPr>
          </w:p>
        </w:tc>
        <w:tc>
          <w:tcPr>
            <w:tcW w:w="1846" w:type="pct"/>
            <w:shd w:val="clear" w:color="auto" w:fill="auto"/>
            <w:noWrap/>
            <w:vAlign w:val="bottom"/>
            <w:hideMark/>
          </w:tcPr>
          <w:p w14:paraId="5CEAE813" w14:textId="77777777" w:rsidR="00CC6B3B" w:rsidRPr="00D12307" w:rsidRDefault="00CC6B3B" w:rsidP="00671683">
            <w:pPr>
              <w:rPr>
                <w:sz w:val="22"/>
                <w:szCs w:val="22"/>
              </w:rPr>
            </w:pPr>
          </w:p>
        </w:tc>
      </w:tr>
      <w:tr w:rsidR="00CC6B3B" w:rsidRPr="00D12307" w14:paraId="65B9A3F2" w14:textId="77777777" w:rsidTr="00CC6B3B">
        <w:trPr>
          <w:trHeight w:val="300"/>
        </w:trPr>
        <w:tc>
          <w:tcPr>
            <w:tcW w:w="2301" w:type="pct"/>
            <w:gridSpan w:val="2"/>
            <w:shd w:val="clear" w:color="000000" w:fill="99CCFF"/>
            <w:vAlign w:val="center"/>
            <w:hideMark/>
          </w:tcPr>
          <w:p w14:paraId="3E267B04"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Dokovací stanice L</w:t>
            </w:r>
          </w:p>
        </w:tc>
        <w:tc>
          <w:tcPr>
            <w:tcW w:w="2699" w:type="pct"/>
            <w:gridSpan w:val="2"/>
            <w:shd w:val="clear" w:color="000000" w:fill="FFFF00"/>
            <w:vAlign w:val="center"/>
            <w:hideMark/>
          </w:tcPr>
          <w:p w14:paraId="654A12A1"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64F37149" w14:textId="77777777" w:rsidTr="00CC6B3B">
        <w:trPr>
          <w:trHeight w:val="300"/>
        </w:trPr>
        <w:tc>
          <w:tcPr>
            <w:tcW w:w="933" w:type="pct"/>
            <w:shd w:val="clear" w:color="000000" w:fill="99CCFF"/>
            <w:noWrap/>
            <w:vAlign w:val="center"/>
            <w:hideMark/>
          </w:tcPr>
          <w:p w14:paraId="1DD3659D"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1EE04B0"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3336A6C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52AA28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ADB05E1" w14:textId="77777777" w:rsidTr="00CE2CE3">
        <w:trPr>
          <w:trHeight w:val="900"/>
        </w:trPr>
        <w:tc>
          <w:tcPr>
            <w:tcW w:w="933" w:type="pct"/>
            <w:shd w:val="clear" w:color="auto" w:fill="auto"/>
            <w:noWrap/>
            <w:vAlign w:val="center"/>
            <w:hideMark/>
          </w:tcPr>
          <w:p w14:paraId="6A4DF5A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Rozhraní:</w:t>
            </w:r>
          </w:p>
        </w:tc>
        <w:tc>
          <w:tcPr>
            <w:tcW w:w="1368" w:type="pct"/>
            <w:shd w:val="clear" w:color="auto" w:fill="auto"/>
            <w:vAlign w:val="center"/>
          </w:tcPr>
          <w:p w14:paraId="4BD501D8" w14:textId="4A1028F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5B4AB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3F34E251" w14:textId="4E14A69A" w:rsidR="00CC6B3B" w:rsidRPr="00D12307" w:rsidRDefault="00CC6B3B" w:rsidP="00671683">
            <w:pPr>
              <w:rPr>
                <w:rFonts w:ascii="Calibri" w:hAnsi="Calibri" w:cs="Calibri"/>
                <w:sz w:val="22"/>
                <w:szCs w:val="22"/>
              </w:rPr>
            </w:pPr>
          </w:p>
        </w:tc>
      </w:tr>
      <w:tr w:rsidR="00CC6B3B" w:rsidRPr="00CC6B3B" w14:paraId="1BB0D71D" w14:textId="77777777" w:rsidTr="00CE2CE3">
        <w:trPr>
          <w:trHeight w:val="300"/>
        </w:trPr>
        <w:tc>
          <w:tcPr>
            <w:tcW w:w="933" w:type="pct"/>
            <w:shd w:val="clear" w:color="auto" w:fill="auto"/>
            <w:noWrap/>
            <w:vAlign w:val="center"/>
            <w:hideMark/>
          </w:tcPr>
          <w:p w14:paraId="6F7D7B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3BF30EC8" w14:textId="68FFD75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68AE0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48DB2F42" w14:textId="0948368B" w:rsidR="00CC6B3B" w:rsidRPr="00D12307" w:rsidRDefault="00CC6B3B" w:rsidP="00671683">
            <w:pPr>
              <w:rPr>
                <w:rFonts w:ascii="Calibri" w:hAnsi="Calibri" w:cs="Calibri"/>
                <w:b/>
                <w:bCs/>
                <w:sz w:val="22"/>
                <w:szCs w:val="22"/>
              </w:rPr>
            </w:pPr>
          </w:p>
        </w:tc>
      </w:tr>
      <w:tr w:rsidR="00CC6B3B" w:rsidRPr="00CC6B3B" w14:paraId="1A02B6A3" w14:textId="77777777" w:rsidTr="00CE2CE3">
        <w:trPr>
          <w:trHeight w:val="1200"/>
        </w:trPr>
        <w:tc>
          <w:tcPr>
            <w:tcW w:w="933" w:type="pct"/>
            <w:shd w:val="clear" w:color="auto" w:fill="auto"/>
            <w:noWrap/>
            <w:vAlign w:val="center"/>
            <w:hideMark/>
          </w:tcPr>
          <w:p w14:paraId="6A3928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DDC8CCA" w14:textId="39F5992C"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111E8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27198B53" w14:textId="326128BF" w:rsidR="00CC6B3B" w:rsidRPr="00D12307" w:rsidRDefault="00CC6B3B" w:rsidP="00671683">
            <w:pPr>
              <w:rPr>
                <w:rFonts w:ascii="Calibri" w:hAnsi="Calibri" w:cs="Calibri"/>
                <w:sz w:val="22"/>
                <w:szCs w:val="22"/>
              </w:rPr>
            </w:pPr>
          </w:p>
        </w:tc>
      </w:tr>
      <w:tr w:rsidR="00CC6B3B" w:rsidRPr="00CC6B3B" w14:paraId="7EE4E028" w14:textId="77777777" w:rsidTr="00CE2CE3">
        <w:trPr>
          <w:trHeight w:val="1800"/>
        </w:trPr>
        <w:tc>
          <w:tcPr>
            <w:tcW w:w="933" w:type="pct"/>
            <w:shd w:val="clear" w:color="auto" w:fill="auto"/>
            <w:noWrap/>
            <w:vAlign w:val="center"/>
            <w:hideMark/>
          </w:tcPr>
          <w:p w14:paraId="752555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343FC73E" w14:textId="1E02020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DCB55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4C8E01B8" w14:textId="5464EE58" w:rsidR="00CC6B3B" w:rsidRPr="00D12307" w:rsidRDefault="00CC6B3B" w:rsidP="00671683">
            <w:pPr>
              <w:rPr>
                <w:rFonts w:ascii="Calibri" w:hAnsi="Calibri" w:cs="Calibri"/>
                <w:sz w:val="22"/>
                <w:szCs w:val="22"/>
              </w:rPr>
            </w:pPr>
          </w:p>
        </w:tc>
      </w:tr>
      <w:tr w:rsidR="00CC6B3B" w:rsidRPr="00CC6B3B" w14:paraId="3DADF819" w14:textId="77777777" w:rsidTr="00CE2CE3">
        <w:trPr>
          <w:trHeight w:val="900"/>
        </w:trPr>
        <w:tc>
          <w:tcPr>
            <w:tcW w:w="933" w:type="pct"/>
            <w:shd w:val="clear" w:color="auto" w:fill="auto"/>
            <w:noWrap/>
            <w:vAlign w:val="center"/>
            <w:hideMark/>
          </w:tcPr>
          <w:p w14:paraId="2D7869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7F72319F" w14:textId="22A8A2F7"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AE6A0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CAB96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3E2BA5D" w14:textId="77777777" w:rsidTr="00CE2CE3">
        <w:trPr>
          <w:trHeight w:val="600"/>
        </w:trPr>
        <w:tc>
          <w:tcPr>
            <w:tcW w:w="933" w:type="pct"/>
            <w:shd w:val="clear" w:color="auto" w:fill="auto"/>
            <w:noWrap/>
            <w:vAlign w:val="center"/>
            <w:hideMark/>
          </w:tcPr>
          <w:p w14:paraId="56139B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93584E9" w14:textId="3A80A69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538BD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CD935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EEE360B" w14:textId="77777777" w:rsidTr="00CE2CE3">
        <w:trPr>
          <w:trHeight w:val="300"/>
        </w:trPr>
        <w:tc>
          <w:tcPr>
            <w:tcW w:w="933" w:type="pct"/>
            <w:shd w:val="clear" w:color="auto" w:fill="auto"/>
            <w:noWrap/>
            <w:vAlign w:val="center"/>
            <w:hideMark/>
          </w:tcPr>
          <w:p w14:paraId="2C1444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0996281" w14:textId="7482AB1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764A1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A83D7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1BFDBDA" w14:textId="77777777" w:rsidTr="00CE2CE3">
        <w:trPr>
          <w:trHeight w:val="600"/>
        </w:trPr>
        <w:tc>
          <w:tcPr>
            <w:tcW w:w="933" w:type="pct"/>
            <w:shd w:val="clear" w:color="auto" w:fill="auto"/>
            <w:noWrap/>
            <w:vAlign w:val="center"/>
            <w:hideMark/>
          </w:tcPr>
          <w:p w14:paraId="339C0BD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47F8B75" w14:textId="53E9935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C15B2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75FD0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3B24412" w14:textId="77777777" w:rsidTr="00CE2CE3">
        <w:trPr>
          <w:trHeight w:val="600"/>
        </w:trPr>
        <w:tc>
          <w:tcPr>
            <w:tcW w:w="933" w:type="pct"/>
            <w:shd w:val="clear" w:color="auto" w:fill="auto"/>
            <w:noWrap/>
            <w:vAlign w:val="center"/>
            <w:hideMark/>
          </w:tcPr>
          <w:p w14:paraId="086202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tcPr>
          <w:p w14:paraId="3309AD13" w14:textId="42C5C39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5418C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EB4A8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2FD5A73" w14:textId="77777777" w:rsidTr="00CE2CE3">
        <w:trPr>
          <w:trHeight w:val="300"/>
        </w:trPr>
        <w:tc>
          <w:tcPr>
            <w:tcW w:w="933" w:type="pct"/>
            <w:shd w:val="clear" w:color="auto" w:fill="auto"/>
            <w:noWrap/>
            <w:vAlign w:val="center"/>
            <w:hideMark/>
          </w:tcPr>
          <w:p w14:paraId="28EA38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3C786923" w14:textId="37ECB1E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26636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634CF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CFF05A3" w14:textId="77777777" w:rsidTr="00CE2CE3">
        <w:trPr>
          <w:trHeight w:val="1200"/>
        </w:trPr>
        <w:tc>
          <w:tcPr>
            <w:tcW w:w="933" w:type="pct"/>
            <w:shd w:val="clear" w:color="auto" w:fill="auto"/>
            <w:noWrap/>
            <w:vAlign w:val="center"/>
            <w:hideMark/>
          </w:tcPr>
          <w:p w14:paraId="0C83CA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37096483" w14:textId="0E709F3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E61B73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F0A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F98382C" w14:textId="77777777" w:rsidTr="00CE2CE3">
        <w:trPr>
          <w:trHeight w:val="600"/>
        </w:trPr>
        <w:tc>
          <w:tcPr>
            <w:tcW w:w="933" w:type="pct"/>
            <w:shd w:val="clear" w:color="auto" w:fill="auto"/>
            <w:noWrap/>
            <w:vAlign w:val="center"/>
            <w:hideMark/>
          </w:tcPr>
          <w:p w14:paraId="2E87E7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EBA9735" w14:textId="1197D2D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747AB4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820F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E4EB103" w14:textId="77777777" w:rsidTr="00CE2CE3">
        <w:trPr>
          <w:trHeight w:val="915"/>
        </w:trPr>
        <w:tc>
          <w:tcPr>
            <w:tcW w:w="933" w:type="pct"/>
            <w:shd w:val="clear" w:color="auto" w:fill="auto"/>
            <w:noWrap/>
            <w:vAlign w:val="center"/>
            <w:hideMark/>
          </w:tcPr>
          <w:p w14:paraId="1DAFD8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7E009CC0" w14:textId="0880A39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88A61C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FD58B5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CA415BC" w14:textId="77777777" w:rsidTr="00CC6B3B">
        <w:trPr>
          <w:trHeight w:val="315"/>
        </w:trPr>
        <w:tc>
          <w:tcPr>
            <w:tcW w:w="933" w:type="pct"/>
            <w:shd w:val="clear" w:color="auto" w:fill="auto"/>
            <w:noWrap/>
            <w:vAlign w:val="bottom"/>
            <w:hideMark/>
          </w:tcPr>
          <w:p w14:paraId="5BE9B367" w14:textId="77777777" w:rsidR="00CC6B3B" w:rsidRPr="00D12307" w:rsidRDefault="00CC6B3B" w:rsidP="00671683">
            <w:pPr>
              <w:rPr>
                <w:rFonts w:ascii="Calibri" w:hAnsi="Calibri" w:cs="Calibri"/>
                <w:sz w:val="22"/>
                <w:szCs w:val="22"/>
              </w:rPr>
            </w:pPr>
          </w:p>
        </w:tc>
        <w:tc>
          <w:tcPr>
            <w:tcW w:w="1368" w:type="pct"/>
            <w:shd w:val="clear" w:color="auto" w:fill="auto"/>
            <w:noWrap/>
            <w:vAlign w:val="bottom"/>
            <w:hideMark/>
          </w:tcPr>
          <w:p w14:paraId="2F94653D" w14:textId="77777777" w:rsidR="00CC6B3B" w:rsidRPr="00D12307" w:rsidRDefault="00CC6B3B" w:rsidP="00671683">
            <w:pPr>
              <w:rPr>
                <w:sz w:val="22"/>
                <w:szCs w:val="22"/>
              </w:rPr>
            </w:pPr>
          </w:p>
        </w:tc>
        <w:tc>
          <w:tcPr>
            <w:tcW w:w="853" w:type="pct"/>
            <w:shd w:val="clear" w:color="auto" w:fill="auto"/>
            <w:noWrap/>
            <w:vAlign w:val="bottom"/>
            <w:hideMark/>
          </w:tcPr>
          <w:p w14:paraId="6AFCA16F" w14:textId="77777777" w:rsidR="00CC6B3B" w:rsidRPr="00D12307" w:rsidRDefault="00CC6B3B" w:rsidP="00671683">
            <w:pPr>
              <w:rPr>
                <w:sz w:val="22"/>
                <w:szCs w:val="22"/>
              </w:rPr>
            </w:pPr>
          </w:p>
        </w:tc>
        <w:tc>
          <w:tcPr>
            <w:tcW w:w="1846" w:type="pct"/>
            <w:shd w:val="clear" w:color="auto" w:fill="auto"/>
            <w:noWrap/>
            <w:vAlign w:val="bottom"/>
            <w:hideMark/>
          </w:tcPr>
          <w:p w14:paraId="78CA1C14" w14:textId="77777777" w:rsidR="00CC6B3B" w:rsidRPr="00D12307" w:rsidRDefault="00CC6B3B" w:rsidP="00671683">
            <w:pPr>
              <w:rPr>
                <w:sz w:val="22"/>
                <w:szCs w:val="22"/>
              </w:rPr>
            </w:pPr>
          </w:p>
        </w:tc>
      </w:tr>
      <w:tr w:rsidR="00CC6B3B" w:rsidRPr="00D12307" w14:paraId="2D1643E8" w14:textId="77777777" w:rsidTr="00CC6B3B">
        <w:trPr>
          <w:trHeight w:val="300"/>
        </w:trPr>
        <w:tc>
          <w:tcPr>
            <w:tcW w:w="2301" w:type="pct"/>
            <w:gridSpan w:val="2"/>
            <w:shd w:val="clear" w:color="000000" w:fill="99CCFF"/>
            <w:vAlign w:val="center"/>
            <w:hideMark/>
          </w:tcPr>
          <w:p w14:paraId="3DE2D1D8"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Dokovací stanice L LTE</w:t>
            </w:r>
          </w:p>
        </w:tc>
        <w:tc>
          <w:tcPr>
            <w:tcW w:w="2699" w:type="pct"/>
            <w:gridSpan w:val="2"/>
            <w:shd w:val="clear" w:color="000000" w:fill="FFFF00"/>
            <w:vAlign w:val="center"/>
            <w:hideMark/>
          </w:tcPr>
          <w:p w14:paraId="419931BF"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2797769A" w14:textId="77777777" w:rsidTr="00CC6B3B">
        <w:trPr>
          <w:trHeight w:val="300"/>
        </w:trPr>
        <w:tc>
          <w:tcPr>
            <w:tcW w:w="933" w:type="pct"/>
            <w:shd w:val="clear" w:color="000000" w:fill="99CCFF"/>
            <w:noWrap/>
            <w:vAlign w:val="center"/>
            <w:hideMark/>
          </w:tcPr>
          <w:p w14:paraId="4A37D4C0"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AE9AFCD"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520A347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6C8AE59C"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4BD50ABC" w14:textId="77777777" w:rsidTr="00CE2CE3">
        <w:trPr>
          <w:trHeight w:val="900"/>
        </w:trPr>
        <w:tc>
          <w:tcPr>
            <w:tcW w:w="933" w:type="pct"/>
            <w:shd w:val="clear" w:color="auto" w:fill="auto"/>
            <w:noWrap/>
            <w:vAlign w:val="center"/>
            <w:hideMark/>
          </w:tcPr>
          <w:p w14:paraId="78ADBF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Rozhraní:</w:t>
            </w:r>
          </w:p>
        </w:tc>
        <w:tc>
          <w:tcPr>
            <w:tcW w:w="1368" w:type="pct"/>
            <w:shd w:val="clear" w:color="auto" w:fill="auto"/>
            <w:vAlign w:val="center"/>
          </w:tcPr>
          <w:p w14:paraId="3C8CC56B" w14:textId="3F188055"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F7E753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31635C34" w14:textId="325424B8" w:rsidR="00CC6B3B" w:rsidRPr="00D12307" w:rsidRDefault="00CC6B3B" w:rsidP="00671683">
            <w:pPr>
              <w:rPr>
                <w:rFonts w:ascii="Calibri" w:hAnsi="Calibri" w:cs="Calibri"/>
                <w:sz w:val="22"/>
                <w:szCs w:val="22"/>
              </w:rPr>
            </w:pPr>
          </w:p>
        </w:tc>
      </w:tr>
      <w:tr w:rsidR="00CC6B3B" w:rsidRPr="00CC6B3B" w14:paraId="440ADD9C" w14:textId="77777777" w:rsidTr="00CE2CE3">
        <w:trPr>
          <w:trHeight w:val="300"/>
        </w:trPr>
        <w:tc>
          <w:tcPr>
            <w:tcW w:w="933" w:type="pct"/>
            <w:shd w:val="clear" w:color="auto" w:fill="auto"/>
            <w:noWrap/>
            <w:vAlign w:val="center"/>
            <w:hideMark/>
          </w:tcPr>
          <w:p w14:paraId="4709B1F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59FCA772" w14:textId="2A0018F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CB09708"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2D9EE6D9" w14:textId="61118015" w:rsidR="00CC6B3B" w:rsidRPr="00D12307" w:rsidRDefault="00CC6B3B" w:rsidP="00671683">
            <w:pPr>
              <w:rPr>
                <w:rFonts w:ascii="Calibri" w:hAnsi="Calibri" w:cs="Calibri"/>
                <w:b/>
                <w:bCs/>
                <w:sz w:val="22"/>
                <w:szCs w:val="22"/>
              </w:rPr>
            </w:pPr>
          </w:p>
        </w:tc>
      </w:tr>
      <w:tr w:rsidR="00CC6B3B" w:rsidRPr="00CC6B3B" w14:paraId="11E4D80C" w14:textId="77777777" w:rsidTr="00CE2CE3">
        <w:trPr>
          <w:trHeight w:val="1200"/>
        </w:trPr>
        <w:tc>
          <w:tcPr>
            <w:tcW w:w="933" w:type="pct"/>
            <w:shd w:val="clear" w:color="auto" w:fill="auto"/>
            <w:noWrap/>
            <w:vAlign w:val="center"/>
            <w:hideMark/>
          </w:tcPr>
          <w:p w14:paraId="6FE48E2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2E2E37E6" w14:textId="60CA9EA2"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E234234"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tcPr>
          <w:p w14:paraId="69AFA1F3" w14:textId="776B8C47" w:rsidR="00CC6B3B" w:rsidRPr="00D12307" w:rsidRDefault="00CC6B3B" w:rsidP="00671683">
            <w:pPr>
              <w:rPr>
                <w:rFonts w:ascii="Calibri" w:hAnsi="Calibri" w:cs="Calibri"/>
                <w:sz w:val="22"/>
                <w:szCs w:val="22"/>
              </w:rPr>
            </w:pPr>
          </w:p>
        </w:tc>
      </w:tr>
      <w:tr w:rsidR="00CC6B3B" w:rsidRPr="00CC6B3B" w14:paraId="5694BF39" w14:textId="77777777" w:rsidTr="00CE2CE3">
        <w:trPr>
          <w:trHeight w:val="1800"/>
        </w:trPr>
        <w:tc>
          <w:tcPr>
            <w:tcW w:w="933" w:type="pct"/>
            <w:shd w:val="clear" w:color="auto" w:fill="auto"/>
            <w:noWrap/>
            <w:vAlign w:val="center"/>
            <w:hideMark/>
          </w:tcPr>
          <w:p w14:paraId="1341060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08FE5F9" w14:textId="5834A41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B764F3B"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tcPr>
          <w:p w14:paraId="34CA791B" w14:textId="73F17A26" w:rsidR="00CC6B3B" w:rsidRPr="00D12307" w:rsidRDefault="00CC6B3B" w:rsidP="00671683">
            <w:pPr>
              <w:jc w:val="center"/>
              <w:rPr>
                <w:rFonts w:ascii="Calibri" w:hAnsi="Calibri" w:cs="Calibri"/>
                <w:sz w:val="22"/>
                <w:szCs w:val="22"/>
              </w:rPr>
            </w:pPr>
          </w:p>
        </w:tc>
      </w:tr>
      <w:tr w:rsidR="00CC6B3B" w:rsidRPr="00CC6B3B" w14:paraId="166260AC" w14:textId="77777777" w:rsidTr="00CE2CE3">
        <w:trPr>
          <w:trHeight w:val="900"/>
        </w:trPr>
        <w:tc>
          <w:tcPr>
            <w:tcW w:w="933" w:type="pct"/>
            <w:shd w:val="clear" w:color="auto" w:fill="auto"/>
            <w:noWrap/>
            <w:vAlign w:val="center"/>
            <w:hideMark/>
          </w:tcPr>
          <w:p w14:paraId="2378D35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6D4F633A" w14:textId="7686D346"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99E86A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19FB151"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1FCE90BA" w14:textId="77777777" w:rsidTr="00CE2CE3">
        <w:trPr>
          <w:trHeight w:val="600"/>
        </w:trPr>
        <w:tc>
          <w:tcPr>
            <w:tcW w:w="933" w:type="pct"/>
            <w:shd w:val="clear" w:color="auto" w:fill="auto"/>
            <w:noWrap/>
            <w:vAlign w:val="center"/>
            <w:hideMark/>
          </w:tcPr>
          <w:p w14:paraId="57235D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02D47D51" w14:textId="2D641FF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CD84F57"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6877F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7249B8C9" w14:textId="77777777" w:rsidTr="00CE2CE3">
        <w:trPr>
          <w:trHeight w:val="300"/>
        </w:trPr>
        <w:tc>
          <w:tcPr>
            <w:tcW w:w="933" w:type="pct"/>
            <w:shd w:val="clear" w:color="auto" w:fill="auto"/>
            <w:noWrap/>
            <w:vAlign w:val="center"/>
            <w:hideMark/>
          </w:tcPr>
          <w:p w14:paraId="5292F52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6AD4C13C" w14:textId="752BF49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F0602F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ABEA5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E45F3B6" w14:textId="77777777" w:rsidTr="00CE2CE3">
        <w:trPr>
          <w:trHeight w:val="600"/>
        </w:trPr>
        <w:tc>
          <w:tcPr>
            <w:tcW w:w="933" w:type="pct"/>
            <w:shd w:val="clear" w:color="auto" w:fill="auto"/>
            <w:noWrap/>
            <w:vAlign w:val="center"/>
            <w:hideMark/>
          </w:tcPr>
          <w:p w14:paraId="1142E5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4E5E56B2" w14:textId="11E7F57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430CDB9"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F50EAA1"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65290475" w14:textId="77777777" w:rsidTr="00CE2CE3">
        <w:trPr>
          <w:trHeight w:val="600"/>
        </w:trPr>
        <w:tc>
          <w:tcPr>
            <w:tcW w:w="933" w:type="pct"/>
            <w:shd w:val="clear" w:color="auto" w:fill="auto"/>
            <w:noWrap/>
            <w:vAlign w:val="center"/>
            <w:hideMark/>
          </w:tcPr>
          <w:p w14:paraId="6CA363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tcPr>
          <w:p w14:paraId="531C1D66" w14:textId="0AC0EB9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8A0C21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A421B9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3CDCD322" w14:textId="77777777" w:rsidTr="00CE2CE3">
        <w:trPr>
          <w:trHeight w:val="300"/>
        </w:trPr>
        <w:tc>
          <w:tcPr>
            <w:tcW w:w="933" w:type="pct"/>
            <w:shd w:val="clear" w:color="auto" w:fill="auto"/>
            <w:noWrap/>
            <w:vAlign w:val="center"/>
            <w:hideMark/>
          </w:tcPr>
          <w:p w14:paraId="719CFA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2E4FA0A9" w14:textId="2619CD87"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FD340CC"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699DF0"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7374FFC" w14:textId="77777777" w:rsidTr="00CE2CE3">
        <w:trPr>
          <w:trHeight w:val="1200"/>
        </w:trPr>
        <w:tc>
          <w:tcPr>
            <w:tcW w:w="933" w:type="pct"/>
            <w:shd w:val="clear" w:color="auto" w:fill="auto"/>
            <w:noWrap/>
            <w:vAlign w:val="center"/>
            <w:hideMark/>
          </w:tcPr>
          <w:p w14:paraId="7E9C9C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591DD96D" w14:textId="46EE823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92B2328"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6F0995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1FF10D11" w14:textId="77777777" w:rsidTr="00CC6B3B">
        <w:trPr>
          <w:trHeight w:val="600"/>
        </w:trPr>
        <w:tc>
          <w:tcPr>
            <w:tcW w:w="933" w:type="pct"/>
            <w:shd w:val="clear" w:color="auto" w:fill="auto"/>
            <w:noWrap/>
            <w:vAlign w:val="center"/>
            <w:hideMark/>
          </w:tcPr>
          <w:p w14:paraId="300444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vAlign w:val="center"/>
            <w:hideMark/>
          </w:tcPr>
          <w:p w14:paraId="2ED4EB6D" w14:textId="47057CF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958785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20D3683"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0B1B0827" w14:textId="77777777" w:rsidTr="00CC6B3B">
        <w:trPr>
          <w:trHeight w:val="915"/>
        </w:trPr>
        <w:tc>
          <w:tcPr>
            <w:tcW w:w="933" w:type="pct"/>
            <w:shd w:val="clear" w:color="auto" w:fill="auto"/>
            <w:noWrap/>
            <w:vAlign w:val="center"/>
            <w:hideMark/>
          </w:tcPr>
          <w:p w14:paraId="7D8F17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shd w:val="clear" w:color="auto" w:fill="auto"/>
            <w:vAlign w:val="center"/>
            <w:hideMark/>
          </w:tcPr>
          <w:p w14:paraId="75977A4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4F3AF94B"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7A83B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D12307" w14:paraId="43F6853F" w14:textId="77777777" w:rsidTr="00CC6B3B">
        <w:trPr>
          <w:trHeight w:val="315"/>
        </w:trPr>
        <w:tc>
          <w:tcPr>
            <w:tcW w:w="933" w:type="pct"/>
            <w:shd w:val="clear" w:color="auto" w:fill="auto"/>
            <w:noWrap/>
            <w:vAlign w:val="bottom"/>
            <w:hideMark/>
          </w:tcPr>
          <w:p w14:paraId="27147465" w14:textId="77777777" w:rsidR="00CC6B3B" w:rsidRPr="00D12307" w:rsidRDefault="00CC6B3B" w:rsidP="00671683">
            <w:pPr>
              <w:jc w:val="center"/>
              <w:rPr>
                <w:rFonts w:ascii="Calibri" w:hAnsi="Calibri" w:cs="Calibri"/>
                <w:sz w:val="22"/>
                <w:szCs w:val="22"/>
              </w:rPr>
            </w:pPr>
          </w:p>
        </w:tc>
        <w:tc>
          <w:tcPr>
            <w:tcW w:w="1368" w:type="pct"/>
            <w:shd w:val="clear" w:color="auto" w:fill="auto"/>
            <w:noWrap/>
            <w:vAlign w:val="bottom"/>
            <w:hideMark/>
          </w:tcPr>
          <w:p w14:paraId="56C21152" w14:textId="77777777" w:rsidR="00CC6B3B" w:rsidRPr="00D12307" w:rsidRDefault="00CC6B3B" w:rsidP="00671683">
            <w:pPr>
              <w:rPr>
                <w:sz w:val="22"/>
                <w:szCs w:val="22"/>
              </w:rPr>
            </w:pPr>
          </w:p>
        </w:tc>
        <w:tc>
          <w:tcPr>
            <w:tcW w:w="853" w:type="pct"/>
            <w:shd w:val="clear" w:color="auto" w:fill="auto"/>
            <w:noWrap/>
            <w:vAlign w:val="bottom"/>
            <w:hideMark/>
          </w:tcPr>
          <w:p w14:paraId="6E1F4D54" w14:textId="77777777" w:rsidR="00CC6B3B" w:rsidRPr="00D12307" w:rsidRDefault="00CC6B3B" w:rsidP="00671683">
            <w:pPr>
              <w:rPr>
                <w:sz w:val="22"/>
                <w:szCs w:val="22"/>
              </w:rPr>
            </w:pPr>
          </w:p>
        </w:tc>
        <w:tc>
          <w:tcPr>
            <w:tcW w:w="1846" w:type="pct"/>
            <w:shd w:val="clear" w:color="auto" w:fill="auto"/>
            <w:noWrap/>
            <w:vAlign w:val="bottom"/>
            <w:hideMark/>
          </w:tcPr>
          <w:p w14:paraId="41E687DA" w14:textId="77777777" w:rsidR="00CC6B3B" w:rsidRPr="00D12307" w:rsidRDefault="00CC6B3B" w:rsidP="00671683">
            <w:pPr>
              <w:rPr>
                <w:sz w:val="22"/>
                <w:szCs w:val="22"/>
              </w:rPr>
            </w:pPr>
          </w:p>
        </w:tc>
      </w:tr>
      <w:tr w:rsidR="00CC6B3B" w:rsidRPr="00D12307" w14:paraId="1302F695" w14:textId="77777777" w:rsidTr="00CC6B3B">
        <w:trPr>
          <w:trHeight w:val="300"/>
        </w:trPr>
        <w:tc>
          <w:tcPr>
            <w:tcW w:w="2301" w:type="pct"/>
            <w:gridSpan w:val="2"/>
            <w:shd w:val="clear" w:color="000000" w:fill="99CCFF"/>
            <w:hideMark/>
          </w:tcPr>
          <w:p w14:paraId="63628D9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Monitor I</w:t>
            </w:r>
          </w:p>
        </w:tc>
        <w:tc>
          <w:tcPr>
            <w:tcW w:w="2699" w:type="pct"/>
            <w:gridSpan w:val="2"/>
            <w:shd w:val="clear" w:color="000000" w:fill="FFFF00"/>
            <w:vAlign w:val="center"/>
            <w:hideMark/>
          </w:tcPr>
          <w:p w14:paraId="56DDB8AF"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AOC LCD 24E3QAF 23,8” IPS / 1920x1080</w:t>
            </w:r>
          </w:p>
        </w:tc>
      </w:tr>
      <w:tr w:rsidR="00CC6B3B" w:rsidRPr="00CC6B3B" w14:paraId="080F82FB" w14:textId="77777777" w:rsidTr="00CC6B3B">
        <w:trPr>
          <w:trHeight w:val="300"/>
        </w:trPr>
        <w:tc>
          <w:tcPr>
            <w:tcW w:w="933" w:type="pct"/>
            <w:shd w:val="clear" w:color="000000" w:fill="99CCFF"/>
            <w:noWrap/>
            <w:vAlign w:val="center"/>
            <w:hideMark/>
          </w:tcPr>
          <w:p w14:paraId="73BA5FE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FFE46C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68EF530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40513FF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23D9F13" w14:textId="77777777" w:rsidTr="00CE2CE3">
        <w:trPr>
          <w:trHeight w:val="300"/>
        </w:trPr>
        <w:tc>
          <w:tcPr>
            <w:tcW w:w="933" w:type="pct"/>
            <w:shd w:val="clear" w:color="auto" w:fill="auto"/>
            <w:noWrap/>
            <w:hideMark/>
          </w:tcPr>
          <w:p w14:paraId="56209D0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Velikost:</w:t>
            </w:r>
          </w:p>
        </w:tc>
        <w:tc>
          <w:tcPr>
            <w:tcW w:w="1368" w:type="pct"/>
            <w:shd w:val="clear" w:color="auto" w:fill="auto"/>
          </w:tcPr>
          <w:p w14:paraId="3C348762" w14:textId="3897466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63A87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E77BA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140E574" w14:textId="77777777" w:rsidTr="00CE2CE3">
        <w:trPr>
          <w:trHeight w:val="300"/>
        </w:trPr>
        <w:tc>
          <w:tcPr>
            <w:tcW w:w="933" w:type="pct"/>
            <w:shd w:val="clear" w:color="auto" w:fill="auto"/>
            <w:noWrap/>
            <w:hideMark/>
          </w:tcPr>
          <w:p w14:paraId="710C77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0652C898" w14:textId="1E73B16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0E632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A2F3CEC" w14:textId="3B6C5597" w:rsidR="00CC6B3B" w:rsidRPr="00D12307" w:rsidRDefault="00CC6B3B" w:rsidP="00671683">
            <w:pPr>
              <w:rPr>
                <w:rFonts w:ascii="Calibri" w:hAnsi="Calibri" w:cs="Calibri"/>
                <w:sz w:val="22"/>
                <w:szCs w:val="22"/>
              </w:rPr>
            </w:pPr>
          </w:p>
        </w:tc>
      </w:tr>
      <w:tr w:rsidR="00CC6B3B" w:rsidRPr="00CC6B3B" w14:paraId="6581332B" w14:textId="77777777" w:rsidTr="00CE2CE3">
        <w:trPr>
          <w:trHeight w:val="600"/>
        </w:trPr>
        <w:tc>
          <w:tcPr>
            <w:tcW w:w="933" w:type="pct"/>
            <w:shd w:val="clear" w:color="auto" w:fill="auto"/>
            <w:noWrap/>
            <w:hideMark/>
          </w:tcPr>
          <w:p w14:paraId="41AF64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Vlastnosti:</w:t>
            </w:r>
          </w:p>
        </w:tc>
        <w:tc>
          <w:tcPr>
            <w:tcW w:w="1368" w:type="pct"/>
            <w:shd w:val="clear" w:color="auto" w:fill="auto"/>
          </w:tcPr>
          <w:p w14:paraId="009E9A40" w14:textId="5768D4A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F9033F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A262C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17C4316" w14:textId="77777777" w:rsidTr="00CE2CE3">
        <w:trPr>
          <w:trHeight w:val="600"/>
        </w:trPr>
        <w:tc>
          <w:tcPr>
            <w:tcW w:w="933" w:type="pct"/>
            <w:shd w:val="clear" w:color="auto" w:fill="auto"/>
            <w:noWrap/>
            <w:hideMark/>
          </w:tcPr>
          <w:p w14:paraId="2894DFB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Rozlišení:</w:t>
            </w:r>
          </w:p>
        </w:tc>
        <w:tc>
          <w:tcPr>
            <w:tcW w:w="1368" w:type="pct"/>
            <w:shd w:val="clear" w:color="auto" w:fill="auto"/>
          </w:tcPr>
          <w:p w14:paraId="725793A5" w14:textId="6BB281D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4C820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C86FBF2" w14:textId="461C533A" w:rsidR="00CC6B3B" w:rsidRPr="00D12307" w:rsidRDefault="00CC6B3B" w:rsidP="00671683">
            <w:pPr>
              <w:rPr>
                <w:rFonts w:ascii="Calibri" w:hAnsi="Calibri" w:cs="Calibri"/>
                <w:sz w:val="22"/>
                <w:szCs w:val="22"/>
              </w:rPr>
            </w:pPr>
          </w:p>
        </w:tc>
      </w:tr>
      <w:tr w:rsidR="00CC6B3B" w:rsidRPr="00CC6B3B" w14:paraId="467308C0" w14:textId="77777777" w:rsidTr="00CE2CE3">
        <w:trPr>
          <w:trHeight w:val="600"/>
        </w:trPr>
        <w:tc>
          <w:tcPr>
            <w:tcW w:w="933" w:type="pct"/>
            <w:shd w:val="clear" w:color="auto" w:fill="auto"/>
            <w:noWrap/>
            <w:hideMark/>
          </w:tcPr>
          <w:p w14:paraId="27268A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w:t>
            </w:r>
          </w:p>
        </w:tc>
        <w:tc>
          <w:tcPr>
            <w:tcW w:w="1368" w:type="pct"/>
            <w:shd w:val="clear" w:color="auto" w:fill="auto"/>
          </w:tcPr>
          <w:p w14:paraId="0C9AF184" w14:textId="3A2B6B3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F3019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4418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E321F35" w14:textId="77777777" w:rsidTr="00CE2CE3">
        <w:trPr>
          <w:trHeight w:val="345"/>
        </w:trPr>
        <w:tc>
          <w:tcPr>
            <w:tcW w:w="933" w:type="pct"/>
            <w:shd w:val="clear" w:color="auto" w:fill="auto"/>
            <w:noWrap/>
            <w:hideMark/>
          </w:tcPr>
          <w:p w14:paraId="462383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Jas:</w:t>
            </w:r>
          </w:p>
        </w:tc>
        <w:tc>
          <w:tcPr>
            <w:tcW w:w="1368" w:type="pct"/>
            <w:shd w:val="clear" w:color="auto" w:fill="auto"/>
          </w:tcPr>
          <w:p w14:paraId="5B6BE528" w14:textId="2EBD2F0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54315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9AB5D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60E115B" w14:textId="77777777" w:rsidTr="00CE2CE3">
        <w:trPr>
          <w:trHeight w:val="300"/>
        </w:trPr>
        <w:tc>
          <w:tcPr>
            <w:tcW w:w="933" w:type="pct"/>
            <w:shd w:val="clear" w:color="auto" w:fill="auto"/>
            <w:noWrap/>
            <w:hideMark/>
          </w:tcPr>
          <w:p w14:paraId="33E3F45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Doba odezvy:</w:t>
            </w:r>
          </w:p>
        </w:tc>
        <w:tc>
          <w:tcPr>
            <w:tcW w:w="1368" w:type="pct"/>
            <w:shd w:val="clear" w:color="auto" w:fill="auto"/>
          </w:tcPr>
          <w:p w14:paraId="4B20ACE1" w14:textId="2AC186F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F950B5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3E07C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284B2DB" w14:textId="77777777" w:rsidTr="00CE2CE3">
        <w:trPr>
          <w:trHeight w:val="300"/>
        </w:trPr>
        <w:tc>
          <w:tcPr>
            <w:tcW w:w="933" w:type="pct"/>
            <w:shd w:val="clear" w:color="auto" w:fill="auto"/>
            <w:noWrap/>
            <w:hideMark/>
          </w:tcPr>
          <w:p w14:paraId="44BCB9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Kontrast:</w:t>
            </w:r>
          </w:p>
        </w:tc>
        <w:tc>
          <w:tcPr>
            <w:tcW w:w="1368" w:type="pct"/>
            <w:shd w:val="clear" w:color="auto" w:fill="auto"/>
          </w:tcPr>
          <w:p w14:paraId="1721B375" w14:textId="5D639BC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2EE5F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DDF17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262E0B7" w14:textId="77777777" w:rsidTr="00CE2CE3">
        <w:trPr>
          <w:trHeight w:val="600"/>
        </w:trPr>
        <w:tc>
          <w:tcPr>
            <w:tcW w:w="933" w:type="pct"/>
            <w:shd w:val="clear" w:color="auto" w:fill="auto"/>
            <w:noWrap/>
            <w:hideMark/>
          </w:tcPr>
          <w:p w14:paraId="77CE57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Vstupy:</w:t>
            </w:r>
          </w:p>
        </w:tc>
        <w:tc>
          <w:tcPr>
            <w:tcW w:w="1368" w:type="pct"/>
            <w:shd w:val="clear" w:color="auto" w:fill="auto"/>
          </w:tcPr>
          <w:p w14:paraId="420257FA" w14:textId="515B15C7"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EF5E6D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A68C5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8803DC3" w14:textId="77777777" w:rsidTr="00CE2CE3">
        <w:trPr>
          <w:trHeight w:val="3000"/>
        </w:trPr>
        <w:tc>
          <w:tcPr>
            <w:tcW w:w="933" w:type="pct"/>
            <w:shd w:val="clear" w:color="auto" w:fill="auto"/>
            <w:hideMark/>
          </w:tcPr>
          <w:p w14:paraId="765390A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Přenos digitálního video a audio signálu:</w:t>
            </w:r>
          </w:p>
        </w:tc>
        <w:tc>
          <w:tcPr>
            <w:tcW w:w="1368" w:type="pct"/>
            <w:shd w:val="clear" w:color="auto" w:fill="auto"/>
          </w:tcPr>
          <w:p w14:paraId="7EE1AED5" w14:textId="2E5F44E4"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2FD22E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431E08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1528C7F" w14:textId="77777777" w:rsidTr="00CE2CE3">
        <w:trPr>
          <w:trHeight w:val="300"/>
        </w:trPr>
        <w:tc>
          <w:tcPr>
            <w:tcW w:w="933" w:type="pct"/>
            <w:shd w:val="clear" w:color="auto" w:fill="auto"/>
            <w:noWrap/>
            <w:hideMark/>
          </w:tcPr>
          <w:p w14:paraId="6ACE590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tcPr>
          <w:p w14:paraId="093B2144" w14:textId="47B1BBF3"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C77E3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626F3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D4DBEFE" w14:textId="77777777" w:rsidTr="00CE2CE3">
        <w:trPr>
          <w:trHeight w:val="300"/>
        </w:trPr>
        <w:tc>
          <w:tcPr>
            <w:tcW w:w="933" w:type="pct"/>
            <w:shd w:val="clear" w:color="auto" w:fill="auto"/>
            <w:noWrap/>
            <w:vAlign w:val="center"/>
            <w:hideMark/>
          </w:tcPr>
          <w:p w14:paraId="56E497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1AA79310" w14:textId="088437F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9C19D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3B336E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023055D8" w14:textId="77777777" w:rsidTr="00CE2CE3">
        <w:trPr>
          <w:trHeight w:val="1200"/>
        </w:trPr>
        <w:tc>
          <w:tcPr>
            <w:tcW w:w="933" w:type="pct"/>
            <w:shd w:val="clear" w:color="auto" w:fill="auto"/>
            <w:noWrap/>
            <w:vAlign w:val="center"/>
            <w:hideMark/>
          </w:tcPr>
          <w:p w14:paraId="7AA4DA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216EDECF" w14:textId="5364AF2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5666D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89CAA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0C04986" w14:textId="77777777" w:rsidTr="00CE2CE3">
        <w:trPr>
          <w:trHeight w:val="600"/>
        </w:trPr>
        <w:tc>
          <w:tcPr>
            <w:tcW w:w="933" w:type="pct"/>
            <w:shd w:val="clear" w:color="auto" w:fill="auto"/>
            <w:noWrap/>
            <w:hideMark/>
          </w:tcPr>
          <w:p w14:paraId="1359E5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7AC776BC" w14:textId="58A0B852"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12303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7486E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D60CB49" w14:textId="77777777" w:rsidTr="00CE2CE3">
        <w:trPr>
          <w:trHeight w:val="915"/>
        </w:trPr>
        <w:tc>
          <w:tcPr>
            <w:tcW w:w="933" w:type="pct"/>
            <w:shd w:val="clear" w:color="auto" w:fill="auto"/>
            <w:noWrap/>
            <w:hideMark/>
          </w:tcPr>
          <w:p w14:paraId="2BD166E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1B669CB8" w14:textId="28CC085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A96F3A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C0EC3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5CC2528" w14:textId="77777777" w:rsidTr="00CC6B3B">
        <w:trPr>
          <w:trHeight w:val="315"/>
        </w:trPr>
        <w:tc>
          <w:tcPr>
            <w:tcW w:w="933" w:type="pct"/>
            <w:shd w:val="clear" w:color="auto" w:fill="auto"/>
            <w:noWrap/>
            <w:hideMark/>
          </w:tcPr>
          <w:p w14:paraId="0563AA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hideMark/>
          </w:tcPr>
          <w:p w14:paraId="5B9E466F" w14:textId="77777777" w:rsidR="00CC6B3B" w:rsidRPr="00D12307" w:rsidRDefault="00CC6B3B" w:rsidP="00671683">
            <w:pPr>
              <w:rPr>
                <w:rFonts w:ascii="Calibri" w:hAnsi="Calibri" w:cs="Calibri"/>
                <w:sz w:val="22"/>
                <w:szCs w:val="22"/>
              </w:rPr>
            </w:pPr>
          </w:p>
        </w:tc>
        <w:tc>
          <w:tcPr>
            <w:tcW w:w="853" w:type="pct"/>
            <w:shd w:val="clear" w:color="auto" w:fill="auto"/>
            <w:hideMark/>
          </w:tcPr>
          <w:p w14:paraId="6200F6F9" w14:textId="77777777" w:rsidR="00CC6B3B" w:rsidRPr="00D12307" w:rsidRDefault="00CC6B3B" w:rsidP="00671683">
            <w:pPr>
              <w:rPr>
                <w:sz w:val="22"/>
                <w:szCs w:val="22"/>
              </w:rPr>
            </w:pPr>
          </w:p>
        </w:tc>
        <w:tc>
          <w:tcPr>
            <w:tcW w:w="1846" w:type="pct"/>
            <w:shd w:val="clear" w:color="auto" w:fill="auto"/>
            <w:vAlign w:val="center"/>
            <w:hideMark/>
          </w:tcPr>
          <w:p w14:paraId="5A0FA8D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30646E3" w14:textId="77777777" w:rsidTr="00CC6B3B">
        <w:trPr>
          <w:trHeight w:val="300"/>
        </w:trPr>
        <w:tc>
          <w:tcPr>
            <w:tcW w:w="2301" w:type="pct"/>
            <w:gridSpan w:val="2"/>
            <w:shd w:val="clear" w:color="000000" w:fill="99CCFF"/>
            <w:vAlign w:val="center"/>
            <w:hideMark/>
          </w:tcPr>
          <w:p w14:paraId="23BA3118" w14:textId="77777777" w:rsidR="00CC6B3B" w:rsidRPr="00D12307" w:rsidRDefault="00CC6B3B" w:rsidP="00671683">
            <w:pPr>
              <w:jc w:val="center"/>
              <w:rPr>
                <w:rFonts w:ascii="Calibri" w:hAnsi="Calibri" w:cs="Calibri"/>
                <w:b/>
                <w:bCs/>
                <w:color w:val="000000"/>
                <w:sz w:val="22"/>
                <w:szCs w:val="22"/>
              </w:rPr>
            </w:pPr>
            <w:r w:rsidRPr="00D12307">
              <w:rPr>
                <w:rFonts w:ascii="Calibri" w:hAnsi="Calibri" w:cs="Calibri"/>
                <w:b/>
                <w:bCs/>
                <w:color w:val="000000"/>
                <w:sz w:val="22"/>
                <w:szCs w:val="22"/>
              </w:rPr>
              <w:t>Monitor II</w:t>
            </w:r>
          </w:p>
        </w:tc>
        <w:tc>
          <w:tcPr>
            <w:tcW w:w="2699" w:type="pct"/>
            <w:gridSpan w:val="2"/>
            <w:shd w:val="clear" w:color="000000" w:fill="FFFF00"/>
            <w:vAlign w:val="center"/>
            <w:hideMark/>
          </w:tcPr>
          <w:p w14:paraId="38FA3D16" w14:textId="77777777" w:rsidR="00CC6B3B" w:rsidRPr="00D12307" w:rsidRDefault="00CC6B3B" w:rsidP="00671683">
            <w:pPr>
              <w:jc w:val="center"/>
              <w:rPr>
                <w:rFonts w:ascii="Calibri" w:hAnsi="Calibri" w:cs="Calibri"/>
                <w:b/>
                <w:bCs/>
                <w:color w:val="000000"/>
                <w:sz w:val="22"/>
                <w:szCs w:val="22"/>
              </w:rPr>
            </w:pPr>
            <w:r w:rsidRPr="00D12307">
              <w:rPr>
                <w:rFonts w:ascii="Calibri" w:hAnsi="Calibri" w:cs="Calibri"/>
                <w:b/>
                <w:bCs/>
                <w:color w:val="000000"/>
                <w:sz w:val="22"/>
                <w:szCs w:val="22"/>
              </w:rPr>
              <w:t xml:space="preserve">Lenovo </w:t>
            </w:r>
            <w:proofErr w:type="spellStart"/>
            <w:r w:rsidRPr="00D12307">
              <w:rPr>
                <w:rFonts w:ascii="Calibri" w:hAnsi="Calibri" w:cs="Calibri"/>
                <w:b/>
                <w:bCs/>
                <w:color w:val="000000"/>
                <w:sz w:val="22"/>
                <w:szCs w:val="22"/>
              </w:rPr>
              <w:t>ThinkVision</w:t>
            </w:r>
            <w:proofErr w:type="spellEnd"/>
            <w:r w:rsidRPr="00D12307">
              <w:rPr>
                <w:rFonts w:ascii="Calibri" w:hAnsi="Calibri" w:cs="Calibri"/>
                <w:b/>
                <w:bCs/>
                <w:color w:val="000000"/>
                <w:sz w:val="22"/>
                <w:szCs w:val="22"/>
              </w:rPr>
              <w:t xml:space="preserve"> E27Q-40 Monitor</w:t>
            </w:r>
          </w:p>
        </w:tc>
      </w:tr>
      <w:tr w:rsidR="00CC6B3B" w:rsidRPr="00CC6B3B" w14:paraId="2B85A81D" w14:textId="77777777" w:rsidTr="00CC6B3B">
        <w:trPr>
          <w:trHeight w:val="300"/>
        </w:trPr>
        <w:tc>
          <w:tcPr>
            <w:tcW w:w="933" w:type="pct"/>
            <w:shd w:val="clear" w:color="000000" w:fill="99CCFF"/>
            <w:noWrap/>
            <w:vAlign w:val="center"/>
            <w:hideMark/>
          </w:tcPr>
          <w:p w14:paraId="52DA60C2"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vAlign w:val="center"/>
            <w:hideMark/>
          </w:tcPr>
          <w:p w14:paraId="1EBEDAB4"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1AD8F845"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10B9307B"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D42F48C" w14:textId="77777777" w:rsidTr="00CE2CE3">
        <w:trPr>
          <w:trHeight w:val="300"/>
        </w:trPr>
        <w:tc>
          <w:tcPr>
            <w:tcW w:w="933" w:type="pct"/>
            <w:shd w:val="clear" w:color="auto" w:fill="auto"/>
            <w:noWrap/>
            <w:vAlign w:val="center"/>
            <w:hideMark/>
          </w:tcPr>
          <w:p w14:paraId="418F3AA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Velikost:</w:t>
            </w:r>
          </w:p>
        </w:tc>
        <w:tc>
          <w:tcPr>
            <w:tcW w:w="1368" w:type="pct"/>
            <w:shd w:val="clear" w:color="auto" w:fill="auto"/>
            <w:vAlign w:val="center"/>
          </w:tcPr>
          <w:p w14:paraId="2ECAC608" w14:textId="3669CB2D"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341BE9D0"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DE5A04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38C7157" w14:textId="77777777" w:rsidTr="00CE2CE3">
        <w:trPr>
          <w:trHeight w:val="300"/>
        </w:trPr>
        <w:tc>
          <w:tcPr>
            <w:tcW w:w="933" w:type="pct"/>
            <w:shd w:val="clear" w:color="auto" w:fill="auto"/>
            <w:noWrap/>
            <w:vAlign w:val="center"/>
            <w:hideMark/>
          </w:tcPr>
          <w:p w14:paraId="6CAC8B8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vAlign w:val="center"/>
          </w:tcPr>
          <w:p w14:paraId="3270BC3D" w14:textId="13A44CB3"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29F24B0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F35F1D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A81B455" w14:textId="77777777" w:rsidTr="00CE2CE3">
        <w:trPr>
          <w:trHeight w:val="600"/>
        </w:trPr>
        <w:tc>
          <w:tcPr>
            <w:tcW w:w="933" w:type="pct"/>
            <w:shd w:val="clear" w:color="auto" w:fill="auto"/>
            <w:noWrap/>
            <w:vAlign w:val="center"/>
            <w:hideMark/>
          </w:tcPr>
          <w:p w14:paraId="1DE5107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lastRenderedPageBreak/>
              <w:t>Vlastnosti:</w:t>
            </w:r>
          </w:p>
        </w:tc>
        <w:tc>
          <w:tcPr>
            <w:tcW w:w="1368" w:type="pct"/>
            <w:shd w:val="clear" w:color="auto" w:fill="auto"/>
            <w:vAlign w:val="center"/>
          </w:tcPr>
          <w:p w14:paraId="77B47FDC" w14:textId="211F3038"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629A1FB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DBEC46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11AF7B58" w14:textId="77777777" w:rsidTr="00CE2CE3">
        <w:trPr>
          <w:trHeight w:val="300"/>
        </w:trPr>
        <w:tc>
          <w:tcPr>
            <w:tcW w:w="933" w:type="pct"/>
            <w:shd w:val="clear" w:color="auto" w:fill="auto"/>
            <w:noWrap/>
            <w:vAlign w:val="center"/>
            <w:hideMark/>
          </w:tcPr>
          <w:p w14:paraId="4CEFDF9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Rozlišení:</w:t>
            </w:r>
          </w:p>
        </w:tc>
        <w:tc>
          <w:tcPr>
            <w:tcW w:w="1368" w:type="pct"/>
            <w:shd w:val="clear" w:color="auto" w:fill="auto"/>
            <w:vAlign w:val="center"/>
          </w:tcPr>
          <w:p w14:paraId="2961A555" w14:textId="448988DE"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221082E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6E7B77C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55E2BF41" w14:textId="77777777" w:rsidTr="00CE2CE3">
        <w:trPr>
          <w:trHeight w:val="600"/>
        </w:trPr>
        <w:tc>
          <w:tcPr>
            <w:tcW w:w="933" w:type="pct"/>
            <w:shd w:val="clear" w:color="auto" w:fill="auto"/>
            <w:noWrap/>
            <w:hideMark/>
          </w:tcPr>
          <w:p w14:paraId="141B954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w:t>
            </w:r>
          </w:p>
        </w:tc>
        <w:tc>
          <w:tcPr>
            <w:tcW w:w="1368" w:type="pct"/>
            <w:shd w:val="clear" w:color="auto" w:fill="auto"/>
          </w:tcPr>
          <w:p w14:paraId="013B2C2D" w14:textId="6B549326"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61A6A3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6A0F8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8ACDD16" w14:textId="77777777" w:rsidTr="00CE2CE3">
        <w:trPr>
          <w:trHeight w:val="345"/>
        </w:trPr>
        <w:tc>
          <w:tcPr>
            <w:tcW w:w="933" w:type="pct"/>
            <w:shd w:val="clear" w:color="auto" w:fill="auto"/>
            <w:noWrap/>
            <w:hideMark/>
          </w:tcPr>
          <w:p w14:paraId="76CFFB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Jas:</w:t>
            </w:r>
          </w:p>
        </w:tc>
        <w:tc>
          <w:tcPr>
            <w:tcW w:w="1368" w:type="pct"/>
            <w:shd w:val="clear" w:color="auto" w:fill="auto"/>
          </w:tcPr>
          <w:p w14:paraId="23E4C485" w14:textId="269E053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A53F8D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27EE1E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2F27C13" w14:textId="77777777" w:rsidTr="00CE2CE3">
        <w:trPr>
          <w:trHeight w:val="300"/>
        </w:trPr>
        <w:tc>
          <w:tcPr>
            <w:tcW w:w="933" w:type="pct"/>
            <w:shd w:val="clear" w:color="auto" w:fill="auto"/>
            <w:noWrap/>
            <w:hideMark/>
          </w:tcPr>
          <w:p w14:paraId="1AAA9F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Doba odezvy:</w:t>
            </w:r>
          </w:p>
        </w:tc>
        <w:tc>
          <w:tcPr>
            <w:tcW w:w="1368" w:type="pct"/>
            <w:shd w:val="clear" w:color="auto" w:fill="auto"/>
          </w:tcPr>
          <w:p w14:paraId="1EB43F1F" w14:textId="173B559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3E6462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341E215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BB647BA" w14:textId="77777777" w:rsidTr="00CE2CE3">
        <w:trPr>
          <w:trHeight w:val="300"/>
        </w:trPr>
        <w:tc>
          <w:tcPr>
            <w:tcW w:w="933" w:type="pct"/>
            <w:shd w:val="clear" w:color="auto" w:fill="auto"/>
            <w:noWrap/>
            <w:hideMark/>
          </w:tcPr>
          <w:p w14:paraId="2B8E9A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Kontrast:</w:t>
            </w:r>
          </w:p>
        </w:tc>
        <w:tc>
          <w:tcPr>
            <w:tcW w:w="1368" w:type="pct"/>
            <w:shd w:val="clear" w:color="auto" w:fill="auto"/>
          </w:tcPr>
          <w:p w14:paraId="18C90F4B" w14:textId="5A50562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45C79F9"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1AC03B7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1A6BD8B" w14:textId="77777777" w:rsidTr="00CE2CE3">
        <w:trPr>
          <w:trHeight w:val="600"/>
        </w:trPr>
        <w:tc>
          <w:tcPr>
            <w:tcW w:w="933" w:type="pct"/>
            <w:shd w:val="clear" w:color="auto" w:fill="auto"/>
            <w:noWrap/>
            <w:hideMark/>
          </w:tcPr>
          <w:p w14:paraId="7AEAA24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Vstupy:</w:t>
            </w:r>
          </w:p>
        </w:tc>
        <w:tc>
          <w:tcPr>
            <w:tcW w:w="1368" w:type="pct"/>
            <w:shd w:val="clear" w:color="auto" w:fill="auto"/>
          </w:tcPr>
          <w:p w14:paraId="16616E38" w14:textId="5706FD00"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2CE12C4"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6B2BA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25B290" w14:textId="77777777" w:rsidTr="00CE2CE3">
        <w:trPr>
          <w:trHeight w:val="3300"/>
        </w:trPr>
        <w:tc>
          <w:tcPr>
            <w:tcW w:w="933" w:type="pct"/>
            <w:shd w:val="clear" w:color="auto" w:fill="auto"/>
            <w:hideMark/>
          </w:tcPr>
          <w:p w14:paraId="64C23E1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Přenos digitálního video a audio signálu:</w:t>
            </w:r>
          </w:p>
        </w:tc>
        <w:tc>
          <w:tcPr>
            <w:tcW w:w="1368" w:type="pct"/>
            <w:shd w:val="clear" w:color="auto" w:fill="auto"/>
          </w:tcPr>
          <w:p w14:paraId="0AD49B80" w14:textId="4224BE1E"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95E383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A08B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C874877" w14:textId="77777777" w:rsidTr="00CE2CE3">
        <w:trPr>
          <w:trHeight w:val="300"/>
        </w:trPr>
        <w:tc>
          <w:tcPr>
            <w:tcW w:w="933" w:type="pct"/>
            <w:shd w:val="clear" w:color="auto" w:fill="auto"/>
            <w:noWrap/>
            <w:hideMark/>
          </w:tcPr>
          <w:p w14:paraId="413FE42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tcPr>
          <w:p w14:paraId="4B207B98" w14:textId="169E6BED"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8324CC3"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B7A6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B347E64" w14:textId="77777777" w:rsidTr="00CE2CE3">
        <w:trPr>
          <w:trHeight w:val="300"/>
        </w:trPr>
        <w:tc>
          <w:tcPr>
            <w:tcW w:w="933" w:type="pct"/>
            <w:shd w:val="clear" w:color="auto" w:fill="auto"/>
            <w:noWrap/>
            <w:vAlign w:val="center"/>
            <w:hideMark/>
          </w:tcPr>
          <w:p w14:paraId="5CF3BB0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0D5B8F95" w14:textId="569F3392"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CA000E7"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714F53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09AB2609" w14:textId="77777777" w:rsidTr="00CE2CE3">
        <w:trPr>
          <w:trHeight w:val="1200"/>
        </w:trPr>
        <w:tc>
          <w:tcPr>
            <w:tcW w:w="933" w:type="pct"/>
            <w:shd w:val="clear" w:color="auto" w:fill="auto"/>
            <w:noWrap/>
            <w:vAlign w:val="center"/>
            <w:hideMark/>
          </w:tcPr>
          <w:p w14:paraId="77E189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226DCF1C" w14:textId="348A4507"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69AF288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FB2CE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6847818" w14:textId="77777777" w:rsidTr="00CE2CE3">
        <w:trPr>
          <w:trHeight w:val="600"/>
        </w:trPr>
        <w:tc>
          <w:tcPr>
            <w:tcW w:w="933" w:type="pct"/>
            <w:shd w:val="clear" w:color="auto" w:fill="auto"/>
            <w:noWrap/>
            <w:hideMark/>
          </w:tcPr>
          <w:p w14:paraId="05DED1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50277251" w14:textId="3786E0FB"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145980BE"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ACC1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2FB0BA8" w14:textId="77777777" w:rsidTr="00CE2CE3">
        <w:trPr>
          <w:trHeight w:val="915"/>
        </w:trPr>
        <w:tc>
          <w:tcPr>
            <w:tcW w:w="933" w:type="pct"/>
            <w:shd w:val="clear" w:color="auto" w:fill="auto"/>
            <w:noWrap/>
            <w:hideMark/>
          </w:tcPr>
          <w:p w14:paraId="42FFE4D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6DFC02AB" w14:textId="4C71C2F1"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77FF5B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A5892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B7E6495" w14:textId="77777777" w:rsidTr="00CE2CE3">
        <w:trPr>
          <w:trHeight w:val="315"/>
        </w:trPr>
        <w:tc>
          <w:tcPr>
            <w:tcW w:w="933" w:type="pct"/>
            <w:shd w:val="clear" w:color="auto" w:fill="auto"/>
            <w:noWrap/>
            <w:hideMark/>
          </w:tcPr>
          <w:p w14:paraId="03FAFD1C" w14:textId="77777777" w:rsidR="00CC6B3B" w:rsidRPr="00D12307" w:rsidRDefault="00CC6B3B" w:rsidP="00671683">
            <w:pPr>
              <w:rPr>
                <w:rFonts w:ascii="Calibri" w:hAnsi="Calibri" w:cs="Calibri"/>
                <w:sz w:val="22"/>
                <w:szCs w:val="22"/>
              </w:rPr>
            </w:pPr>
          </w:p>
        </w:tc>
        <w:tc>
          <w:tcPr>
            <w:tcW w:w="1368" w:type="pct"/>
            <w:shd w:val="clear" w:color="auto" w:fill="auto"/>
          </w:tcPr>
          <w:p w14:paraId="4ECCBCD0" w14:textId="77777777" w:rsidR="00CC6B3B" w:rsidRPr="00D12307" w:rsidRDefault="00CC6B3B" w:rsidP="00671683">
            <w:pPr>
              <w:rPr>
                <w:sz w:val="22"/>
                <w:szCs w:val="22"/>
              </w:rPr>
            </w:pPr>
          </w:p>
        </w:tc>
        <w:tc>
          <w:tcPr>
            <w:tcW w:w="853" w:type="pct"/>
            <w:shd w:val="clear" w:color="000000" w:fill="FFFFFF"/>
            <w:vAlign w:val="center"/>
            <w:hideMark/>
          </w:tcPr>
          <w:p w14:paraId="1F7466C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4F96E93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7964498" w14:textId="77777777" w:rsidTr="00CE2CE3">
        <w:trPr>
          <w:trHeight w:val="630"/>
        </w:trPr>
        <w:tc>
          <w:tcPr>
            <w:tcW w:w="2301" w:type="pct"/>
            <w:gridSpan w:val="2"/>
            <w:shd w:val="clear" w:color="000000" w:fill="99CCFF"/>
            <w:vAlign w:val="center"/>
          </w:tcPr>
          <w:p w14:paraId="49C87079" w14:textId="43507583" w:rsidR="00CC6B3B" w:rsidRPr="00D12307" w:rsidRDefault="00CC6B3B" w:rsidP="00671683">
            <w:pPr>
              <w:jc w:val="center"/>
              <w:rPr>
                <w:rFonts w:ascii="Calibri" w:hAnsi="Calibri" w:cs="Calibri"/>
                <w:b/>
                <w:bCs/>
                <w:color w:val="000000"/>
                <w:sz w:val="22"/>
                <w:szCs w:val="22"/>
              </w:rPr>
            </w:pPr>
          </w:p>
        </w:tc>
        <w:tc>
          <w:tcPr>
            <w:tcW w:w="2699" w:type="pct"/>
            <w:gridSpan w:val="2"/>
            <w:shd w:val="clear" w:color="000000" w:fill="FFFF00"/>
            <w:vAlign w:val="center"/>
            <w:hideMark/>
          </w:tcPr>
          <w:p w14:paraId="298FAAC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Lenovo </w:t>
            </w:r>
            <w:proofErr w:type="spellStart"/>
            <w:r w:rsidRPr="00D12307">
              <w:rPr>
                <w:rFonts w:ascii="Calibri" w:hAnsi="Calibri" w:cs="Calibri"/>
                <w:b/>
                <w:bCs/>
                <w:sz w:val="22"/>
                <w:szCs w:val="22"/>
              </w:rPr>
              <w:t>Smartcard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Wired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Keyboard</w:t>
            </w:r>
            <w:proofErr w:type="spellEnd"/>
            <w:r w:rsidRPr="00D12307">
              <w:rPr>
                <w:rFonts w:ascii="Calibri" w:hAnsi="Calibri" w:cs="Calibri"/>
                <w:b/>
                <w:bCs/>
                <w:sz w:val="22"/>
                <w:szCs w:val="22"/>
              </w:rPr>
              <w:t xml:space="preserve"> II-CZ/ SK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CC6B3B" w:rsidRPr="00CC6B3B" w14:paraId="0C4A0D02" w14:textId="77777777" w:rsidTr="00CE2CE3">
        <w:trPr>
          <w:trHeight w:val="300"/>
        </w:trPr>
        <w:tc>
          <w:tcPr>
            <w:tcW w:w="933" w:type="pct"/>
            <w:shd w:val="clear" w:color="000000" w:fill="99CCFF"/>
            <w:noWrap/>
            <w:vAlign w:val="center"/>
            <w:hideMark/>
          </w:tcPr>
          <w:p w14:paraId="2AD24194"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noWrap/>
            <w:vAlign w:val="center"/>
          </w:tcPr>
          <w:p w14:paraId="5F2A93BF" w14:textId="00B8F3E4" w:rsidR="00CC6B3B" w:rsidRPr="00D12307" w:rsidRDefault="00CC6B3B" w:rsidP="00671683">
            <w:pPr>
              <w:rPr>
                <w:rFonts w:ascii="Calibri" w:hAnsi="Calibri" w:cs="Calibri"/>
                <w:b/>
                <w:bCs/>
                <w:color w:val="000000"/>
                <w:sz w:val="22"/>
                <w:szCs w:val="22"/>
              </w:rPr>
            </w:pPr>
          </w:p>
        </w:tc>
        <w:tc>
          <w:tcPr>
            <w:tcW w:w="853" w:type="pct"/>
            <w:shd w:val="clear" w:color="000000" w:fill="99CCFF"/>
            <w:noWrap/>
            <w:vAlign w:val="center"/>
            <w:hideMark/>
          </w:tcPr>
          <w:p w14:paraId="7F72DD13"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7498282C"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E9CF0C3" w14:textId="77777777" w:rsidTr="00CE2CE3">
        <w:trPr>
          <w:trHeight w:val="600"/>
        </w:trPr>
        <w:tc>
          <w:tcPr>
            <w:tcW w:w="933" w:type="pct"/>
            <w:shd w:val="clear" w:color="auto" w:fill="auto"/>
            <w:noWrap/>
            <w:hideMark/>
          </w:tcPr>
          <w:p w14:paraId="0FE1C44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Příslušenství:</w:t>
            </w:r>
          </w:p>
        </w:tc>
        <w:tc>
          <w:tcPr>
            <w:tcW w:w="1368" w:type="pct"/>
            <w:shd w:val="clear" w:color="auto" w:fill="auto"/>
          </w:tcPr>
          <w:p w14:paraId="63343E6C" w14:textId="52712860"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664B9285"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40D79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73E90AB" w14:textId="77777777" w:rsidTr="00CE2CE3">
        <w:trPr>
          <w:trHeight w:val="900"/>
        </w:trPr>
        <w:tc>
          <w:tcPr>
            <w:tcW w:w="933" w:type="pct"/>
            <w:shd w:val="clear" w:color="auto" w:fill="auto"/>
            <w:noWrap/>
            <w:hideMark/>
          </w:tcPr>
          <w:p w14:paraId="45CD4860"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tcPr>
          <w:p w14:paraId="6F5E550D" w14:textId="5A26CDB5" w:rsidR="00CC6B3B" w:rsidRPr="00D12307" w:rsidRDefault="00CC6B3B" w:rsidP="00671683">
            <w:pPr>
              <w:rPr>
                <w:rFonts w:ascii="Calibri" w:hAnsi="Calibri" w:cs="Calibri"/>
                <w:color w:val="000000"/>
                <w:sz w:val="22"/>
                <w:szCs w:val="22"/>
              </w:rPr>
            </w:pPr>
          </w:p>
        </w:tc>
        <w:tc>
          <w:tcPr>
            <w:tcW w:w="853" w:type="pct"/>
            <w:shd w:val="clear" w:color="000000" w:fill="FFFF00"/>
            <w:vAlign w:val="center"/>
            <w:hideMark/>
          </w:tcPr>
          <w:p w14:paraId="10F1CD2F"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759487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13EA7EC" w14:textId="77777777" w:rsidTr="00CC6B3B">
        <w:trPr>
          <w:trHeight w:val="1200"/>
        </w:trPr>
        <w:tc>
          <w:tcPr>
            <w:tcW w:w="933" w:type="pct"/>
            <w:shd w:val="clear" w:color="auto" w:fill="auto"/>
            <w:noWrap/>
            <w:hideMark/>
          </w:tcPr>
          <w:p w14:paraId="2640BED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shd w:val="clear" w:color="auto" w:fill="auto"/>
            <w:hideMark/>
          </w:tcPr>
          <w:p w14:paraId="1CE7472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shd w:val="clear" w:color="000000" w:fill="FFFF00"/>
            <w:vAlign w:val="center"/>
            <w:hideMark/>
          </w:tcPr>
          <w:p w14:paraId="6FA28534"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DCFF65"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4AACB83" w14:textId="77777777" w:rsidTr="00CC6B3B">
        <w:trPr>
          <w:trHeight w:val="300"/>
        </w:trPr>
        <w:tc>
          <w:tcPr>
            <w:tcW w:w="933" w:type="pct"/>
            <w:shd w:val="clear" w:color="auto" w:fill="auto"/>
            <w:noWrap/>
            <w:vAlign w:val="center"/>
            <w:hideMark/>
          </w:tcPr>
          <w:p w14:paraId="3BBCE7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Záruční podmínky:</w:t>
            </w:r>
          </w:p>
        </w:tc>
        <w:tc>
          <w:tcPr>
            <w:tcW w:w="1368" w:type="pct"/>
            <w:shd w:val="clear" w:color="auto" w:fill="auto"/>
            <w:vAlign w:val="center"/>
            <w:hideMark/>
          </w:tcPr>
          <w:p w14:paraId="590D8A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783AFF7"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12027E0F"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60 měsíců</w:t>
            </w:r>
          </w:p>
        </w:tc>
      </w:tr>
      <w:tr w:rsidR="00CC6B3B" w:rsidRPr="00CC6B3B" w14:paraId="105E0537" w14:textId="77777777" w:rsidTr="00CC6B3B">
        <w:trPr>
          <w:trHeight w:val="1515"/>
        </w:trPr>
        <w:tc>
          <w:tcPr>
            <w:tcW w:w="933" w:type="pct"/>
            <w:shd w:val="clear" w:color="auto" w:fill="auto"/>
            <w:noWrap/>
            <w:vAlign w:val="center"/>
            <w:hideMark/>
          </w:tcPr>
          <w:p w14:paraId="274E0D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hideMark/>
          </w:tcPr>
          <w:p w14:paraId="78704CD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shd w:val="clear" w:color="000000" w:fill="FFFF00"/>
            <w:vAlign w:val="center"/>
            <w:hideMark/>
          </w:tcPr>
          <w:p w14:paraId="0740B285"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580D46B2"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91ACCDE" w14:textId="77777777" w:rsidTr="00CC6B3B">
        <w:trPr>
          <w:trHeight w:val="315"/>
        </w:trPr>
        <w:tc>
          <w:tcPr>
            <w:tcW w:w="933" w:type="pct"/>
            <w:shd w:val="clear" w:color="auto" w:fill="auto"/>
            <w:noWrap/>
            <w:hideMark/>
          </w:tcPr>
          <w:p w14:paraId="01FACDB3" w14:textId="77777777" w:rsidR="00CC6B3B" w:rsidRPr="00D12307" w:rsidRDefault="00CC6B3B" w:rsidP="00671683">
            <w:pPr>
              <w:rPr>
                <w:rFonts w:ascii="Calibri" w:hAnsi="Calibri" w:cs="Calibri"/>
                <w:color w:val="000000"/>
                <w:sz w:val="22"/>
                <w:szCs w:val="22"/>
              </w:rPr>
            </w:pPr>
          </w:p>
        </w:tc>
        <w:tc>
          <w:tcPr>
            <w:tcW w:w="1368" w:type="pct"/>
            <w:shd w:val="clear" w:color="auto" w:fill="auto"/>
            <w:hideMark/>
          </w:tcPr>
          <w:p w14:paraId="0DB200C8" w14:textId="77777777" w:rsidR="00CC6B3B" w:rsidRPr="00D12307" w:rsidRDefault="00CC6B3B" w:rsidP="00671683">
            <w:pPr>
              <w:rPr>
                <w:sz w:val="22"/>
                <w:szCs w:val="22"/>
              </w:rPr>
            </w:pPr>
          </w:p>
        </w:tc>
        <w:tc>
          <w:tcPr>
            <w:tcW w:w="853" w:type="pct"/>
            <w:shd w:val="clear" w:color="000000" w:fill="FFFFFF"/>
            <w:vAlign w:val="center"/>
            <w:hideMark/>
          </w:tcPr>
          <w:p w14:paraId="00D4A75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7924854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17187EA" w14:textId="77777777" w:rsidTr="00CC6B3B">
        <w:trPr>
          <w:trHeight w:val="645"/>
        </w:trPr>
        <w:tc>
          <w:tcPr>
            <w:tcW w:w="2301" w:type="pct"/>
            <w:gridSpan w:val="2"/>
            <w:shd w:val="clear" w:color="000000" w:fill="99CCFF"/>
            <w:vAlign w:val="center"/>
            <w:hideMark/>
          </w:tcPr>
          <w:p w14:paraId="6432234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Příslušenství II</w:t>
            </w:r>
          </w:p>
        </w:tc>
        <w:tc>
          <w:tcPr>
            <w:tcW w:w="2699" w:type="pct"/>
            <w:gridSpan w:val="2"/>
            <w:shd w:val="clear" w:color="000000" w:fill="FFFF00"/>
            <w:vAlign w:val="center"/>
            <w:hideMark/>
          </w:tcPr>
          <w:p w14:paraId="727F872C"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klávesnice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Trout</w:t>
            </w:r>
            <w:proofErr w:type="spellEnd"/>
            <w:r w:rsidRPr="00D12307">
              <w:rPr>
                <w:rFonts w:ascii="Calibri" w:hAnsi="Calibri" w:cs="Calibri"/>
                <w:b/>
                <w:bCs/>
                <w:sz w:val="22"/>
                <w:szCs w:val="22"/>
              </w:rPr>
              <w:t xml:space="preserve">/ Drátová USB/ CZ-SK layout/ Černá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CC6B3B" w:rsidRPr="00CC6B3B" w14:paraId="7740FDDD" w14:textId="77777777" w:rsidTr="00CC6B3B">
        <w:trPr>
          <w:trHeight w:val="300"/>
        </w:trPr>
        <w:tc>
          <w:tcPr>
            <w:tcW w:w="933" w:type="pct"/>
            <w:shd w:val="clear" w:color="000000" w:fill="99CCFF"/>
            <w:noWrap/>
            <w:vAlign w:val="center"/>
            <w:hideMark/>
          </w:tcPr>
          <w:p w14:paraId="1B77E94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23C6D3B"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3374B9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3B5CEEC6"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1417A82C" w14:textId="77777777" w:rsidTr="00CE2CE3">
        <w:trPr>
          <w:trHeight w:val="900"/>
        </w:trPr>
        <w:tc>
          <w:tcPr>
            <w:tcW w:w="933" w:type="pct"/>
            <w:shd w:val="clear" w:color="auto" w:fill="auto"/>
            <w:noWrap/>
            <w:hideMark/>
          </w:tcPr>
          <w:p w14:paraId="135802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shd w:val="clear" w:color="auto" w:fill="auto"/>
          </w:tcPr>
          <w:p w14:paraId="326940A4" w14:textId="1DAE6E1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0AE193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AF27F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F961568" w14:textId="77777777" w:rsidTr="00CE2CE3">
        <w:trPr>
          <w:trHeight w:val="1200"/>
        </w:trPr>
        <w:tc>
          <w:tcPr>
            <w:tcW w:w="933" w:type="pct"/>
            <w:shd w:val="clear" w:color="auto" w:fill="auto"/>
            <w:noWrap/>
            <w:hideMark/>
          </w:tcPr>
          <w:p w14:paraId="6A9B618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auto" w:fill="auto"/>
          </w:tcPr>
          <w:p w14:paraId="65FA0F39" w14:textId="47C28AA6"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526F5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B6F3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4047CEC" w14:textId="77777777" w:rsidTr="00CE2CE3">
        <w:trPr>
          <w:trHeight w:val="300"/>
        </w:trPr>
        <w:tc>
          <w:tcPr>
            <w:tcW w:w="933" w:type="pct"/>
            <w:shd w:val="clear" w:color="auto" w:fill="auto"/>
            <w:noWrap/>
            <w:vAlign w:val="center"/>
            <w:hideMark/>
          </w:tcPr>
          <w:p w14:paraId="7BC003A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tcPr>
          <w:p w14:paraId="105942D0" w14:textId="0D4DECC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4B64E5E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8D590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3C59175F" w14:textId="77777777" w:rsidTr="00CE2CE3">
        <w:trPr>
          <w:trHeight w:val="1215"/>
        </w:trPr>
        <w:tc>
          <w:tcPr>
            <w:tcW w:w="933" w:type="pct"/>
            <w:shd w:val="clear" w:color="auto" w:fill="auto"/>
            <w:noWrap/>
            <w:vAlign w:val="center"/>
            <w:hideMark/>
          </w:tcPr>
          <w:p w14:paraId="2B392BB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shd w:val="clear" w:color="auto" w:fill="auto"/>
            <w:vAlign w:val="center"/>
          </w:tcPr>
          <w:p w14:paraId="4B501933" w14:textId="01816C68"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5AE399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873C4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EBC9C47" w14:textId="77777777" w:rsidTr="00CE2CE3">
        <w:trPr>
          <w:trHeight w:val="315"/>
        </w:trPr>
        <w:tc>
          <w:tcPr>
            <w:tcW w:w="933" w:type="pct"/>
            <w:shd w:val="clear" w:color="auto" w:fill="auto"/>
            <w:noWrap/>
            <w:hideMark/>
          </w:tcPr>
          <w:p w14:paraId="40E25BD9" w14:textId="77777777" w:rsidR="00CC6B3B" w:rsidRPr="00D12307" w:rsidRDefault="00CC6B3B" w:rsidP="00671683">
            <w:pPr>
              <w:rPr>
                <w:rFonts w:ascii="Calibri" w:hAnsi="Calibri" w:cs="Calibri"/>
                <w:sz w:val="22"/>
                <w:szCs w:val="22"/>
              </w:rPr>
            </w:pPr>
          </w:p>
        </w:tc>
        <w:tc>
          <w:tcPr>
            <w:tcW w:w="1368" w:type="pct"/>
            <w:shd w:val="clear" w:color="auto" w:fill="auto"/>
          </w:tcPr>
          <w:p w14:paraId="46EA607C" w14:textId="77777777" w:rsidR="00CC6B3B" w:rsidRPr="00D12307" w:rsidRDefault="00CC6B3B" w:rsidP="00671683">
            <w:pPr>
              <w:rPr>
                <w:sz w:val="22"/>
                <w:szCs w:val="22"/>
              </w:rPr>
            </w:pPr>
          </w:p>
        </w:tc>
        <w:tc>
          <w:tcPr>
            <w:tcW w:w="853" w:type="pct"/>
            <w:shd w:val="clear" w:color="auto" w:fill="auto"/>
            <w:noWrap/>
            <w:vAlign w:val="bottom"/>
            <w:hideMark/>
          </w:tcPr>
          <w:p w14:paraId="288447EB" w14:textId="77777777" w:rsidR="00CC6B3B" w:rsidRPr="00D12307" w:rsidRDefault="00CC6B3B" w:rsidP="00671683">
            <w:pPr>
              <w:rPr>
                <w:sz w:val="22"/>
                <w:szCs w:val="22"/>
              </w:rPr>
            </w:pPr>
          </w:p>
        </w:tc>
        <w:tc>
          <w:tcPr>
            <w:tcW w:w="1846" w:type="pct"/>
            <w:shd w:val="clear" w:color="auto" w:fill="auto"/>
            <w:noWrap/>
            <w:vAlign w:val="bottom"/>
            <w:hideMark/>
          </w:tcPr>
          <w:p w14:paraId="75C7D829" w14:textId="77777777" w:rsidR="00CC6B3B" w:rsidRPr="00D12307" w:rsidRDefault="00CC6B3B" w:rsidP="00671683">
            <w:pPr>
              <w:rPr>
                <w:sz w:val="22"/>
                <w:szCs w:val="22"/>
              </w:rPr>
            </w:pPr>
          </w:p>
        </w:tc>
      </w:tr>
      <w:tr w:rsidR="00CC6B3B" w:rsidRPr="00D12307" w14:paraId="7DEB6301" w14:textId="77777777" w:rsidTr="00CE2CE3">
        <w:trPr>
          <w:trHeight w:val="300"/>
        </w:trPr>
        <w:tc>
          <w:tcPr>
            <w:tcW w:w="2301" w:type="pct"/>
            <w:gridSpan w:val="2"/>
            <w:shd w:val="clear" w:color="000000" w:fill="99CCFF"/>
            <w:vAlign w:val="center"/>
          </w:tcPr>
          <w:p w14:paraId="74C3FB2C" w14:textId="5D288AA6" w:rsidR="00CC6B3B" w:rsidRPr="00D12307" w:rsidRDefault="00CC6B3B" w:rsidP="00671683">
            <w:pPr>
              <w:jc w:val="center"/>
              <w:rPr>
                <w:rFonts w:ascii="Calibri" w:hAnsi="Calibri" w:cs="Calibri"/>
                <w:b/>
                <w:bCs/>
                <w:sz w:val="22"/>
                <w:szCs w:val="22"/>
              </w:rPr>
            </w:pPr>
          </w:p>
        </w:tc>
        <w:tc>
          <w:tcPr>
            <w:tcW w:w="2699" w:type="pct"/>
            <w:gridSpan w:val="2"/>
            <w:shd w:val="clear" w:color="000000" w:fill="FFFF00"/>
            <w:vAlign w:val="center"/>
            <w:hideMark/>
          </w:tcPr>
          <w:p w14:paraId="1D87CDB5"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Brašna pro </w:t>
            </w:r>
            <w:proofErr w:type="spellStart"/>
            <w:r w:rsidRPr="00D12307">
              <w:rPr>
                <w:rFonts w:ascii="Calibri" w:hAnsi="Calibri" w:cs="Calibri"/>
                <w:b/>
                <w:bCs/>
                <w:sz w:val="22"/>
                <w:szCs w:val="22"/>
              </w:rPr>
              <w:t>ntb</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IMPALA 2, 15,6", černá</w:t>
            </w:r>
          </w:p>
        </w:tc>
      </w:tr>
      <w:tr w:rsidR="00CC6B3B" w:rsidRPr="00CC6B3B" w14:paraId="074EEF98" w14:textId="77777777" w:rsidTr="00CE2CE3">
        <w:trPr>
          <w:trHeight w:val="300"/>
        </w:trPr>
        <w:tc>
          <w:tcPr>
            <w:tcW w:w="933" w:type="pct"/>
            <w:shd w:val="clear" w:color="000000" w:fill="99CCFF"/>
            <w:noWrap/>
            <w:vAlign w:val="center"/>
            <w:hideMark/>
          </w:tcPr>
          <w:p w14:paraId="4A421DC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tcPr>
          <w:p w14:paraId="657DB51C" w14:textId="775BFD56" w:rsidR="00CC6B3B" w:rsidRPr="00D12307" w:rsidRDefault="00CC6B3B" w:rsidP="00671683">
            <w:pPr>
              <w:rPr>
                <w:rFonts w:ascii="Calibri" w:hAnsi="Calibri" w:cs="Calibri"/>
                <w:b/>
                <w:bCs/>
                <w:sz w:val="22"/>
                <w:szCs w:val="22"/>
              </w:rPr>
            </w:pPr>
          </w:p>
        </w:tc>
        <w:tc>
          <w:tcPr>
            <w:tcW w:w="853" w:type="pct"/>
            <w:shd w:val="clear" w:color="000000" w:fill="99CCFF"/>
            <w:noWrap/>
            <w:vAlign w:val="center"/>
            <w:hideMark/>
          </w:tcPr>
          <w:p w14:paraId="2299CE2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185DBD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7AA25991" w14:textId="77777777" w:rsidTr="00CE2CE3">
        <w:trPr>
          <w:trHeight w:val="1200"/>
        </w:trPr>
        <w:tc>
          <w:tcPr>
            <w:tcW w:w="933" w:type="pct"/>
            <w:shd w:val="clear" w:color="000000" w:fill="FFFFFF"/>
            <w:vAlign w:val="center"/>
            <w:hideMark/>
          </w:tcPr>
          <w:p w14:paraId="7A4A47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Brašna:</w:t>
            </w:r>
          </w:p>
        </w:tc>
        <w:tc>
          <w:tcPr>
            <w:tcW w:w="1368" w:type="pct"/>
            <w:shd w:val="clear" w:color="auto" w:fill="auto"/>
            <w:vAlign w:val="center"/>
          </w:tcPr>
          <w:p w14:paraId="0EAD8D30" w14:textId="1F12BB4A"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330E1C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F6AAE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3D24F65" w14:textId="77777777" w:rsidTr="00CC6B3B">
        <w:trPr>
          <w:trHeight w:val="315"/>
        </w:trPr>
        <w:tc>
          <w:tcPr>
            <w:tcW w:w="933" w:type="pct"/>
            <w:shd w:val="clear" w:color="auto" w:fill="auto"/>
            <w:noWrap/>
            <w:vAlign w:val="center"/>
            <w:hideMark/>
          </w:tcPr>
          <w:p w14:paraId="4152FD8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shd w:val="clear" w:color="auto" w:fill="auto"/>
            <w:vAlign w:val="center"/>
            <w:hideMark/>
          </w:tcPr>
          <w:p w14:paraId="27D4BC3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24 měsíců</w:t>
            </w:r>
          </w:p>
        </w:tc>
        <w:tc>
          <w:tcPr>
            <w:tcW w:w="853" w:type="pct"/>
            <w:shd w:val="clear" w:color="000000" w:fill="FFFF00"/>
            <w:vAlign w:val="center"/>
            <w:hideMark/>
          </w:tcPr>
          <w:p w14:paraId="27468A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82B65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24 měsíců</w:t>
            </w:r>
          </w:p>
        </w:tc>
      </w:tr>
      <w:tr w:rsidR="00CC6B3B" w:rsidRPr="00D12307" w14:paraId="74E4C8A8" w14:textId="77777777" w:rsidTr="00CC6B3B">
        <w:trPr>
          <w:trHeight w:val="315"/>
        </w:trPr>
        <w:tc>
          <w:tcPr>
            <w:tcW w:w="933" w:type="pct"/>
            <w:shd w:val="clear" w:color="auto" w:fill="auto"/>
            <w:noWrap/>
            <w:hideMark/>
          </w:tcPr>
          <w:p w14:paraId="063C8AF8" w14:textId="77777777" w:rsidR="00CC6B3B" w:rsidRPr="00D12307" w:rsidRDefault="00CC6B3B" w:rsidP="00671683">
            <w:pPr>
              <w:rPr>
                <w:rFonts w:ascii="Calibri" w:hAnsi="Calibri" w:cs="Calibri"/>
                <w:sz w:val="22"/>
                <w:szCs w:val="22"/>
              </w:rPr>
            </w:pPr>
          </w:p>
        </w:tc>
        <w:tc>
          <w:tcPr>
            <w:tcW w:w="1368" w:type="pct"/>
            <w:shd w:val="clear" w:color="auto" w:fill="auto"/>
            <w:hideMark/>
          </w:tcPr>
          <w:p w14:paraId="5BAC0530" w14:textId="77777777" w:rsidR="00CC6B3B" w:rsidRPr="00D12307" w:rsidRDefault="00CC6B3B" w:rsidP="00671683">
            <w:pPr>
              <w:rPr>
                <w:sz w:val="22"/>
                <w:szCs w:val="22"/>
              </w:rPr>
            </w:pPr>
          </w:p>
        </w:tc>
        <w:tc>
          <w:tcPr>
            <w:tcW w:w="853" w:type="pct"/>
            <w:shd w:val="clear" w:color="auto" w:fill="auto"/>
            <w:noWrap/>
            <w:vAlign w:val="bottom"/>
            <w:hideMark/>
          </w:tcPr>
          <w:p w14:paraId="714FEC02" w14:textId="77777777" w:rsidR="00CC6B3B" w:rsidRPr="00D12307" w:rsidRDefault="00CC6B3B" w:rsidP="00671683">
            <w:pPr>
              <w:rPr>
                <w:sz w:val="22"/>
                <w:szCs w:val="22"/>
              </w:rPr>
            </w:pPr>
          </w:p>
        </w:tc>
        <w:tc>
          <w:tcPr>
            <w:tcW w:w="1846" w:type="pct"/>
            <w:shd w:val="clear" w:color="auto" w:fill="auto"/>
            <w:noWrap/>
            <w:vAlign w:val="bottom"/>
            <w:hideMark/>
          </w:tcPr>
          <w:p w14:paraId="221E064F" w14:textId="77777777" w:rsidR="00CC6B3B" w:rsidRPr="00D12307" w:rsidRDefault="00CC6B3B" w:rsidP="00671683">
            <w:pPr>
              <w:rPr>
                <w:sz w:val="22"/>
                <w:szCs w:val="22"/>
              </w:rPr>
            </w:pPr>
          </w:p>
        </w:tc>
      </w:tr>
      <w:tr w:rsidR="00CC6B3B" w:rsidRPr="00D12307" w14:paraId="0D39A8D5" w14:textId="77777777" w:rsidTr="00CC6B3B">
        <w:trPr>
          <w:trHeight w:val="300"/>
        </w:trPr>
        <w:tc>
          <w:tcPr>
            <w:tcW w:w="2301" w:type="pct"/>
            <w:gridSpan w:val="2"/>
            <w:shd w:val="clear" w:color="000000" w:fill="99CCFF"/>
            <w:vAlign w:val="center"/>
            <w:hideMark/>
          </w:tcPr>
          <w:p w14:paraId="07F2CB9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Společné požadavky</w:t>
            </w:r>
          </w:p>
        </w:tc>
        <w:tc>
          <w:tcPr>
            <w:tcW w:w="2699" w:type="pct"/>
            <w:gridSpan w:val="2"/>
            <w:shd w:val="clear" w:color="000000" w:fill="FFFF00"/>
            <w:vAlign w:val="center"/>
            <w:hideMark/>
          </w:tcPr>
          <w:p w14:paraId="0878614E"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DEC8C8E" w14:textId="77777777" w:rsidTr="00CC6B3B">
        <w:trPr>
          <w:trHeight w:val="300"/>
        </w:trPr>
        <w:tc>
          <w:tcPr>
            <w:tcW w:w="933" w:type="pct"/>
            <w:shd w:val="clear" w:color="000000" w:fill="99CCFF"/>
            <w:noWrap/>
            <w:vAlign w:val="center"/>
            <w:hideMark/>
          </w:tcPr>
          <w:p w14:paraId="780EAF6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66BA27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A45655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noWrap/>
            <w:vAlign w:val="center"/>
            <w:hideMark/>
          </w:tcPr>
          <w:p w14:paraId="634E4C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0AE1E3CF" w14:textId="77777777" w:rsidTr="00CC6B3B">
        <w:trPr>
          <w:trHeight w:val="2100"/>
        </w:trPr>
        <w:tc>
          <w:tcPr>
            <w:tcW w:w="933" w:type="pct"/>
            <w:shd w:val="clear" w:color="000000" w:fill="FFFFFF"/>
            <w:vAlign w:val="center"/>
            <w:hideMark/>
          </w:tcPr>
          <w:p w14:paraId="06D90D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Environmentální požadavky</w:t>
            </w:r>
          </w:p>
        </w:tc>
        <w:tc>
          <w:tcPr>
            <w:tcW w:w="1368" w:type="pct"/>
            <w:shd w:val="clear" w:color="auto" w:fill="auto"/>
            <w:vAlign w:val="center"/>
            <w:hideMark/>
          </w:tcPr>
          <w:p w14:paraId="4FD7D53D" w14:textId="3A9E4329" w:rsidR="00CC6B3B" w:rsidRPr="00D12307" w:rsidRDefault="00CC6B3B" w:rsidP="00671683">
            <w:pPr>
              <w:rPr>
                <w:rFonts w:ascii="Calibri" w:hAnsi="Calibri" w:cs="Calibri"/>
                <w:sz w:val="22"/>
                <w:szCs w:val="22"/>
              </w:rPr>
            </w:pPr>
          </w:p>
        </w:tc>
        <w:tc>
          <w:tcPr>
            <w:tcW w:w="853" w:type="pct"/>
            <w:shd w:val="clear" w:color="000000" w:fill="FFFF00"/>
            <w:vAlign w:val="center"/>
            <w:hideMark/>
          </w:tcPr>
          <w:p w14:paraId="261C739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8BD1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D6BBA42" w14:textId="77777777" w:rsidTr="00CC6B3B">
        <w:trPr>
          <w:trHeight w:val="600"/>
        </w:trPr>
        <w:tc>
          <w:tcPr>
            <w:tcW w:w="933" w:type="pct"/>
            <w:shd w:val="clear" w:color="000000" w:fill="FFFFFF"/>
            <w:vAlign w:val="center"/>
            <w:hideMark/>
          </w:tcPr>
          <w:p w14:paraId="16ED3E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Lokalizace</w:t>
            </w:r>
          </w:p>
        </w:tc>
        <w:tc>
          <w:tcPr>
            <w:tcW w:w="1368" w:type="pct"/>
            <w:shd w:val="clear" w:color="auto" w:fill="auto"/>
            <w:vAlign w:val="center"/>
            <w:hideMark/>
          </w:tcPr>
          <w:p w14:paraId="267E38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Veškeré komponenty plnění musí být určeny k použití v ČR</w:t>
            </w:r>
          </w:p>
        </w:tc>
        <w:tc>
          <w:tcPr>
            <w:tcW w:w="853" w:type="pct"/>
            <w:shd w:val="clear" w:color="000000" w:fill="FFFF00"/>
            <w:vAlign w:val="center"/>
            <w:hideMark/>
          </w:tcPr>
          <w:p w14:paraId="533DC74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412B9B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BB4E167" w14:textId="77777777" w:rsidTr="00CC6B3B">
        <w:trPr>
          <w:trHeight w:val="615"/>
        </w:trPr>
        <w:tc>
          <w:tcPr>
            <w:tcW w:w="933" w:type="pct"/>
            <w:shd w:val="clear" w:color="000000" w:fill="FFFFFF"/>
            <w:vAlign w:val="center"/>
            <w:hideMark/>
          </w:tcPr>
          <w:p w14:paraId="08D55D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Vizuální kompatibilita</w:t>
            </w:r>
          </w:p>
        </w:tc>
        <w:tc>
          <w:tcPr>
            <w:tcW w:w="1368" w:type="pct"/>
            <w:shd w:val="clear" w:color="auto" w:fill="auto"/>
            <w:vAlign w:val="center"/>
            <w:hideMark/>
          </w:tcPr>
          <w:p w14:paraId="7C7D5E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Veškeré prvky sestavy musí být vzájemně vzhledově </w:t>
            </w:r>
            <w:r w:rsidRPr="00D12307">
              <w:rPr>
                <w:rFonts w:ascii="Calibri" w:hAnsi="Calibri" w:cs="Calibri"/>
                <w:sz w:val="22"/>
                <w:szCs w:val="22"/>
              </w:rPr>
              <w:lastRenderedPageBreak/>
              <w:t>kompatibilní bez výrazné barevné odchylky.</w:t>
            </w:r>
          </w:p>
        </w:tc>
        <w:tc>
          <w:tcPr>
            <w:tcW w:w="853" w:type="pct"/>
            <w:shd w:val="clear" w:color="000000" w:fill="FFFF00"/>
            <w:vAlign w:val="center"/>
            <w:hideMark/>
          </w:tcPr>
          <w:p w14:paraId="709BDE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26B4A89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bl>
    <w:p w14:paraId="653814DE" w14:textId="77777777" w:rsidR="00CC6B3B" w:rsidRDefault="00CC6B3B" w:rsidP="00CC6B3B"/>
    <w:p w14:paraId="33856A95" w14:textId="77777777" w:rsidR="00CC6B3B" w:rsidRDefault="00CC6B3B" w:rsidP="00CC6B3B">
      <w:r>
        <w:br w:type="page"/>
      </w:r>
    </w:p>
    <w:p w14:paraId="2056991E" w14:textId="77777777" w:rsidR="00CC6B3B" w:rsidRDefault="00CC6B3B" w:rsidP="00CC6B3B">
      <w:pPr>
        <w:jc w:val="center"/>
        <w:rPr>
          <w:b/>
          <w:color w:val="000000"/>
        </w:rPr>
      </w:pPr>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C6B3B" w14:paraId="47942714"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C6B3B" w14:paraId="48BDFE0B"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77777777" w:rsidR="00CC6B3B" w:rsidRDefault="00CC6B3B" w:rsidP="00671683">
            <w:pPr>
              <w:rPr>
                <w:rFonts w:ascii="Calibri" w:hAnsi="Calibri" w:cs="Calibri"/>
                <w:b/>
                <w:bCs/>
                <w:color w:val="000000"/>
                <w:sz w:val="20"/>
                <w:szCs w:val="20"/>
              </w:rPr>
            </w:pPr>
          </w:p>
        </w:tc>
        <w:tc>
          <w:tcPr>
            <w:tcW w:w="2552" w:type="dxa"/>
            <w:tcBorders>
              <w:top w:val="nil"/>
              <w:left w:val="nil"/>
              <w:bottom w:val="single" w:sz="4" w:space="0" w:color="auto"/>
              <w:right w:val="single" w:sz="4" w:space="0" w:color="auto"/>
            </w:tcBorders>
            <w:shd w:val="clear" w:color="auto" w:fill="FFFFFF"/>
            <w:vAlign w:val="center"/>
          </w:tcPr>
          <w:p w14:paraId="793FD94B" w14:textId="77777777" w:rsidR="00CC6B3B" w:rsidRDefault="00CC6B3B" w:rsidP="00671683">
            <w:pPr>
              <w:ind w:firstLineChars="200" w:firstLine="400"/>
              <w:rPr>
                <w:rFonts w:ascii="Calibri" w:hAnsi="Calibri" w:cs="Calibri"/>
                <w:sz w:val="20"/>
                <w:szCs w:val="20"/>
              </w:rPr>
            </w:pPr>
          </w:p>
        </w:tc>
        <w:tc>
          <w:tcPr>
            <w:tcW w:w="2409" w:type="dxa"/>
            <w:tcBorders>
              <w:top w:val="nil"/>
              <w:left w:val="nil"/>
              <w:bottom w:val="single" w:sz="4" w:space="0" w:color="auto"/>
              <w:right w:val="single" w:sz="8" w:space="0" w:color="auto"/>
            </w:tcBorders>
            <w:noWrap/>
            <w:vAlign w:val="center"/>
          </w:tcPr>
          <w:p w14:paraId="21800EA1" w14:textId="77777777" w:rsidR="00CC6B3B" w:rsidRDefault="00CC6B3B" w:rsidP="00671683">
            <w:pPr>
              <w:rPr>
                <w:rFonts w:ascii="Calibri" w:hAnsi="Calibri" w:cs="Calibri"/>
                <w:color w:val="000000"/>
                <w:sz w:val="20"/>
                <w:szCs w:val="20"/>
              </w:rPr>
            </w:pPr>
          </w:p>
        </w:tc>
      </w:tr>
      <w:tr w:rsidR="00CC6B3B" w14:paraId="3F44293E"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BC7D7BE"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AC7580"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24BBC3" w14:textId="77777777" w:rsidR="00CC6B3B" w:rsidRDefault="00CC6B3B" w:rsidP="00671683">
            <w:pPr>
              <w:rPr>
                <w:rFonts w:ascii="Calibri" w:hAnsi="Calibri" w:cs="Calibri"/>
                <w:color w:val="000000"/>
                <w:sz w:val="20"/>
                <w:szCs w:val="20"/>
              </w:rPr>
            </w:pPr>
          </w:p>
        </w:tc>
      </w:tr>
      <w:tr w:rsidR="00CC6B3B" w14:paraId="2F4F32C9"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4EEFDAD"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F869AA2"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9E708F2" w14:textId="77777777" w:rsidR="00CC6B3B" w:rsidRDefault="00CC6B3B" w:rsidP="00671683">
            <w:pPr>
              <w:rPr>
                <w:rFonts w:ascii="Calibri" w:hAnsi="Calibri" w:cs="Calibri"/>
                <w:color w:val="000000"/>
                <w:sz w:val="20"/>
                <w:szCs w:val="20"/>
              </w:rPr>
            </w:pPr>
          </w:p>
        </w:tc>
      </w:tr>
    </w:tbl>
    <w:p w14:paraId="0C5C2110" w14:textId="77777777" w:rsidR="00CC6B3B" w:rsidRDefault="00CC6B3B" w:rsidP="00CC6B3B">
      <w:pPr>
        <w:rPr>
          <w:b/>
        </w:rPr>
      </w:pPr>
    </w:p>
    <w:p w14:paraId="456D26B3" w14:textId="77777777" w:rsidR="00CC6B3B" w:rsidRDefault="00CC6B3B" w:rsidP="00CC6B3B">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7DEFBA5A" w14:textId="77777777" w:rsidR="00CC6B3B" w:rsidRDefault="00CC6B3B">
      <w:pPr>
        <w:rPr>
          <w:b/>
        </w:rPr>
      </w:pPr>
    </w:p>
    <w:sectPr w:rsidR="00CC6B3B">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F131E"/>
    <w:rsid w:val="00202D7C"/>
    <w:rsid w:val="00223898"/>
    <w:rsid w:val="00240C6D"/>
    <w:rsid w:val="00267182"/>
    <w:rsid w:val="00270E54"/>
    <w:rsid w:val="003542D6"/>
    <w:rsid w:val="003A0E64"/>
    <w:rsid w:val="003B0A68"/>
    <w:rsid w:val="003E44EE"/>
    <w:rsid w:val="00410C6B"/>
    <w:rsid w:val="004318EB"/>
    <w:rsid w:val="00470DDA"/>
    <w:rsid w:val="0049652D"/>
    <w:rsid w:val="004A12C6"/>
    <w:rsid w:val="004A2D24"/>
    <w:rsid w:val="005047A0"/>
    <w:rsid w:val="005E7398"/>
    <w:rsid w:val="0060145A"/>
    <w:rsid w:val="00616F73"/>
    <w:rsid w:val="00624D35"/>
    <w:rsid w:val="0066698A"/>
    <w:rsid w:val="00687CEB"/>
    <w:rsid w:val="006F598D"/>
    <w:rsid w:val="00711CC1"/>
    <w:rsid w:val="00767413"/>
    <w:rsid w:val="00784830"/>
    <w:rsid w:val="00890D6A"/>
    <w:rsid w:val="008A4D6E"/>
    <w:rsid w:val="008D5A27"/>
    <w:rsid w:val="00922A96"/>
    <w:rsid w:val="00944B6B"/>
    <w:rsid w:val="009E5C39"/>
    <w:rsid w:val="009F4F60"/>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C6B3B"/>
    <w:rsid w:val="00CD0DCC"/>
    <w:rsid w:val="00CE2CE3"/>
    <w:rsid w:val="00D12639"/>
    <w:rsid w:val="00D24686"/>
    <w:rsid w:val="00D327C2"/>
    <w:rsid w:val="00D96697"/>
    <w:rsid w:val="00DB43ED"/>
    <w:rsid w:val="00E05C9A"/>
    <w:rsid w:val="00E241AA"/>
    <w:rsid w:val="00E34A09"/>
    <w:rsid w:val="00E43986"/>
    <w:rsid w:val="00E70F55"/>
    <w:rsid w:val="00EA4E15"/>
    <w:rsid w:val="00EE3F5C"/>
    <w:rsid w:val="00F06ABA"/>
    <w:rsid w:val="00F23C6A"/>
    <w:rsid w:val="00F61266"/>
    <w:rsid w:val="00F614AD"/>
    <w:rsid w:val="00F874BC"/>
    <w:rsid w:val="00FA5554"/>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129587516">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TotalTime>
  <Pages>21</Pages>
  <Words>4816</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Voráčková Jitka</cp:lastModifiedBy>
  <cp:revision>2</cp:revision>
  <cp:lastPrinted>2023-07-07T08:20:00Z</cp:lastPrinted>
  <dcterms:created xsi:type="dcterms:W3CDTF">2025-07-31T13:07:00Z</dcterms:created>
  <dcterms:modified xsi:type="dcterms:W3CDTF">2025-07-31T13:07:00Z</dcterms:modified>
</cp:coreProperties>
</file>