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BB" w:rsidRDefault="00D663BB" w:rsidP="00D663BB">
      <w:pPr>
        <w:pStyle w:val="Nadpis2"/>
        <w:jc w:val="center"/>
        <w:rPr>
          <w:b/>
        </w:rPr>
      </w:pPr>
      <w:r>
        <w:rPr>
          <w:b/>
        </w:rPr>
        <w:t>SMLOUVA O NÁJMU</w:t>
      </w: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  <w:r>
        <w:rPr>
          <w:sz w:val="24"/>
        </w:rPr>
        <w:t xml:space="preserve">Uzavřená </w:t>
      </w:r>
      <w:proofErr w:type="gramStart"/>
      <w:r>
        <w:rPr>
          <w:sz w:val="24"/>
        </w:rPr>
        <w:t>mezi</w:t>
      </w:r>
      <w:proofErr w:type="gramEnd"/>
      <w:r>
        <w:rPr>
          <w:sz w:val="24"/>
        </w:rPr>
        <w:t>:</w:t>
      </w:r>
    </w:p>
    <w:p w:rsidR="00D663BB" w:rsidRPr="00BE7DD0" w:rsidRDefault="00D663BB" w:rsidP="00D663BB">
      <w:pPr>
        <w:tabs>
          <w:tab w:val="left" w:pos="1843"/>
        </w:tabs>
        <w:rPr>
          <w:b/>
          <w:sz w:val="24"/>
        </w:rPr>
      </w:pPr>
      <w:r w:rsidRPr="00BE7DD0">
        <w:rPr>
          <w:b/>
          <w:sz w:val="24"/>
        </w:rPr>
        <w:t>pronajimatelem:</w:t>
      </w:r>
      <w:r w:rsidRPr="00BE7DD0">
        <w:rPr>
          <w:b/>
          <w:sz w:val="24"/>
        </w:rPr>
        <w:tab/>
        <w:t>TENISCENTRUM JIHLAVA, a.s.</w:t>
      </w:r>
    </w:p>
    <w:p w:rsidR="00D663BB" w:rsidRDefault="00D663BB" w:rsidP="00D663BB">
      <w:pPr>
        <w:tabs>
          <w:tab w:val="left" w:pos="1843"/>
        </w:tabs>
        <w:ind w:left="1416" w:firstLine="427"/>
        <w:rPr>
          <w:sz w:val="24"/>
        </w:rPr>
      </w:pPr>
      <w:r>
        <w:rPr>
          <w:sz w:val="24"/>
        </w:rPr>
        <w:t>Mostecká 3700/24, 586 01 Jihlava</w:t>
      </w:r>
    </w:p>
    <w:p w:rsidR="00D663BB" w:rsidRDefault="00D663BB" w:rsidP="00D663BB">
      <w:pPr>
        <w:ind w:left="1416" w:firstLine="427"/>
        <w:rPr>
          <w:sz w:val="24"/>
        </w:rPr>
      </w:pPr>
      <w:r>
        <w:rPr>
          <w:sz w:val="24"/>
        </w:rPr>
        <w:t xml:space="preserve">zastoupeným: </w:t>
      </w:r>
      <w:r>
        <w:rPr>
          <w:sz w:val="24"/>
        </w:rPr>
        <w:tab/>
        <w:t>-předsedou představenstva ………………</w:t>
      </w:r>
      <w:proofErr w:type="gramStart"/>
      <w:r>
        <w:rPr>
          <w:sz w:val="24"/>
        </w:rPr>
        <w:t>…..</w:t>
      </w:r>
      <w:proofErr w:type="gramEnd"/>
    </w:p>
    <w:p w:rsidR="00D663BB" w:rsidRDefault="00D663BB" w:rsidP="00D663BB">
      <w:pPr>
        <w:ind w:left="3540" w:firstLine="4"/>
        <w:rPr>
          <w:sz w:val="24"/>
        </w:rPr>
      </w:pPr>
      <w:r>
        <w:rPr>
          <w:sz w:val="24"/>
        </w:rPr>
        <w:t>-členem představenstva ………………………</w:t>
      </w:r>
    </w:p>
    <w:p w:rsidR="00D663BB" w:rsidRDefault="00D663BB" w:rsidP="00D663BB">
      <w:pPr>
        <w:ind w:left="1416" w:firstLine="427"/>
        <w:rPr>
          <w:sz w:val="24"/>
        </w:rPr>
      </w:pPr>
      <w:r>
        <w:rPr>
          <w:sz w:val="24"/>
        </w:rPr>
        <w:t>IČO: 25505611</w:t>
      </w:r>
      <w:r>
        <w:rPr>
          <w:sz w:val="24"/>
        </w:rPr>
        <w:tab/>
        <w:t>DIČ: CZ25505611</w:t>
      </w:r>
    </w:p>
    <w:p w:rsidR="00D663BB" w:rsidRDefault="00D663BB" w:rsidP="00D663BB">
      <w:pPr>
        <w:ind w:left="1135" w:firstLine="708"/>
        <w:outlineLvl w:val="0"/>
        <w:rPr>
          <w:snapToGrid w:val="0"/>
          <w:sz w:val="24"/>
        </w:rPr>
      </w:pPr>
      <w:r>
        <w:rPr>
          <w:snapToGrid w:val="0"/>
          <w:sz w:val="24"/>
        </w:rPr>
        <w:t>Zápis v OR: Krajský soud v Brně, oddíl B, vložka 2409</w:t>
      </w:r>
    </w:p>
    <w:p w:rsidR="00D663BB" w:rsidRDefault="00D663BB" w:rsidP="00D663BB">
      <w:pPr>
        <w:ind w:left="1416" w:firstLine="427"/>
        <w:rPr>
          <w:sz w:val="24"/>
        </w:rPr>
      </w:pPr>
    </w:p>
    <w:p w:rsidR="00D663BB" w:rsidRDefault="00D663BB" w:rsidP="00D663BB">
      <w:pPr>
        <w:jc w:val="center"/>
        <w:rPr>
          <w:sz w:val="24"/>
        </w:rPr>
      </w:pPr>
      <w:r>
        <w:rPr>
          <w:sz w:val="24"/>
        </w:rPr>
        <w:t>a</w:t>
      </w:r>
    </w:p>
    <w:p w:rsidR="00D663BB" w:rsidRDefault="00D663BB" w:rsidP="00D663BB">
      <w:pPr>
        <w:jc w:val="both"/>
        <w:rPr>
          <w:sz w:val="24"/>
        </w:rPr>
      </w:pPr>
    </w:p>
    <w:p w:rsidR="00D663BB" w:rsidRPr="00BE7DD0" w:rsidRDefault="00D663BB" w:rsidP="00D663BB">
      <w:pPr>
        <w:tabs>
          <w:tab w:val="left" w:pos="1843"/>
        </w:tabs>
        <w:jc w:val="both"/>
        <w:rPr>
          <w:b/>
          <w:sz w:val="24"/>
        </w:rPr>
      </w:pPr>
      <w:r w:rsidRPr="00BE7DD0">
        <w:rPr>
          <w:b/>
          <w:sz w:val="24"/>
        </w:rPr>
        <w:t>nájemcem:</w:t>
      </w:r>
      <w:r w:rsidRPr="00BE7DD0">
        <w:rPr>
          <w:b/>
          <w:sz w:val="24"/>
        </w:rPr>
        <w:tab/>
      </w:r>
      <w:r>
        <w:rPr>
          <w:b/>
          <w:sz w:val="24"/>
        </w:rPr>
        <w:t>TENISOVÝ KLUB SPARTAK JIHLAVA, spolek</w:t>
      </w:r>
    </w:p>
    <w:p w:rsidR="00D663BB" w:rsidRDefault="00D663BB" w:rsidP="00D663BB">
      <w:pPr>
        <w:ind w:left="1416" w:firstLine="427"/>
        <w:jc w:val="both"/>
        <w:rPr>
          <w:sz w:val="24"/>
        </w:rPr>
      </w:pPr>
      <w:r>
        <w:rPr>
          <w:sz w:val="24"/>
        </w:rPr>
        <w:t>Mostecká 3700/24, 586 01 Jihlava</w:t>
      </w:r>
    </w:p>
    <w:p w:rsidR="00D663BB" w:rsidRDefault="00D663BB" w:rsidP="00D663BB">
      <w:pPr>
        <w:ind w:left="1416" w:firstLine="427"/>
        <w:jc w:val="both"/>
        <w:rPr>
          <w:sz w:val="24"/>
        </w:rPr>
      </w:pPr>
      <w:r>
        <w:rPr>
          <w:sz w:val="24"/>
        </w:rPr>
        <w:t xml:space="preserve">zastoupeným: </w:t>
      </w:r>
      <w:r>
        <w:rPr>
          <w:sz w:val="24"/>
        </w:rPr>
        <w:tab/>
        <w:t>-předsedou sdružení …………………….</w:t>
      </w:r>
    </w:p>
    <w:p w:rsidR="00D663BB" w:rsidRDefault="00D663BB" w:rsidP="00D663BB">
      <w:pPr>
        <w:ind w:left="1416" w:firstLine="427"/>
        <w:jc w:val="both"/>
        <w:rPr>
          <w:sz w:val="24"/>
        </w:rPr>
      </w:pPr>
      <w:r>
        <w:rPr>
          <w:sz w:val="24"/>
        </w:rPr>
        <w:t>IČO: 60545348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l. Předmět smlouvy</w:t>
      </w:r>
    </w:p>
    <w:p w:rsidR="00D663BB" w:rsidRDefault="00D663BB" w:rsidP="00D663BB">
      <w:pPr>
        <w:jc w:val="center"/>
        <w:rPr>
          <w:b/>
          <w:sz w:val="24"/>
          <w:u w:val="single"/>
        </w:rPr>
      </w:pPr>
    </w:p>
    <w:p w:rsidR="00D663BB" w:rsidRDefault="00D663BB" w:rsidP="00D663BB">
      <w:pPr>
        <w:ind w:firstLine="708"/>
        <w:jc w:val="both"/>
        <w:rPr>
          <w:sz w:val="24"/>
        </w:rPr>
      </w:pPr>
      <w:r>
        <w:rPr>
          <w:sz w:val="24"/>
        </w:rPr>
        <w:t xml:space="preserve">Předmětem smlouvy je pronájem sportovišť v tenisovém areálu na ul. Mostecká 24, Jihlava. Vlastníkem areálu je </w:t>
      </w:r>
      <w:r>
        <w:rPr>
          <w:caps/>
          <w:sz w:val="24"/>
        </w:rPr>
        <w:t>Teniscentrum Jihlava</w:t>
      </w:r>
      <w:r>
        <w:rPr>
          <w:sz w:val="24"/>
        </w:rPr>
        <w:t>, a.s.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2. Složení a rozsah pronajatých prostor</w:t>
      </w:r>
    </w:p>
    <w:p w:rsidR="00D663BB" w:rsidRDefault="00D663BB" w:rsidP="00D663BB">
      <w:pPr>
        <w:jc w:val="center"/>
        <w:rPr>
          <w:b/>
          <w:sz w:val="24"/>
          <w:u w:val="single"/>
        </w:rPr>
      </w:pPr>
    </w:p>
    <w:p w:rsidR="00D663BB" w:rsidRDefault="00D663BB" w:rsidP="00D663BB">
      <w:pPr>
        <w:pStyle w:val="Zkladntext"/>
        <w:rPr>
          <w:u w:val="single"/>
        </w:rPr>
      </w:pPr>
      <w:r>
        <w:t xml:space="preserve">2.1. </w:t>
      </w:r>
      <w:r>
        <w:rPr>
          <w:u w:val="single"/>
        </w:rPr>
        <w:t xml:space="preserve">Složení pronajatých prostor: </w:t>
      </w:r>
    </w:p>
    <w:p w:rsidR="00D663BB" w:rsidRDefault="00D663BB" w:rsidP="00D663BB">
      <w:pPr>
        <w:pStyle w:val="Zkladntext"/>
        <w:numPr>
          <w:ilvl w:val="0"/>
          <w:numId w:val="1"/>
        </w:numPr>
      </w:pPr>
      <w:r>
        <w:t xml:space="preserve">Touto smlouvou pronajimatel pronajímá nájemci </w:t>
      </w:r>
      <w:r>
        <w:rPr>
          <w:b/>
          <w:u w:val="single"/>
        </w:rPr>
        <w:t>tenisové kurty v halách</w:t>
      </w:r>
      <w:r>
        <w:t>.</w:t>
      </w:r>
    </w:p>
    <w:p w:rsidR="00D663BB" w:rsidRDefault="00D663BB" w:rsidP="00D663BB">
      <w:pPr>
        <w:pStyle w:val="Zkladntext3"/>
        <w:numPr>
          <w:ilvl w:val="0"/>
          <w:numId w:val="1"/>
        </w:numPr>
        <w:spacing w:before="0"/>
        <w:rPr>
          <w:snapToGrid/>
          <w:sz w:val="24"/>
        </w:rPr>
      </w:pPr>
      <w:r>
        <w:rPr>
          <w:snapToGrid/>
          <w:sz w:val="24"/>
        </w:rPr>
        <w:t>V době platnosti této smlouvy je nájemce rovněž oprávněn užívat společná sociální zařízení a šatny.</w:t>
      </w:r>
    </w:p>
    <w:p w:rsidR="00D663BB" w:rsidRDefault="00D663BB" w:rsidP="00D663BB">
      <w:pPr>
        <w:pStyle w:val="Zkladntext"/>
        <w:numPr>
          <w:ilvl w:val="0"/>
          <w:numId w:val="1"/>
        </w:numPr>
      </w:pPr>
      <w:r>
        <w:t>Smlouva neřeší využívání pronajatých prostor ke sportovním (turnajům) a jiným akcím. Stejně tak smlouva neřeší možnost umístění reklamních panelů. Využívání areálu k těmto a jiným účelům je možné pouze po vzájemné dohodě smluvních stran formou samostatných smluv na základě včas podaných písemných požadavků.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  <w:u w:val="single"/>
        </w:rPr>
      </w:pPr>
      <w:r>
        <w:rPr>
          <w:sz w:val="24"/>
        </w:rPr>
        <w:t xml:space="preserve">2.2. </w:t>
      </w:r>
      <w:r>
        <w:rPr>
          <w:sz w:val="24"/>
          <w:u w:val="single"/>
        </w:rPr>
        <w:t>Rozsah pronajatých prostor:</w:t>
      </w:r>
    </w:p>
    <w:p w:rsidR="00D663BB" w:rsidRDefault="00D663BB" w:rsidP="00D663BB">
      <w:pPr>
        <w:ind w:firstLine="426"/>
        <w:jc w:val="both"/>
        <w:rPr>
          <w:sz w:val="24"/>
        </w:rPr>
      </w:pPr>
      <w:r>
        <w:rPr>
          <w:sz w:val="24"/>
        </w:rPr>
        <w:t xml:space="preserve">Rozsah pronájmu s časovým rozpisem pronajatých sportovišť pro období </w:t>
      </w:r>
      <w:proofErr w:type="gramStart"/>
      <w:r>
        <w:rPr>
          <w:sz w:val="24"/>
        </w:rPr>
        <w:t>1.11.2016</w:t>
      </w:r>
      <w:proofErr w:type="gramEnd"/>
      <w:r>
        <w:rPr>
          <w:sz w:val="24"/>
        </w:rPr>
        <w:t xml:space="preserve"> až 31.3.2017 je stanoven na základě vzájemné dohody obou smluvních stran (viz.</w:t>
      </w:r>
      <w:proofErr w:type="spellStart"/>
      <w:r>
        <w:rPr>
          <w:sz w:val="24"/>
        </w:rPr>
        <w:t>příl</w:t>
      </w:r>
      <w:proofErr w:type="spellEnd"/>
      <w:r>
        <w:rPr>
          <w:sz w:val="24"/>
        </w:rPr>
        <w:t>. č.1) v </w:t>
      </w:r>
      <w:r w:rsidRPr="00513593">
        <w:rPr>
          <w:sz w:val="24"/>
        </w:rPr>
        <w:t xml:space="preserve">počtu </w:t>
      </w:r>
      <w:r>
        <w:rPr>
          <w:sz w:val="24"/>
        </w:rPr>
        <w:t>101,5</w:t>
      </w:r>
      <w:r w:rsidRPr="00513593">
        <w:rPr>
          <w:sz w:val="24"/>
        </w:rPr>
        <w:t xml:space="preserve"> hod./</w:t>
      </w:r>
      <w:proofErr w:type="spellStart"/>
      <w:r w:rsidRPr="00513593">
        <w:rPr>
          <w:sz w:val="24"/>
        </w:rPr>
        <w:t>týd</w:t>
      </w:r>
      <w:proofErr w:type="spellEnd"/>
      <w:r w:rsidRPr="00513593">
        <w:rPr>
          <w:sz w:val="24"/>
        </w:rPr>
        <w:t>.</w:t>
      </w:r>
      <w:r>
        <w:rPr>
          <w:sz w:val="24"/>
        </w:rPr>
        <w:t xml:space="preserve"> Na základě tohoto rozpisu, bude fakturováno měsíční nájemné za pronájem sportovišť. V měsíci dubnu 2017 si bude nájemce rezervovat hodiny dle potřeb a na základě toho bude nájemné fakturováno. Nájemce může čerpat volné hodiny nájmu i nad rámec této smlouvy. Nájemné za takto čerpané hodiny bude měsíčně přičteno k pevně objednaným hodinám v časovém rozpisu.</w:t>
      </w:r>
    </w:p>
    <w:p w:rsidR="00D663BB" w:rsidRDefault="00D663BB" w:rsidP="00D663BB">
      <w:pPr>
        <w:ind w:firstLine="426"/>
        <w:jc w:val="both"/>
        <w:rPr>
          <w:sz w:val="24"/>
        </w:rPr>
      </w:pPr>
    </w:p>
    <w:p w:rsidR="00D663BB" w:rsidRDefault="00D663BB" w:rsidP="00D663BB">
      <w:pPr>
        <w:ind w:firstLine="426"/>
        <w:jc w:val="both"/>
        <w:rPr>
          <w:sz w:val="24"/>
        </w:rPr>
      </w:pPr>
    </w:p>
    <w:p w:rsidR="00D663BB" w:rsidRDefault="00D663BB" w:rsidP="00D663BB">
      <w:pPr>
        <w:ind w:firstLine="426"/>
        <w:jc w:val="both"/>
        <w:rPr>
          <w:sz w:val="24"/>
        </w:rPr>
      </w:pPr>
    </w:p>
    <w:p w:rsidR="00D663BB" w:rsidRDefault="00D663BB" w:rsidP="00D663BB">
      <w:pPr>
        <w:ind w:firstLine="426"/>
        <w:jc w:val="both"/>
        <w:rPr>
          <w:sz w:val="24"/>
        </w:rPr>
      </w:pPr>
    </w:p>
    <w:p w:rsidR="00D663BB" w:rsidRDefault="00D663BB" w:rsidP="00D663BB">
      <w:pPr>
        <w:ind w:firstLine="426"/>
        <w:jc w:val="center"/>
        <w:rPr>
          <w:sz w:val="24"/>
        </w:rPr>
      </w:pPr>
      <w:r>
        <w:rPr>
          <w:sz w:val="24"/>
        </w:rPr>
        <w:lastRenderedPageBreak/>
        <w:t>-2-</w:t>
      </w:r>
    </w:p>
    <w:p w:rsidR="00D663BB" w:rsidRDefault="00D663BB" w:rsidP="00D663BB">
      <w:pPr>
        <w:ind w:firstLine="426"/>
        <w:jc w:val="both"/>
        <w:rPr>
          <w:sz w:val="24"/>
        </w:rPr>
      </w:pPr>
    </w:p>
    <w:p w:rsidR="00D663BB" w:rsidRDefault="00D663BB" w:rsidP="00D663BB">
      <w:pPr>
        <w:ind w:firstLine="426"/>
        <w:jc w:val="both"/>
        <w:rPr>
          <w:sz w:val="24"/>
          <w:u w:val="single"/>
        </w:rPr>
      </w:pPr>
      <w:r>
        <w:rPr>
          <w:sz w:val="24"/>
        </w:rPr>
        <w:t>Výše nájemného bude stanovena dle níže uvedené tabulky:</w:t>
      </w:r>
    </w:p>
    <w:p w:rsidR="00D663BB" w:rsidRPr="001773EB" w:rsidRDefault="00D663BB" w:rsidP="00D663BB">
      <w:pPr>
        <w:pStyle w:val="Zpat"/>
        <w:tabs>
          <w:tab w:val="clear" w:pos="4536"/>
          <w:tab w:val="clear" w:pos="9072"/>
          <w:tab w:val="left" w:pos="851"/>
        </w:tabs>
        <w:ind w:left="360" w:firstLine="349"/>
        <w:jc w:val="both"/>
        <w:rPr>
          <w:b/>
          <w:sz w:val="24"/>
          <w:szCs w:val="24"/>
          <w:u w:val="single"/>
        </w:rPr>
      </w:pPr>
      <w:r w:rsidRPr="001773EB">
        <w:rPr>
          <w:b/>
          <w:sz w:val="24"/>
          <w:szCs w:val="24"/>
          <w:u w:val="single"/>
        </w:rPr>
        <w:t xml:space="preserve">Přehled cen nájmu pro </w:t>
      </w:r>
      <w:r>
        <w:rPr>
          <w:b/>
          <w:sz w:val="24"/>
          <w:szCs w:val="24"/>
          <w:u w:val="single"/>
        </w:rPr>
        <w:t xml:space="preserve">mládež </w:t>
      </w:r>
      <w:r w:rsidRPr="001773EB">
        <w:rPr>
          <w:b/>
          <w:sz w:val="24"/>
          <w:szCs w:val="24"/>
          <w:u w:val="single"/>
        </w:rPr>
        <w:t>TK v sezóně 1.11.201</w:t>
      </w:r>
      <w:r>
        <w:rPr>
          <w:b/>
          <w:sz w:val="24"/>
          <w:szCs w:val="24"/>
          <w:u w:val="single"/>
        </w:rPr>
        <w:t>6</w:t>
      </w:r>
      <w:r w:rsidRPr="001773EB">
        <w:rPr>
          <w:b/>
          <w:sz w:val="24"/>
          <w:szCs w:val="24"/>
          <w:u w:val="single"/>
        </w:rPr>
        <w:t>-</w:t>
      </w:r>
      <w:proofErr w:type="gramStart"/>
      <w:r w:rsidRPr="001773EB">
        <w:rPr>
          <w:b/>
          <w:sz w:val="24"/>
          <w:szCs w:val="24"/>
          <w:u w:val="single"/>
        </w:rPr>
        <w:t>30.4.201</w:t>
      </w:r>
      <w:r>
        <w:rPr>
          <w:b/>
          <w:sz w:val="24"/>
          <w:szCs w:val="24"/>
          <w:u w:val="single"/>
        </w:rPr>
        <w:t>7</w:t>
      </w:r>
      <w:proofErr w:type="gramEnd"/>
    </w:p>
    <w:tbl>
      <w:tblPr>
        <w:tblW w:w="0" w:type="auto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2"/>
        <w:gridCol w:w="6"/>
        <w:gridCol w:w="1136"/>
        <w:gridCol w:w="870"/>
        <w:gridCol w:w="1236"/>
        <w:gridCol w:w="8"/>
        <w:gridCol w:w="1341"/>
        <w:gridCol w:w="6"/>
        <w:gridCol w:w="1115"/>
        <w:gridCol w:w="21"/>
        <w:gridCol w:w="750"/>
        <w:gridCol w:w="1361"/>
        <w:gridCol w:w="13"/>
      </w:tblGrid>
      <w:tr w:rsidR="00D663BB" w:rsidRPr="008C7C17" w:rsidTr="00734EE2">
        <w:trPr>
          <w:jc w:val="center"/>
        </w:trPr>
        <w:tc>
          <w:tcPr>
            <w:tcW w:w="13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Čas</w:t>
            </w:r>
          </w:p>
          <w:p w:rsidR="00D663BB" w:rsidRPr="008C7C17" w:rsidRDefault="00D663BB" w:rsidP="00734EE2">
            <w:pPr>
              <w:pStyle w:val="Zpat"/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od-do</w:t>
            </w:r>
          </w:p>
        </w:tc>
        <w:tc>
          <w:tcPr>
            <w:tcW w:w="32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Pracovní dny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63BB" w:rsidRPr="008C7C17" w:rsidRDefault="00D663BB" w:rsidP="00734EE2">
            <w:pPr>
              <w:pStyle w:val="Zpat"/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Čas</w:t>
            </w:r>
          </w:p>
          <w:p w:rsidR="00D663BB" w:rsidRPr="008C7C17" w:rsidRDefault="00D663BB" w:rsidP="00734EE2">
            <w:pPr>
              <w:pStyle w:val="Zpat"/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od-do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Soboty, neděle</w:t>
            </w:r>
          </w:p>
        </w:tc>
      </w:tr>
      <w:tr w:rsidR="00D663BB" w:rsidRPr="008C7C17" w:rsidTr="00734EE2">
        <w:trPr>
          <w:jc w:val="center"/>
        </w:trPr>
        <w:tc>
          <w:tcPr>
            <w:tcW w:w="13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Ceníková cena v Kč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Sleva v %</w:t>
            </w:r>
          </w:p>
        </w:tc>
        <w:tc>
          <w:tcPr>
            <w:tcW w:w="12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 xml:space="preserve">Cena pro </w:t>
            </w:r>
            <w:proofErr w:type="gramStart"/>
            <w:r w:rsidRPr="008C7C17">
              <w:rPr>
                <w:b/>
                <w:sz w:val="24"/>
                <w:szCs w:val="24"/>
              </w:rPr>
              <w:t>TK</w:t>
            </w:r>
            <w:proofErr w:type="gramEnd"/>
            <w:r w:rsidRPr="008C7C17">
              <w:rPr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Ceníková cena v Kč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Sleva v %</w:t>
            </w:r>
          </w:p>
        </w:tc>
        <w:tc>
          <w:tcPr>
            <w:tcW w:w="137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 xml:space="preserve">Cena pro </w:t>
            </w:r>
            <w:proofErr w:type="gramStart"/>
            <w:r w:rsidRPr="008C7C17">
              <w:rPr>
                <w:b/>
                <w:sz w:val="24"/>
                <w:szCs w:val="24"/>
              </w:rPr>
              <w:t>TK</w:t>
            </w:r>
            <w:proofErr w:type="gramEnd"/>
            <w:r w:rsidRPr="008C7C17">
              <w:rPr>
                <w:b/>
                <w:sz w:val="24"/>
                <w:szCs w:val="24"/>
              </w:rPr>
              <w:t xml:space="preserve"> v Kč</w:t>
            </w:r>
          </w:p>
        </w:tc>
      </w:tr>
      <w:tr w:rsidR="00D663BB" w:rsidRPr="008C7C17" w:rsidTr="00734EE2">
        <w:trPr>
          <w:gridAfter w:val="1"/>
          <w:wAfter w:w="13" w:type="dxa"/>
          <w:jc w:val="center"/>
        </w:trPr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06,30-08,00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260,-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50%</w:t>
            </w:r>
          </w:p>
        </w:tc>
        <w:tc>
          <w:tcPr>
            <w:tcW w:w="1236" w:type="dxa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130,-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06,30-08,00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260,-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50%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130,-</w:t>
            </w:r>
          </w:p>
        </w:tc>
      </w:tr>
      <w:tr w:rsidR="00D663BB" w:rsidRPr="008C7C17" w:rsidTr="00734EE2">
        <w:trPr>
          <w:gridAfter w:val="1"/>
          <w:wAfter w:w="13" w:type="dxa"/>
          <w:jc w:val="center"/>
        </w:trPr>
        <w:tc>
          <w:tcPr>
            <w:tcW w:w="1302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08,00-13,00</w:t>
            </w:r>
          </w:p>
        </w:tc>
        <w:tc>
          <w:tcPr>
            <w:tcW w:w="1142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310,-</w:t>
            </w:r>
          </w:p>
        </w:tc>
        <w:tc>
          <w:tcPr>
            <w:tcW w:w="870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45%</w:t>
            </w:r>
          </w:p>
        </w:tc>
        <w:tc>
          <w:tcPr>
            <w:tcW w:w="1236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  <w:r w:rsidRPr="008C7C17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1349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08,00-21,00</w:t>
            </w:r>
          </w:p>
        </w:tc>
        <w:tc>
          <w:tcPr>
            <w:tcW w:w="937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310,-</w:t>
            </w:r>
          </w:p>
        </w:tc>
        <w:tc>
          <w:tcPr>
            <w:tcW w:w="763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15%</w:t>
            </w:r>
          </w:p>
        </w:tc>
        <w:tc>
          <w:tcPr>
            <w:tcW w:w="1361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264,-</w:t>
            </w:r>
          </w:p>
        </w:tc>
      </w:tr>
      <w:tr w:rsidR="00D663BB" w:rsidRPr="008C7C17" w:rsidTr="00734EE2">
        <w:trPr>
          <w:gridAfter w:val="1"/>
          <w:wAfter w:w="13" w:type="dxa"/>
          <w:jc w:val="center"/>
        </w:trPr>
        <w:tc>
          <w:tcPr>
            <w:tcW w:w="1302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13,00-17,00</w:t>
            </w:r>
          </w:p>
        </w:tc>
        <w:tc>
          <w:tcPr>
            <w:tcW w:w="1142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310,-</w:t>
            </w:r>
          </w:p>
        </w:tc>
        <w:tc>
          <w:tcPr>
            <w:tcW w:w="870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15%</w:t>
            </w:r>
          </w:p>
        </w:tc>
        <w:tc>
          <w:tcPr>
            <w:tcW w:w="1236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264,-</w:t>
            </w:r>
          </w:p>
        </w:tc>
        <w:tc>
          <w:tcPr>
            <w:tcW w:w="1349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21,00-2</w:t>
            </w:r>
            <w:r>
              <w:t>2</w:t>
            </w:r>
            <w:r w:rsidRPr="008C7C17">
              <w:t>,</w:t>
            </w:r>
            <w:r>
              <w:t>3</w:t>
            </w:r>
            <w:r w:rsidRPr="008C7C17">
              <w:t>0</w:t>
            </w:r>
          </w:p>
        </w:tc>
        <w:tc>
          <w:tcPr>
            <w:tcW w:w="937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260,-</w:t>
            </w:r>
          </w:p>
        </w:tc>
        <w:tc>
          <w:tcPr>
            <w:tcW w:w="763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50%</w:t>
            </w:r>
          </w:p>
        </w:tc>
        <w:tc>
          <w:tcPr>
            <w:tcW w:w="1361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130,-</w:t>
            </w:r>
          </w:p>
        </w:tc>
      </w:tr>
      <w:tr w:rsidR="00D663BB" w:rsidRPr="008C7C17" w:rsidTr="00734EE2">
        <w:trPr>
          <w:gridAfter w:val="1"/>
          <w:wAfter w:w="13" w:type="dxa"/>
          <w:jc w:val="center"/>
        </w:trPr>
        <w:tc>
          <w:tcPr>
            <w:tcW w:w="1302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17,00-21,00</w:t>
            </w:r>
          </w:p>
        </w:tc>
        <w:tc>
          <w:tcPr>
            <w:tcW w:w="1142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420,-</w:t>
            </w:r>
          </w:p>
        </w:tc>
        <w:tc>
          <w:tcPr>
            <w:tcW w:w="870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8C7C17">
              <w:rPr>
                <w:sz w:val="24"/>
                <w:szCs w:val="24"/>
              </w:rPr>
              <w:t>15%</w:t>
            </w:r>
          </w:p>
        </w:tc>
        <w:tc>
          <w:tcPr>
            <w:tcW w:w="1236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8C7C17">
              <w:rPr>
                <w:b/>
                <w:sz w:val="24"/>
                <w:szCs w:val="24"/>
              </w:rPr>
              <w:t>357,-</w:t>
            </w:r>
          </w:p>
        </w:tc>
        <w:tc>
          <w:tcPr>
            <w:tcW w:w="1349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  <w:gridSpan w:val="2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663BB" w:rsidRPr="008C7C17" w:rsidTr="00734EE2">
        <w:trPr>
          <w:gridAfter w:val="1"/>
          <w:wAfter w:w="13" w:type="dxa"/>
          <w:jc w:val="center"/>
        </w:trPr>
        <w:tc>
          <w:tcPr>
            <w:tcW w:w="1302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8C7C17">
              <w:t>21,00-2</w:t>
            </w:r>
            <w:r>
              <w:t>2</w:t>
            </w:r>
            <w:r w:rsidRPr="008C7C17">
              <w:t>,</w:t>
            </w:r>
            <w:r>
              <w:t>3</w:t>
            </w:r>
            <w:r w:rsidRPr="008C7C17"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4"/>
              </w:rPr>
            </w:pPr>
            <w:r w:rsidRPr="008C7C17">
              <w:rPr>
                <w:sz w:val="22"/>
                <w:szCs w:val="24"/>
              </w:rPr>
              <w:t>310,-</w:t>
            </w:r>
          </w:p>
        </w:tc>
        <w:tc>
          <w:tcPr>
            <w:tcW w:w="870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4"/>
              </w:rPr>
            </w:pPr>
            <w:r w:rsidRPr="008C7C17">
              <w:rPr>
                <w:sz w:val="22"/>
                <w:szCs w:val="24"/>
              </w:rPr>
              <w:t>15%</w:t>
            </w:r>
          </w:p>
        </w:tc>
        <w:tc>
          <w:tcPr>
            <w:tcW w:w="1236" w:type="dxa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4"/>
              </w:rPr>
            </w:pPr>
            <w:r w:rsidRPr="008C7C17">
              <w:rPr>
                <w:b/>
                <w:sz w:val="22"/>
                <w:szCs w:val="24"/>
              </w:rPr>
              <w:t>264,-</w:t>
            </w:r>
          </w:p>
        </w:tc>
        <w:tc>
          <w:tcPr>
            <w:tcW w:w="1349" w:type="dxa"/>
            <w:gridSpan w:val="2"/>
            <w:vAlign w:val="center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  <w:gridSpan w:val="2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663BB" w:rsidRPr="008C7C17" w:rsidRDefault="00D663BB" w:rsidP="00734EE2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63BB" w:rsidRDefault="00D663BB" w:rsidP="00D663BB">
      <w:pPr>
        <w:pStyle w:val="Zkladntext"/>
        <w:jc w:val="center"/>
      </w:pPr>
    </w:p>
    <w:p w:rsidR="00D663BB" w:rsidRDefault="00D663BB" w:rsidP="00D663BB">
      <w:pPr>
        <w:pStyle w:val="Zkladntext"/>
        <w:jc w:val="center"/>
      </w:pPr>
    </w:p>
    <w:p w:rsidR="00D663BB" w:rsidRDefault="00D663BB" w:rsidP="00D663BB">
      <w:pPr>
        <w:pStyle w:val="Zkladntext"/>
        <w:jc w:val="center"/>
      </w:pPr>
    </w:p>
    <w:p w:rsidR="00D663BB" w:rsidRDefault="00D663BB" w:rsidP="00D663B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3. Účel pronájmu</w:t>
      </w:r>
    </w:p>
    <w:p w:rsidR="00D663BB" w:rsidRDefault="00D663BB" w:rsidP="00D663BB">
      <w:pPr>
        <w:jc w:val="center"/>
        <w:rPr>
          <w:b/>
          <w:sz w:val="24"/>
          <w:u w:val="single"/>
        </w:rPr>
      </w:pPr>
    </w:p>
    <w:p w:rsidR="00D663BB" w:rsidRDefault="00D663BB" w:rsidP="00D663BB">
      <w:pPr>
        <w:ind w:firstLine="567"/>
        <w:jc w:val="both"/>
        <w:rPr>
          <w:sz w:val="24"/>
        </w:rPr>
      </w:pPr>
      <w:r>
        <w:rPr>
          <w:sz w:val="24"/>
        </w:rPr>
        <w:t xml:space="preserve">Pronajatá sportoviště </w:t>
      </w:r>
      <w:proofErr w:type="gramStart"/>
      <w:r>
        <w:rPr>
          <w:sz w:val="24"/>
        </w:rPr>
        <w:t>bude</w:t>
      </w:r>
      <w:proofErr w:type="gramEnd"/>
      <w:r>
        <w:rPr>
          <w:sz w:val="24"/>
        </w:rPr>
        <w:t xml:space="preserve"> nájemce využívat k přípravě mládeže </w:t>
      </w:r>
      <w:proofErr w:type="gramStart"/>
      <w:r>
        <w:rPr>
          <w:sz w:val="24"/>
        </w:rPr>
        <w:t>TK</w:t>
      </w:r>
      <w:proofErr w:type="gramEnd"/>
      <w:r>
        <w:rPr>
          <w:sz w:val="24"/>
        </w:rPr>
        <w:t xml:space="preserve"> Spartak Jihlava, spolek.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pStyle w:val="Nadpis3"/>
        <w:spacing w:line="240" w:lineRule="auto"/>
        <w:rPr>
          <w:snapToGrid/>
        </w:rPr>
      </w:pPr>
      <w:r>
        <w:rPr>
          <w:snapToGrid/>
        </w:rPr>
        <w:t>4. Podmínky užívání pronajatých prostor</w:t>
      </w:r>
    </w:p>
    <w:p w:rsidR="00D663BB" w:rsidRPr="00CC443D" w:rsidRDefault="00D663BB" w:rsidP="00D663BB">
      <w:pPr>
        <w:rPr>
          <w:sz w:val="24"/>
          <w:szCs w:val="24"/>
        </w:rPr>
      </w:pPr>
    </w:p>
    <w:p w:rsidR="00D663BB" w:rsidRDefault="00D663BB" w:rsidP="00D663BB">
      <w:pPr>
        <w:pStyle w:val="Zkladntext"/>
      </w:pPr>
      <w:r>
        <w:t xml:space="preserve">4.1. Smlouva neřeší zásady užívání a provozu sportovišť a ostatních prostor areálu. V těchto otázkách plně platí zásady stanovené v Provozním řádu, který je povinen každý uživatel areálu dodržovat. Nájemce </w:t>
      </w:r>
      <w:proofErr w:type="gramStart"/>
      <w:r>
        <w:t>zabezpečí</w:t>
      </w:r>
      <w:proofErr w:type="gramEnd"/>
      <w:r>
        <w:t xml:space="preserve"> jeho důsledné plnění všemi členy </w:t>
      </w:r>
      <w:proofErr w:type="gramStart"/>
      <w:r>
        <w:t>TK</w:t>
      </w:r>
      <w:proofErr w:type="gramEnd"/>
      <w:r>
        <w:t>, jakož i plnění ostatních směrnic a řádů průběžně vydávaných.</w:t>
      </w:r>
    </w:p>
    <w:p w:rsidR="00D663BB" w:rsidRDefault="00D663BB" w:rsidP="00D663BB">
      <w:pPr>
        <w:pStyle w:val="Zkladntext"/>
      </w:pPr>
      <w:r>
        <w:t>4.2. Nájemce je povinen respektovat pokyny zaměstnanců areálu, pronajaté prostory a ostatní zařízení areálu využívat ekonomicky a bránit jejich poškozování.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>4.3. Nájemce je oprávněn užívat pouze pronajatá sportoviště a to v rozsahu pronajatých hodin.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>4.4. Z důvodu zajištění neplánovaných akcí pořádaných pronajimatelem, si pronajimatel vyhrazuje právo změn v „Rozvrhu využití hal“ v průběhu doby platnosti smlouvy. V těchto případech bude částka za pronájem sportovišť za daný měsíc odpovídajícím způsobem upravena s ohledem na skutečný počet pronajatých hodin. Stejně tak pronajimatel umožní pořádání turnajů nájemcem na základě včas podaných žádostí.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 xml:space="preserve">4.5. Smluvní strany se dohodly, že v případě prokázané škody způsobené členem TK na majetku pronajimatele, </w:t>
      </w:r>
      <w:proofErr w:type="gramStart"/>
      <w:r>
        <w:rPr>
          <w:sz w:val="24"/>
        </w:rPr>
        <w:t>poskytne</w:t>
      </w:r>
      <w:proofErr w:type="gramEnd"/>
      <w:r>
        <w:rPr>
          <w:sz w:val="24"/>
        </w:rPr>
        <w:t xml:space="preserve"> náhradu škody </w:t>
      </w:r>
      <w:proofErr w:type="gramStart"/>
      <w:r>
        <w:rPr>
          <w:sz w:val="24"/>
        </w:rPr>
        <w:t>TK</w:t>
      </w:r>
      <w:proofErr w:type="gramEnd"/>
      <w:r>
        <w:rPr>
          <w:sz w:val="24"/>
        </w:rPr>
        <w:t>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>4.7. Nájemce bude provádět v pronajatých hodinách dozor a koordinaci přístupu na sportoviště. K tomu stanoví osoby odpovědné za činnost v daném období a na daném sportovišti.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pStyle w:val="Nadpis3"/>
        <w:spacing w:line="240" w:lineRule="auto"/>
        <w:rPr>
          <w:snapToGrid/>
        </w:rPr>
      </w:pPr>
      <w:r>
        <w:rPr>
          <w:snapToGrid/>
        </w:rPr>
        <w:t>5. Cena za pronájem</w:t>
      </w:r>
    </w:p>
    <w:p w:rsidR="00D663BB" w:rsidRPr="00CC443D" w:rsidRDefault="00D663BB" w:rsidP="00D663BB">
      <w:pPr>
        <w:rPr>
          <w:sz w:val="24"/>
          <w:szCs w:val="24"/>
        </w:rPr>
      </w:pPr>
    </w:p>
    <w:p w:rsidR="00D663BB" w:rsidRDefault="00D663BB" w:rsidP="00D663BB">
      <w:pPr>
        <w:pStyle w:val="Zkladntext3"/>
        <w:spacing w:before="0"/>
        <w:rPr>
          <w:snapToGrid/>
          <w:sz w:val="24"/>
        </w:rPr>
      </w:pPr>
      <w:r>
        <w:rPr>
          <w:snapToGrid/>
          <w:sz w:val="24"/>
        </w:rPr>
        <w:t xml:space="preserve">5.1. Za pronajaté prostory v rozsahu dle </w:t>
      </w:r>
      <w:proofErr w:type="gramStart"/>
      <w:r>
        <w:rPr>
          <w:snapToGrid/>
          <w:sz w:val="24"/>
        </w:rPr>
        <w:t>čl.2 smlouvy</w:t>
      </w:r>
      <w:proofErr w:type="gramEnd"/>
      <w:r>
        <w:rPr>
          <w:snapToGrid/>
          <w:sz w:val="24"/>
        </w:rPr>
        <w:t>, je nájemce povinen uhradit pronajimateli nájemné a to s ohledem na čl.2.2. a 4.4. smlouvy.</w:t>
      </w:r>
    </w:p>
    <w:p w:rsidR="00D663BB" w:rsidRDefault="00D663BB" w:rsidP="00D663BB">
      <w:pPr>
        <w:pStyle w:val="Zkladntext3"/>
        <w:spacing w:before="0"/>
        <w:rPr>
          <w:snapToGrid/>
          <w:sz w:val="24"/>
        </w:rPr>
      </w:pPr>
      <w:r>
        <w:rPr>
          <w:snapToGrid/>
          <w:sz w:val="24"/>
        </w:rPr>
        <w:t>5.2. Nájemné za pronajaté prostory je splatné měsíčně na základě faktur vystavených pronajimatelem se splatností 14 dnů.</w:t>
      </w:r>
    </w:p>
    <w:p w:rsidR="00D663BB" w:rsidRDefault="00D663BB" w:rsidP="00D663BB">
      <w:pPr>
        <w:pStyle w:val="Zkladntext"/>
      </w:pPr>
      <w:r>
        <w:t>5.3. V případě, že nebude nájemné ve stanovené výši a termínu připsáno na účet pronajimatele, nemá nájemce právo užívat předmět nájmu.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>5.4. V případě prodlení s úhradou nájmu, je pronajimatel oprávněn účtovat nájemci penále ve výši 0,05% z dlužné částky za každý den prodlení.</w:t>
      </w:r>
    </w:p>
    <w:p w:rsidR="00D663BB" w:rsidRDefault="00D663BB" w:rsidP="00D663BB">
      <w:pPr>
        <w:jc w:val="center"/>
        <w:rPr>
          <w:sz w:val="24"/>
        </w:rPr>
      </w:pPr>
      <w:r>
        <w:rPr>
          <w:sz w:val="24"/>
        </w:rPr>
        <w:lastRenderedPageBreak/>
        <w:t>-3-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pStyle w:val="Nadpis3"/>
        <w:spacing w:line="240" w:lineRule="auto"/>
        <w:rPr>
          <w:snapToGrid/>
        </w:rPr>
      </w:pPr>
      <w:r>
        <w:rPr>
          <w:snapToGrid/>
        </w:rPr>
        <w:t>6. Platnost smlouvy</w:t>
      </w:r>
    </w:p>
    <w:p w:rsidR="00D663BB" w:rsidRPr="00CC443D" w:rsidRDefault="00D663BB" w:rsidP="00D663BB">
      <w:pPr>
        <w:rPr>
          <w:sz w:val="24"/>
          <w:szCs w:val="24"/>
        </w:rPr>
      </w:pPr>
    </w:p>
    <w:p w:rsidR="00D663BB" w:rsidRDefault="00D663BB" w:rsidP="00D663BB">
      <w:pPr>
        <w:ind w:firstLine="708"/>
        <w:jc w:val="both"/>
        <w:rPr>
          <w:sz w:val="24"/>
        </w:rPr>
      </w:pPr>
      <w:r>
        <w:rPr>
          <w:sz w:val="24"/>
        </w:rPr>
        <w:t xml:space="preserve">Tato smlouva se uzavírá na dobu určitou </w:t>
      </w:r>
      <w:r>
        <w:rPr>
          <w:b/>
          <w:sz w:val="24"/>
        </w:rPr>
        <w:t xml:space="preserve">od </w:t>
      </w:r>
      <w:proofErr w:type="gramStart"/>
      <w:r>
        <w:rPr>
          <w:b/>
          <w:sz w:val="24"/>
        </w:rPr>
        <w:t>1.11.2016</w:t>
      </w:r>
      <w:proofErr w:type="gramEnd"/>
      <w:r>
        <w:rPr>
          <w:b/>
          <w:sz w:val="24"/>
        </w:rPr>
        <w:t xml:space="preserve"> do 30.4.2017</w:t>
      </w:r>
      <w:r>
        <w:rPr>
          <w:sz w:val="24"/>
        </w:rPr>
        <w:t>. Platnost smlouvy nastává dnem podpisu oběma smluvními stranami.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pStyle w:val="Nadpis3"/>
        <w:spacing w:line="240" w:lineRule="auto"/>
        <w:rPr>
          <w:snapToGrid/>
        </w:rPr>
      </w:pPr>
      <w:r>
        <w:rPr>
          <w:snapToGrid/>
        </w:rPr>
        <w:t>7. Závěrečná ujednání</w:t>
      </w:r>
    </w:p>
    <w:p w:rsidR="00D663BB" w:rsidRDefault="00D663BB" w:rsidP="00D663BB">
      <w:pPr>
        <w:pStyle w:val="Zkladntext"/>
      </w:pPr>
      <w:r>
        <w:t>7.1. Při porušení podmínek v této smlouvě uvedených ze strany nájemce nebo pronajimatele, je druhá strana oprávněna od smlouvy okamžitě odstoupit.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>7.2. Tato smlouva je vyhotovena ve dvou výtiscích, přičemž mají oba platnost originálu a každá ze smluvních stran obdrží jeden výtisk.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>7.3. Tato smlouva může být měněna nebo doplňována pouze oboustranně odsouhlasenými písemnými dodatky.</w:t>
      </w: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 xml:space="preserve">V Jihlavě dne </w:t>
      </w:r>
      <w:proofErr w:type="gramStart"/>
      <w:r>
        <w:rPr>
          <w:sz w:val="24"/>
        </w:rPr>
        <w:t>24.10.2016</w:t>
      </w:r>
      <w:proofErr w:type="gramEnd"/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  <w:r>
        <w:rPr>
          <w:sz w:val="24"/>
        </w:rPr>
        <w:t>…….............………………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</w:t>
      </w:r>
    </w:p>
    <w:p w:rsidR="00D663BB" w:rsidRDefault="00D663BB" w:rsidP="00D663BB">
      <w:pPr>
        <w:jc w:val="both"/>
        <w:rPr>
          <w:sz w:val="24"/>
        </w:rPr>
      </w:pPr>
      <w:r>
        <w:rPr>
          <w:sz w:val="24"/>
        </w:rPr>
        <w:t>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</w:t>
      </w: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</w:p>
    <w:p w:rsidR="00D663BB" w:rsidRDefault="00D663BB" w:rsidP="00D663BB">
      <w:pPr>
        <w:rPr>
          <w:sz w:val="24"/>
        </w:rPr>
      </w:pPr>
      <w:r>
        <w:rPr>
          <w:sz w:val="24"/>
        </w:rPr>
        <w:t>………………………………….</w:t>
      </w:r>
    </w:p>
    <w:p w:rsidR="00D663BB" w:rsidRDefault="00D663BB" w:rsidP="00D663BB">
      <w:pPr>
        <w:rPr>
          <w:sz w:val="24"/>
        </w:rPr>
      </w:pPr>
      <w:r>
        <w:rPr>
          <w:sz w:val="24"/>
        </w:rPr>
        <w:t>……………………………</w:t>
      </w:r>
    </w:p>
    <w:p w:rsidR="00E87D14" w:rsidRDefault="00E87D14"/>
    <w:sectPr w:rsidR="00E87D14" w:rsidSect="00D663BB">
      <w:pgSz w:w="11906" w:h="16838"/>
      <w:pgMar w:top="1191" w:right="1134" w:bottom="1134" w:left="1418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E0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2"/>
  <w:characterSpacingControl w:val="doNotCompress"/>
  <w:compat/>
  <w:rsids>
    <w:rsidRoot w:val="00D663BB"/>
    <w:rsid w:val="005678D2"/>
    <w:rsid w:val="008A10FA"/>
    <w:rsid w:val="009C71D1"/>
    <w:rsid w:val="00D663BB"/>
    <w:rsid w:val="00E8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3BB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663BB"/>
    <w:pPr>
      <w:keepNext/>
      <w:jc w:val="both"/>
      <w:outlineLvl w:val="1"/>
    </w:pPr>
    <w:rPr>
      <w:sz w:val="44"/>
      <w:u w:val="single"/>
    </w:rPr>
  </w:style>
  <w:style w:type="paragraph" w:styleId="Nadpis3">
    <w:name w:val="heading 3"/>
    <w:basedOn w:val="Normln"/>
    <w:next w:val="Normln"/>
    <w:link w:val="Nadpis3Char"/>
    <w:qFormat/>
    <w:rsid w:val="00D663BB"/>
    <w:pPr>
      <w:keepNext/>
      <w:spacing w:line="240" w:lineRule="exact"/>
      <w:jc w:val="center"/>
      <w:outlineLvl w:val="2"/>
    </w:pPr>
    <w:rPr>
      <w:b/>
      <w:snapToGrid w:val="0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663BB"/>
    <w:rPr>
      <w:rFonts w:ascii="Times New Roman" w:eastAsia="Times New Roman" w:hAnsi="Times New Roman" w:cs="Times New Roman"/>
      <w:sz w:val="4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663BB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D663B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63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D663BB"/>
    <w:pPr>
      <w:spacing w:before="120"/>
      <w:jc w:val="both"/>
    </w:pPr>
    <w:rPr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D663BB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semiHidden/>
    <w:rsid w:val="00D663B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D663B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2017-08-30T06:17:00Z</dcterms:created>
  <dcterms:modified xsi:type="dcterms:W3CDTF">2017-08-30T06:24:00Z</dcterms:modified>
</cp:coreProperties>
</file>