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4DD19BAE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5C646A">
        <w:rPr>
          <w:sz w:val="22"/>
          <w:szCs w:val="22"/>
        </w:rPr>
        <w:t>…………..</w:t>
      </w:r>
      <w:r w:rsidRPr="007D54F6">
        <w:rPr>
          <w:sz w:val="22"/>
          <w:szCs w:val="22"/>
        </w:rPr>
        <w:t xml:space="preserve"> ředitel</w:t>
      </w:r>
    </w:p>
    <w:p w14:paraId="31C5A6F9" w14:textId="762E82A2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5C646A">
        <w:rPr>
          <w:sz w:val="22"/>
          <w:szCs w:val="22"/>
        </w:rPr>
        <w:t>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90DE9F1" w:rsidR="009D3AA4" w:rsidRPr="00133E52" w:rsidRDefault="00133E52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133E52">
        <w:rPr>
          <w:rFonts w:ascii="Times New Roman" w:hAnsi="Times New Roman"/>
          <w:sz w:val="22"/>
          <w:szCs w:val="22"/>
        </w:rPr>
        <w:t xml:space="preserve">JM </w:t>
      </w:r>
      <w:proofErr w:type="spellStart"/>
      <w:r w:rsidRPr="00133E52">
        <w:rPr>
          <w:rFonts w:ascii="Times New Roman" w:hAnsi="Times New Roman"/>
          <w:sz w:val="22"/>
          <w:szCs w:val="22"/>
        </w:rPr>
        <w:t>Laundry</w:t>
      </w:r>
      <w:proofErr w:type="spellEnd"/>
      <w:r w:rsidRPr="00133E52">
        <w:rPr>
          <w:rFonts w:ascii="Times New Roman" w:hAnsi="Times New Roman"/>
          <w:sz w:val="22"/>
          <w:szCs w:val="22"/>
        </w:rPr>
        <w:t xml:space="preserve"> Systems s.r.o.</w:t>
      </w:r>
    </w:p>
    <w:p w14:paraId="5EE075F4" w14:textId="5A82912A" w:rsidR="009D3AA4" w:rsidRPr="00133E52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133E52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="00133E52" w:rsidRPr="00133E52">
        <w:rPr>
          <w:rFonts w:ascii="Times New Roman" w:hAnsi="Times New Roman"/>
          <w:b w:val="0"/>
          <w:sz w:val="22"/>
          <w:szCs w:val="22"/>
        </w:rPr>
        <w:t>Žižkova 346, 273 09 Kladno</w:t>
      </w:r>
    </w:p>
    <w:p w14:paraId="6FDF9EF7" w14:textId="6F09CE4C" w:rsidR="002C3119" w:rsidRPr="00133E52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133E52">
        <w:rPr>
          <w:rFonts w:ascii="Times New Roman" w:hAnsi="Times New Roman"/>
          <w:b w:val="0"/>
          <w:sz w:val="22"/>
          <w:szCs w:val="22"/>
        </w:rPr>
        <w:t>Zapsaná:</w:t>
      </w:r>
      <w:r w:rsidRPr="00133E52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133E52" w:rsidRPr="00133E52">
        <w:rPr>
          <w:rFonts w:ascii="Times New Roman" w:hAnsi="Times New Roman"/>
          <w:b w:val="0"/>
          <w:sz w:val="22"/>
          <w:szCs w:val="22"/>
        </w:rPr>
        <w:t>Městským</w:t>
      </w:r>
    </w:p>
    <w:p w14:paraId="6419FF1C" w14:textId="5A759CF3" w:rsidR="009D3AA4" w:rsidRPr="00133E52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133E52">
        <w:rPr>
          <w:rFonts w:ascii="Times New Roman" w:hAnsi="Times New Roman"/>
          <w:b w:val="0"/>
          <w:sz w:val="22"/>
          <w:szCs w:val="22"/>
        </w:rPr>
        <w:t>soudem v</w:t>
      </w:r>
      <w:r w:rsidR="00133E52" w:rsidRPr="00133E52">
        <w:rPr>
          <w:rFonts w:ascii="Times New Roman" w:hAnsi="Times New Roman"/>
          <w:b w:val="0"/>
          <w:sz w:val="22"/>
          <w:szCs w:val="22"/>
        </w:rPr>
        <w:t> Praze,</w:t>
      </w:r>
      <w:r w:rsidRPr="00133E52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133E52" w:rsidRPr="00133E52">
        <w:rPr>
          <w:rFonts w:ascii="Times New Roman" w:hAnsi="Times New Roman"/>
          <w:b w:val="0"/>
          <w:sz w:val="22"/>
          <w:szCs w:val="22"/>
        </w:rPr>
        <w:t>C,</w:t>
      </w:r>
      <w:r w:rsidRPr="00133E52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133E52" w:rsidRPr="00133E52">
        <w:rPr>
          <w:rFonts w:ascii="Times New Roman" w:hAnsi="Times New Roman"/>
          <w:b w:val="0"/>
          <w:sz w:val="22"/>
          <w:szCs w:val="22"/>
        </w:rPr>
        <w:t>328374</w:t>
      </w:r>
    </w:p>
    <w:p w14:paraId="545CBD79" w14:textId="0BB39A62" w:rsidR="009D3AA4" w:rsidRPr="00133E52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33E52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="00133E52" w:rsidRPr="00133E52">
        <w:rPr>
          <w:rFonts w:ascii="Times New Roman" w:hAnsi="Times New Roman"/>
          <w:b w:val="0"/>
          <w:sz w:val="22"/>
          <w:szCs w:val="22"/>
        </w:rPr>
        <w:t>08969558</w:t>
      </w:r>
    </w:p>
    <w:p w14:paraId="04DD9ECE" w14:textId="6B02155E" w:rsidR="009D3AA4" w:rsidRPr="00133E52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33E52">
        <w:rPr>
          <w:rFonts w:ascii="Times New Roman" w:hAnsi="Times New Roman"/>
          <w:b w:val="0"/>
          <w:sz w:val="22"/>
          <w:szCs w:val="22"/>
        </w:rPr>
        <w:t>DIČ:</w:t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="00133E52" w:rsidRPr="00133E52">
        <w:rPr>
          <w:rFonts w:ascii="Times New Roman" w:hAnsi="Times New Roman"/>
          <w:b w:val="0"/>
          <w:sz w:val="22"/>
          <w:szCs w:val="22"/>
        </w:rPr>
        <w:t>CZ08969558</w:t>
      </w:r>
    </w:p>
    <w:p w14:paraId="49FA964F" w14:textId="56D028A2" w:rsidR="00133E52" w:rsidRPr="00133E52" w:rsidRDefault="00133E52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33E52">
        <w:rPr>
          <w:rFonts w:ascii="Times New Roman" w:hAnsi="Times New Roman"/>
          <w:b w:val="0"/>
          <w:sz w:val="22"/>
          <w:szCs w:val="22"/>
        </w:rPr>
        <w:t xml:space="preserve">Bankovní spojení: </w:t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Pr="00133E52">
        <w:rPr>
          <w:rFonts w:ascii="Times New Roman" w:hAnsi="Times New Roman"/>
          <w:b w:val="0"/>
          <w:sz w:val="22"/>
          <w:szCs w:val="22"/>
        </w:rPr>
        <w:tab/>
      </w:r>
      <w:r w:rsidR="005C646A">
        <w:rPr>
          <w:rFonts w:ascii="Times New Roman" w:hAnsi="Times New Roman"/>
          <w:b w:val="0"/>
          <w:sz w:val="22"/>
          <w:szCs w:val="22"/>
        </w:rPr>
        <w:t>…………………</w:t>
      </w:r>
    </w:p>
    <w:p w14:paraId="45220221" w14:textId="19B4EE6E" w:rsidR="009D3AA4" w:rsidRPr="00133E52" w:rsidRDefault="009D3AA4" w:rsidP="00133E52">
      <w:pPr>
        <w:pStyle w:val="Default"/>
        <w:rPr>
          <w:rFonts w:eastAsiaTheme="minorHAnsi"/>
          <w:sz w:val="22"/>
          <w:szCs w:val="22"/>
          <w:lang w:eastAsia="en-US"/>
        </w:rPr>
      </w:pPr>
      <w:r w:rsidRPr="00133E52">
        <w:rPr>
          <w:sz w:val="22"/>
          <w:szCs w:val="22"/>
        </w:rPr>
        <w:t>Jednající/zastoupený:</w:t>
      </w:r>
      <w:r w:rsidRPr="00133E52">
        <w:rPr>
          <w:sz w:val="22"/>
          <w:szCs w:val="22"/>
        </w:rPr>
        <w:tab/>
      </w:r>
      <w:r w:rsidRPr="00133E52">
        <w:rPr>
          <w:sz w:val="22"/>
          <w:szCs w:val="22"/>
        </w:rPr>
        <w:tab/>
      </w:r>
      <w:r w:rsidR="005C646A">
        <w:rPr>
          <w:rFonts w:eastAsiaTheme="minorHAnsi"/>
          <w:sz w:val="22"/>
          <w:szCs w:val="22"/>
          <w:lang w:eastAsia="en-US"/>
        </w:rPr>
        <w:t>………………</w:t>
      </w:r>
      <w:r w:rsidR="00133E52" w:rsidRPr="00133E52">
        <w:rPr>
          <w:rFonts w:eastAsiaTheme="minorHAnsi"/>
          <w:sz w:val="22"/>
          <w:szCs w:val="22"/>
          <w:lang w:eastAsia="en-US"/>
        </w:rPr>
        <w:t xml:space="preserve"> jednate</w:t>
      </w:r>
      <w:r w:rsidR="00133E52" w:rsidRPr="00133E52">
        <w:rPr>
          <w:rFonts w:eastAsiaTheme="minorHAnsi"/>
          <w:b/>
          <w:sz w:val="22"/>
          <w:szCs w:val="22"/>
          <w:lang w:eastAsia="en-US"/>
        </w:rPr>
        <w:t>l</w:t>
      </w:r>
    </w:p>
    <w:p w14:paraId="738BC35C" w14:textId="0240C76C" w:rsidR="009D3AA4" w:rsidRPr="00133E52" w:rsidRDefault="009D3AA4" w:rsidP="00133E52">
      <w:pPr>
        <w:pStyle w:val="Default"/>
        <w:ind w:left="2832" w:hanging="2832"/>
        <w:rPr>
          <w:rFonts w:eastAsiaTheme="minorHAnsi"/>
          <w:sz w:val="22"/>
          <w:szCs w:val="22"/>
          <w:lang w:eastAsia="en-US"/>
        </w:rPr>
      </w:pPr>
      <w:r w:rsidRPr="00133E52">
        <w:rPr>
          <w:sz w:val="22"/>
          <w:szCs w:val="22"/>
        </w:rPr>
        <w:t>Kontaktní osoba:</w:t>
      </w:r>
      <w:r w:rsidRPr="00133E52">
        <w:rPr>
          <w:sz w:val="22"/>
          <w:szCs w:val="22"/>
        </w:rPr>
        <w:tab/>
      </w:r>
      <w:r w:rsidR="005C646A">
        <w:rPr>
          <w:rFonts w:eastAsiaTheme="minorHAnsi"/>
          <w:sz w:val="22"/>
          <w:szCs w:val="22"/>
          <w:lang w:eastAsia="en-US"/>
        </w:rPr>
        <w:t>……………..</w:t>
      </w:r>
      <w:r w:rsidR="00133E52" w:rsidRPr="00133E52">
        <w:rPr>
          <w:rFonts w:eastAsiaTheme="minorHAnsi"/>
          <w:sz w:val="22"/>
          <w:szCs w:val="22"/>
          <w:lang w:eastAsia="en-US"/>
        </w:rPr>
        <w:t xml:space="preserve"> jednatel, </w:t>
      </w:r>
      <w:r w:rsidR="005C646A">
        <w:rPr>
          <w:rFonts w:eastAsiaTheme="minorHAnsi"/>
          <w:sz w:val="22"/>
          <w:szCs w:val="22"/>
          <w:lang w:eastAsia="en-US"/>
        </w:rPr>
        <w:t>………….</w:t>
      </w:r>
    </w:p>
    <w:p w14:paraId="53D29FB9" w14:textId="77777777" w:rsidR="009D3AA4" w:rsidRPr="00133E52" w:rsidRDefault="009D3AA4" w:rsidP="009D3AA4">
      <w:pPr>
        <w:rPr>
          <w:sz w:val="22"/>
          <w:szCs w:val="22"/>
        </w:rPr>
      </w:pPr>
      <w:r w:rsidRPr="00133E52">
        <w:rPr>
          <w:sz w:val="22"/>
          <w:szCs w:val="22"/>
        </w:rPr>
        <w:t xml:space="preserve">(dále jen jako </w:t>
      </w:r>
      <w:r w:rsidRPr="00133E52">
        <w:rPr>
          <w:b/>
          <w:bCs/>
          <w:sz w:val="22"/>
          <w:szCs w:val="22"/>
        </w:rPr>
        <w:t>„Prodávající“</w:t>
      </w:r>
      <w:r w:rsidRPr="00133E52">
        <w:rPr>
          <w:sz w:val="22"/>
          <w:szCs w:val="22"/>
        </w:rPr>
        <w:t>)</w:t>
      </w:r>
    </w:p>
    <w:p w14:paraId="52466D6C" w14:textId="77777777" w:rsidR="009D3AA4" w:rsidRPr="00133E52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5C1F6408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0505C3">
        <w:rPr>
          <w:rFonts w:cstheme="minorHAnsi"/>
          <w:b/>
          <w:u w:val="single"/>
        </w:rPr>
        <w:t>Nákup gastronádob a vík na gastronádoby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0505C3" w:rsidRPr="000505C3">
        <w:rPr>
          <w:sz w:val="22"/>
          <w:szCs w:val="22"/>
        </w:rPr>
        <w:t>MVZ250000026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5EC0BD3C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012DD" w:rsidRPr="00F012DD">
        <w:rPr>
          <w:sz w:val="22"/>
          <w:szCs w:val="22"/>
        </w:rPr>
        <w:t xml:space="preserve"> </w:t>
      </w:r>
      <w:r w:rsidR="003006C7" w:rsidRPr="003006C7">
        <w:rPr>
          <w:b/>
          <w:bCs/>
          <w:sz w:val="22"/>
          <w:szCs w:val="22"/>
          <w:u w:val="single"/>
        </w:rPr>
        <w:t>140 ks gastronádob a 200 ks vík na gastronádoby</w:t>
      </w:r>
      <w:r w:rsidR="00C41C09">
        <w:rPr>
          <w:b/>
          <w:bCs/>
          <w:sz w:val="22"/>
          <w:szCs w:val="22"/>
          <w:u w:val="single"/>
        </w:rPr>
        <w:t xml:space="preserve">. 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02ED1833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8B4165">
        <w:rPr>
          <w:rFonts w:eastAsia="Calibri"/>
          <w:b/>
          <w:bCs/>
          <w:sz w:val="22"/>
          <w:szCs w:val="22"/>
        </w:rPr>
        <w:t>6 týdnů</w:t>
      </w:r>
      <w:r w:rsidR="00C25C97">
        <w:rPr>
          <w:rFonts w:eastAsia="Calibri"/>
          <w:b/>
          <w:bCs/>
          <w:sz w:val="22"/>
          <w:szCs w:val="22"/>
        </w:rPr>
        <w:t xml:space="preserve"> od 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73B9769C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133E52">
        <w:rPr>
          <w:b/>
          <w:sz w:val="22"/>
          <w:szCs w:val="22"/>
        </w:rPr>
        <w:t>341 290,00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133E52">
        <w:rPr>
          <w:sz w:val="22"/>
          <w:szCs w:val="22"/>
        </w:rPr>
        <w:t>71 670,90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133E52">
        <w:rPr>
          <w:b/>
          <w:sz w:val="22"/>
          <w:szCs w:val="22"/>
        </w:rPr>
        <w:t>412 960,90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2548ECB3" w14:textId="73C45E88" w:rsidR="009C2BB0" w:rsidRPr="001603CE" w:rsidRDefault="009D3AA4" w:rsidP="001603C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A2C198F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5C646A">
        <w:rPr>
          <w:rFonts w:ascii="Times New Roman" w:hAnsi="Times New Roman"/>
          <w:b w:val="0"/>
          <w:color w:val="44546A" w:themeColor="text2"/>
          <w:sz w:val="22"/>
          <w:szCs w:val="22"/>
        </w:rPr>
        <w:t>...................</w:t>
      </w:r>
      <w:r w:rsidR="00133E52" w:rsidRPr="00133E52">
        <w:rPr>
          <w:rFonts w:ascii="Times New Roman" w:hAnsi="Times New Roman"/>
          <w:b w:val="0"/>
          <w:color w:val="44546A" w:themeColor="text2"/>
          <w:sz w:val="22"/>
          <w:szCs w:val="22"/>
        </w:rPr>
        <w:t>@jmlaundry.cz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308D9EBD" w14:textId="27B0DD17" w:rsidR="005E1FC5" w:rsidRPr="00C41C09" w:rsidRDefault="008F0397" w:rsidP="003A2C3F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00E6F141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</w:t>
      </w:r>
      <w:r w:rsidR="00594298">
        <w:rPr>
          <w:noProof/>
          <w:color w:val="000000" w:themeColor="text1"/>
          <w:sz w:val="22"/>
          <w:szCs w:val="22"/>
        </w:rPr>
        <w:t xml:space="preserve">vč. podrobného rozpisu </w:t>
      </w:r>
      <w:r w:rsidR="00F012DD">
        <w:rPr>
          <w:noProof/>
          <w:color w:val="000000" w:themeColor="text1"/>
          <w:sz w:val="22"/>
          <w:szCs w:val="22"/>
        </w:rPr>
        <w:t>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907561A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5C646A">
        <w:rPr>
          <w:color w:val="000000"/>
          <w:sz w:val="22"/>
          <w:szCs w:val="22"/>
        </w:rPr>
        <w:t>22.08.2025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5C646A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133E52">
        <w:rPr>
          <w:color w:val="000000"/>
          <w:sz w:val="22"/>
          <w:szCs w:val="22"/>
        </w:rPr>
        <w:t> Kladně,</w:t>
      </w:r>
      <w:r w:rsidRPr="007D54F6">
        <w:rPr>
          <w:color w:val="000000"/>
          <w:sz w:val="22"/>
          <w:szCs w:val="22"/>
        </w:rPr>
        <w:t xml:space="preserve"> dne </w:t>
      </w:r>
      <w:r w:rsidR="005C646A">
        <w:rPr>
          <w:color w:val="000000"/>
          <w:sz w:val="22"/>
          <w:szCs w:val="22"/>
        </w:rPr>
        <w:t>21.08.2025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3657BBBF" w:rsidR="00583CC5" w:rsidRPr="007D54F6" w:rsidRDefault="00583CC5" w:rsidP="00133E52">
      <w:pPr>
        <w:pStyle w:val="Styl"/>
        <w:tabs>
          <w:tab w:val="left" w:pos="6096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</w:r>
    </w:p>
    <w:p w14:paraId="0AE285F1" w14:textId="34F5B7FA" w:rsidR="00583CC5" w:rsidRPr="007D54F6" w:rsidRDefault="00583CC5" w:rsidP="00133E52">
      <w:pPr>
        <w:pStyle w:val="Styl"/>
        <w:tabs>
          <w:tab w:val="left" w:pos="6663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133E52">
        <w:rPr>
          <w:color w:val="000000"/>
          <w:sz w:val="22"/>
          <w:szCs w:val="22"/>
        </w:rPr>
        <w:t>jednatel</w:t>
      </w:r>
    </w:p>
    <w:p w14:paraId="2F391DFB" w14:textId="002F4D93" w:rsidR="00583CC5" w:rsidRDefault="00583CC5" w:rsidP="00133E5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133E52">
        <w:rPr>
          <w:color w:val="000000"/>
        </w:rPr>
        <w:t xml:space="preserve">JM </w:t>
      </w:r>
      <w:proofErr w:type="spellStart"/>
      <w:r w:rsidR="00133E52">
        <w:rPr>
          <w:color w:val="000000"/>
        </w:rPr>
        <w:t>Laundry</w:t>
      </w:r>
      <w:proofErr w:type="spellEnd"/>
      <w:r w:rsidR="00133E52">
        <w:rPr>
          <w:color w:val="000000"/>
        </w:rPr>
        <w:t xml:space="preserve"> Systems s.r.o.</w:t>
      </w:r>
    </w:p>
    <w:p w14:paraId="31BFB082" w14:textId="21E3363C" w:rsidR="00133E52" w:rsidRDefault="00133E52" w:rsidP="00133E5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24A456D8" w14:textId="4FA4550A" w:rsidR="00133E52" w:rsidRDefault="00133E52" w:rsidP="00133E5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6E5F3FCA" w14:textId="571F1C72" w:rsidR="00133E52" w:rsidRDefault="00133E52" w:rsidP="00133E5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5F932930" w14:textId="2BA0063B" w:rsidR="00133E52" w:rsidRDefault="00133E52" w:rsidP="00133E5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351BDF93" w14:textId="095CD196" w:rsidR="00133E52" w:rsidRDefault="00133E52" w:rsidP="00133E5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05AC3A15" w14:textId="4D045A34" w:rsidR="004E59EC" w:rsidRPr="007354A5" w:rsidRDefault="004E59EC" w:rsidP="004E59EC">
      <w:pPr>
        <w:spacing w:after="240" w:line="259" w:lineRule="auto"/>
        <w:jc w:val="both"/>
        <w:rPr>
          <w:b/>
          <w:i/>
          <w:sz w:val="22"/>
          <w:szCs w:val="22"/>
        </w:rPr>
      </w:pPr>
      <w:r w:rsidRPr="007354A5">
        <w:rPr>
          <w:b/>
          <w:szCs w:val="20"/>
        </w:rPr>
        <w:lastRenderedPageBreak/>
        <w:t xml:space="preserve">Příloha č. 1 - specifikace předmětu plnění vč. </w:t>
      </w:r>
      <w:r w:rsidR="00594298">
        <w:rPr>
          <w:b/>
          <w:szCs w:val="20"/>
        </w:rPr>
        <w:t xml:space="preserve">podrobného rozpisu </w:t>
      </w:r>
      <w:r w:rsidRPr="007354A5">
        <w:rPr>
          <w:b/>
          <w:szCs w:val="20"/>
        </w:rPr>
        <w:t>nabídkové ceny</w:t>
      </w:r>
      <w:r w:rsidRPr="007354A5">
        <w:rPr>
          <w:b/>
          <w:i/>
          <w:sz w:val="20"/>
          <w:szCs w:val="20"/>
        </w:rPr>
        <w:tab/>
      </w:r>
      <w:r w:rsidRPr="007354A5">
        <w:rPr>
          <w:b/>
          <w:i/>
          <w:sz w:val="20"/>
          <w:szCs w:val="20"/>
        </w:rPr>
        <w:tab/>
      </w:r>
    </w:p>
    <w:p w14:paraId="3B3CEC9B" w14:textId="77777777" w:rsidR="004E59EC" w:rsidRPr="00537FB4" w:rsidRDefault="004E59EC" w:rsidP="004E59EC">
      <w:pPr>
        <w:autoSpaceDE w:val="0"/>
        <w:autoSpaceDN w:val="0"/>
        <w:adjustRightInd w:val="0"/>
        <w:jc w:val="both"/>
        <w:rPr>
          <w:b/>
          <w:bCs/>
        </w:rPr>
      </w:pPr>
      <w:r w:rsidRPr="00537FB4">
        <w:rPr>
          <w:b/>
          <w:bCs/>
        </w:rPr>
        <w:t>VÍKO NA NEREZOVÉ GASTRONÁDOBY S</w:t>
      </w:r>
      <w:r>
        <w:rPr>
          <w:b/>
          <w:bCs/>
        </w:rPr>
        <w:t> </w:t>
      </w:r>
      <w:r w:rsidRPr="00537FB4">
        <w:rPr>
          <w:b/>
          <w:bCs/>
        </w:rPr>
        <w:t>DRŽADL</w:t>
      </w:r>
      <w:r>
        <w:rPr>
          <w:b/>
          <w:bCs/>
        </w:rPr>
        <w:t xml:space="preserve">Y___________________ </w:t>
      </w:r>
      <w:r w:rsidRPr="00537FB4">
        <w:rPr>
          <w:b/>
          <w:bCs/>
        </w:rPr>
        <w:t>200 ks</w:t>
      </w:r>
    </w:p>
    <w:p w14:paraId="2B4DB9E5" w14:textId="77777777" w:rsidR="004E59EC" w:rsidRPr="00A22B1D" w:rsidRDefault="004E59EC" w:rsidP="004E59EC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u w:val="single"/>
        </w:rPr>
      </w:pPr>
    </w:p>
    <w:p w14:paraId="5FE159E2" w14:textId="77777777" w:rsidR="004E59EC" w:rsidRPr="00A22B1D" w:rsidRDefault="004E59EC" w:rsidP="004E59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567"/>
        <w:jc w:val="both"/>
        <w:rPr>
          <w:b/>
          <w:bCs/>
          <w:u w:val="single"/>
        </w:rPr>
      </w:pPr>
      <w:r w:rsidRPr="00A22B1D">
        <w:rPr>
          <w:b/>
          <w:bCs/>
          <w:u w:val="single"/>
        </w:rPr>
        <w:t>Víko GN 1/2</w:t>
      </w:r>
      <w:r w:rsidRPr="00A22B1D">
        <w:rPr>
          <w:b/>
          <w:bCs/>
          <w:u w:val="single"/>
        </w:rPr>
        <w:tab/>
      </w:r>
      <w:r w:rsidRPr="00A22B1D">
        <w:rPr>
          <w:b/>
          <w:bCs/>
          <w:u w:val="single"/>
        </w:rPr>
        <w:tab/>
        <w:t>50 ks</w:t>
      </w:r>
    </w:p>
    <w:p w14:paraId="63422F2E" w14:textId="77777777" w:rsidR="004E59EC" w:rsidRPr="00A22B1D" w:rsidRDefault="004E59EC" w:rsidP="004E59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567"/>
        <w:jc w:val="both"/>
        <w:rPr>
          <w:b/>
          <w:bCs/>
          <w:u w:val="single"/>
        </w:rPr>
      </w:pPr>
      <w:r w:rsidRPr="00A22B1D">
        <w:rPr>
          <w:b/>
          <w:bCs/>
          <w:u w:val="single"/>
        </w:rPr>
        <w:t xml:space="preserve">Víko GN 1/3 </w:t>
      </w:r>
      <w:r w:rsidRPr="00A22B1D">
        <w:rPr>
          <w:b/>
          <w:bCs/>
          <w:u w:val="single"/>
        </w:rPr>
        <w:tab/>
      </w:r>
      <w:r w:rsidRPr="00A22B1D">
        <w:rPr>
          <w:b/>
          <w:bCs/>
          <w:u w:val="single"/>
        </w:rPr>
        <w:tab/>
        <w:t>30 ks</w:t>
      </w:r>
    </w:p>
    <w:p w14:paraId="7D18F01E" w14:textId="77777777" w:rsidR="004E59EC" w:rsidRPr="00A22B1D" w:rsidRDefault="004E59EC" w:rsidP="004E59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567"/>
        <w:jc w:val="both"/>
        <w:rPr>
          <w:b/>
          <w:bCs/>
          <w:u w:val="single"/>
        </w:rPr>
      </w:pPr>
      <w:r w:rsidRPr="00A22B1D">
        <w:rPr>
          <w:b/>
          <w:bCs/>
          <w:u w:val="single"/>
        </w:rPr>
        <w:t>Víko GN 1/6</w:t>
      </w:r>
      <w:r w:rsidRPr="00A22B1D">
        <w:rPr>
          <w:b/>
          <w:bCs/>
          <w:u w:val="single"/>
        </w:rPr>
        <w:tab/>
      </w:r>
      <w:r w:rsidRPr="00A22B1D">
        <w:rPr>
          <w:b/>
          <w:bCs/>
          <w:u w:val="single"/>
        </w:rPr>
        <w:tab/>
        <w:t>120 ks</w:t>
      </w:r>
    </w:p>
    <w:p w14:paraId="40C0AB21" w14:textId="77777777" w:rsidR="004E59EC" w:rsidRPr="00A22B1D" w:rsidRDefault="004E59EC" w:rsidP="004E59EC">
      <w:pPr>
        <w:autoSpaceDE w:val="0"/>
        <w:autoSpaceDN w:val="0"/>
        <w:adjustRightInd w:val="0"/>
        <w:ind w:left="567"/>
        <w:rPr>
          <w:color w:val="000000"/>
        </w:rPr>
      </w:pPr>
    </w:p>
    <w:p w14:paraId="3A71F11F" w14:textId="77777777" w:rsidR="004E59EC" w:rsidRPr="000B2DC4" w:rsidRDefault="004E59EC" w:rsidP="004E59E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0B2DC4">
        <w:rPr>
          <w:color w:val="000000"/>
          <w:sz w:val="22"/>
          <w:szCs w:val="22"/>
        </w:rPr>
        <w:t>Provedení nerez</w:t>
      </w:r>
    </w:p>
    <w:p w14:paraId="403C0DD3" w14:textId="77777777" w:rsidR="004E59EC" w:rsidRPr="000B2DC4" w:rsidRDefault="004E59EC" w:rsidP="004E59E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0B2DC4">
        <w:rPr>
          <w:color w:val="000000"/>
          <w:sz w:val="22"/>
          <w:szCs w:val="22"/>
        </w:rPr>
        <w:t xml:space="preserve">Zakulacené rohy </w:t>
      </w:r>
    </w:p>
    <w:p w14:paraId="5AEB3024" w14:textId="77777777" w:rsidR="004E59EC" w:rsidRPr="000B2DC4" w:rsidRDefault="004E59EC" w:rsidP="004E59E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/>
        <w:rPr>
          <w:color w:val="000000"/>
          <w:sz w:val="22"/>
          <w:szCs w:val="22"/>
          <w:u w:val="single"/>
        </w:rPr>
      </w:pPr>
      <w:r w:rsidRPr="000B2DC4">
        <w:rPr>
          <w:color w:val="000000"/>
          <w:sz w:val="22"/>
          <w:szCs w:val="22"/>
          <w:u w:val="single"/>
        </w:rPr>
        <w:t xml:space="preserve">Vodotěsné silikonové těsnění </w:t>
      </w:r>
    </w:p>
    <w:p w14:paraId="0BA2C2C7" w14:textId="77777777" w:rsidR="004E59EC" w:rsidRPr="000B2DC4" w:rsidRDefault="004E59EC" w:rsidP="004E59E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0B2DC4">
        <w:rPr>
          <w:color w:val="000000"/>
          <w:sz w:val="22"/>
          <w:szCs w:val="22"/>
        </w:rPr>
        <w:t>Odolnost proti korozi</w:t>
      </w:r>
    </w:p>
    <w:p w14:paraId="7E16FCC5" w14:textId="77777777" w:rsidR="004E59EC" w:rsidRPr="000B2DC4" w:rsidRDefault="004E59EC" w:rsidP="004E59E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20"/>
        <w:ind w:left="567"/>
        <w:jc w:val="both"/>
        <w:rPr>
          <w:i/>
          <w:sz w:val="22"/>
          <w:szCs w:val="22"/>
        </w:rPr>
      </w:pPr>
      <w:r w:rsidRPr="000B2DC4">
        <w:rPr>
          <w:color w:val="000000"/>
          <w:sz w:val="22"/>
          <w:szCs w:val="22"/>
        </w:rPr>
        <w:t xml:space="preserve">Jelikož se </w:t>
      </w:r>
      <w:r w:rsidRPr="000B2DC4">
        <w:rPr>
          <w:b/>
          <w:bCs/>
          <w:color w:val="000000"/>
          <w:sz w:val="22"/>
          <w:szCs w:val="22"/>
        </w:rPr>
        <w:t>jedná o dokoupení ke stávajícímu vybavení</w:t>
      </w:r>
      <w:r w:rsidRPr="000B2DC4">
        <w:rPr>
          <w:color w:val="000000"/>
          <w:sz w:val="22"/>
          <w:szCs w:val="22"/>
        </w:rPr>
        <w:t xml:space="preserve">, je nezbytné, aby se jednalo o stejný či max. možné míře podobný typ a design, přikládáme vyobrazení stávajících vík na gastronádoby. </w:t>
      </w:r>
    </w:p>
    <w:p w14:paraId="52EBFF69" w14:textId="77777777" w:rsidR="004E59EC" w:rsidRPr="000B2DC4" w:rsidRDefault="004E59EC" w:rsidP="004E59EC">
      <w:pPr>
        <w:pStyle w:val="Odstavecseseznamem"/>
        <w:autoSpaceDE w:val="0"/>
        <w:autoSpaceDN w:val="0"/>
        <w:adjustRightInd w:val="0"/>
        <w:spacing w:after="120"/>
        <w:ind w:left="567"/>
        <w:jc w:val="both"/>
        <w:rPr>
          <w:i/>
          <w:sz w:val="22"/>
          <w:szCs w:val="22"/>
        </w:rPr>
      </w:pPr>
    </w:p>
    <w:p w14:paraId="42B24413" w14:textId="77777777" w:rsidR="004E59EC" w:rsidRPr="000B2DC4" w:rsidRDefault="004E59EC" w:rsidP="004E59E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410"/>
        <w:rPr>
          <w:iCs/>
          <w:sz w:val="22"/>
          <w:szCs w:val="22"/>
        </w:rPr>
      </w:pPr>
      <w:r w:rsidRPr="000B2DC4">
        <w:rPr>
          <w:iCs/>
          <w:sz w:val="22"/>
          <w:szCs w:val="22"/>
        </w:rPr>
        <w:t xml:space="preserve">U vík 1/6 a 1/3 je nutné, aby byla na </w:t>
      </w:r>
      <w:r w:rsidRPr="000B2DC4">
        <w:rPr>
          <w:iCs/>
          <w:sz w:val="22"/>
          <w:szCs w:val="22"/>
          <w:u w:val="single"/>
        </w:rPr>
        <w:t>kratší straně</w:t>
      </w:r>
      <w:r w:rsidRPr="000B2DC4">
        <w:rPr>
          <w:iCs/>
          <w:sz w:val="22"/>
          <w:szCs w:val="22"/>
        </w:rPr>
        <w:t xml:space="preserve"> "</w:t>
      </w:r>
      <w:r w:rsidRPr="000B2DC4">
        <w:rPr>
          <w:b/>
          <w:bCs/>
          <w:iCs/>
          <w:sz w:val="22"/>
          <w:szCs w:val="22"/>
        </w:rPr>
        <w:t>vyříznutá</w:t>
      </w:r>
      <w:r w:rsidRPr="000B2DC4">
        <w:rPr>
          <w:iCs/>
          <w:sz w:val="22"/>
          <w:szCs w:val="22"/>
        </w:rPr>
        <w:t>", viz foto 1</w:t>
      </w:r>
    </w:p>
    <w:p w14:paraId="4BEA5A14" w14:textId="77777777" w:rsidR="004E59EC" w:rsidRPr="000B2DC4" w:rsidRDefault="004E59EC" w:rsidP="004E59E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410"/>
        <w:rPr>
          <w:iCs/>
          <w:sz w:val="22"/>
          <w:szCs w:val="22"/>
        </w:rPr>
      </w:pPr>
      <w:r w:rsidRPr="000B2DC4">
        <w:rPr>
          <w:rFonts w:eastAsia="Times New Roman"/>
          <w:sz w:val="22"/>
          <w:szCs w:val="22"/>
        </w:rPr>
        <w:t xml:space="preserve">U vík na GN 1/2 se sklopnými držadly je nutné, aby měla víka na </w:t>
      </w:r>
      <w:r w:rsidRPr="000B2DC4">
        <w:rPr>
          <w:rFonts w:eastAsia="Times New Roman"/>
          <w:sz w:val="22"/>
          <w:szCs w:val="22"/>
          <w:u w:val="single"/>
        </w:rPr>
        <w:t>kratší straně</w:t>
      </w:r>
      <w:r w:rsidRPr="000B2DC4">
        <w:rPr>
          <w:rFonts w:eastAsia="Times New Roman"/>
          <w:sz w:val="22"/>
          <w:szCs w:val="22"/>
        </w:rPr>
        <w:t xml:space="preserve"> "</w:t>
      </w:r>
      <w:r w:rsidRPr="000B2DC4">
        <w:rPr>
          <w:rFonts w:eastAsia="Times New Roman"/>
          <w:b/>
          <w:bCs/>
          <w:sz w:val="22"/>
          <w:szCs w:val="22"/>
        </w:rPr>
        <w:t>výstupek</w:t>
      </w:r>
      <w:r w:rsidRPr="000B2DC4">
        <w:rPr>
          <w:rFonts w:eastAsia="Times New Roman"/>
          <w:sz w:val="22"/>
          <w:szCs w:val="22"/>
        </w:rPr>
        <w:t>", viz foto 2</w:t>
      </w:r>
    </w:p>
    <w:p w14:paraId="788E8E8C" w14:textId="77777777" w:rsidR="004E59EC" w:rsidRPr="000B2DC4" w:rsidRDefault="004E59EC" w:rsidP="004E59E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FF9689" w14:textId="7BFEB41C" w:rsidR="004E59EC" w:rsidRPr="0088532C" w:rsidRDefault="000B2DC4" w:rsidP="004E59EC">
      <w:pPr>
        <w:autoSpaceDE w:val="0"/>
        <w:autoSpaceDN w:val="0"/>
        <w:adjustRightInd w:val="0"/>
        <w:rPr>
          <w:color w:val="000000"/>
        </w:rPr>
      </w:pPr>
      <w:r w:rsidRPr="006241D0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794C664" wp14:editId="148C1C13">
            <wp:simplePos x="0" y="0"/>
            <wp:positionH relativeFrom="column">
              <wp:posOffset>594360</wp:posOffset>
            </wp:positionH>
            <wp:positionV relativeFrom="paragraph">
              <wp:posOffset>84455</wp:posOffset>
            </wp:positionV>
            <wp:extent cx="1858010" cy="2238375"/>
            <wp:effectExtent l="0" t="0" r="8890" b="9525"/>
            <wp:wrapTight wrapText="bothSides">
              <wp:wrapPolygon edited="0">
                <wp:start x="0" y="0"/>
                <wp:lineTo x="0" y="21508"/>
                <wp:lineTo x="21482" y="21508"/>
                <wp:lineTo x="2148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1D0">
        <w:rPr>
          <w:b/>
          <w:bCs/>
          <w:noProof/>
          <w:szCs w:val="26"/>
          <w:u w:val="single"/>
        </w:rPr>
        <w:drawing>
          <wp:anchor distT="0" distB="0" distL="114300" distR="114300" simplePos="0" relativeHeight="251660288" behindDoc="1" locked="0" layoutInCell="1" allowOverlap="1" wp14:anchorId="04AAB6E3" wp14:editId="5ECA5E2F">
            <wp:simplePos x="0" y="0"/>
            <wp:positionH relativeFrom="column">
              <wp:posOffset>3890010</wp:posOffset>
            </wp:positionH>
            <wp:positionV relativeFrom="paragraph">
              <wp:posOffset>27305</wp:posOffset>
            </wp:positionV>
            <wp:extent cx="169672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341" y="21426"/>
                <wp:lineTo x="2134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EBB0B" w14:textId="14B84368" w:rsidR="004E59EC" w:rsidRPr="0088532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109A7475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10726FB8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113496B3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298614FD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17DFFE16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0723531C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713806BA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0D66F832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424C5BEC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066F4AB3" w14:textId="3FA60A5C" w:rsidR="004E59EC" w:rsidRDefault="000B2DC4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  <w:r w:rsidRPr="006241D0">
        <w:rPr>
          <w:rFonts w:cstheme="minorHAnsi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80B7" wp14:editId="611A71E1">
                <wp:simplePos x="0" y="0"/>
                <wp:positionH relativeFrom="column">
                  <wp:posOffset>2548255</wp:posOffset>
                </wp:positionH>
                <wp:positionV relativeFrom="paragraph">
                  <wp:posOffset>119380</wp:posOffset>
                </wp:positionV>
                <wp:extent cx="1371600" cy="3619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28168" w14:textId="77777777" w:rsidR="004E59EC" w:rsidRPr="000B2DC4" w:rsidRDefault="004E59EC" w:rsidP="004E59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B2DC4">
                              <w:rPr>
                                <w:sz w:val="22"/>
                                <w:szCs w:val="22"/>
                              </w:rPr>
                              <w:t>Ilustrační obrázky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80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0.65pt;margin-top:9.4pt;width:108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" filled="f" stroked="f">
                <v:textbox>
                  <w:txbxContent>
                    <w:p w14:paraId="1FF28168" w14:textId="77777777" w:rsidR="004E59EC" w:rsidRPr="000B2DC4" w:rsidRDefault="004E59EC" w:rsidP="004E59EC">
                      <w:pPr>
                        <w:rPr>
                          <w:sz w:val="22"/>
                          <w:szCs w:val="22"/>
                        </w:rPr>
                      </w:pPr>
                      <w:r w:rsidRPr="000B2DC4">
                        <w:rPr>
                          <w:sz w:val="22"/>
                          <w:szCs w:val="22"/>
                        </w:rPr>
                        <w:t>Ilustrační obrázky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915FF5" w14:textId="7828E02B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421B3D47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2A0AAFA0" w14:textId="3EE7048A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0F0EED0A" w14:textId="77777777" w:rsidR="004E59E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4AA85A1F" w14:textId="77777777" w:rsidR="004E59EC" w:rsidRPr="0088532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379627A9" w14:textId="77777777" w:rsidR="004E59EC" w:rsidRPr="00A22B1D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</w:rPr>
      </w:pPr>
      <w:r w:rsidRPr="00A22B1D">
        <w:rPr>
          <w:b/>
          <w:bCs/>
          <w:szCs w:val="26"/>
        </w:rPr>
        <w:t>GASTRONÁDOBY____________________________________________________140 ks</w:t>
      </w:r>
    </w:p>
    <w:p w14:paraId="167C546A" w14:textId="77777777" w:rsidR="004E59EC" w:rsidRPr="0088532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3ABF2E11" w14:textId="77777777" w:rsidR="004E59EC" w:rsidRPr="0088532C" w:rsidRDefault="004E59EC" w:rsidP="004E59E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  <w:r w:rsidRPr="0088532C">
        <w:rPr>
          <w:b/>
          <w:bCs/>
          <w:szCs w:val="26"/>
          <w:u w:val="single"/>
        </w:rPr>
        <w:t>GN 1/6 – hloubka 65 mm</w:t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>20 ks</w:t>
      </w:r>
    </w:p>
    <w:p w14:paraId="5357078F" w14:textId="77777777" w:rsidR="004E59EC" w:rsidRPr="0088532C" w:rsidRDefault="004E59EC" w:rsidP="004E59E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  <w:r w:rsidRPr="0088532C">
        <w:rPr>
          <w:b/>
          <w:bCs/>
          <w:szCs w:val="26"/>
          <w:u w:val="single"/>
        </w:rPr>
        <w:t>GN 1/6 – hloubka 100 mm</w:t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>30 ks</w:t>
      </w:r>
    </w:p>
    <w:p w14:paraId="4CC9DA6E" w14:textId="77777777" w:rsidR="004E59EC" w:rsidRPr="0088532C" w:rsidRDefault="004E59EC" w:rsidP="004E59E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  <w:r w:rsidRPr="0088532C">
        <w:rPr>
          <w:b/>
          <w:bCs/>
          <w:szCs w:val="26"/>
          <w:u w:val="single"/>
        </w:rPr>
        <w:t>GN 1/6 – hloubka 150 mm</w:t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>30 ks</w:t>
      </w:r>
    </w:p>
    <w:p w14:paraId="76CD93DC" w14:textId="77777777" w:rsidR="004E59EC" w:rsidRPr="0088532C" w:rsidRDefault="004E59EC" w:rsidP="004E59E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  <w:r w:rsidRPr="0088532C">
        <w:rPr>
          <w:b/>
          <w:bCs/>
          <w:szCs w:val="26"/>
          <w:u w:val="single"/>
        </w:rPr>
        <w:t>GN 1/3 – hloubka 150 mm</w:t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</w:r>
      <w:r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>30 ks</w:t>
      </w:r>
    </w:p>
    <w:p w14:paraId="47AE6053" w14:textId="77777777" w:rsidR="004E59EC" w:rsidRPr="0088532C" w:rsidRDefault="004E59EC" w:rsidP="004E59E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  <w:r w:rsidRPr="0088532C">
        <w:rPr>
          <w:b/>
          <w:bCs/>
          <w:szCs w:val="26"/>
          <w:u w:val="single"/>
        </w:rPr>
        <w:t>GN 1/2</w:t>
      </w:r>
      <w:r>
        <w:rPr>
          <w:b/>
          <w:bCs/>
          <w:szCs w:val="26"/>
          <w:u w:val="single"/>
        </w:rPr>
        <w:t xml:space="preserve"> </w:t>
      </w:r>
      <w:r w:rsidRPr="003719B0">
        <w:rPr>
          <w:b/>
          <w:bCs/>
          <w:color w:val="000000" w:themeColor="text1"/>
          <w:szCs w:val="26"/>
          <w:u w:val="single"/>
        </w:rPr>
        <w:t xml:space="preserve">se sklopnými držadly </w:t>
      </w:r>
      <w:r w:rsidRPr="0088532C">
        <w:rPr>
          <w:b/>
          <w:bCs/>
          <w:szCs w:val="26"/>
          <w:u w:val="single"/>
        </w:rPr>
        <w:t>- hloubka 200 mm</w:t>
      </w:r>
      <w:r w:rsidRPr="0088532C">
        <w:rPr>
          <w:b/>
          <w:bCs/>
          <w:szCs w:val="26"/>
          <w:u w:val="single"/>
        </w:rPr>
        <w:tab/>
      </w:r>
      <w:r w:rsidRPr="0088532C">
        <w:rPr>
          <w:b/>
          <w:bCs/>
          <w:szCs w:val="26"/>
          <w:u w:val="single"/>
        </w:rPr>
        <w:tab/>
        <w:t>30 ks</w:t>
      </w:r>
    </w:p>
    <w:p w14:paraId="07B21E4E" w14:textId="77777777" w:rsidR="004E59EC" w:rsidRPr="0088532C" w:rsidRDefault="004E59EC" w:rsidP="004E59EC">
      <w:pPr>
        <w:autoSpaceDE w:val="0"/>
        <w:autoSpaceDN w:val="0"/>
        <w:adjustRightInd w:val="0"/>
        <w:rPr>
          <w:color w:val="000000"/>
        </w:rPr>
      </w:pPr>
    </w:p>
    <w:p w14:paraId="57415B1E" w14:textId="77777777" w:rsidR="004E59EC" w:rsidRPr="00A22B1D" w:rsidRDefault="004E59EC" w:rsidP="004E59E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color w:val="000000"/>
        </w:rPr>
      </w:pPr>
      <w:r w:rsidRPr="00A22B1D">
        <w:rPr>
          <w:color w:val="000000"/>
        </w:rPr>
        <w:t>Provedení nerez</w:t>
      </w:r>
    </w:p>
    <w:p w14:paraId="0151845D" w14:textId="77777777" w:rsidR="004E59EC" w:rsidRPr="00A22B1D" w:rsidRDefault="004E59EC" w:rsidP="004E59E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color w:val="000000"/>
        </w:rPr>
      </w:pPr>
      <w:r w:rsidRPr="00A22B1D">
        <w:rPr>
          <w:color w:val="000000"/>
        </w:rPr>
        <w:t xml:space="preserve">Gastronádoby plné </w:t>
      </w:r>
    </w:p>
    <w:p w14:paraId="2F4F9DEE" w14:textId="77777777" w:rsidR="004E59EC" w:rsidRPr="00A22B1D" w:rsidRDefault="004E59EC" w:rsidP="004E59E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color w:val="000000"/>
        </w:rPr>
      </w:pPr>
      <w:r w:rsidRPr="00A22B1D">
        <w:rPr>
          <w:color w:val="000000"/>
        </w:rPr>
        <w:t>Bez ostrých hran</w:t>
      </w:r>
    </w:p>
    <w:p w14:paraId="1C6A8B81" w14:textId="77777777" w:rsidR="004E59EC" w:rsidRPr="00A22B1D" w:rsidRDefault="004E59EC" w:rsidP="004E59E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color w:val="000000"/>
        </w:rPr>
      </w:pPr>
      <w:r w:rsidRPr="00A22B1D">
        <w:rPr>
          <w:color w:val="000000"/>
        </w:rPr>
        <w:t>Odolnost proti korozi</w:t>
      </w:r>
    </w:p>
    <w:p w14:paraId="3E76A340" w14:textId="77777777" w:rsidR="004E59EC" w:rsidRPr="00A22B1D" w:rsidRDefault="004E59EC" w:rsidP="004E59E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</w:pPr>
      <w:r w:rsidRPr="00A22B1D">
        <w:t>Hladký povrch umožňující snadné a pohodlné čištění</w:t>
      </w:r>
    </w:p>
    <w:p w14:paraId="6861A61A" w14:textId="77777777" w:rsidR="004E59EC" w:rsidRPr="0088532C" w:rsidRDefault="004E59EC" w:rsidP="004E59EC">
      <w:pPr>
        <w:autoSpaceDE w:val="0"/>
        <w:autoSpaceDN w:val="0"/>
        <w:adjustRightInd w:val="0"/>
        <w:jc w:val="both"/>
        <w:rPr>
          <w:b/>
          <w:bCs/>
          <w:szCs w:val="26"/>
          <w:u w:val="single"/>
        </w:rPr>
      </w:pPr>
    </w:p>
    <w:p w14:paraId="48E13066" w14:textId="77777777" w:rsidR="00133E52" w:rsidRDefault="00133E52" w:rsidP="000B2DC4">
      <w:pPr>
        <w:pStyle w:val="Styl"/>
        <w:tabs>
          <w:tab w:val="center" w:pos="2268"/>
          <w:tab w:val="left" w:pos="5529"/>
        </w:tabs>
        <w:rPr>
          <w:b/>
          <w:color w:val="000000"/>
        </w:rPr>
      </w:pPr>
    </w:p>
    <w:sectPr w:rsidR="00133E52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0035" w14:textId="77777777" w:rsidR="004938CE" w:rsidRDefault="004938CE" w:rsidP="00583CC5">
      <w:r>
        <w:separator/>
      </w:r>
    </w:p>
  </w:endnote>
  <w:endnote w:type="continuationSeparator" w:id="0">
    <w:p w14:paraId="4CD91081" w14:textId="77777777" w:rsidR="004938CE" w:rsidRDefault="004938CE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0290" w14:textId="77777777" w:rsidR="004938CE" w:rsidRDefault="004938CE" w:rsidP="00583CC5">
      <w:r>
        <w:separator/>
      </w:r>
    </w:p>
  </w:footnote>
  <w:footnote w:type="continuationSeparator" w:id="0">
    <w:p w14:paraId="0C68215D" w14:textId="77777777" w:rsidR="004938CE" w:rsidRDefault="004938CE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606F"/>
    <w:multiLevelType w:val="hybridMultilevel"/>
    <w:tmpl w:val="A76A239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578F7"/>
    <w:multiLevelType w:val="hybridMultilevel"/>
    <w:tmpl w:val="F38E381E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33FE504B"/>
    <w:multiLevelType w:val="hybridMultilevel"/>
    <w:tmpl w:val="47A62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57A46562"/>
    <w:multiLevelType w:val="hybridMultilevel"/>
    <w:tmpl w:val="6A9EB7BE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7" w15:restartNumberingAfterBreak="0">
    <w:nsid w:val="79186339"/>
    <w:multiLevelType w:val="hybridMultilevel"/>
    <w:tmpl w:val="7EB41C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645207025">
    <w:abstractNumId w:val="31"/>
  </w:num>
  <w:num w:numId="2" w16cid:durableId="830215223">
    <w:abstractNumId w:val="2"/>
  </w:num>
  <w:num w:numId="3" w16cid:durableId="1821802455">
    <w:abstractNumId w:val="15"/>
  </w:num>
  <w:num w:numId="4" w16cid:durableId="87432170">
    <w:abstractNumId w:val="6"/>
  </w:num>
  <w:num w:numId="5" w16cid:durableId="270162134">
    <w:abstractNumId w:val="0"/>
  </w:num>
  <w:num w:numId="6" w16cid:durableId="483854725">
    <w:abstractNumId w:val="38"/>
  </w:num>
  <w:num w:numId="7" w16cid:durableId="245652529">
    <w:abstractNumId w:val="26"/>
  </w:num>
  <w:num w:numId="8" w16cid:durableId="2013097331">
    <w:abstractNumId w:val="29"/>
  </w:num>
  <w:num w:numId="9" w16cid:durableId="266929934">
    <w:abstractNumId w:val="28"/>
  </w:num>
  <w:num w:numId="10" w16cid:durableId="2127235782">
    <w:abstractNumId w:val="36"/>
  </w:num>
  <w:num w:numId="11" w16cid:durableId="1825968982">
    <w:abstractNumId w:val="20"/>
  </w:num>
  <w:num w:numId="12" w16cid:durableId="311102679">
    <w:abstractNumId w:val="17"/>
  </w:num>
  <w:num w:numId="13" w16cid:durableId="2100560697">
    <w:abstractNumId w:val="27"/>
  </w:num>
  <w:num w:numId="14" w16cid:durableId="512304012">
    <w:abstractNumId w:val="16"/>
  </w:num>
  <w:num w:numId="15" w16cid:durableId="1063064375">
    <w:abstractNumId w:val="8"/>
  </w:num>
  <w:num w:numId="16" w16cid:durableId="482238448">
    <w:abstractNumId w:val="3"/>
  </w:num>
  <w:num w:numId="17" w16cid:durableId="997465794">
    <w:abstractNumId w:val="14"/>
  </w:num>
  <w:num w:numId="18" w16cid:durableId="4308563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2009982">
    <w:abstractNumId w:val="1"/>
  </w:num>
  <w:num w:numId="20" w16cid:durableId="1544056899">
    <w:abstractNumId w:val="35"/>
  </w:num>
  <w:num w:numId="21" w16cid:durableId="263192877">
    <w:abstractNumId w:val="22"/>
  </w:num>
  <w:num w:numId="22" w16cid:durableId="916129871">
    <w:abstractNumId w:val="30"/>
  </w:num>
  <w:num w:numId="23" w16cid:durableId="987243217">
    <w:abstractNumId w:val="33"/>
  </w:num>
  <w:num w:numId="24" w16cid:durableId="1007363372">
    <w:abstractNumId w:val="4"/>
  </w:num>
  <w:num w:numId="25" w16cid:durableId="1336762353">
    <w:abstractNumId w:val="23"/>
  </w:num>
  <w:num w:numId="26" w16cid:durableId="2140754545">
    <w:abstractNumId w:val="24"/>
  </w:num>
  <w:num w:numId="27" w16cid:durableId="344065437">
    <w:abstractNumId w:val="21"/>
  </w:num>
  <w:num w:numId="28" w16cid:durableId="1371805413">
    <w:abstractNumId w:val="9"/>
  </w:num>
  <w:num w:numId="29" w16cid:durableId="512961838">
    <w:abstractNumId w:val="32"/>
  </w:num>
  <w:num w:numId="30" w16cid:durableId="1229536340">
    <w:abstractNumId w:val="18"/>
  </w:num>
  <w:num w:numId="31" w16cid:durableId="2122652039">
    <w:abstractNumId w:val="34"/>
  </w:num>
  <w:num w:numId="32" w16cid:durableId="1301499222">
    <w:abstractNumId w:val="5"/>
  </w:num>
  <w:num w:numId="33" w16cid:durableId="1982996666">
    <w:abstractNumId w:val="7"/>
  </w:num>
  <w:num w:numId="34" w16cid:durableId="955018540">
    <w:abstractNumId w:val="13"/>
  </w:num>
  <w:num w:numId="35" w16cid:durableId="2045403311">
    <w:abstractNumId w:val="25"/>
  </w:num>
  <w:num w:numId="36" w16cid:durableId="1951862503">
    <w:abstractNumId w:val="37"/>
  </w:num>
  <w:num w:numId="37" w16cid:durableId="861747157">
    <w:abstractNumId w:val="10"/>
  </w:num>
  <w:num w:numId="38" w16cid:durableId="646780860">
    <w:abstractNumId w:val="19"/>
  </w:num>
  <w:num w:numId="39" w16cid:durableId="440033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05C3"/>
    <w:rsid w:val="00055A9C"/>
    <w:rsid w:val="00077221"/>
    <w:rsid w:val="000B2DC4"/>
    <w:rsid w:val="000E3AF4"/>
    <w:rsid w:val="00133E52"/>
    <w:rsid w:val="001603CE"/>
    <w:rsid w:val="00165414"/>
    <w:rsid w:val="001A61DA"/>
    <w:rsid w:val="001C32C6"/>
    <w:rsid w:val="001F6B6A"/>
    <w:rsid w:val="00200E55"/>
    <w:rsid w:val="0023186F"/>
    <w:rsid w:val="0028789E"/>
    <w:rsid w:val="002C3119"/>
    <w:rsid w:val="002E0AFA"/>
    <w:rsid w:val="003006C7"/>
    <w:rsid w:val="00312A80"/>
    <w:rsid w:val="00325DF8"/>
    <w:rsid w:val="00376C4A"/>
    <w:rsid w:val="003A2C3F"/>
    <w:rsid w:val="003D32BD"/>
    <w:rsid w:val="003E02A0"/>
    <w:rsid w:val="004938CE"/>
    <w:rsid w:val="004E1768"/>
    <w:rsid w:val="004E59EC"/>
    <w:rsid w:val="00565069"/>
    <w:rsid w:val="00571502"/>
    <w:rsid w:val="00572B89"/>
    <w:rsid w:val="00583CC5"/>
    <w:rsid w:val="00594298"/>
    <w:rsid w:val="0059786B"/>
    <w:rsid w:val="005B540D"/>
    <w:rsid w:val="005C15A2"/>
    <w:rsid w:val="005C646A"/>
    <w:rsid w:val="005D060C"/>
    <w:rsid w:val="005E1FC5"/>
    <w:rsid w:val="005E6862"/>
    <w:rsid w:val="00607CF3"/>
    <w:rsid w:val="00675238"/>
    <w:rsid w:val="0069558D"/>
    <w:rsid w:val="00697787"/>
    <w:rsid w:val="006A3055"/>
    <w:rsid w:val="006E469D"/>
    <w:rsid w:val="00770FBD"/>
    <w:rsid w:val="007A3E39"/>
    <w:rsid w:val="007D593E"/>
    <w:rsid w:val="00826202"/>
    <w:rsid w:val="008515B9"/>
    <w:rsid w:val="008865A2"/>
    <w:rsid w:val="00893DE1"/>
    <w:rsid w:val="0089602A"/>
    <w:rsid w:val="008B4165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B3B95"/>
    <w:rsid w:val="00AD3B63"/>
    <w:rsid w:val="00B31E43"/>
    <w:rsid w:val="00B64103"/>
    <w:rsid w:val="00BF45DF"/>
    <w:rsid w:val="00C25C97"/>
    <w:rsid w:val="00C4114B"/>
    <w:rsid w:val="00C41C09"/>
    <w:rsid w:val="00C5302C"/>
    <w:rsid w:val="00C63BC4"/>
    <w:rsid w:val="00CD0246"/>
    <w:rsid w:val="00CD6EC9"/>
    <w:rsid w:val="00CD6F39"/>
    <w:rsid w:val="00D2067A"/>
    <w:rsid w:val="00D87F4B"/>
    <w:rsid w:val="00E224CA"/>
    <w:rsid w:val="00E33B13"/>
    <w:rsid w:val="00E62CF5"/>
    <w:rsid w:val="00E762E8"/>
    <w:rsid w:val="00EE0C73"/>
    <w:rsid w:val="00F012DD"/>
    <w:rsid w:val="00F20132"/>
    <w:rsid w:val="00F27FF4"/>
    <w:rsid w:val="00F32A9A"/>
    <w:rsid w:val="00F46FBB"/>
    <w:rsid w:val="00F802FD"/>
    <w:rsid w:val="00F97AF4"/>
    <w:rsid w:val="00FC2C8F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3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2177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2025-08-19T09:15:00Z</cp:lastPrinted>
  <dcterms:created xsi:type="dcterms:W3CDTF">2025-08-22T11:18:00Z</dcterms:created>
  <dcterms:modified xsi:type="dcterms:W3CDTF">2025-08-22T11:22:00Z</dcterms:modified>
</cp:coreProperties>
</file>