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DC38" w14:textId="77777777" w:rsidR="00E04501" w:rsidRPr="00B47EEB" w:rsidRDefault="00E04501">
      <w:pPr>
        <w:pStyle w:val="Nadpis1"/>
        <w:rPr>
          <w:sz w:val="20"/>
          <w:szCs w:val="20"/>
        </w:rPr>
      </w:pPr>
      <w:r w:rsidRPr="00B47EEB">
        <w:rPr>
          <w:sz w:val="20"/>
          <w:szCs w:val="20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04501" w:rsidRPr="00B47EEB" w14:paraId="4C9DF7C9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542C49" w14:textId="77777777" w:rsidR="00E04501" w:rsidRPr="00B47EEB" w:rsidRDefault="00E0450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7C339B1F" w14:textId="77777777" w:rsidR="00E04501" w:rsidRPr="00B47EEB" w:rsidRDefault="00E045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D2F3B7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51DC8C45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14FE1646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72A941C9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DAB5C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Účet: 1723411 / 0710</w:t>
            </w:r>
          </w:p>
          <w:p w14:paraId="58B3E5A0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D18F9" w14:textId="77777777" w:rsidR="00E04501" w:rsidRPr="00B47EEB" w:rsidRDefault="00E045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33C6DF" w14:textId="77777777" w:rsidR="00E04501" w:rsidRPr="00B47EEB" w:rsidRDefault="00E0450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 w:rsidRPr="00B47EEB">
              <w:rPr>
                <w:rFonts w:ascii="Arial" w:hAnsi="Arial" w:cs="Arial"/>
                <w:sz w:val="20"/>
                <w:szCs w:val="20"/>
              </w:rPr>
              <w:t>00026042</w:t>
            </w:r>
            <w:proofErr w:type="gramEnd"/>
          </w:p>
          <w:p w14:paraId="57613E9D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BF290" w14:textId="77777777" w:rsidR="00E04501" w:rsidRPr="00B47EEB" w:rsidRDefault="00E0450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07855CE0" w14:textId="77777777" w:rsidR="00E04501" w:rsidRPr="00B47EEB" w:rsidRDefault="00E0450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2025 / OBJOST1 / 166</w:t>
            </w:r>
          </w:p>
          <w:p w14:paraId="2248B9B2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89D9B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74932922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 xml:space="preserve"> 3 SPR 61-3/2025</w:t>
            </w:r>
          </w:p>
        </w:tc>
      </w:tr>
      <w:tr w:rsidR="00E04501" w:rsidRPr="00B47EEB" w14:paraId="7398E508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37AC5D" w14:textId="77777777" w:rsidR="006664DF" w:rsidRPr="00B47EEB" w:rsidRDefault="00BC75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K</w:t>
            </w:r>
            <w:r w:rsidR="006664DF" w:rsidRPr="00B47EEB">
              <w:rPr>
                <w:rFonts w:ascii="Arial" w:hAnsi="Arial" w:cs="Arial"/>
                <w:sz w:val="20"/>
                <w:szCs w:val="20"/>
              </w:rPr>
              <w:t xml:space="preserve">SZ Ústí </w:t>
            </w:r>
            <w:proofErr w:type="spellStart"/>
            <w:r w:rsidR="006664DF" w:rsidRPr="00B47EEB">
              <w:rPr>
                <w:rFonts w:ascii="Arial" w:hAnsi="Arial" w:cs="Arial"/>
                <w:sz w:val="20"/>
                <w:szCs w:val="20"/>
              </w:rPr>
              <w:t>n.L.</w:t>
            </w:r>
            <w:proofErr w:type="spellEnd"/>
            <w:r w:rsidR="006664DF" w:rsidRPr="00B47EEB">
              <w:rPr>
                <w:rFonts w:ascii="Arial" w:hAnsi="Arial" w:cs="Arial"/>
                <w:sz w:val="20"/>
                <w:szCs w:val="20"/>
              </w:rPr>
              <w:t xml:space="preserve"> pobočka Liberec, </w:t>
            </w:r>
          </w:p>
          <w:p w14:paraId="69DC5D86" w14:textId="77777777" w:rsidR="00E04501" w:rsidRPr="00B47EEB" w:rsidRDefault="006664D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Pelhřimovská 541/16, 460 79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5FCD38B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F4C4AA0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IČ: 14889811</w:t>
            </w:r>
          </w:p>
          <w:p w14:paraId="7CD78867" w14:textId="77777777" w:rsidR="00E04501" w:rsidRPr="00B47EEB" w:rsidRDefault="00E0450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E04501" w:rsidRPr="00B47EEB" w14:paraId="057BFF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97496F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E905F6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9671A7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ITS akciová společnost</w:t>
            </w:r>
          </w:p>
          <w:p w14:paraId="4192F1DA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Vinohradská 2396/184</w:t>
            </w:r>
          </w:p>
          <w:p w14:paraId="3D551E66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 xml:space="preserve">  Praha 3, Vinohrady</w:t>
            </w:r>
          </w:p>
        </w:tc>
      </w:tr>
      <w:tr w:rsidR="00E04501" w:rsidRPr="00B47EEB" w14:paraId="044BFC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099AE7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68884F3B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505476EE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3636E5D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21.08.2025</w:t>
            </w:r>
          </w:p>
          <w:p w14:paraId="288DC0D3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B2CBA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FBFC0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501" w:rsidRPr="00B47EEB" w14:paraId="06A0A2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639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66740AA1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Dle podmínek rámcové dohody "Dodávky stolních počítačů", č. CES: 25/2021-MSP-CES, č.j. 5/2021-OI-SML ze dne 15.9.2021, Dodatku č.1 a č. 2 k Rámcové dohodě objednáváme u vás:</w:t>
            </w:r>
          </w:p>
          <w:p w14:paraId="0CC8C17F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CB3D40C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Stolní počítač (modifikace 1)</w:t>
            </w:r>
          </w:p>
          <w:p w14:paraId="69DA7898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Lenovo </w:t>
            </w:r>
            <w:proofErr w:type="spellStart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ThinkCentre</w:t>
            </w:r>
            <w:proofErr w:type="spellEnd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M75s Gen2 (P/N:11JACT01WW) - 10 kusů</w:t>
            </w:r>
          </w:p>
          <w:p w14:paraId="7D514DCF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323024D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Monitor A</w:t>
            </w:r>
          </w:p>
          <w:p w14:paraId="611C0070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AOC 24P2Q (P/N: 24P2Q) nebo Philips 241B8QJEB (P/N: 241B8QJEB/00) - 10 kusů</w:t>
            </w:r>
          </w:p>
          <w:p w14:paraId="0A49B8EF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948600C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Klávesnice se čtečkou čipových karet</w:t>
            </w:r>
          </w:p>
          <w:p w14:paraId="7899812D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Lenovo klávesnice USB Black </w:t>
            </w:r>
            <w:proofErr w:type="spellStart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Preferred</w:t>
            </w:r>
            <w:proofErr w:type="spellEnd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Smartcard</w:t>
            </w:r>
            <w:proofErr w:type="spellEnd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reader</w:t>
            </w:r>
            <w:proofErr w:type="spellEnd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CZ</w:t>
            </w:r>
            <w:proofErr w:type="gramEnd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(P/N: 4X30E51008) - 10 kusů</w:t>
            </w:r>
          </w:p>
          <w:p w14:paraId="33FD8CDD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111DB52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 xml:space="preserve">Místo </w:t>
            </w:r>
            <w:proofErr w:type="gramStart"/>
            <w:r w:rsidRPr="00B47EEB">
              <w:rPr>
                <w:rFonts w:ascii="Arial" w:hAnsi="Arial" w:cs="Arial"/>
                <w:sz w:val="20"/>
                <w:szCs w:val="20"/>
              </w:rPr>
              <w:t>dodání  -</w:t>
            </w:r>
            <w:proofErr w:type="gramEnd"/>
            <w:r w:rsidRPr="00B47EEB">
              <w:rPr>
                <w:rFonts w:ascii="Arial" w:hAnsi="Arial" w:cs="Arial"/>
                <w:sz w:val="20"/>
                <w:szCs w:val="20"/>
              </w:rPr>
              <w:t xml:space="preserve"> Stolní počítač modifikace 1 + Monitor A + Klávesnice se čtečkou čipových karet:</w:t>
            </w:r>
          </w:p>
          <w:p w14:paraId="451794E2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4B76F81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 xml:space="preserve">KSZ Ústí </w:t>
            </w:r>
            <w:proofErr w:type="spellStart"/>
            <w:r w:rsidRPr="00B47EEB">
              <w:rPr>
                <w:rFonts w:ascii="Arial" w:hAnsi="Arial" w:cs="Arial"/>
                <w:sz w:val="20"/>
                <w:szCs w:val="20"/>
              </w:rPr>
              <w:t>n.L.</w:t>
            </w:r>
            <w:proofErr w:type="spellEnd"/>
            <w:r w:rsidRPr="00B47EEB">
              <w:rPr>
                <w:rFonts w:ascii="Arial" w:hAnsi="Arial" w:cs="Arial"/>
                <w:sz w:val="20"/>
                <w:szCs w:val="20"/>
              </w:rPr>
              <w:t xml:space="preserve"> pobočka Liberec, Pelhřimovská 541/16, 460 79 </w:t>
            </w: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Liberec</w:t>
            </w:r>
            <w:r w:rsidRPr="00B47E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3D73B0" w14:textId="5D5718B5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-</w:t>
            </w:r>
            <w:r w:rsidRPr="00B47EEB">
              <w:rPr>
                <w:rFonts w:ascii="Arial" w:hAnsi="Arial" w:cs="Arial"/>
                <w:sz w:val="20"/>
                <w:szCs w:val="20"/>
              </w:rPr>
              <w:tab/>
              <w:t xml:space="preserve">oprávněná osoba k převzetí: </w:t>
            </w:r>
            <w:proofErr w:type="spellStart"/>
            <w:r w:rsidR="00C86E62" w:rsidRPr="00C86E62">
              <w:rPr>
                <w:rFonts w:ascii="Arial" w:hAnsi="Arial" w:cs="Arial"/>
                <w:sz w:val="20"/>
                <w:szCs w:val="20"/>
                <w:highlight w:val="black"/>
              </w:rPr>
              <w:t>xxxxxxxxxxxxx</w:t>
            </w:r>
            <w:proofErr w:type="spellEnd"/>
            <w:r w:rsidRPr="00B47EEB">
              <w:rPr>
                <w:rFonts w:ascii="Arial" w:hAnsi="Arial" w:cs="Arial"/>
                <w:sz w:val="20"/>
                <w:szCs w:val="20"/>
              </w:rPr>
              <w:t xml:space="preserve">, tel: </w:t>
            </w:r>
            <w:proofErr w:type="spellStart"/>
            <w:r w:rsidR="00C86E62" w:rsidRPr="00C86E62">
              <w:rPr>
                <w:rFonts w:ascii="Arial" w:hAnsi="Arial" w:cs="Arial"/>
                <w:sz w:val="20"/>
                <w:szCs w:val="20"/>
                <w:highlight w:val="black"/>
              </w:rPr>
              <w:t>xxxxxxxxxxxxxxxxx</w:t>
            </w:r>
            <w:proofErr w:type="spellEnd"/>
          </w:p>
          <w:p w14:paraId="5C8C203F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6BDEDBA" w14:textId="16D8EF0A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 xml:space="preserve"> Kontaktní osoba pro akceptaci objednávky: </w:t>
            </w:r>
            <w:proofErr w:type="spellStart"/>
            <w:r w:rsidR="00C86E62" w:rsidRPr="00C86E62">
              <w:rPr>
                <w:rFonts w:ascii="Arial" w:hAnsi="Arial" w:cs="Arial"/>
                <w:sz w:val="20"/>
                <w:szCs w:val="20"/>
                <w:highlight w:val="black"/>
              </w:rPr>
              <w:t>xxxxxxxxxxxxxxxxxx</w:t>
            </w:r>
            <w:proofErr w:type="spellEnd"/>
            <w:r w:rsidRPr="00B47EE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B47EEB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C86E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6E62" w:rsidRPr="00C86E62">
              <w:rPr>
                <w:rFonts w:ascii="Arial" w:hAnsi="Arial" w:cs="Arial"/>
                <w:sz w:val="20"/>
                <w:szCs w:val="20"/>
                <w:highlight w:val="black"/>
              </w:rPr>
              <w:t>xxxxxxxxxxxxxxxxxxxxxxxxxx</w:t>
            </w:r>
            <w:proofErr w:type="spellEnd"/>
            <w:proofErr w:type="gramEnd"/>
          </w:p>
          <w:p w14:paraId="3F55AE12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503B68A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Termín dodání: maximálně 60 kalendářních dnů od přijetí objednávky dodavatelem.</w:t>
            </w:r>
          </w:p>
          <w:p w14:paraId="0A7EA959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8336D4F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proofErr w:type="spellStart"/>
            <w:r w:rsidRPr="00B47EEB">
              <w:rPr>
                <w:rFonts w:ascii="Arial" w:hAnsi="Arial" w:cs="Arial"/>
                <w:sz w:val="20"/>
                <w:szCs w:val="20"/>
              </w:rPr>
              <w:t>vč.DPH</w:t>
            </w:r>
            <w:proofErr w:type="spellEnd"/>
            <w:r w:rsidRPr="00B47EEB">
              <w:rPr>
                <w:rFonts w:ascii="Arial" w:hAnsi="Arial" w:cs="Arial"/>
                <w:sz w:val="20"/>
                <w:szCs w:val="20"/>
              </w:rPr>
              <w:t>: 6.727,60 EUR</w:t>
            </w:r>
          </w:p>
          <w:p w14:paraId="27F54F76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8F61A97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Cena bez DPH: 136.414,</w:t>
            </w:r>
            <w:proofErr w:type="gramStart"/>
            <w:r w:rsidRPr="00B47EEB">
              <w:rPr>
                <w:rFonts w:ascii="Arial" w:hAnsi="Arial" w:cs="Arial"/>
                <w:sz w:val="20"/>
                <w:szCs w:val="20"/>
              </w:rPr>
              <w:t>60  Kč</w:t>
            </w:r>
            <w:proofErr w:type="gramEnd"/>
          </w:p>
          <w:p w14:paraId="6466D996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Cena včetně DPH: 165.061,67 Kč</w:t>
            </w:r>
          </w:p>
          <w:p w14:paraId="58B63B50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20E5483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Potvrzením této objednávky dodavatel prohlašuje, že není ve střetu zájmů dle Zákona č.159/2006 Sb.</w:t>
            </w:r>
          </w:p>
          <w:p w14:paraId="5ACD075F" w14:textId="77777777" w:rsidR="00E04501" w:rsidRPr="00B47EEB" w:rsidRDefault="00E0450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Labem.</w:t>
            </w:r>
          </w:p>
        </w:tc>
      </w:tr>
      <w:tr w:rsidR="00E04501" w:rsidRPr="00B47EEB" w14:paraId="6C1EEA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728A6" w14:textId="77777777" w:rsidR="00E04501" w:rsidRPr="00B47EEB" w:rsidRDefault="00E045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Č.pol</w:t>
            </w:r>
            <w:proofErr w:type="spellEnd"/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F5E3E" w14:textId="77777777" w:rsidR="00E04501" w:rsidRPr="00B47EEB" w:rsidRDefault="00E045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F469D" w14:textId="77777777" w:rsidR="00E04501" w:rsidRPr="00B47EEB" w:rsidRDefault="00E045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4E9EB" w14:textId="77777777" w:rsidR="00E04501" w:rsidRPr="00B47EEB" w:rsidRDefault="00E045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EEB"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7911AD5A" w14:textId="77777777" w:rsidR="00E04501" w:rsidRPr="00B47EEB" w:rsidRDefault="00E0450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420"/>
        <w:gridCol w:w="1134"/>
        <w:gridCol w:w="2124"/>
        <w:gridCol w:w="1136"/>
        <w:gridCol w:w="990"/>
        <w:gridCol w:w="1348"/>
      </w:tblGrid>
      <w:tr w:rsidR="00E04501" w:rsidRPr="00B47EEB" w14:paraId="53AA898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6343F1F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6519F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Stolní počítač (modifikace 1)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5ED92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087C557" w14:textId="77777777" w:rsidR="00E04501" w:rsidRPr="00B47EEB" w:rsidRDefault="00E045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E04501" w:rsidRPr="00B47EEB" w14:paraId="0F68EB42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069C6BF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A5FA9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Monitor 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49ACF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123A475" w14:textId="77777777" w:rsidR="00E04501" w:rsidRPr="00B47EEB" w:rsidRDefault="00E045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E04501" w:rsidRPr="00B47EEB" w14:paraId="2321F652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15F2C8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FB827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Klávesnice se čtečkou čipových karet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86D4F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22651EE" w14:textId="77777777" w:rsidR="00E04501" w:rsidRPr="00B47EEB" w:rsidRDefault="00E045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E04501" w:rsidRPr="00B47EEB" w14:paraId="53166805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8F37FFA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19201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B17B0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B58A749" w14:textId="77777777" w:rsidR="00E04501" w:rsidRPr="00B47EEB" w:rsidRDefault="00E045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501" w:rsidRPr="00B47EEB" w14:paraId="7502D3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31E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55C9FD92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1A24E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5C8C6320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0C3A5D5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DA2BD" w14:textId="480A8344" w:rsidR="00E04501" w:rsidRPr="00B47EEB" w:rsidRDefault="00C86E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6E62">
              <w:rPr>
                <w:rFonts w:ascii="Arial" w:hAnsi="Arial" w:cs="Arial"/>
                <w:sz w:val="20"/>
                <w:szCs w:val="20"/>
                <w:highlight w:val="black"/>
              </w:rPr>
              <w:t>xxxxxxxxxxxxxxxxxx</w:t>
            </w:r>
            <w:proofErr w:type="spellEnd"/>
          </w:p>
          <w:p w14:paraId="5218F5A4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46B46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415FA" w14:textId="77777777" w:rsidR="00E04501" w:rsidRPr="00B47EEB" w:rsidRDefault="00E0450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E7A" w14:textId="77777777" w:rsidR="00E04501" w:rsidRPr="00B47EEB" w:rsidRDefault="00E04501">
            <w:pPr>
              <w:rPr>
                <w:rFonts w:ascii="Arial" w:hAnsi="Arial" w:cs="Arial"/>
                <w:sz w:val="20"/>
                <w:szCs w:val="20"/>
              </w:rPr>
            </w:pPr>
            <w:r w:rsidRPr="00B47EEB"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</w:tc>
      </w:tr>
    </w:tbl>
    <w:p w14:paraId="086C2BB6" w14:textId="77777777" w:rsidR="00E04501" w:rsidRPr="00B47EEB" w:rsidRDefault="00E04501">
      <w:pPr>
        <w:rPr>
          <w:rFonts w:ascii="Arial" w:hAnsi="Arial" w:cs="Arial"/>
          <w:sz w:val="20"/>
          <w:szCs w:val="20"/>
        </w:rPr>
      </w:pPr>
    </w:p>
    <w:sectPr w:rsidR="00E04501" w:rsidRPr="00B47EE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8C93" w14:textId="77777777" w:rsidR="00BA0CCB" w:rsidRDefault="00BA0CCB">
      <w:r>
        <w:separator/>
      </w:r>
    </w:p>
  </w:endnote>
  <w:endnote w:type="continuationSeparator" w:id="0">
    <w:p w14:paraId="73E243D4" w14:textId="77777777" w:rsidR="00BA0CCB" w:rsidRDefault="00BA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EF47" w14:textId="77777777" w:rsidR="00E04501" w:rsidRDefault="00E0450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B1F4" w14:textId="77777777" w:rsidR="00BA0CCB" w:rsidRDefault="00BA0CCB">
      <w:r>
        <w:separator/>
      </w:r>
    </w:p>
  </w:footnote>
  <w:footnote w:type="continuationSeparator" w:id="0">
    <w:p w14:paraId="116121E6" w14:textId="77777777" w:rsidR="00BA0CCB" w:rsidRDefault="00BA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77607"/>
  </w:docVars>
  <w:rsids>
    <w:rsidRoot w:val="00C25004"/>
    <w:rsid w:val="006664DF"/>
    <w:rsid w:val="008D70F1"/>
    <w:rsid w:val="00A42019"/>
    <w:rsid w:val="00B47EEB"/>
    <w:rsid w:val="00BA0CCB"/>
    <w:rsid w:val="00BC7596"/>
    <w:rsid w:val="00C25004"/>
    <w:rsid w:val="00C86E62"/>
    <w:rsid w:val="00E0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92360"/>
  <w14:defaultImageDpi w14:val="0"/>
  <w15:docId w15:val="{634EFC83-6FF9-49F3-9E04-990EF2A9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282</Words>
  <Characters>1664</Characters>
  <Application>Microsoft Office Word</Application>
  <DocSecurity>0</DocSecurity>
  <Lines>13</Lines>
  <Paragraphs>3</Paragraphs>
  <ScaleCrop>false</ScaleCrop>
  <Company>CCA Systems a.s.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6</cp:revision>
  <cp:lastPrinted>2025-08-21T12:49:00Z</cp:lastPrinted>
  <dcterms:created xsi:type="dcterms:W3CDTF">2025-08-22T08:29:00Z</dcterms:created>
  <dcterms:modified xsi:type="dcterms:W3CDTF">2025-08-22T08:31:00Z</dcterms:modified>
</cp:coreProperties>
</file>