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9D99" w14:textId="77777777" w:rsidR="00A8059C" w:rsidRDefault="00A32265">
      <w:pPr>
        <w:spacing w:after="112" w:line="259" w:lineRule="auto"/>
        <w:ind w:left="49" w:firstLine="0"/>
        <w:jc w:val="center"/>
      </w:pPr>
      <w:r>
        <w:rPr>
          <w:sz w:val="24"/>
        </w:rPr>
        <w:t xml:space="preserve"> </w:t>
      </w:r>
    </w:p>
    <w:p w14:paraId="4547EBD8" w14:textId="77777777" w:rsidR="00A8059C" w:rsidRDefault="00A32265">
      <w:pPr>
        <w:spacing w:after="0" w:line="259" w:lineRule="auto"/>
        <w:ind w:left="49" w:firstLine="0"/>
        <w:jc w:val="center"/>
      </w:pPr>
      <w:r>
        <w:rPr>
          <w:sz w:val="24"/>
        </w:rPr>
        <w:t xml:space="preserve"> </w:t>
      </w:r>
    </w:p>
    <w:p w14:paraId="732FA192" w14:textId="77777777" w:rsidR="00A8059C" w:rsidRDefault="00A32265">
      <w:pPr>
        <w:spacing w:after="127" w:line="259" w:lineRule="auto"/>
        <w:ind w:left="0" w:right="3" w:firstLine="0"/>
        <w:jc w:val="center"/>
      </w:pPr>
      <w:r>
        <w:rPr>
          <w:u w:val="single" w:color="000000"/>
        </w:rPr>
        <w:t>SMLOUVA O VÝKONU ODBORNÉ PRAXE</w:t>
      </w:r>
      <w:r>
        <w:t xml:space="preserve"> </w:t>
      </w:r>
    </w:p>
    <w:p w14:paraId="055651A8" w14:textId="77777777" w:rsidR="00A8059C" w:rsidRDefault="00A32265">
      <w:pPr>
        <w:spacing w:after="141" w:line="259" w:lineRule="auto"/>
        <w:ind w:left="44" w:firstLine="0"/>
        <w:jc w:val="center"/>
      </w:pPr>
      <w:r>
        <w:t xml:space="preserve"> </w:t>
      </w:r>
    </w:p>
    <w:p w14:paraId="5B8757FF" w14:textId="77777777" w:rsidR="00A8059C" w:rsidRDefault="00A32265">
      <w:pPr>
        <w:tabs>
          <w:tab w:val="center" w:pos="4304"/>
        </w:tabs>
        <w:spacing w:after="136"/>
        <w:ind w:left="-15" w:firstLine="0"/>
        <w:jc w:val="left"/>
      </w:pPr>
      <w:r>
        <w:t xml:space="preserve">Název </w:t>
      </w:r>
      <w:proofErr w:type="gramStart"/>
      <w:r>
        <w:t xml:space="preserve">organizace:  </w:t>
      </w:r>
      <w:r>
        <w:tab/>
      </w:r>
      <w:proofErr w:type="gramEnd"/>
      <w:r>
        <w:t xml:space="preserve">Asociace poskytovatelů sociálních služeb ČR, z. s. </w:t>
      </w:r>
    </w:p>
    <w:p w14:paraId="7247B3CA" w14:textId="77777777" w:rsidR="00A8059C" w:rsidRDefault="00A32265">
      <w:pPr>
        <w:tabs>
          <w:tab w:val="center" w:pos="708"/>
          <w:tab w:val="center" w:pos="1417"/>
          <w:tab w:val="center" w:pos="3514"/>
        </w:tabs>
        <w:spacing w:after="136"/>
        <w:ind w:left="-15" w:firstLine="0"/>
        <w:jc w:val="left"/>
      </w:pPr>
      <w:r>
        <w:t xml:space="preserve">Sídlo: </w:t>
      </w:r>
      <w:r>
        <w:tab/>
        <w:t xml:space="preserve"> </w:t>
      </w:r>
      <w:r>
        <w:tab/>
        <w:t xml:space="preserve"> </w:t>
      </w:r>
      <w:r>
        <w:tab/>
        <w:t xml:space="preserve"> Vančurova 2904, 390 01 Tábor </w:t>
      </w:r>
    </w:p>
    <w:p w14:paraId="43C94AA3" w14:textId="77777777" w:rsidR="00A8059C" w:rsidRDefault="00A32265">
      <w:pPr>
        <w:tabs>
          <w:tab w:val="center" w:pos="707"/>
          <w:tab w:val="center" w:pos="1416"/>
          <w:tab w:val="center" w:pos="2572"/>
        </w:tabs>
        <w:spacing w:after="134"/>
        <w:ind w:left="-15" w:firstLine="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60445831 </w:t>
      </w:r>
    </w:p>
    <w:p w14:paraId="1C412B9B" w14:textId="77777777" w:rsidR="00A8059C" w:rsidRDefault="00A32265">
      <w:pPr>
        <w:tabs>
          <w:tab w:val="center" w:pos="1415"/>
          <w:tab w:val="center" w:pos="5029"/>
        </w:tabs>
        <w:spacing w:after="121"/>
        <w:ind w:left="-15" w:firstLine="0"/>
        <w:jc w:val="left"/>
      </w:pPr>
      <w:r>
        <w:t xml:space="preserve">Zastoupená: </w:t>
      </w:r>
      <w:r>
        <w:tab/>
        <w:t xml:space="preserve"> </w:t>
      </w:r>
      <w:r>
        <w:tab/>
      </w:r>
      <w:r w:rsidRPr="00A32265">
        <w:rPr>
          <w:highlight w:val="black"/>
        </w:rPr>
        <w:t xml:space="preserve">Ing. Jiřím Horeckým, Ph.D., </w:t>
      </w:r>
      <w:proofErr w:type="spellStart"/>
      <w:r w:rsidRPr="00A32265">
        <w:rPr>
          <w:highlight w:val="black"/>
        </w:rPr>
        <w:t>MSc</w:t>
      </w:r>
      <w:proofErr w:type="spellEnd"/>
      <w:r w:rsidRPr="00A32265">
        <w:rPr>
          <w:highlight w:val="black"/>
        </w:rPr>
        <w:t>., MBA (prezidentem společnosti)</w:t>
      </w:r>
      <w:r>
        <w:t xml:space="preserve">  </w:t>
      </w:r>
    </w:p>
    <w:p w14:paraId="0B328B5D" w14:textId="77777777" w:rsidR="00A8059C" w:rsidRDefault="00A32265">
      <w:pPr>
        <w:spacing w:after="121"/>
        <w:ind w:left="-5"/>
      </w:pPr>
      <w:r>
        <w:t xml:space="preserve">(Dále jen realizátor) </w:t>
      </w:r>
    </w:p>
    <w:p w14:paraId="2D192F26" w14:textId="77777777" w:rsidR="00A8059C" w:rsidRDefault="00A32265">
      <w:pPr>
        <w:spacing w:after="141" w:line="259" w:lineRule="auto"/>
        <w:ind w:left="0" w:firstLine="0"/>
        <w:jc w:val="left"/>
      </w:pPr>
      <w:r>
        <w:t xml:space="preserve"> </w:t>
      </w:r>
    </w:p>
    <w:p w14:paraId="3A329FC5" w14:textId="77777777" w:rsidR="00A8059C" w:rsidRDefault="00A32265">
      <w:pPr>
        <w:tabs>
          <w:tab w:val="center" w:pos="4987"/>
        </w:tabs>
        <w:spacing w:after="136"/>
        <w:ind w:left="-15" w:firstLine="0"/>
        <w:jc w:val="left"/>
      </w:pPr>
      <w:r>
        <w:t>Název organizace (místo realizace praxe</w:t>
      </w:r>
      <w:proofErr w:type="gramStart"/>
      <w:r>
        <w:t xml:space="preserve">):   </w:t>
      </w:r>
      <w:proofErr w:type="gramEnd"/>
      <w:r>
        <w:tab/>
        <w:t xml:space="preserve">Domov U </w:t>
      </w:r>
      <w:proofErr w:type="spellStart"/>
      <w:r>
        <w:t>Biřičky</w:t>
      </w:r>
      <w:proofErr w:type="spellEnd"/>
      <w:r>
        <w:t xml:space="preserve"> </w:t>
      </w:r>
    </w:p>
    <w:p w14:paraId="43280FAC" w14:textId="77777777" w:rsidR="00A8059C" w:rsidRDefault="00A32265">
      <w:pPr>
        <w:tabs>
          <w:tab w:val="center" w:pos="1416"/>
          <w:tab w:val="center" w:pos="2125"/>
          <w:tab w:val="center" w:pos="2832"/>
          <w:tab w:val="center" w:pos="3540"/>
          <w:tab w:val="center" w:pos="6016"/>
        </w:tabs>
        <w:spacing w:after="136"/>
        <w:ind w:left="-15" w:firstLine="0"/>
        <w:jc w:val="left"/>
      </w:pPr>
      <w:proofErr w:type="gramStart"/>
      <w:r>
        <w:t xml:space="preserve">Sídlo:   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 </w:t>
      </w:r>
      <w:proofErr w:type="spellStart"/>
      <w:r>
        <w:t>Biřičce</w:t>
      </w:r>
      <w:proofErr w:type="spellEnd"/>
      <w:r>
        <w:t xml:space="preserve"> 1240, 500 08 Hradec Králové 8 </w:t>
      </w:r>
    </w:p>
    <w:p w14:paraId="72EE21C8" w14:textId="77777777" w:rsidR="00A8059C" w:rsidRDefault="00A32265">
      <w:pPr>
        <w:tabs>
          <w:tab w:val="center" w:pos="707"/>
          <w:tab w:val="center" w:pos="1416"/>
          <w:tab w:val="center" w:pos="2125"/>
          <w:tab w:val="center" w:pos="2831"/>
          <w:tab w:val="center" w:pos="3540"/>
          <w:tab w:val="center" w:pos="4695"/>
        </w:tabs>
        <w:spacing w:after="134"/>
        <w:ind w:left="-15" w:firstLine="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00579033 </w:t>
      </w:r>
    </w:p>
    <w:p w14:paraId="3492EFDE" w14:textId="77777777" w:rsidR="00A8059C" w:rsidRDefault="00A32265">
      <w:pPr>
        <w:tabs>
          <w:tab w:val="center" w:pos="1417"/>
          <w:tab w:val="center" w:pos="2123"/>
          <w:tab w:val="center" w:pos="2832"/>
          <w:tab w:val="center" w:pos="3541"/>
          <w:tab w:val="center" w:pos="5830"/>
        </w:tabs>
        <w:spacing w:after="121"/>
        <w:ind w:left="-15" w:firstLine="0"/>
        <w:jc w:val="left"/>
      </w:pPr>
      <w:proofErr w:type="gramStart"/>
      <w:r>
        <w:t xml:space="preserve">Zastoupená: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A32265">
        <w:rPr>
          <w:highlight w:val="black"/>
        </w:rPr>
        <w:t>Ing. Danielou Luskovou, MPA. MHA</w:t>
      </w:r>
      <w:r>
        <w:t xml:space="preserve"> </w:t>
      </w:r>
    </w:p>
    <w:p w14:paraId="0408D505" w14:textId="77777777" w:rsidR="00A8059C" w:rsidRDefault="00A32265">
      <w:pPr>
        <w:spacing w:after="121"/>
        <w:ind w:left="-5"/>
      </w:pPr>
      <w:r>
        <w:t xml:space="preserve">(Dále jen poskytovatel) </w:t>
      </w:r>
    </w:p>
    <w:p w14:paraId="61E0CB39" w14:textId="77777777" w:rsidR="00A8059C" w:rsidRDefault="00A32265">
      <w:pPr>
        <w:spacing w:after="0" w:line="259" w:lineRule="auto"/>
        <w:ind w:left="0" w:firstLine="0"/>
        <w:jc w:val="left"/>
      </w:pPr>
      <w:r>
        <w:t xml:space="preserve"> </w:t>
      </w:r>
    </w:p>
    <w:p w14:paraId="07E14292" w14:textId="77777777" w:rsidR="00A8059C" w:rsidRDefault="00A32265">
      <w:pPr>
        <w:spacing w:after="43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9D1336" wp14:editId="70F6C6B2">
                <wp:extent cx="5797296" cy="6096"/>
                <wp:effectExtent l="0" t="0" r="0" b="0"/>
                <wp:docPr id="1636" name="Group 1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6"/>
                          <a:chOff x="0" y="0"/>
                          <a:chExt cx="5797296" cy="6096"/>
                        </a:xfrm>
                      </wpg:grpSpPr>
                      <wps:wsp>
                        <wps:cNvPr id="2185" name="Shape 2185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6" style="width:456.48pt;height:0.480011pt;mso-position-horizontal-relative:char;mso-position-vertical-relative:line" coordsize="57972,60">
                <v:shape id="Shape 2186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C38DFD" w14:textId="77777777" w:rsidR="00A8059C" w:rsidRDefault="00A32265">
      <w:pPr>
        <w:spacing w:after="127" w:line="259" w:lineRule="auto"/>
        <w:ind w:left="0" w:firstLine="0"/>
        <w:jc w:val="left"/>
      </w:pPr>
      <w:r>
        <w:t xml:space="preserve"> </w:t>
      </w:r>
    </w:p>
    <w:p w14:paraId="542B1088" w14:textId="77777777" w:rsidR="00A8059C" w:rsidRDefault="00A32265">
      <w:pPr>
        <w:spacing w:after="47" w:line="259" w:lineRule="auto"/>
        <w:ind w:left="1505"/>
        <w:jc w:val="left"/>
      </w:pPr>
      <w:r>
        <w:t xml:space="preserve">I. </w:t>
      </w:r>
      <w:r>
        <w:t xml:space="preserve">VÝKON ODBORNÉ PRAXE, CELKOVÝ POČET HODIN A OBSAH PRAXE </w:t>
      </w:r>
    </w:p>
    <w:p w14:paraId="13260148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340BF2C3" w14:textId="77777777" w:rsidR="00A8059C" w:rsidRDefault="00A32265">
      <w:pPr>
        <w:ind w:left="-5"/>
      </w:pPr>
      <w:r>
        <w:t>Název vzdělávací aktivity:</w:t>
      </w:r>
      <w:r>
        <w:t xml:space="preserve"> Kvalifikační kurz pro pracovníky v sociálních službách</w:t>
      </w:r>
      <w:r>
        <w:t xml:space="preserve">  </w:t>
      </w:r>
    </w:p>
    <w:p w14:paraId="496CE0E1" w14:textId="77777777" w:rsidR="00A8059C" w:rsidRDefault="00A32265">
      <w:pPr>
        <w:spacing w:after="47" w:line="259" w:lineRule="auto"/>
        <w:ind w:left="-5"/>
        <w:jc w:val="left"/>
      </w:pPr>
      <w:r>
        <w:t xml:space="preserve">Hodinová dotace kurzu: </w:t>
      </w:r>
      <w:r>
        <w:t xml:space="preserve">150 hodin  </w:t>
      </w:r>
    </w:p>
    <w:p w14:paraId="70FC00DC" w14:textId="77777777" w:rsidR="00A8059C" w:rsidRDefault="00A32265">
      <w:pPr>
        <w:ind w:left="-5" w:right="1379"/>
      </w:pPr>
      <w:r>
        <w:t>Celkový počet hodin praxe:</w:t>
      </w:r>
      <w:r>
        <w:t xml:space="preserve"> 30 hodin (v proběhu realizace kvalifikačního kurzu) </w:t>
      </w:r>
      <w:r>
        <w:t>Obsah praxe:</w:t>
      </w:r>
      <w:r>
        <w:t xml:space="preserve">  </w:t>
      </w:r>
    </w:p>
    <w:p w14:paraId="0EB9F20F" w14:textId="77777777" w:rsidR="00A8059C" w:rsidRDefault="00A32265">
      <w:pPr>
        <w:numPr>
          <w:ilvl w:val="0"/>
          <w:numId w:val="1"/>
        </w:numPr>
        <w:ind w:hanging="348"/>
      </w:pPr>
      <w:r>
        <w:t xml:space="preserve">Přímá péče o </w:t>
      </w:r>
      <w:proofErr w:type="gramStart"/>
      <w:r>
        <w:t>klienty - hygienická</w:t>
      </w:r>
      <w:proofErr w:type="gramEnd"/>
      <w:r>
        <w:t xml:space="preserve"> péče, psychická a fyzická aktivita nemocného, manipulace s klientem, polohování.   </w:t>
      </w:r>
    </w:p>
    <w:p w14:paraId="0E87DFED" w14:textId="77777777" w:rsidR="00A8059C" w:rsidRDefault="00A32265">
      <w:pPr>
        <w:numPr>
          <w:ilvl w:val="0"/>
          <w:numId w:val="1"/>
        </w:numPr>
        <w:ind w:hanging="348"/>
      </w:pPr>
      <w:r>
        <w:t xml:space="preserve">Péče o pohodlí klienta, volnočasové aktivity s klienty, výživa klientů, vyprazdňování, péče o pomůcky, obvazová technika, pomoc v domácnosti. </w:t>
      </w:r>
    </w:p>
    <w:p w14:paraId="0DA63C9A" w14:textId="77777777" w:rsidR="00A8059C" w:rsidRDefault="00A32265">
      <w:pPr>
        <w:spacing w:after="45" w:line="259" w:lineRule="auto"/>
        <w:ind w:left="720" w:firstLine="0"/>
        <w:jc w:val="left"/>
      </w:pPr>
      <w:r>
        <w:t xml:space="preserve"> </w:t>
      </w:r>
    </w:p>
    <w:p w14:paraId="3D6F8795" w14:textId="77777777" w:rsidR="00A8059C" w:rsidRDefault="00A32265">
      <w:pPr>
        <w:spacing w:after="48" w:line="259" w:lineRule="auto"/>
        <w:ind w:left="367"/>
        <w:jc w:val="center"/>
      </w:pPr>
      <w:r>
        <w:t xml:space="preserve">II. REALIZÁTOR SE ZAVAZUJE </w:t>
      </w:r>
    </w:p>
    <w:p w14:paraId="7AB13C56" w14:textId="77777777" w:rsidR="00A8059C" w:rsidRDefault="00A32265">
      <w:pPr>
        <w:numPr>
          <w:ilvl w:val="0"/>
          <w:numId w:val="2"/>
        </w:numPr>
        <w:ind w:hanging="425"/>
      </w:pPr>
      <w:r>
        <w:t xml:space="preserve">Určit odpovědného pracovníka za průběh praxe a styk s poskytovatelem. </w:t>
      </w:r>
    </w:p>
    <w:p w14:paraId="7C64ADF1" w14:textId="77777777" w:rsidR="00A8059C" w:rsidRDefault="00A32265">
      <w:pPr>
        <w:numPr>
          <w:ilvl w:val="0"/>
          <w:numId w:val="2"/>
        </w:numPr>
        <w:ind w:hanging="425"/>
      </w:pPr>
      <w:r>
        <w:t xml:space="preserve">Zajistit kontrolu výkonu praxe odpovědným pracovníkem.  </w:t>
      </w:r>
    </w:p>
    <w:p w14:paraId="3D71FCBF" w14:textId="77777777" w:rsidR="00A8059C" w:rsidRDefault="00A32265">
      <w:pPr>
        <w:spacing w:after="45" w:line="259" w:lineRule="auto"/>
        <w:ind w:left="1080" w:firstLine="0"/>
        <w:jc w:val="left"/>
      </w:pPr>
      <w:r>
        <w:t xml:space="preserve"> </w:t>
      </w:r>
    </w:p>
    <w:p w14:paraId="58FA1183" w14:textId="77777777" w:rsidR="00A8059C" w:rsidRDefault="00A32265">
      <w:pPr>
        <w:spacing w:after="48" w:line="259" w:lineRule="auto"/>
        <w:ind w:left="367" w:right="4"/>
        <w:jc w:val="center"/>
      </w:pPr>
      <w:r>
        <w:t xml:space="preserve">III. POSKYTOVATEL SE ZAVAZUJE </w:t>
      </w:r>
    </w:p>
    <w:p w14:paraId="0C7EBE89" w14:textId="77777777" w:rsidR="00A8059C" w:rsidRDefault="00A32265">
      <w:pPr>
        <w:numPr>
          <w:ilvl w:val="0"/>
          <w:numId w:val="3"/>
        </w:numPr>
        <w:ind w:hanging="348"/>
      </w:pPr>
      <w:r>
        <w:t xml:space="preserve">Umožnit na svých pracovištích výkon odborné praxe účastníka. Výkon odborné praxe znamená seznámení účastníka s pracovní činností daného pracoviště a metodami práce. </w:t>
      </w:r>
    </w:p>
    <w:p w14:paraId="75604F7B" w14:textId="77777777" w:rsidR="00A8059C" w:rsidRDefault="00A32265">
      <w:pPr>
        <w:numPr>
          <w:ilvl w:val="0"/>
          <w:numId w:val="3"/>
        </w:numPr>
        <w:ind w:hanging="348"/>
      </w:pPr>
      <w:r>
        <w:t xml:space="preserve">Zajistit základní poučení účastníků o obecných principech mlčenlivosti a ochrany dat, se kterými se při výkonu praxe setká. </w:t>
      </w:r>
    </w:p>
    <w:p w14:paraId="0AD606FD" w14:textId="77777777" w:rsidR="00A8059C" w:rsidRDefault="00A32265">
      <w:pPr>
        <w:numPr>
          <w:ilvl w:val="0"/>
          <w:numId w:val="3"/>
        </w:numPr>
        <w:spacing w:after="881"/>
        <w:ind w:hanging="348"/>
      </w:pPr>
      <w:r>
        <w:t xml:space="preserve">Vymezit účastníkovi pracovní činnosti a určit konzultanti, který bude řídit a zodpovídat za kvalitní průběh práce účastníka a bude praxi řídit, kontrolovat a provede v závěru potvrzení o absolvování praxe, který účastník předloží.  </w:t>
      </w:r>
    </w:p>
    <w:p w14:paraId="4FD6E190" w14:textId="77777777" w:rsidR="00A8059C" w:rsidRDefault="00A32265">
      <w:pPr>
        <w:spacing w:after="0" w:line="259" w:lineRule="auto"/>
        <w:ind w:left="44" w:firstLine="0"/>
        <w:jc w:val="center"/>
      </w:pPr>
      <w:r>
        <w:t xml:space="preserve"> </w:t>
      </w:r>
    </w:p>
    <w:p w14:paraId="0198405C" w14:textId="77777777" w:rsidR="00A8059C" w:rsidRDefault="00A32265">
      <w:pPr>
        <w:spacing w:after="112" w:line="259" w:lineRule="auto"/>
        <w:ind w:left="49" w:firstLine="0"/>
        <w:jc w:val="center"/>
      </w:pPr>
      <w:r>
        <w:rPr>
          <w:sz w:val="24"/>
        </w:rPr>
        <w:lastRenderedPageBreak/>
        <w:t xml:space="preserve"> </w:t>
      </w:r>
    </w:p>
    <w:p w14:paraId="48E9C43E" w14:textId="77777777" w:rsidR="00A8059C" w:rsidRDefault="00A32265">
      <w:pPr>
        <w:spacing w:after="0" w:line="259" w:lineRule="auto"/>
        <w:ind w:left="49" w:firstLine="0"/>
        <w:jc w:val="center"/>
      </w:pPr>
      <w:r>
        <w:rPr>
          <w:sz w:val="24"/>
        </w:rPr>
        <w:t xml:space="preserve"> </w:t>
      </w:r>
    </w:p>
    <w:p w14:paraId="4B1A488E" w14:textId="77777777" w:rsidR="00A8059C" w:rsidRDefault="00A32265">
      <w:pPr>
        <w:numPr>
          <w:ilvl w:val="0"/>
          <w:numId w:val="3"/>
        </w:numPr>
        <w:ind w:hanging="348"/>
      </w:pPr>
      <w:r>
        <w:t xml:space="preserve">Poskytovatel provede opatření k zajištění bezpečnosti a ochrany zdraví při práci a seznámí účastníka před zahájením praxe s konkrétními předpisy. </w:t>
      </w:r>
    </w:p>
    <w:p w14:paraId="4A5E4035" w14:textId="77777777" w:rsidR="00A8059C" w:rsidRDefault="00A32265">
      <w:pPr>
        <w:numPr>
          <w:ilvl w:val="0"/>
          <w:numId w:val="3"/>
        </w:numPr>
        <w:ind w:hanging="348"/>
      </w:pPr>
      <w:r>
        <w:t xml:space="preserve">Zapůjčí účastníkovi ochranné pracovní pomůcky pro specifické činnosti a práce dle zvážení poskytovatele. </w:t>
      </w:r>
    </w:p>
    <w:p w14:paraId="1CD21C2E" w14:textId="77777777" w:rsidR="00A8059C" w:rsidRDefault="00A32265">
      <w:pPr>
        <w:numPr>
          <w:ilvl w:val="0"/>
          <w:numId w:val="3"/>
        </w:numPr>
        <w:ind w:hanging="348"/>
      </w:pPr>
      <w:r>
        <w:t xml:space="preserve">V případě nepřítomnosti účastníka na praxi bez řádné omluvy bude informovat realizátora o této skutečnosti prostřednictvím kontaktní osoby. </w:t>
      </w:r>
    </w:p>
    <w:p w14:paraId="438FCBE8" w14:textId="77777777" w:rsidR="00A8059C" w:rsidRDefault="00A32265">
      <w:pPr>
        <w:numPr>
          <w:ilvl w:val="0"/>
          <w:numId w:val="3"/>
        </w:numPr>
        <w:ind w:hanging="348"/>
      </w:pPr>
      <w:r>
        <w:t xml:space="preserve">Za zajištění výkonu odborné praxe na pracovišti náleží poskytovateli odměna ve výši 5 000 Kč za každého účastníka uhrazená na základě faktury vystavené poskytovatelem. Jako podklad pro fakturaci slouží potvrzení o absolvování praxe. </w:t>
      </w:r>
    </w:p>
    <w:p w14:paraId="7E8E49C9" w14:textId="77777777" w:rsidR="00A8059C" w:rsidRDefault="00A32265">
      <w:pPr>
        <w:spacing w:after="45" w:line="259" w:lineRule="auto"/>
        <w:ind w:left="720" w:firstLine="0"/>
        <w:jc w:val="left"/>
      </w:pPr>
      <w:r>
        <w:t xml:space="preserve"> </w:t>
      </w:r>
    </w:p>
    <w:p w14:paraId="33B1A14D" w14:textId="77777777" w:rsidR="00A8059C" w:rsidRDefault="00A32265">
      <w:pPr>
        <w:ind w:left="-5"/>
      </w:pPr>
      <w:r>
        <w:t xml:space="preserve">Účastníkovi se doporučuje pojištění obecné odpovědnosti za škody způsobené poskytovateli a úrazové pojištění.  </w:t>
      </w:r>
    </w:p>
    <w:p w14:paraId="4085D56C" w14:textId="77777777" w:rsidR="00A8059C" w:rsidRDefault="00A32265">
      <w:pPr>
        <w:spacing w:after="48" w:line="259" w:lineRule="auto"/>
        <w:ind w:left="0" w:firstLine="0"/>
        <w:jc w:val="left"/>
      </w:pPr>
      <w:r>
        <w:t xml:space="preserve"> </w:t>
      </w:r>
    </w:p>
    <w:p w14:paraId="695970E4" w14:textId="77777777" w:rsidR="00A8059C" w:rsidRDefault="00A32265">
      <w:pPr>
        <w:ind w:left="-5"/>
      </w:pPr>
      <w:r>
        <w:t xml:space="preserve">Odpovědná osoba realizátora: Asociace poskytovatelů sociálních služeb ČR, z. s.  </w:t>
      </w:r>
    </w:p>
    <w:p w14:paraId="274CC0CF" w14:textId="77777777" w:rsidR="00A8059C" w:rsidRPr="00A32265" w:rsidRDefault="00A32265">
      <w:pPr>
        <w:ind w:left="-5"/>
        <w:rPr>
          <w:highlight w:val="black"/>
        </w:rPr>
      </w:pPr>
      <w:r w:rsidRPr="00A32265">
        <w:rPr>
          <w:highlight w:val="black"/>
        </w:rPr>
        <w:t xml:space="preserve">Jméno a příjmení: Ing. Mgr. Alice Švehlová  </w:t>
      </w:r>
    </w:p>
    <w:p w14:paraId="468D80D8" w14:textId="77777777" w:rsidR="00A8059C" w:rsidRPr="00A32265" w:rsidRDefault="00A32265">
      <w:pPr>
        <w:spacing w:after="48" w:line="259" w:lineRule="auto"/>
        <w:ind w:left="0" w:firstLine="0"/>
        <w:jc w:val="left"/>
        <w:rPr>
          <w:color w:val="auto"/>
        </w:rPr>
      </w:pPr>
      <w:r w:rsidRPr="00A32265">
        <w:rPr>
          <w:color w:val="auto"/>
          <w:highlight w:val="black"/>
        </w:rPr>
        <w:t xml:space="preserve">E-mail: </w:t>
      </w:r>
      <w:r w:rsidRPr="00A32265">
        <w:rPr>
          <w:color w:val="auto"/>
          <w:highlight w:val="black"/>
        </w:rPr>
        <w:t>institut@apsscr.cz</w:t>
      </w:r>
      <w:r w:rsidRPr="00A32265">
        <w:rPr>
          <w:color w:val="auto"/>
        </w:rPr>
        <w:t xml:space="preserve">  </w:t>
      </w:r>
    </w:p>
    <w:p w14:paraId="3D94A86C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0B0E1BCB" w14:textId="77777777" w:rsidR="00A8059C" w:rsidRDefault="00A32265">
      <w:pPr>
        <w:spacing w:after="184"/>
        <w:ind w:left="-5"/>
      </w:pPr>
      <w:r>
        <w:t xml:space="preserve">Odpovědná osoba poskytovatele:  </w:t>
      </w:r>
    </w:p>
    <w:p w14:paraId="374CE515" w14:textId="77777777" w:rsidR="00A8059C" w:rsidRPr="00A32265" w:rsidRDefault="00A32265">
      <w:pPr>
        <w:pStyle w:val="Nadpis1"/>
        <w:rPr>
          <w:color w:val="auto"/>
        </w:rPr>
      </w:pPr>
      <w:r w:rsidRPr="00A32265">
        <w:rPr>
          <w:color w:val="auto"/>
          <w:sz w:val="22"/>
          <w:highlight w:val="black"/>
        </w:rPr>
        <w:t xml:space="preserve">Jméno a příjmení: </w:t>
      </w:r>
      <w:r w:rsidRPr="00A32265">
        <w:rPr>
          <w:color w:val="auto"/>
          <w:highlight w:val="black"/>
        </w:rPr>
        <w:t xml:space="preserve">Ing. Daniela Lusková, MPA, </w:t>
      </w:r>
      <w:proofErr w:type="gramStart"/>
      <w:r w:rsidRPr="00A32265">
        <w:rPr>
          <w:color w:val="auto"/>
          <w:highlight w:val="black"/>
        </w:rPr>
        <w:t xml:space="preserve">MHA </w:t>
      </w:r>
      <w:r w:rsidRPr="00A32265">
        <w:rPr>
          <w:color w:val="auto"/>
          <w:sz w:val="22"/>
          <w:highlight w:val="black"/>
        </w:rPr>
        <w:t xml:space="preserve"> </w:t>
      </w:r>
      <w:r w:rsidRPr="00A32265">
        <w:rPr>
          <w:color w:val="auto"/>
          <w:sz w:val="22"/>
          <w:highlight w:val="black"/>
        </w:rPr>
        <w:t>E-mail</w:t>
      </w:r>
      <w:proofErr w:type="gramEnd"/>
      <w:r w:rsidRPr="00A32265">
        <w:rPr>
          <w:color w:val="auto"/>
          <w:sz w:val="22"/>
          <w:highlight w:val="black"/>
        </w:rPr>
        <w:t xml:space="preserve">: </w:t>
      </w:r>
      <w:r w:rsidRPr="00A32265">
        <w:rPr>
          <w:color w:val="auto"/>
          <w:highlight w:val="black"/>
          <w:u w:val="single" w:color="0000FF"/>
        </w:rPr>
        <w:t>reditel@ddhk.cz</w:t>
      </w:r>
      <w:r w:rsidRPr="00A32265">
        <w:rPr>
          <w:color w:val="auto"/>
          <w:sz w:val="22"/>
        </w:rPr>
        <w:t xml:space="preserve"> </w:t>
      </w:r>
    </w:p>
    <w:p w14:paraId="1BFD2229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591435F7" w14:textId="77777777" w:rsidR="00A8059C" w:rsidRDefault="00A32265">
      <w:pPr>
        <w:ind w:left="-5"/>
      </w:pPr>
      <w:r>
        <w:t xml:space="preserve">Tato smlouva je sepsána ve 2 vyhotoveních, z nichž každá smluvní strana obdrží po jednom vyhotovení. Smlouva se uzavírá na dobu platnosti akreditace kvalifikačního kurzu.  </w:t>
      </w:r>
    </w:p>
    <w:p w14:paraId="776731F9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4CF51737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71887943" w14:textId="77777777" w:rsidR="00A8059C" w:rsidRDefault="00A32265">
      <w:pPr>
        <w:ind w:left="-5"/>
      </w:pPr>
      <w:r>
        <w:t xml:space="preserve">V Táboře dne 6.8. 2025 </w:t>
      </w:r>
    </w:p>
    <w:p w14:paraId="1BA0E8D7" w14:textId="77777777" w:rsidR="00A8059C" w:rsidRDefault="00A32265">
      <w:pPr>
        <w:ind w:left="-5"/>
      </w:pPr>
      <w:r>
        <w:t xml:space="preserve">Podpis a razítko poskytovatele sociální služby: </w:t>
      </w:r>
    </w:p>
    <w:p w14:paraId="0711505C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3E447B24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6434E3E0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5C16F35F" w14:textId="77777777" w:rsidR="00A8059C" w:rsidRDefault="00A32265">
      <w:pPr>
        <w:spacing w:after="48" w:line="259" w:lineRule="auto"/>
        <w:ind w:left="0" w:firstLine="0"/>
        <w:jc w:val="left"/>
      </w:pPr>
      <w:r>
        <w:t xml:space="preserve"> </w:t>
      </w:r>
    </w:p>
    <w:p w14:paraId="77836C09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07D47E06" w14:textId="77777777" w:rsidR="00A8059C" w:rsidRDefault="00A32265">
      <w:pPr>
        <w:spacing w:after="45" w:line="259" w:lineRule="auto"/>
        <w:ind w:left="0" w:firstLine="0"/>
        <w:jc w:val="left"/>
      </w:pPr>
      <w:r>
        <w:t xml:space="preserve"> </w:t>
      </w:r>
    </w:p>
    <w:p w14:paraId="7DF35D41" w14:textId="77777777" w:rsidR="00A8059C" w:rsidRDefault="00A32265">
      <w:pPr>
        <w:ind w:left="-5"/>
      </w:pPr>
      <w:r>
        <w:t xml:space="preserve">V Táboře dne 6.8. 2025 </w:t>
      </w:r>
    </w:p>
    <w:p w14:paraId="7C4D85D7" w14:textId="77777777" w:rsidR="00A8059C" w:rsidRDefault="00A32265">
      <w:pPr>
        <w:spacing w:after="2994"/>
        <w:ind w:left="-5"/>
      </w:pPr>
      <w:r>
        <w:t xml:space="preserve">Podpis a razítko realizátora: </w:t>
      </w:r>
    </w:p>
    <w:p w14:paraId="4514736E" w14:textId="77777777" w:rsidR="00A8059C" w:rsidRDefault="00A32265">
      <w:pPr>
        <w:spacing w:after="0" w:line="259" w:lineRule="auto"/>
        <w:ind w:left="44" w:firstLine="0"/>
        <w:jc w:val="center"/>
      </w:pPr>
      <w:r>
        <w:t xml:space="preserve"> </w:t>
      </w:r>
    </w:p>
    <w:sectPr w:rsidR="00A8059C">
      <w:pgSz w:w="11906" w:h="16838"/>
      <w:pgMar w:top="876" w:right="1413" w:bottom="68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1C0F"/>
    <w:multiLevelType w:val="hybridMultilevel"/>
    <w:tmpl w:val="03A8B9B4"/>
    <w:lvl w:ilvl="0" w:tplc="D73A7D8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B4EE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8FEE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807C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2EE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A8A7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223C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6F4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0E85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436087"/>
    <w:multiLevelType w:val="hybridMultilevel"/>
    <w:tmpl w:val="B5C6EA46"/>
    <w:lvl w:ilvl="0" w:tplc="3AA8899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C855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A09B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C25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EB1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674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A07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410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ECF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8C06B0"/>
    <w:multiLevelType w:val="hybridMultilevel"/>
    <w:tmpl w:val="A22CEC14"/>
    <w:lvl w:ilvl="0" w:tplc="50986DD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6B14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F0F7E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CCD0B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6536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892E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3CC6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83DB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CCA7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649280">
    <w:abstractNumId w:val="0"/>
  </w:num>
  <w:num w:numId="2" w16cid:durableId="1694959966">
    <w:abstractNumId w:val="2"/>
  </w:num>
  <w:num w:numId="3" w16cid:durableId="6850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9C"/>
    <w:rsid w:val="00A32265"/>
    <w:rsid w:val="00A8059C"/>
    <w:rsid w:val="00D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20A8"/>
  <w15:docId w15:val="{246B290D-C86B-40BB-85DF-43F2786C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6" w:line="258" w:lineRule="auto"/>
      <w:ind w:right="3449"/>
      <w:outlineLvl w:val="0"/>
    </w:pPr>
    <w:rPr>
      <w:rFonts w:ascii="Times New Roman" w:eastAsia="Times New Roman" w:hAnsi="Times New Roman" w:cs="Times New Roman"/>
      <w:color w:val="2121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21212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výkonu odborné praxe - DS U BiYi
ky</dc:title>
  <dc:subject/>
  <dc:creator>Pavlína Holubová</dc:creator>
  <cp:keywords/>
  <cp:lastModifiedBy>Pavlína Holubová</cp:lastModifiedBy>
  <cp:revision>2</cp:revision>
  <dcterms:created xsi:type="dcterms:W3CDTF">2025-08-22T09:01:00Z</dcterms:created>
  <dcterms:modified xsi:type="dcterms:W3CDTF">2025-08-22T09:01:00Z</dcterms:modified>
</cp:coreProperties>
</file>