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F45F" w14:textId="6D8B023F" w:rsidR="00B21E79" w:rsidRPr="000D51E9" w:rsidRDefault="002549F6">
      <w:pPr>
        <w:pStyle w:val="Nadpis5"/>
        <w:rPr>
          <w:rFonts w:ascii="Aptos" w:hAnsi="Aptos"/>
          <w:sz w:val="32"/>
          <w:szCs w:val="32"/>
        </w:rPr>
      </w:pPr>
      <w:r w:rsidRPr="000D51E9">
        <w:rPr>
          <w:rFonts w:ascii="Aptos" w:hAnsi="Aptos"/>
          <w:sz w:val="32"/>
          <w:szCs w:val="32"/>
        </w:rPr>
        <w:t>Smlouva o dílo</w:t>
      </w:r>
    </w:p>
    <w:p w14:paraId="11CFA3F3" w14:textId="21C0835C" w:rsidR="00B21E79" w:rsidRPr="000D51E9" w:rsidRDefault="00B21E79" w:rsidP="00EC28B1">
      <w:pPr>
        <w:rPr>
          <w:rFonts w:ascii="Aptos" w:hAnsi="Aptos"/>
          <w:b/>
        </w:rPr>
      </w:pPr>
    </w:p>
    <w:p w14:paraId="65D16709" w14:textId="77777777" w:rsidR="00D56F25" w:rsidRPr="000D51E9" w:rsidRDefault="00D56F25" w:rsidP="00D56F25">
      <w:pPr>
        <w:jc w:val="center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uzavřená níže uvedeného dne, měsíce a roku mezi níže uvedenými účastníky (dále jen </w:t>
      </w:r>
      <w:r w:rsidRPr="000D51E9">
        <w:rPr>
          <w:rFonts w:ascii="Aptos" w:hAnsi="Aptos"/>
          <w:b/>
          <w:i/>
          <w:sz w:val="20"/>
          <w:szCs w:val="20"/>
        </w:rPr>
        <w:t>„</w:t>
      </w:r>
      <w:r w:rsidR="005E21D9" w:rsidRPr="000D51E9">
        <w:rPr>
          <w:rFonts w:ascii="Aptos" w:hAnsi="Aptos"/>
          <w:b/>
          <w:i/>
          <w:sz w:val="20"/>
          <w:szCs w:val="20"/>
        </w:rPr>
        <w:t>Smlouva</w:t>
      </w:r>
      <w:r w:rsidRPr="000D51E9">
        <w:rPr>
          <w:rFonts w:ascii="Aptos" w:hAnsi="Aptos"/>
          <w:b/>
          <w:i/>
          <w:sz w:val="20"/>
          <w:szCs w:val="20"/>
        </w:rPr>
        <w:t>“</w:t>
      </w:r>
      <w:r w:rsidRPr="000D51E9">
        <w:rPr>
          <w:rFonts w:ascii="Aptos" w:hAnsi="Aptos"/>
          <w:sz w:val="20"/>
          <w:szCs w:val="20"/>
        </w:rPr>
        <w:t>) dle ustanovení </w:t>
      </w:r>
      <w:r w:rsidRPr="000D51E9">
        <w:rPr>
          <w:rFonts w:ascii="Aptos" w:hAnsi="Aptos"/>
          <w:bCs/>
          <w:sz w:val="20"/>
          <w:szCs w:val="20"/>
        </w:rPr>
        <w:t xml:space="preserve">§ </w:t>
      </w:r>
      <w:r w:rsidR="003F785D" w:rsidRPr="000D51E9">
        <w:rPr>
          <w:rFonts w:ascii="Aptos" w:hAnsi="Aptos"/>
          <w:bCs/>
          <w:sz w:val="20"/>
          <w:szCs w:val="20"/>
        </w:rPr>
        <w:t>2586</w:t>
      </w:r>
      <w:r w:rsidRPr="000D51E9">
        <w:rPr>
          <w:rFonts w:ascii="Aptos" w:hAnsi="Aptos"/>
          <w:bCs/>
          <w:sz w:val="20"/>
          <w:szCs w:val="20"/>
        </w:rPr>
        <w:t xml:space="preserve"> a násl. zákona č. 89/2012 Sb., občanský zákoník</w:t>
      </w:r>
      <w:r w:rsidRPr="000D51E9">
        <w:rPr>
          <w:rFonts w:ascii="Aptos" w:hAnsi="Aptos"/>
          <w:sz w:val="20"/>
          <w:szCs w:val="20"/>
        </w:rPr>
        <w:t xml:space="preserve">, ve znění pozdějších předpisů (dále jen </w:t>
      </w:r>
      <w:r w:rsidRPr="000D51E9">
        <w:rPr>
          <w:rFonts w:ascii="Aptos" w:hAnsi="Aptos"/>
          <w:b/>
          <w:i/>
          <w:sz w:val="20"/>
          <w:szCs w:val="20"/>
        </w:rPr>
        <w:t>„</w:t>
      </w:r>
      <w:r w:rsidR="005E21D9" w:rsidRPr="000D51E9">
        <w:rPr>
          <w:rFonts w:ascii="Aptos" w:hAnsi="Aptos"/>
          <w:b/>
          <w:i/>
          <w:sz w:val="20"/>
          <w:szCs w:val="20"/>
        </w:rPr>
        <w:t>Občanský zákoník</w:t>
      </w:r>
      <w:r w:rsidRPr="000D51E9">
        <w:rPr>
          <w:rFonts w:ascii="Aptos" w:hAnsi="Aptos"/>
          <w:b/>
          <w:i/>
          <w:sz w:val="20"/>
          <w:szCs w:val="20"/>
        </w:rPr>
        <w:t>“</w:t>
      </w:r>
      <w:r w:rsidRPr="000D51E9">
        <w:rPr>
          <w:rFonts w:ascii="Aptos" w:hAnsi="Aptos"/>
          <w:sz w:val="20"/>
          <w:szCs w:val="20"/>
        </w:rPr>
        <w:t>)</w:t>
      </w:r>
    </w:p>
    <w:p w14:paraId="2D6AA23B" w14:textId="77777777" w:rsidR="00B21E79" w:rsidRDefault="00B21E79">
      <w:pPr>
        <w:rPr>
          <w:rFonts w:ascii="Aptos" w:hAnsi="Aptos"/>
          <w:b/>
          <w:sz w:val="20"/>
          <w:szCs w:val="20"/>
        </w:rPr>
      </w:pPr>
    </w:p>
    <w:p w14:paraId="7AFDDDB6" w14:textId="77777777" w:rsidR="000D51E9" w:rsidRPr="000D51E9" w:rsidRDefault="000D51E9">
      <w:pPr>
        <w:rPr>
          <w:rFonts w:ascii="Aptos" w:hAnsi="Aptos"/>
          <w:b/>
          <w:sz w:val="20"/>
          <w:szCs w:val="20"/>
        </w:rPr>
      </w:pPr>
    </w:p>
    <w:p w14:paraId="6EDE82BA" w14:textId="2D2DD649" w:rsidR="007F6760" w:rsidRPr="000D51E9" w:rsidRDefault="00B21E79">
      <w:pPr>
        <w:rPr>
          <w:rFonts w:ascii="Aptos" w:hAnsi="Aptos"/>
          <w:b/>
          <w:sz w:val="20"/>
          <w:szCs w:val="20"/>
        </w:rPr>
      </w:pPr>
      <w:r w:rsidRPr="000D51E9">
        <w:rPr>
          <w:rFonts w:ascii="Aptos" w:hAnsi="Aptos"/>
          <w:b/>
          <w:sz w:val="20"/>
          <w:szCs w:val="20"/>
        </w:rPr>
        <w:t>I.</w:t>
      </w:r>
      <w:r w:rsidR="00061BF1" w:rsidRPr="000D51E9">
        <w:rPr>
          <w:rFonts w:ascii="Aptos" w:hAnsi="Aptos"/>
          <w:sz w:val="20"/>
          <w:szCs w:val="20"/>
        </w:rPr>
        <w:t xml:space="preserve"> </w:t>
      </w:r>
      <w:r w:rsidR="00AB14D6" w:rsidRPr="000D51E9">
        <w:rPr>
          <w:rFonts w:ascii="Aptos" w:hAnsi="Aptos"/>
          <w:b/>
          <w:sz w:val="20"/>
          <w:szCs w:val="20"/>
        </w:rPr>
        <w:t>Hedin Automotive Czech Republic, a.s.</w:t>
      </w:r>
    </w:p>
    <w:p w14:paraId="694A1CD8" w14:textId="77777777" w:rsidR="00B21E79" w:rsidRPr="000D51E9" w:rsidRDefault="00B21E79">
      <w:pPr>
        <w:rPr>
          <w:rFonts w:ascii="Aptos" w:hAnsi="Aptos"/>
          <w:b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se sídlem Žarošická 17, 628 00</w:t>
      </w:r>
      <w:r w:rsidR="00061BF1" w:rsidRPr="000D51E9">
        <w:rPr>
          <w:rFonts w:ascii="Aptos" w:hAnsi="Aptos"/>
          <w:sz w:val="20"/>
          <w:szCs w:val="20"/>
        </w:rPr>
        <w:t xml:space="preserve"> Brno</w:t>
      </w:r>
    </w:p>
    <w:p w14:paraId="5B416D4C" w14:textId="77777777" w:rsidR="00061BF1" w:rsidRPr="000D51E9" w:rsidRDefault="00B21E79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zapsaná v</w:t>
      </w:r>
      <w:r w:rsidR="00006DF5" w:rsidRPr="000D51E9">
        <w:rPr>
          <w:rFonts w:ascii="Aptos" w:hAnsi="Aptos"/>
          <w:bCs/>
          <w:sz w:val="20"/>
          <w:szCs w:val="20"/>
        </w:rPr>
        <w:t> obchodním rej</w:t>
      </w:r>
      <w:r w:rsidR="005D0285" w:rsidRPr="000D51E9">
        <w:rPr>
          <w:rFonts w:ascii="Aptos" w:hAnsi="Aptos"/>
          <w:bCs/>
          <w:sz w:val="20"/>
          <w:szCs w:val="20"/>
        </w:rPr>
        <w:t>s</w:t>
      </w:r>
      <w:r w:rsidR="00006DF5" w:rsidRPr="000D51E9">
        <w:rPr>
          <w:rFonts w:ascii="Aptos" w:hAnsi="Aptos"/>
          <w:bCs/>
          <w:sz w:val="20"/>
          <w:szCs w:val="20"/>
        </w:rPr>
        <w:t>tříku</w:t>
      </w:r>
      <w:r w:rsidRPr="000D51E9">
        <w:rPr>
          <w:rFonts w:ascii="Aptos" w:hAnsi="Aptos"/>
          <w:sz w:val="20"/>
          <w:szCs w:val="20"/>
        </w:rPr>
        <w:t xml:space="preserve"> vedeném Krajským soudem v Brně, </w:t>
      </w:r>
      <w:proofErr w:type="spellStart"/>
      <w:r w:rsidR="007F6760" w:rsidRPr="000D51E9">
        <w:rPr>
          <w:rFonts w:ascii="Aptos" w:hAnsi="Aptos"/>
          <w:bCs/>
          <w:sz w:val="20"/>
          <w:szCs w:val="20"/>
        </w:rPr>
        <w:t>sp</w:t>
      </w:r>
      <w:proofErr w:type="spellEnd"/>
      <w:r w:rsidR="007F6760" w:rsidRPr="000D51E9">
        <w:rPr>
          <w:rFonts w:ascii="Aptos" w:hAnsi="Aptos"/>
          <w:bCs/>
          <w:sz w:val="20"/>
          <w:szCs w:val="20"/>
        </w:rPr>
        <w:t>. zn.</w:t>
      </w:r>
      <w:r w:rsidR="007F6760" w:rsidRPr="000D51E9">
        <w:rPr>
          <w:rFonts w:ascii="Aptos" w:hAnsi="Aptos"/>
          <w:sz w:val="20"/>
          <w:szCs w:val="20"/>
        </w:rPr>
        <w:t xml:space="preserve"> B</w:t>
      </w:r>
      <w:r w:rsidRPr="000D51E9">
        <w:rPr>
          <w:rFonts w:ascii="Aptos" w:hAnsi="Aptos"/>
          <w:sz w:val="20"/>
          <w:szCs w:val="20"/>
        </w:rPr>
        <w:t xml:space="preserve"> 1766 </w:t>
      </w:r>
    </w:p>
    <w:p w14:paraId="780AECD9" w14:textId="77777777" w:rsidR="00B21E79" w:rsidRPr="000D51E9" w:rsidRDefault="00B21E79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IČ: 63484463</w:t>
      </w:r>
    </w:p>
    <w:p w14:paraId="562D44C8" w14:textId="77777777" w:rsidR="00B21E79" w:rsidRPr="000D51E9" w:rsidRDefault="00B21E79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DIČ:</w:t>
      </w:r>
      <w:r w:rsidR="00D56F25" w:rsidRPr="000D51E9">
        <w:rPr>
          <w:rFonts w:ascii="Aptos" w:hAnsi="Aptos"/>
          <w:sz w:val="20"/>
          <w:szCs w:val="20"/>
        </w:rPr>
        <w:t xml:space="preserve"> </w:t>
      </w:r>
      <w:r w:rsidRPr="000D51E9">
        <w:rPr>
          <w:rFonts w:ascii="Aptos" w:hAnsi="Aptos"/>
          <w:sz w:val="20"/>
          <w:szCs w:val="20"/>
        </w:rPr>
        <w:t>CZ63484463</w:t>
      </w:r>
    </w:p>
    <w:p w14:paraId="21B4818D" w14:textId="2B485304" w:rsidR="00B21E79" w:rsidRPr="000D51E9" w:rsidRDefault="00D56F25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bankovní spojení: </w:t>
      </w:r>
      <w:r w:rsidR="00EA5153" w:rsidRPr="000D51E9">
        <w:rPr>
          <w:rFonts w:ascii="Aptos" w:hAnsi="Aptos"/>
          <w:sz w:val="20"/>
          <w:szCs w:val="20"/>
        </w:rPr>
        <w:t>Česká spořitelna</w:t>
      </w:r>
    </w:p>
    <w:p w14:paraId="24DAD059" w14:textId="7A5AFB4B" w:rsidR="00B21E79" w:rsidRPr="000D51E9" w:rsidRDefault="00D56F25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číslo účtu: </w:t>
      </w:r>
      <w:proofErr w:type="spellStart"/>
      <w:r w:rsidR="00616206" w:rsidRPr="00616206">
        <w:rPr>
          <w:rFonts w:ascii="Aptos" w:hAnsi="Aptos"/>
          <w:sz w:val="20"/>
          <w:szCs w:val="20"/>
          <w:highlight w:val="black"/>
        </w:rPr>
        <w:t>xxxxxxx</w:t>
      </w:r>
      <w:r w:rsidR="00616206" w:rsidRPr="00085335">
        <w:rPr>
          <w:rFonts w:ascii="Aptos" w:hAnsi="Aptos"/>
          <w:sz w:val="20"/>
          <w:szCs w:val="20"/>
          <w:highlight w:val="black"/>
        </w:rPr>
        <w:t>x</w:t>
      </w:r>
      <w:r w:rsidR="00085335" w:rsidRPr="00085335">
        <w:rPr>
          <w:rFonts w:ascii="Aptos" w:hAnsi="Aptos"/>
          <w:sz w:val="20"/>
          <w:szCs w:val="20"/>
          <w:highlight w:val="black"/>
        </w:rPr>
        <w:t>xxxxx</w:t>
      </w:r>
      <w:proofErr w:type="spellEnd"/>
    </w:p>
    <w:p w14:paraId="79779CCD" w14:textId="6EF75E73" w:rsidR="00061BF1" w:rsidRPr="000D51E9" w:rsidRDefault="00D56F25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zastoupená: </w:t>
      </w:r>
      <w:r w:rsidR="00B93B4F" w:rsidRPr="000D51E9">
        <w:rPr>
          <w:rFonts w:ascii="Aptos" w:hAnsi="Aptos"/>
          <w:sz w:val="20"/>
          <w:szCs w:val="20"/>
        </w:rPr>
        <w:t>Ing. Alešem Koutným, provozním ředitelem</w:t>
      </w:r>
    </w:p>
    <w:p w14:paraId="7CC766B2" w14:textId="77777777" w:rsidR="00061BF1" w:rsidRPr="000D51E9" w:rsidRDefault="008E7D90" w:rsidP="000D51E9">
      <w:pPr>
        <w:spacing w:after="80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pověřen</w:t>
      </w:r>
      <w:r w:rsidR="0079177B" w:rsidRPr="000D51E9">
        <w:rPr>
          <w:rFonts w:ascii="Aptos" w:hAnsi="Aptos"/>
          <w:sz w:val="20"/>
          <w:szCs w:val="20"/>
        </w:rPr>
        <w:t>ý</w:t>
      </w:r>
      <w:r w:rsidR="00B21E79" w:rsidRPr="000D51E9">
        <w:rPr>
          <w:rFonts w:ascii="Aptos" w:hAnsi="Aptos"/>
          <w:sz w:val="20"/>
          <w:szCs w:val="20"/>
        </w:rPr>
        <w:t xml:space="preserve"> zástupc</w:t>
      </w:r>
      <w:r w:rsidR="0079177B" w:rsidRPr="000D51E9">
        <w:rPr>
          <w:rFonts w:ascii="Aptos" w:hAnsi="Aptos"/>
          <w:sz w:val="20"/>
          <w:szCs w:val="20"/>
        </w:rPr>
        <w:t>e</w:t>
      </w:r>
      <w:r w:rsidR="00B21E79" w:rsidRPr="000D51E9">
        <w:rPr>
          <w:rFonts w:ascii="Aptos" w:hAnsi="Aptos"/>
          <w:sz w:val="20"/>
          <w:szCs w:val="20"/>
        </w:rPr>
        <w:t xml:space="preserve"> pro věci technické</w:t>
      </w:r>
      <w:r w:rsidR="00061BF1" w:rsidRPr="000D51E9">
        <w:rPr>
          <w:rFonts w:ascii="Aptos" w:hAnsi="Aptos"/>
          <w:sz w:val="20"/>
          <w:szCs w:val="20"/>
        </w:rPr>
        <w:t>:</w:t>
      </w:r>
      <w:r w:rsidR="00D56F25" w:rsidRPr="000D51E9">
        <w:rPr>
          <w:rFonts w:ascii="Aptos" w:hAnsi="Aptos"/>
          <w:sz w:val="20"/>
          <w:szCs w:val="20"/>
        </w:rPr>
        <w:t xml:space="preserve"> </w:t>
      </w:r>
      <w:r w:rsidR="008D720B" w:rsidRPr="000D51E9">
        <w:rPr>
          <w:rFonts w:ascii="Aptos" w:hAnsi="Aptos"/>
          <w:sz w:val="20"/>
          <w:szCs w:val="20"/>
        </w:rPr>
        <w:t>Radovan Michálek, vedoucí servisních služeb</w:t>
      </w:r>
    </w:p>
    <w:p w14:paraId="08BBAF2E" w14:textId="09FCD9BC" w:rsidR="00B21E79" w:rsidRPr="000D51E9" w:rsidRDefault="00B21E79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(dále jen "</w:t>
      </w:r>
      <w:r w:rsidRPr="000D51E9">
        <w:rPr>
          <w:rFonts w:ascii="Aptos" w:hAnsi="Aptos"/>
          <w:b/>
          <w:i/>
          <w:sz w:val="20"/>
          <w:szCs w:val="20"/>
        </w:rPr>
        <w:t>H</w:t>
      </w:r>
      <w:r w:rsidR="00AB14D6" w:rsidRPr="000D51E9">
        <w:rPr>
          <w:rFonts w:ascii="Aptos" w:hAnsi="Aptos"/>
          <w:b/>
          <w:i/>
          <w:sz w:val="20"/>
          <w:szCs w:val="20"/>
        </w:rPr>
        <w:t>A</w:t>
      </w:r>
      <w:r w:rsidRPr="000D51E9">
        <w:rPr>
          <w:rFonts w:ascii="Aptos" w:hAnsi="Aptos"/>
          <w:sz w:val="20"/>
          <w:szCs w:val="20"/>
        </w:rPr>
        <w:t>"</w:t>
      </w:r>
      <w:r w:rsidR="005D0285" w:rsidRPr="000D51E9">
        <w:rPr>
          <w:rFonts w:ascii="Aptos" w:hAnsi="Aptos"/>
          <w:sz w:val="20"/>
          <w:szCs w:val="20"/>
        </w:rPr>
        <w:t>)</w:t>
      </w:r>
    </w:p>
    <w:p w14:paraId="233C3C92" w14:textId="77777777" w:rsidR="00B21E79" w:rsidRPr="000D51E9" w:rsidRDefault="00B21E79">
      <w:pPr>
        <w:rPr>
          <w:rFonts w:ascii="Aptos" w:hAnsi="Aptos"/>
          <w:sz w:val="20"/>
          <w:szCs w:val="20"/>
        </w:rPr>
      </w:pPr>
    </w:p>
    <w:p w14:paraId="58EC841B" w14:textId="77777777" w:rsidR="00B21E79" w:rsidRPr="000D51E9" w:rsidRDefault="00B21E79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a</w:t>
      </w:r>
    </w:p>
    <w:p w14:paraId="0494DC33" w14:textId="77777777" w:rsidR="00B21E79" w:rsidRPr="000D51E9" w:rsidRDefault="00B21E79">
      <w:pPr>
        <w:rPr>
          <w:rFonts w:ascii="Aptos" w:hAnsi="Aptos"/>
          <w:sz w:val="20"/>
          <w:szCs w:val="20"/>
        </w:rPr>
      </w:pPr>
    </w:p>
    <w:p w14:paraId="5DD04294" w14:textId="1B7BE4D3" w:rsidR="00D12B41" w:rsidRPr="000D51E9" w:rsidRDefault="00B21E79">
      <w:pPr>
        <w:rPr>
          <w:rFonts w:ascii="Aptos" w:hAnsi="Aptos"/>
          <w:b/>
          <w:sz w:val="20"/>
          <w:szCs w:val="20"/>
        </w:rPr>
      </w:pPr>
      <w:r w:rsidRPr="000D51E9">
        <w:rPr>
          <w:rFonts w:ascii="Aptos" w:hAnsi="Aptos"/>
          <w:b/>
          <w:sz w:val="20"/>
          <w:szCs w:val="20"/>
        </w:rPr>
        <w:t>II.</w:t>
      </w:r>
      <w:r w:rsidR="00503D6E" w:rsidRPr="000D51E9">
        <w:rPr>
          <w:rFonts w:ascii="Aptos" w:hAnsi="Aptos"/>
          <w:b/>
          <w:sz w:val="20"/>
          <w:szCs w:val="20"/>
        </w:rPr>
        <w:t xml:space="preserve"> </w:t>
      </w:r>
      <w:r w:rsidR="00BF72C2" w:rsidRPr="000D51E9">
        <w:rPr>
          <w:rFonts w:ascii="Aptos" w:hAnsi="Aptos"/>
          <w:b/>
          <w:sz w:val="20"/>
          <w:szCs w:val="20"/>
        </w:rPr>
        <w:t xml:space="preserve">Pohřební a hřbitovní služby města Brna, a. s. </w:t>
      </w:r>
    </w:p>
    <w:p w14:paraId="19970E7F" w14:textId="7226B33F" w:rsidR="00B21E79" w:rsidRPr="000D51E9" w:rsidRDefault="00B21E79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se sídlem</w:t>
      </w:r>
      <w:r w:rsidR="00CA5EC9" w:rsidRPr="000D51E9">
        <w:rPr>
          <w:rFonts w:ascii="Aptos" w:hAnsi="Aptos"/>
          <w:sz w:val="20"/>
          <w:szCs w:val="20"/>
        </w:rPr>
        <w:t xml:space="preserve"> </w:t>
      </w:r>
      <w:r w:rsidR="00BF72C2" w:rsidRPr="000D51E9">
        <w:rPr>
          <w:rFonts w:ascii="Aptos" w:hAnsi="Aptos"/>
          <w:sz w:val="20"/>
          <w:szCs w:val="20"/>
        </w:rPr>
        <w:t>Koliště 1909/7, 602 00 Brno</w:t>
      </w:r>
      <w:r w:rsidR="007E7837" w:rsidRPr="000D51E9">
        <w:rPr>
          <w:rFonts w:ascii="Aptos" w:hAnsi="Aptos"/>
          <w:sz w:val="20"/>
          <w:szCs w:val="20"/>
        </w:rPr>
        <w:t>,</w:t>
      </w:r>
      <w:r w:rsidR="006C6655" w:rsidRPr="000D51E9">
        <w:rPr>
          <w:rFonts w:ascii="Aptos" w:hAnsi="Aptos"/>
          <w:sz w:val="20"/>
          <w:szCs w:val="20"/>
        </w:rPr>
        <w:t xml:space="preserve"> </w:t>
      </w:r>
    </w:p>
    <w:p w14:paraId="5313D2BC" w14:textId="532E7C73" w:rsidR="002C2078" w:rsidRPr="000D51E9" w:rsidRDefault="00061BF1" w:rsidP="00691F62">
      <w:pPr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zapsan</w:t>
      </w:r>
      <w:r w:rsidR="00A846C5" w:rsidRPr="000D51E9">
        <w:rPr>
          <w:rFonts w:ascii="Aptos" w:hAnsi="Aptos"/>
          <w:sz w:val="20"/>
          <w:szCs w:val="20"/>
        </w:rPr>
        <w:t>á</w:t>
      </w:r>
      <w:r w:rsidR="001D629D" w:rsidRPr="000D51E9">
        <w:rPr>
          <w:rFonts w:ascii="Aptos" w:hAnsi="Aptos"/>
          <w:sz w:val="20"/>
          <w:szCs w:val="20"/>
        </w:rPr>
        <w:t xml:space="preserve"> </w:t>
      </w:r>
      <w:r w:rsidR="00A846C5" w:rsidRPr="000D51E9">
        <w:rPr>
          <w:rFonts w:ascii="Aptos" w:hAnsi="Aptos"/>
          <w:sz w:val="20"/>
          <w:szCs w:val="20"/>
        </w:rPr>
        <w:t>v obchodním rejstříku vedeném</w:t>
      </w:r>
      <w:r w:rsidR="00CA5EC9" w:rsidRPr="000D51E9">
        <w:rPr>
          <w:rFonts w:ascii="Aptos" w:hAnsi="Aptos"/>
          <w:sz w:val="20"/>
          <w:szCs w:val="20"/>
        </w:rPr>
        <w:t xml:space="preserve"> </w:t>
      </w:r>
      <w:r w:rsidR="008B4119" w:rsidRPr="000D51E9">
        <w:rPr>
          <w:rFonts w:ascii="Aptos" w:hAnsi="Aptos"/>
          <w:sz w:val="20"/>
          <w:szCs w:val="20"/>
        </w:rPr>
        <w:t>Krajským</w:t>
      </w:r>
      <w:r w:rsidR="00CA5EC9" w:rsidRPr="000D51E9">
        <w:rPr>
          <w:rFonts w:ascii="Aptos" w:hAnsi="Aptos"/>
          <w:sz w:val="20"/>
          <w:szCs w:val="20"/>
        </w:rPr>
        <w:t xml:space="preserve"> </w:t>
      </w:r>
      <w:r w:rsidR="00A846C5" w:rsidRPr="000D51E9">
        <w:rPr>
          <w:rFonts w:ascii="Aptos" w:hAnsi="Aptos"/>
          <w:sz w:val="20"/>
          <w:szCs w:val="20"/>
        </w:rPr>
        <w:t>soudem v</w:t>
      </w:r>
      <w:r w:rsidR="00864AE7" w:rsidRPr="000D51E9">
        <w:rPr>
          <w:rFonts w:ascii="Aptos" w:hAnsi="Aptos"/>
          <w:sz w:val="20"/>
          <w:szCs w:val="20"/>
        </w:rPr>
        <w:t> </w:t>
      </w:r>
      <w:r w:rsidR="008B4119" w:rsidRPr="000D51E9">
        <w:rPr>
          <w:rFonts w:ascii="Aptos" w:hAnsi="Aptos"/>
          <w:sz w:val="20"/>
          <w:szCs w:val="20"/>
        </w:rPr>
        <w:t>Brně</w:t>
      </w:r>
      <w:r w:rsidR="00864AE7" w:rsidRPr="000D51E9">
        <w:rPr>
          <w:rFonts w:ascii="Aptos" w:hAnsi="Aptos"/>
          <w:sz w:val="20"/>
          <w:szCs w:val="20"/>
        </w:rPr>
        <w:t xml:space="preserve">, </w:t>
      </w:r>
      <w:proofErr w:type="spellStart"/>
      <w:r w:rsidR="00864AE7" w:rsidRPr="000D51E9">
        <w:rPr>
          <w:rFonts w:ascii="Aptos" w:hAnsi="Aptos"/>
          <w:sz w:val="20"/>
          <w:szCs w:val="20"/>
        </w:rPr>
        <w:t>sp</w:t>
      </w:r>
      <w:proofErr w:type="spellEnd"/>
      <w:r w:rsidR="00864AE7" w:rsidRPr="000D51E9">
        <w:rPr>
          <w:rFonts w:ascii="Aptos" w:hAnsi="Aptos"/>
          <w:sz w:val="20"/>
          <w:szCs w:val="20"/>
        </w:rPr>
        <w:t>. zn.</w:t>
      </w:r>
      <w:r w:rsidR="00CA5EC9" w:rsidRPr="000D51E9">
        <w:rPr>
          <w:rFonts w:ascii="Aptos" w:hAnsi="Aptos"/>
          <w:sz w:val="20"/>
          <w:szCs w:val="20"/>
        </w:rPr>
        <w:t xml:space="preserve"> </w:t>
      </w:r>
      <w:r w:rsidR="00BF72C2" w:rsidRPr="000D51E9">
        <w:rPr>
          <w:rFonts w:ascii="Aptos" w:hAnsi="Aptos"/>
          <w:sz w:val="20"/>
          <w:szCs w:val="20"/>
        </w:rPr>
        <w:t>B 5828</w:t>
      </w:r>
    </w:p>
    <w:p w14:paraId="1D683E81" w14:textId="5AEB65FC" w:rsidR="00061BF1" w:rsidRPr="000D51E9" w:rsidRDefault="005D0285" w:rsidP="00061BF1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IČ</w:t>
      </w:r>
      <w:r w:rsidR="007E172A" w:rsidRPr="000D51E9">
        <w:rPr>
          <w:rFonts w:ascii="Aptos" w:hAnsi="Aptos"/>
          <w:sz w:val="20"/>
          <w:szCs w:val="20"/>
        </w:rPr>
        <w:t>:</w:t>
      </w:r>
      <w:r w:rsidR="00D11035" w:rsidRPr="000D51E9">
        <w:rPr>
          <w:rFonts w:ascii="Aptos" w:hAnsi="Aptos"/>
          <w:sz w:val="20"/>
          <w:szCs w:val="20"/>
        </w:rPr>
        <w:t xml:space="preserve"> </w:t>
      </w:r>
      <w:r w:rsidR="00BF72C2" w:rsidRPr="000D51E9">
        <w:rPr>
          <w:rFonts w:ascii="Aptos" w:hAnsi="Aptos"/>
          <w:sz w:val="20"/>
          <w:szCs w:val="20"/>
        </w:rPr>
        <w:t>60713330</w:t>
      </w:r>
    </w:p>
    <w:p w14:paraId="4332AEB5" w14:textId="3629BCD5" w:rsidR="00D12B41" w:rsidRPr="000D51E9" w:rsidRDefault="007E172A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DIČ:</w:t>
      </w:r>
      <w:r w:rsidR="00CF313F" w:rsidRPr="000D51E9">
        <w:rPr>
          <w:rFonts w:ascii="Aptos" w:hAnsi="Aptos"/>
          <w:sz w:val="20"/>
          <w:szCs w:val="20"/>
        </w:rPr>
        <w:t xml:space="preserve"> </w:t>
      </w:r>
      <w:r w:rsidR="00BF72C2" w:rsidRPr="000D51E9">
        <w:rPr>
          <w:rFonts w:ascii="Aptos" w:hAnsi="Aptos"/>
          <w:sz w:val="20"/>
          <w:szCs w:val="20"/>
        </w:rPr>
        <w:t>CZ60713330</w:t>
      </w:r>
    </w:p>
    <w:p w14:paraId="0A65396A" w14:textId="590AADA6" w:rsidR="00B21E79" w:rsidRPr="000D51E9" w:rsidRDefault="00B21E79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bankovní spojení: </w:t>
      </w:r>
      <w:r w:rsidR="007E7837" w:rsidRPr="000D51E9">
        <w:rPr>
          <w:rFonts w:ascii="Aptos" w:hAnsi="Aptos"/>
          <w:sz w:val="20"/>
          <w:szCs w:val="20"/>
        </w:rPr>
        <w:t>Č</w:t>
      </w:r>
      <w:r w:rsidR="00BF72C2" w:rsidRPr="000D51E9">
        <w:rPr>
          <w:rFonts w:ascii="Aptos" w:hAnsi="Aptos"/>
          <w:sz w:val="20"/>
          <w:szCs w:val="20"/>
        </w:rPr>
        <w:t xml:space="preserve">eská spořitelna, a. s. </w:t>
      </w:r>
    </w:p>
    <w:p w14:paraId="68583AF2" w14:textId="49E345E0" w:rsidR="00B21E79" w:rsidRPr="000D51E9" w:rsidRDefault="008E7D90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číslo účtu</w:t>
      </w:r>
      <w:r w:rsidR="002609A4" w:rsidRPr="000D51E9">
        <w:rPr>
          <w:rFonts w:ascii="Aptos" w:hAnsi="Aptos"/>
          <w:sz w:val="20"/>
          <w:szCs w:val="20"/>
        </w:rPr>
        <w:t xml:space="preserve">: </w:t>
      </w:r>
      <w:proofErr w:type="spellStart"/>
      <w:r w:rsidR="00616206" w:rsidRPr="00616206">
        <w:rPr>
          <w:rFonts w:ascii="Aptos" w:hAnsi="Aptos"/>
          <w:sz w:val="20"/>
          <w:szCs w:val="20"/>
          <w:highlight w:val="black"/>
        </w:rPr>
        <w:t>xxxxxxxxx</w:t>
      </w:r>
      <w:r w:rsidR="00616206" w:rsidRPr="00085335">
        <w:rPr>
          <w:rFonts w:ascii="Aptos" w:hAnsi="Aptos"/>
          <w:sz w:val="20"/>
          <w:szCs w:val="20"/>
          <w:highlight w:val="black"/>
        </w:rPr>
        <w:t>x</w:t>
      </w:r>
      <w:r w:rsidR="00085335" w:rsidRPr="00085335">
        <w:rPr>
          <w:rFonts w:ascii="Aptos" w:hAnsi="Aptos"/>
          <w:sz w:val="20"/>
          <w:szCs w:val="20"/>
          <w:highlight w:val="black"/>
        </w:rPr>
        <w:t>xxxx</w:t>
      </w:r>
      <w:proofErr w:type="spellEnd"/>
    </w:p>
    <w:p w14:paraId="1BDA52E6" w14:textId="1852116D" w:rsidR="00B21E79" w:rsidRPr="000D51E9" w:rsidRDefault="00A96713">
      <w:pPr>
        <w:rPr>
          <w:rFonts w:ascii="Aptos" w:hAnsi="Aptos"/>
        </w:rPr>
      </w:pPr>
      <w:r w:rsidRPr="000D51E9">
        <w:rPr>
          <w:rFonts w:ascii="Aptos" w:hAnsi="Aptos"/>
          <w:sz w:val="20"/>
          <w:szCs w:val="20"/>
        </w:rPr>
        <w:t>zastoupená:</w:t>
      </w:r>
      <w:r w:rsidR="007E7837" w:rsidRPr="000D51E9">
        <w:rPr>
          <w:rFonts w:ascii="Aptos" w:hAnsi="Aptos"/>
          <w:sz w:val="20"/>
          <w:szCs w:val="20"/>
        </w:rPr>
        <w:t xml:space="preserve"> </w:t>
      </w:r>
      <w:r w:rsidR="00DE0FAA" w:rsidRPr="000D51E9">
        <w:rPr>
          <w:rFonts w:ascii="Aptos" w:hAnsi="Aptos"/>
          <w:sz w:val="20"/>
          <w:szCs w:val="20"/>
        </w:rPr>
        <w:t>Ing. Le</w:t>
      </w:r>
      <w:r w:rsidR="00392DB8" w:rsidRPr="000D51E9">
        <w:rPr>
          <w:rFonts w:ascii="Aptos" w:hAnsi="Aptos"/>
          <w:sz w:val="20"/>
          <w:szCs w:val="20"/>
        </w:rPr>
        <w:t>a</w:t>
      </w:r>
      <w:r w:rsidR="00DE0FAA" w:rsidRPr="000D51E9">
        <w:rPr>
          <w:rFonts w:ascii="Aptos" w:hAnsi="Aptos"/>
          <w:sz w:val="20"/>
          <w:szCs w:val="20"/>
        </w:rPr>
        <w:t xml:space="preserve"> Olšáková – ředitelka a</w:t>
      </w:r>
      <w:r w:rsidR="00392DB8" w:rsidRPr="000D51E9">
        <w:rPr>
          <w:rFonts w:ascii="Aptos" w:hAnsi="Aptos"/>
          <w:sz w:val="20"/>
          <w:szCs w:val="20"/>
        </w:rPr>
        <w:t>kciové společnosti</w:t>
      </w:r>
      <w:r w:rsidR="00BF72C2" w:rsidRPr="000D51E9">
        <w:rPr>
          <w:rFonts w:ascii="Aptos" w:hAnsi="Aptos"/>
          <w:sz w:val="20"/>
          <w:szCs w:val="20"/>
        </w:rPr>
        <w:t xml:space="preserve"> </w:t>
      </w:r>
    </w:p>
    <w:p w14:paraId="21AAF422" w14:textId="001E4D96" w:rsidR="00426D38" w:rsidRPr="000D51E9" w:rsidRDefault="0079177B" w:rsidP="00426D38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e-mail: </w:t>
      </w:r>
      <w:r w:rsidR="00392DB8" w:rsidRPr="000D51E9">
        <w:rPr>
          <w:rFonts w:ascii="Aptos" w:hAnsi="Aptos"/>
          <w:sz w:val="20"/>
          <w:szCs w:val="20"/>
        </w:rPr>
        <w:t>reditel@pohrby.cz</w:t>
      </w:r>
    </w:p>
    <w:p w14:paraId="36648722" w14:textId="2565F74E" w:rsidR="0073512A" w:rsidRPr="000D51E9" w:rsidRDefault="00B21E79" w:rsidP="000D51E9">
      <w:pPr>
        <w:spacing w:after="80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pro věci technické: </w:t>
      </w:r>
      <w:r w:rsidR="00392DB8" w:rsidRPr="000D51E9">
        <w:rPr>
          <w:rFonts w:ascii="Aptos" w:hAnsi="Aptos"/>
          <w:sz w:val="20"/>
          <w:szCs w:val="20"/>
        </w:rPr>
        <w:t xml:space="preserve">Jan </w:t>
      </w:r>
      <w:proofErr w:type="spellStart"/>
      <w:r w:rsidR="00392DB8" w:rsidRPr="000D51E9">
        <w:rPr>
          <w:rFonts w:ascii="Aptos" w:hAnsi="Aptos"/>
          <w:sz w:val="20"/>
          <w:szCs w:val="20"/>
        </w:rPr>
        <w:t>Schmuk</w:t>
      </w:r>
      <w:proofErr w:type="spellEnd"/>
      <w:r w:rsidR="00392DB8" w:rsidRPr="000D51E9">
        <w:rPr>
          <w:rFonts w:ascii="Aptos" w:hAnsi="Aptos"/>
          <w:sz w:val="20"/>
          <w:szCs w:val="20"/>
        </w:rPr>
        <w:t>, jan.schmuk@pohrby.cz</w:t>
      </w:r>
      <w:r w:rsidR="0073512A" w:rsidRPr="000D51E9">
        <w:rPr>
          <w:rFonts w:ascii="Aptos" w:hAnsi="Aptos"/>
          <w:sz w:val="20"/>
          <w:szCs w:val="20"/>
        </w:rPr>
        <w:tab/>
      </w:r>
    </w:p>
    <w:p w14:paraId="49A0E178" w14:textId="77777777" w:rsidR="00B21E79" w:rsidRPr="000D51E9" w:rsidRDefault="00947CC4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(</w:t>
      </w:r>
      <w:r w:rsidR="007F6760" w:rsidRPr="000D51E9">
        <w:rPr>
          <w:rFonts w:ascii="Aptos" w:hAnsi="Aptos"/>
          <w:sz w:val="20"/>
          <w:szCs w:val="20"/>
        </w:rPr>
        <w:t>dále jen</w:t>
      </w:r>
      <w:r w:rsidR="00D56F25" w:rsidRPr="000D51E9">
        <w:rPr>
          <w:rFonts w:ascii="Aptos" w:hAnsi="Aptos"/>
          <w:sz w:val="20"/>
          <w:szCs w:val="20"/>
        </w:rPr>
        <w:t xml:space="preserve"> </w:t>
      </w:r>
      <w:r w:rsidR="007F6760" w:rsidRPr="000D51E9">
        <w:rPr>
          <w:rFonts w:ascii="Aptos" w:hAnsi="Aptos"/>
          <w:sz w:val="20"/>
          <w:szCs w:val="20"/>
        </w:rPr>
        <w:t>"</w:t>
      </w:r>
      <w:r w:rsidR="007F6760" w:rsidRPr="000D51E9">
        <w:rPr>
          <w:rFonts w:ascii="Aptos" w:hAnsi="Aptos"/>
          <w:b/>
          <w:i/>
          <w:sz w:val="20"/>
          <w:szCs w:val="20"/>
        </w:rPr>
        <w:t>Z</w:t>
      </w:r>
      <w:r w:rsidR="00B21E79" w:rsidRPr="000D51E9">
        <w:rPr>
          <w:rFonts w:ascii="Aptos" w:hAnsi="Aptos"/>
          <w:b/>
          <w:i/>
          <w:sz w:val="20"/>
          <w:szCs w:val="20"/>
        </w:rPr>
        <w:t>ákazník</w:t>
      </w:r>
      <w:r w:rsidR="00B21E79" w:rsidRPr="000D51E9">
        <w:rPr>
          <w:rFonts w:ascii="Aptos" w:hAnsi="Aptos"/>
          <w:sz w:val="20"/>
          <w:szCs w:val="20"/>
        </w:rPr>
        <w:t>")</w:t>
      </w:r>
    </w:p>
    <w:p w14:paraId="3BF68253" w14:textId="77777777" w:rsidR="00306373" w:rsidRPr="000D51E9" w:rsidRDefault="00306373">
      <w:pPr>
        <w:rPr>
          <w:rFonts w:ascii="Aptos" w:hAnsi="Aptos"/>
          <w:sz w:val="20"/>
          <w:szCs w:val="20"/>
        </w:rPr>
      </w:pPr>
    </w:p>
    <w:p w14:paraId="7AF279CC" w14:textId="5A9F3FCD" w:rsidR="00D36AD4" w:rsidRPr="000D51E9" w:rsidRDefault="00306373" w:rsidP="00D11035">
      <w:pPr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(H</w:t>
      </w:r>
      <w:r w:rsidR="0043452A" w:rsidRPr="000D51E9">
        <w:rPr>
          <w:rFonts w:ascii="Aptos" w:hAnsi="Aptos"/>
          <w:sz w:val="20"/>
          <w:szCs w:val="20"/>
        </w:rPr>
        <w:t>A</w:t>
      </w:r>
      <w:r w:rsidRPr="000D51E9">
        <w:rPr>
          <w:rFonts w:ascii="Aptos" w:hAnsi="Aptos"/>
          <w:sz w:val="20"/>
          <w:szCs w:val="20"/>
        </w:rPr>
        <w:t xml:space="preserve"> a Zákazník společně dále jako „</w:t>
      </w:r>
      <w:r w:rsidRPr="000D51E9">
        <w:rPr>
          <w:rFonts w:ascii="Aptos" w:hAnsi="Aptos"/>
          <w:b/>
          <w:i/>
          <w:sz w:val="20"/>
          <w:szCs w:val="20"/>
        </w:rPr>
        <w:t>Smluvní strany</w:t>
      </w:r>
      <w:r w:rsidRPr="000D51E9">
        <w:rPr>
          <w:rFonts w:ascii="Aptos" w:hAnsi="Aptos"/>
          <w:sz w:val="20"/>
          <w:szCs w:val="20"/>
        </w:rPr>
        <w:t>“ a každý z nich samostatně jako „</w:t>
      </w:r>
      <w:r w:rsidRPr="000D51E9">
        <w:rPr>
          <w:rFonts w:ascii="Aptos" w:hAnsi="Aptos"/>
          <w:b/>
          <w:i/>
          <w:sz w:val="20"/>
          <w:szCs w:val="20"/>
        </w:rPr>
        <w:t>Smluvní strana</w:t>
      </w:r>
      <w:r w:rsidR="00A72057" w:rsidRPr="000D51E9">
        <w:rPr>
          <w:rFonts w:ascii="Aptos" w:hAnsi="Aptos"/>
          <w:sz w:val="20"/>
          <w:szCs w:val="20"/>
        </w:rPr>
        <w:t>“)</w:t>
      </w:r>
    </w:p>
    <w:p w14:paraId="43378A89" w14:textId="77777777" w:rsidR="001A63DE" w:rsidRDefault="001A63DE" w:rsidP="00CA5EC9">
      <w:pPr>
        <w:pStyle w:val="Zkladntextodsazen2"/>
        <w:spacing w:after="240"/>
        <w:ind w:firstLine="0"/>
        <w:rPr>
          <w:rFonts w:ascii="Aptos" w:hAnsi="Aptos"/>
          <w:b/>
          <w:sz w:val="20"/>
          <w:szCs w:val="20"/>
        </w:rPr>
      </w:pPr>
    </w:p>
    <w:p w14:paraId="6E1369C6" w14:textId="77777777" w:rsidR="008E122B" w:rsidRPr="000D51E9" w:rsidRDefault="008E122B" w:rsidP="00CA5EC9">
      <w:pPr>
        <w:pStyle w:val="Zkladntextodsazen2"/>
        <w:spacing w:after="240"/>
        <w:ind w:firstLine="0"/>
        <w:rPr>
          <w:rFonts w:ascii="Aptos" w:hAnsi="Aptos"/>
          <w:b/>
          <w:sz w:val="20"/>
          <w:szCs w:val="20"/>
        </w:rPr>
      </w:pPr>
    </w:p>
    <w:p w14:paraId="44CA7453" w14:textId="77777777" w:rsidR="00B21E79" w:rsidRPr="000D51E9" w:rsidRDefault="007F6760" w:rsidP="00924CF0">
      <w:pPr>
        <w:pStyle w:val="Zkladntextodsazen2"/>
        <w:ind w:firstLine="0"/>
        <w:rPr>
          <w:rFonts w:ascii="Aptos" w:hAnsi="Aptos"/>
          <w:b/>
          <w:bCs/>
          <w:sz w:val="20"/>
          <w:szCs w:val="20"/>
        </w:rPr>
      </w:pPr>
      <w:r w:rsidRPr="000D51E9">
        <w:rPr>
          <w:rFonts w:ascii="Aptos" w:hAnsi="Aptos"/>
          <w:b/>
          <w:bCs/>
          <w:sz w:val="20"/>
          <w:szCs w:val="20"/>
        </w:rPr>
        <w:t>P</w:t>
      </w:r>
      <w:r w:rsidR="00994DAD" w:rsidRPr="000D51E9">
        <w:rPr>
          <w:rFonts w:ascii="Aptos" w:hAnsi="Aptos"/>
          <w:b/>
          <w:bCs/>
          <w:sz w:val="20"/>
          <w:szCs w:val="20"/>
        </w:rPr>
        <w:t>reambule</w:t>
      </w:r>
      <w:r w:rsidR="00D54889" w:rsidRPr="000D51E9">
        <w:rPr>
          <w:rFonts w:ascii="Aptos" w:hAnsi="Aptos"/>
          <w:b/>
          <w:bCs/>
          <w:sz w:val="20"/>
          <w:szCs w:val="20"/>
        </w:rPr>
        <w:t>:</w:t>
      </w:r>
    </w:p>
    <w:p w14:paraId="3947ACAA" w14:textId="6B69D24E" w:rsidR="00924CF0" w:rsidRPr="000D51E9" w:rsidRDefault="0009295D" w:rsidP="008E122B">
      <w:pPr>
        <w:pStyle w:val="Zkladntextodsazen2"/>
        <w:numPr>
          <w:ilvl w:val="0"/>
          <w:numId w:val="13"/>
        </w:numPr>
        <w:tabs>
          <w:tab w:val="left" w:pos="284"/>
        </w:tabs>
        <w:spacing w:after="80"/>
        <w:ind w:hanging="720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H</w:t>
      </w:r>
      <w:r w:rsidR="0043452A" w:rsidRPr="000D51E9">
        <w:rPr>
          <w:rFonts w:ascii="Aptos" w:hAnsi="Aptos"/>
          <w:sz w:val="20"/>
          <w:szCs w:val="20"/>
        </w:rPr>
        <w:t>A</w:t>
      </w:r>
      <w:r w:rsidRPr="000D51E9">
        <w:rPr>
          <w:rFonts w:ascii="Aptos" w:hAnsi="Aptos"/>
          <w:sz w:val="20"/>
          <w:szCs w:val="20"/>
        </w:rPr>
        <w:t xml:space="preserve"> je autorizovaný</w:t>
      </w:r>
      <w:r w:rsidR="004055A1" w:rsidRPr="000D51E9">
        <w:rPr>
          <w:rFonts w:ascii="Aptos" w:hAnsi="Aptos"/>
          <w:sz w:val="20"/>
          <w:szCs w:val="20"/>
        </w:rPr>
        <w:t>m</w:t>
      </w:r>
      <w:r w:rsidRPr="000D51E9">
        <w:rPr>
          <w:rFonts w:ascii="Aptos" w:hAnsi="Aptos"/>
          <w:sz w:val="20"/>
          <w:szCs w:val="20"/>
        </w:rPr>
        <w:t xml:space="preserve"> </w:t>
      </w:r>
      <w:r w:rsidR="004055A1" w:rsidRPr="000D51E9">
        <w:rPr>
          <w:rFonts w:ascii="Aptos" w:hAnsi="Aptos"/>
          <w:sz w:val="20"/>
          <w:szCs w:val="20"/>
        </w:rPr>
        <w:t>servisem pro</w:t>
      </w:r>
      <w:r w:rsidRPr="000D51E9">
        <w:rPr>
          <w:rFonts w:ascii="Aptos" w:hAnsi="Aptos"/>
          <w:sz w:val="20"/>
          <w:szCs w:val="20"/>
        </w:rPr>
        <w:t xml:space="preserve"> </w:t>
      </w:r>
      <w:r w:rsidR="0051317E" w:rsidRPr="000D51E9">
        <w:rPr>
          <w:rFonts w:ascii="Aptos" w:hAnsi="Aptos"/>
          <w:sz w:val="20"/>
          <w:szCs w:val="20"/>
        </w:rPr>
        <w:t>Předmět servisu</w:t>
      </w:r>
      <w:r w:rsidR="004055A1" w:rsidRPr="000D51E9">
        <w:rPr>
          <w:rFonts w:ascii="Aptos" w:hAnsi="Aptos"/>
          <w:sz w:val="20"/>
          <w:szCs w:val="20"/>
        </w:rPr>
        <w:t xml:space="preserve"> značky</w:t>
      </w:r>
      <w:r w:rsidRPr="000D51E9">
        <w:rPr>
          <w:rFonts w:ascii="Aptos" w:hAnsi="Aptos"/>
          <w:sz w:val="20"/>
          <w:szCs w:val="20"/>
        </w:rPr>
        <w:t xml:space="preserve"> Mercedes-Benz, </w:t>
      </w:r>
      <w:r w:rsidR="00B21E79" w:rsidRPr="000D51E9">
        <w:rPr>
          <w:rFonts w:ascii="Aptos" w:hAnsi="Aptos"/>
          <w:sz w:val="20"/>
          <w:szCs w:val="20"/>
        </w:rPr>
        <w:t>Smart</w:t>
      </w:r>
      <w:r w:rsidR="00947CC4" w:rsidRPr="000D51E9">
        <w:rPr>
          <w:rFonts w:ascii="Aptos" w:hAnsi="Aptos"/>
          <w:sz w:val="20"/>
          <w:szCs w:val="20"/>
        </w:rPr>
        <w:t xml:space="preserve"> a </w:t>
      </w:r>
      <w:proofErr w:type="spellStart"/>
      <w:r w:rsidR="00947CC4" w:rsidRPr="000D51E9">
        <w:rPr>
          <w:rFonts w:ascii="Aptos" w:hAnsi="Aptos"/>
          <w:sz w:val="20"/>
          <w:szCs w:val="20"/>
        </w:rPr>
        <w:t>Fuso</w:t>
      </w:r>
      <w:proofErr w:type="spellEnd"/>
      <w:r w:rsidR="00B21E79" w:rsidRPr="000D51E9">
        <w:rPr>
          <w:rFonts w:ascii="Aptos" w:hAnsi="Aptos"/>
          <w:sz w:val="20"/>
          <w:szCs w:val="20"/>
        </w:rPr>
        <w:t xml:space="preserve">. </w:t>
      </w:r>
    </w:p>
    <w:p w14:paraId="5DF1E5C8" w14:textId="11398E91" w:rsidR="003D43FE" w:rsidRPr="000D51E9" w:rsidRDefault="00924CF0" w:rsidP="008E122B">
      <w:pPr>
        <w:pStyle w:val="Zkladntextodsazen2"/>
        <w:tabs>
          <w:tab w:val="left" w:pos="284"/>
        </w:tabs>
        <w:spacing w:after="80"/>
        <w:ind w:left="284" w:hanging="284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2.</w:t>
      </w:r>
      <w:r w:rsidRPr="000D51E9">
        <w:rPr>
          <w:rFonts w:ascii="Aptos" w:hAnsi="Aptos"/>
          <w:sz w:val="20"/>
          <w:szCs w:val="20"/>
        </w:rPr>
        <w:tab/>
      </w:r>
      <w:r w:rsidR="00B21E79" w:rsidRPr="000D51E9">
        <w:rPr>
          <w:rFonts w:ascii="Aptos" w:hAnsi="Aptos"/>
          <w:sz w:val="20"/>
          <w:szCs w:val="20"/>
        </w:rPr>
        <w:t>Zákazník je vlastníkem (provozovatelem) a</w:t>
      </w:r>
      <w:r w:rsidR="008401CB" w:rsidRPr="000D51E9">
        <w:rPr>
          <w:rFonts w:ascii="Aptos" w:hAnsi="Aptos"/>
          <w:sz w:val="20"/>
          <w:szCs w:val="20"/>
        </w:rPr>
        <w:t> </w:t>
      </w:r>
      <w:r w:rsidR="00B21E79" w:rsidRPr="000D51E9">
        <w:rPr>
          <w:rFonts w:ascii="Aptos" w:hAnsi="Aptos"/>
          <w:sz w:val="20"/>
          <w:szCs w:val="20"/>
        </w:rPr>
        <w:t>jako takový si je vědom</w:t>
      </w:r>
      <w:r w:rsidR="003D43FE" w:rsidRPr="000D51E9">
        <w:rPr>
          <w:rFonts w:ascii="Aptos" w:hAnsi="Aptos"/>
          <w:sz w:val="20"/>
          <w:szCs w:val="20"/>
        </w:rPr>
        <w:t>:</w:t>
      </w:r>
    </w:p>
    <w:p w14:paraId="0A0B82F9" w14:textId="77777777" w:rsidR="003D43FE" w:rsidRPr="000D51E9" w:rsidRDefault="00B21E79" w:rsidP="008E122B">
      <w:pPr>
        <w:pStyle w:val="Zkladntextodsazen2"/>
        <w:numPr>
          <w:ilvl w:val="0"/>
          <w:numId w:val="14"/>
        </w:numPr>
        <w:tabs>
          <w:tab w:val="left" w:pos="284"/>
        </w:tabs>
        <w:spacing w:after="80"/>
        <w:rPr>
          <w:rFonts w:ascii="Aptos" w:hAnsi="Aptos"/>
          <w:b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své povinnosti dodržovat lhůty a obsah výrobcem předepsaných pravidelných servisních prohlídek a úkonů v závislosti na časovém nebo kilometrickém</w:t>
      </w:r>
      <w:r w:rsidR="008401CB" w:rsidRPr="000D51E9">
        <w:rPr>
          <w:rFonts w:ascii="Aptos" w:hAnsi="Aptos"/>
          <w:sz w:val="20"/>
          <w:szCs w:val="20"/>
        </w:rPr>
        <w:t xml:space="preserve"> </w:t>
      </w:r>
      <w:r w:rsidRPr="000D51E9">
        <w:rPr>
          <w:rFonts w:ascii="Aptos" w:hAnsi="Aptos"/>
          <w:sz w:val="20"/>
          <w:szCs w:val="20"/>
        </w:rPr>
        <w:t>průběhu</w:t>
      </w:r>
      <w:r w:rsidR="004055A1" w:rsidRPr="000D51E9">
        <w:rPr>
          <w:rFonts w:ascii="Aptos" w:hAnsi="Aptos"/>
          <w:sz w:val="20"/>
          <w:szCs w:val="20"/>
        </w:rPr>
        <w:t>;</w:t>
      </w:r>
      <w:r w:rsidR="008401CB" w:rsidRPr="000D51E9">
        <w:rPr>
          <w:rFonts w:ascii="Aptos" w:hAnsi="Aptos"/>
          <w:sz w:val="20"/>
          <w:szCs w:val="20"/>
        </w:rPr>
        <w:t xml:space="preserve"> </w:t>
      </w:r>
      <w:r w:rsidR="003D43FE" w:rsidRPr="000D51E9">
        <w:rPr>
          <w:rFonts w:ascii="Aptos" w:hAnsi="Aptos"/>
          <w:sz w:val="20"/>
          <w:szCs w:val="20"/>
        </w:rPr>
        <w:t xml:space="preserve">a </w:t>
      </w:r>
    </w:p>
    <w:p w14:paraId="76AC50E3" w14:textId="6C5450C7" w:rsidR="00924CF0" w:rsidRPr="000D51E9" w:rsidRDefault="003D43FE" w:rsidP="008E122B">
      <w:pPr>
        <w:pStyle w:val="Zkladntextodsazen2"/>
        <w:numPr>
          <w:ilvl w:val="0"/>
          <w:numId w:val="14"/>
        </w:numPr>
        <w:tabs>
          <w:tab w:val="left" w:pos="284"/>
        </w:tabs>
        <w:spacing w:after="80"/>
        <w:rPr>
          <w:rFonts w:ascii="Aptos" w:hAnsi="Aptos"/>
          <w:b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své </w:t>
      </w:r>
      <w:r w:rsidR="00B21E79" w:rsidRPr="000D51E9">
        <w:rPr>
          <w:rFonts w:ascii="Aptos" w:hAnsi="Aptos"/>
          <w:sz w:val="20"/>
          <w:szCs w:val="20"/>
        </w:rPr>
        <w:t xml:space="preserve">povinnosti </w:t>
      </w:r>
      <w:r w:rsidR="008401CB" w:rsidRPr="000D51E9">
        <w:rPr>
          <w:rFonts w:ascii="Aptos" w:hAnsi="Aptos"/>
          <w:sz w:val="20"/>
          <w:szCs w:val="20"/>
        </w:rPr>
        <w:t>z</w:t>
      </w:r>
      <w:r w:rsidR="00B21E79" w:rsidRPr="000D51E9">
        <w:rPr>
          <w:rFonts w:ascii="Aptos" w:hAnsi="Aptos"/>
          <w:sz w:val="20"/>
          <w:szCs w:val="20"/>
        </w:rPr>
        <w:t xml:space="preserve">ajistit provedení </w:t>
      </w:r>
      <w:r w:rsidRPr="000D51E9">
        <w:rPr>
          <w:rFonts w:ascii="Aptos" w:hAnsi="Aptos"/>
          <w:sz w:val="20"/>
          <w:szCs w:val="20"/>
        </w:rPr>
        <w:t xml:space="preserve">předepsaných pravidelných servisních prohlídek a úkonů </w:t>
      </w:r>
      <w:r w:rsidR="00B21E79" w:rsidRPr="000D51E9">
        <w:rPr>
          <w:rFonts w:ascii="Aptos" w:hAnsi="Aptos"/>
          <w:sz w:val="20"/>
          <w:szCs w:val="20"/>
        </w:rPr>
        <w:t>výhradním autorizovaným servisem výrobce, kterým je H</w:t>
      </w:r>
      <w:r w:rsidR="0043452A" w:rsidRPr="000D51E9">
        <w:rPr>
          <w:rFonts w:ascii="Aptos" w:hAnsi="Aptos"/>
          <w:sz w:val="20"/>
          <w:szCs w:val="20"/>
        </w:rPr>
        <w:t>A</w:t>
      </w:r>
      <w:r w:rsidR="00B21E79" w:rsidRPr="000D51E9">
        <w:rPr>
          <w:rFonts w:ascii="Aptos" w:hAnsi="Aptos"/>
          <w:sz w:val="20"/>
          <w:szCs w:val="20"/>
        </w:rPr>
        <w:t>.</w:t>
      </w:r>
    </w:p>
    <w:p w14:paraId="4BA80AC7" w14:textId="77777777" w:rsidR="00924CF0" w:rsidRPr="000D51E9" w:rsidRDefault="00924CF0" w:rsidP="008E122B">
      <w:pPr>
        <w:pStyle w:val="Zkladntextodsazen2"/>
        <w:tabs>
          <w:tab w:val="left" w:pos="284"/>
        </w:tabs>
        <w:spacing w:after="80"/>
        <w:ind w:left="284" w:hanging="284"/>
        <w:rPr>
          <w:rFonts w:ascii="Aptos" w:hAnsi="Aptos"/>
          <w:sz w:val="20"/>
          <w:szCs w:val="20"/>
        </w:rPr>
      </w:pPr>
    </w:p>
    <w:p w14:paraId="00450309" w14:textId="5D23E31E" w:rsidR="00B21E79" w:rsidRPr="000D51E9" w:rsidRDefault="00924CF0" w:rsidP="008E122B">
      <w:pPr>
        <w:spacing w:after="80"/>
        <w:rPr>
          <w:rFonts w:ascii="Aptos" w:hAnsi="Aptos"/>
          <w:b/>
          <w:bCs/>
          <w:sz w:val="20"/>
          <w:szCs w:val="20"/>
        </w:rPr>
      </w:pPr>
      <w:r w:rsidRPr="000D51E9">
        <w:rPr>
          <w:rFonts w:ascii="Aptos" w:hAnsi="Aptos"/>
          <w:b/>
          <w:bCs/>
          <w:sz w:val="20"/>
          <w:szCs w:val="20"/>
        </w:rPr>
        <w:t xml:space="preserve">1. </w:t>
      </w:r>
      <w:r w:rsidR="00B21E79" w:rsidRPr="000D51E9">
        <w:rPr>
          <w:rFonts w:ascii="Aptos" w:hAnsi="Aptos"/>
          <w:b/>
          <w:bCs/>
          <w:sz w:val="20"/>
          <w:szCs w:val="20"/>
        </w:rPr>
        <w:t xml:space="preserve">Předmět </w:t>
      </w:r>
      <w:r w:rsidR="00A04E09" w:rsidRPr="000D51E9">
        <w:rPr>
          <w:rFonts w:ascii="Aptos" w:hAnsi="Aptos"/>
          <w:b/>
          <w:bCs/>
          <w:sz w:val="20"/>
          <w:szCs w:val="20"/>
        </w:rPr>
        <w:t>S</w:t>
      </w:r>
      <w:r w:rsidR="00B21E79" w:rsidRPr="000D51E9">
        <w:rPr>
          <w:rFonts w:ascii="Aptos" w:hAnsi="Aptos"/>
          <w:b/>
          <w:bCs/>
          <w:sz w:val="20"/>
          <w:szCs w:val="20"/>
        </w:rPr>
        <w:t>mlouvy</w:t>
      </w:r>
    </w:p>
    <w:p w14:paraId="73CC4A09" w14:textId="51427DB6" w:rsidR="00AB7726" w:rsidRPr="000D51E9" w:rsidRDefault="00924CF0" w:rsidP="008E122B">
      <w:pPr>
        <w:tabs>
          <w:tab w:val="left" w:pos="426"/>
        </w:tabs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1.1.</w:t>
      </w:r>
      <w:r w:rsidRPr="000D51E9">
        <w:rPr>
          <w:rFonts w:ascii="Aptos" w:hAnsi="Aptos"/>
          <w:sz w:val="20"/>
          <w:szCs w:val="20"/>
        </w:rPr>
        <w:tab/>
      </w:r>
      <w:r w:rsidR="00B21E79" w:rsidRPr="000D51E9">
        <w:rPr>
          <w:rFonts w:ascii="Aptos" w:hAnsi="Aptos"/>
          <w:sz w:val="20"/>
          <w:szCs w:val="20"/>
        </w:rPr>
        <w:t xml:space="preserve">Předmětem této </w:t>
      </w:r>
      <w:r w:rsidR="003D43FE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 xml:space="preserve">mlouvy je úprava </w:t>
      </w:r>
      <w:r w:rsidR="003D43FE" w:rsidRPr="000D51E9">
        <w:rPr>
          <w:rFonts w:ascii="Aptos" w:hAnsi="Aptos"/>
          <w:sz w:val="20"/>
          <w:szCs w:val="20"/>
        </w:rPr>
        <w:t>práv a povinností Smluvních stran</w:t>
      </w:r>
      <w:r w:rsidR="00B21E79" w:rsidRPr="000D51E9">
        <w:rPr>
          <w:rFonts w:ascii="Aptos" w:hAnsi="Aptos"/>
          <w:sz w:val="20"/>
          <w:szCs w:val="20"/>
        </w:rPr>
        <w:t xml:space="preserve"> při provádění servisních úk</w:t>
      </w:r>
      <w:r w:rsidR="00AB7726" w:rsidRPr="000D51E9">
        <w:rPr>
          <w:rFonts w:ascii="Aptos" w:hAnsi="Aptos"/>
          <w:sz w:val="20"/>
          <w:szCs w:val="20"/>
        </w:rPr>
        <w:t>onů (popsaných</w:t>
      </w:r>
      <w:r w:rsidR="00B21E79" w:rsidRPr="000D51E9">
        <w:rPr>
          <w:rFonts w:ascii="Aptos" w:hAnsi="Aptos"/>
          <w:sz w:val="20"/>
          <w:szCs w:val="20"/>
        </w:rPr>
        <w:t xml:space="preserve"> v čl. </w:t>
      </w:r>
      <w:r w:rsidR="004055A1" w:rsidRPr="000D51E9">
        <w:rPr>
          <w:rFonts w:ascii="Aptos" w:hAnsi="Aptos"/>
          <w:sz w:val="20"/>
          <w:szCs w:val="20"/>
        </w:rPr>
        <w:t>2</w:t>
      </w:r>
      <w:r w:rsidR="00B21E79" w:rsidRPr="000D51E9">
        <w:rPr>
          <w:rFonts w:ascii="Aptos" w:hAnsi="Aptos"/>
          <w:sz w:val="20"/>
          <w:szCs w:val="20"/>
        </w:rPr>
        <w:t xml:space="preserve"> této </w:t>
      </w:r>
      <w:r w:rsidR="003D43FE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>mlouvy</w:t>
      </w:r>
      <w:r w:rsidR="00AB7726" w:rsidRPr="000D51E9">
        <w:rPr>
          <w:rFonts w:ascii="Aptos" w:hAnsi="Aptos"/>
          <w:sz w:val="20"/>
          <w:szCs w:val="20"/>
        </w:rPr>
        <w:t>)</w:t>
      </w:r>
      <w:r w:rsidR="00994DAD" w:rsidRPr="000D51E9">
        <w:rPr>
          <w:rFonts w:ascii="Aptos" w:hAnsi="Aptos"/>
          <w:sz w:val="20"/>
          <w:szCs w:val="20"/>
        </w:rPr>
        <w:t xml:space="preserve"> </w:t>
      </w:r>
      <w:r w:rsidR="00D11035" w:rsidRPr="000D51E9">
        <w:rPr>
          <w:rFonts w:ascii="Aptos" w:hAnsi="Aptos"/>
          <w:sz w:val="20"/>
          <w:szCs w:val="20"/>
        </w:rPr>
        <w:t xml:space="preserve">společností </w:t>
      </w:r>
      <w:r w:rsidR="00994DAD" w:rsidRPr="000D51E9">
        <w:rPr>
          <w:rFonts w:ascii="Aptos" w:hAnsi="Aptos"/>
          <w:sz w:val="20"/>
          <w:szCs w:val="20"/>
        </w:rPr>
        <w:t>H</w:t>
      </w:r>
      <w:r w:rsidR="0043452A" w:rsidRPr="000D51E9">
        <w:rPr>
          <w:rFonts w:ascii="Aptos" w:hAnsi="Aptos"/>
          <w:sz w:val="20"/>
          <w:szCs w:val="20"/>
        </w:rPr>
        <w:t>A</w:t>
      </w:r>
      <w:r w:rsidR="00994DAD" w:rsidRPr="000D51E9">
        <w:rPr>
          <w:rFonts w:ascii="Aptos" w:hAnsi="Aptos"/>
          <w:sz w:val="20"/>
          <w:szCs w:val="20"/>
        </w:rPr>
        <w:t xml:space="preserve"> na </w:t>
      </w:r>
      <w:r w:rsidR="00A04E09" w:rsidRPr="000D51E9">
        <w:rPr>
          <w:rFonts w:ascii="Aptos" w:hAnsi="Aptos"/>
          <w:sz w:val="20"/>
          <w:szCs w:val="20"/>
        </w:rPr>
        <w:t>Předmětu servisu</w:t>
      </w:r>
      <w:r w:rsidR="00AB7726" w:rsidRPr="000D51E9">
        <w:rPr>
          <w:rFonts w:ascii="Aptos" w:hAnsi="Aptos"/>
          <w:sz w:val="20"/>
          <w:szCs w:val="20"/>
        </w:rPr>
        <w:t>, a to</w:t>
      </w:r>
      <w:r w:rsidR="00994DAD" w:rsidRPr="000D51E9">
        <w:rPr>
          <w:rFonts w:ascii="Aptos" w:hAnsi="Aptos"/>
          <w:sz w:val="20"/>
          <w:szCs w:val="20"/>
        </w:rPr>
        <w:t xml:space="preserve"> dle objednávky Z</w:t>
      </w:r>
      <w:r w:rsidR="00B21E79" w:rsidRPr="000D51E9">
        <w:rPr>
          <w:rFonts w:ascii="Aptos" w:hAnsi="Aptos"/>
          <w:sz w:val="20"/>
          <w:szCs w:val="20"/>
        </w:rPr>
        <w:t xml:space="preserve">ákazníka </w:t>
      </w:r>
      <w:r w:rsidR="003350B4" w:rsidRPr="000D51E9">
        <w:rPr>
          <w:rFonts w:ascii="Aptos" w:hAnsi="Aptos"/>
          <w:sz w:val="20"/>
          <w:szCs w:val="20"/>
        </w:rPr>
        <w:t>(dále jen „</w:t>
      </w:r>
      <w:r w:rsidR="005E21D9" w:rsidRPr="000D51E9">
        <w:rPr>
          <w:rFonts w:ascii="Aptos" w:hAnsi="Aptos"/>
          <w:b/>
          <w:i/>
          <w:sz w:val="20"/>
          <w:szCs w:val="20"/>
        </w:rPr>
        <w:t>Zakázkový list</w:t>
      </w:r>
      <w:r w:rsidR="003350B4" w:rsidRPr="000D51E9">
        <w:rPr>
          <w:rFonts w:ascii="Aptos" w:hAnsi="Aptos"/>
          <w:sz w:val="20"/>
          <w:szCs w:val="20"/>
        </w:rPr>
        <w:t xml:space="preserve">“) a </w:t>
      </w:r>
      <w:r w:rsidR="00A04E09" w:rsidRPr="000D51E9">
        <w:rPr>
          <w:rFonts w:ascii="Aptos" w:hAnsi="Aptos"/>
          <w:sz w:val="20"/>
          <w:szCs w:val="20"/>
        </w:rPr>
        <w:t>za cenu stanovenou v čl. 3 této Smlouvy.</w:t>
      </w:r>
    </w:p>
    <w:p w14:paraId="63A4FC05" w14:textId="77777777" w:rsidR="008E122B" w:rsidRDefault="008E122B" w:rsidP="008E122B">
      <w:pPr>
        <w:spacing w:after="80"/>
        <w:rPr>
          <w:rFonts w:ascii="Aptos" w:hAnsi="Aptos"/>
          <w:b/>
          <w:bCs/>
          <w:sz w:val="20"/>
          <w:szCs w:val="20"/>
        </w:rPr>
      </w:pPr>
    </w:p>
    <w:p w14:paraId="02A1ACDD" w14:textId="77777777" w:rsidR="008E122B" w:rsidRDefault="008E122B" w:rsidP="008E122B">
      <w:pPr>
        <w:spacing w:after="80"/>
        <w:rPr>
          <w:rFonts w:ascii="Aptos" w:hAnsi="Aptos"/>
          <w:b/>
          <w:bCs/>
          <w:sz w:val="20"/>
          <w:szCs w:val="20"/>
        </w:rPr>
      </w:pPr>
    </w:p>
    <w:p w14:paraId="06991C59" w14:textId="77777777" w:rsidR="008E122B" w:rsidRDefault="008E122B" w:rsidP="008E122B">
      <w:pPr>
        <w:spacing w:after="80"/>
        <w:rPr>
          <w:rFonts w:ascii="Aptos" w:hAnsi="Aptos"/>
          <w:b/>
          <w:bCs/>
          <w:sz w:val="20"/>
          <w:szCs w:val="20"/>
        </w:rPr>
      </w:pPr>
    </w:p>
    <w:p w14:paraId="0334B27C" w14:textId="79CDB57B" w:rsidR="00547564" w:rsidRPr="000D51E9" w:rsidRDefault="00924CF0" w:rsidP="008E122B">
      <w:pPr>
        <w:spacing w:after="80"/>
        <w:rPr>
          <w:rFonts w:ascii="Aptos" w:hAnsi="Aptos"/>
          <w:b/>
          <w:bCs/>
          <w:sz w:val="20"/>
          <w:szCs w:val="20"/>
        </w:rPr>
      </w:pPr>
      <w:r w:rsidRPr="000D51E9">
        <w:rPr>
          <w:rFonts w:ascii="Aptos" w:hAnsi="Aptos"/>
          <w:b/>
          <w:bCs/>
          <w:sz w:val="20"/>
          <w:szCs w:val="20"/>
        </w:rPr>
        <w:t xml:space="preserve">2. </w:t>
      </w:r>
      <w:r w:rsidR="00B21E79" w:rsidRPr="000D51E9">
        <w:rPr>
          <w:rFonts w:ascii="Aptos" w:hAnsi="Aptos"/>
          <w:b/>
          <w:bCs/>
          <w:sz w:val="20"/>
          <w:szCs w:val="20"/>
        </w:rPr>
        <w:t>Servisní úkony</w:t>
      </w:r>
    </w:p>
    <w:p w14:paraId="4B54F30C" w14:textId="7B4367E8" w:rsidR="004055A1" w:rsidRPr="000D51E9" w:rsidRDefault="00924CF0" w:rsidP="008E122B">
      <w:pPr>
        <w:tabs>
          <w:tab w:val="left" w:pos="426"/>
        </w:tabs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2.1.</w:t>
      </w:r>
      <w:r w:rsidRPr="000D51E9">
        <w:rPr>
          <w:rFonts w:ascii="Aptos" w:hAnsi="Aptos"/>
          <w:sz w:val="20"/>
          <w:szCs w:val="20"/>
        </w:rPr>
        <w:tab/>
      </w:r>
      <w:r w:rsidR="00EC28B1" w:rsidRPr="000D51E9">
        <w:rPr>
          <w:rFonts w:ascii="Aptos" w:hAnsi="Aptos"/>
          <w:sz w:val="20"/>
          <w:szCs w:val="20"/>
        </w:rPr>
        <w:t>H</w:t>
      </w:r>
      <w:r w:rsidR="0043452A" w:rsidRPr="000D51E9">
        <w:rPr>
          <w:rFonts w:ascii="Aptos" w:hAnsi="Aptos"/>
          <w:sz w:val="20"/>
          <w:szCs w:val="20"/>
        </w:rPr>
        <w:t>A</w:t>
      </w:r>
      <w:r w:rsidR="002549F6" w:rsidRPr="000D51E9">
        <w:rPr>
          <w:rFonts w:ascii="Aptos" w:hAnsi="Aptos"/>
          <w:sz w:val="20"/>
          <w:szCs w:val="20"/>
        </w:rPr>
        <w:t xml:space="preserve"> se zavazuje pro zákazníka provést </w:t>
      </w:r>
      <w:r w:rsidR="002549F6" w:rsidRPr="008E122B">
        <w:rPr>
          <w:rFonts w:ascii="Aptos" w:hAnsi="Aptos"/>
          <w:b/>
          <w:bCs/>
          <w:sz w:val="20"/>
          <w:szCs w:val="20"/>
        </w:rPr>
        <w:t xml:space="preserve">celkovou opravu </w:t>
      </w:r>
      <w:r w:rsidR="00B93B4F" w:rsidRPr="008E122B">
        <w:rPr>
          <w:rFonts w:ascii="Aptos" w:hAnsi="Aptos"/>
          <w:b/>
          <w:bCs/>
          <w:sz w:val="20"/>
          <w:szCs w:val="20"/>
        </w:rPr>
        <w:t>přední nápravy</w:t>
      </w:r>
      <w:r w:rsidR="00A760B4" w:rsidRPr="008E122B">
        <w:rPr>
          <w:rFonts w:ascii="Aptos" w:hAnsi="Aptos"/>
          <w:b/>
          <w:bCs/>
          <w:sz w:val="20"/>
          <w:szCs w:val="20"/>
        </w:rPr>
        <w:t>, oprav</w:t>
      </w:r>
      <w:r w:rsidR="004170CF" w:rsidRPr="008E122B">
        <w:rPr>
          <w:rFonts w:ascii="Aptos" w:hAnsi="Aptos"/>
          <w:b/>
          <w:bCs/>
          <w:sz w:val="20"/>
          <w:szCs w:val="20"/>
        </w:rPr>
        <w:t>u brzd zadní nápravy, dodání chybějících částí výf</w:t>
      </w:r>
      <w:r w:rsidR="00462B1B" w:rsidRPr="008E122B">
        <w:rPr>
          <w:rFonts w:ascii="Aptos" w:hAnsi="Aptos"/>
          <w:b/>
          <w:bCs/>
          <w:sz w:val="20"/>
          <w:szCs w:val="20"/>
        </w:rPr>
        <w:t>ukové soustavy a opravu elektrické instalace na zadní nápravě</w:t>
      </w:r>
      <w:r w:rsidR="002549F6" w:rsidRPr="008E122B">
        <w:rPr>
          <w:rFonts w:ascii="Aptos" w:hAnsi="Aptos"/>
          <w:b/>
          <w:bCs/>
          <w:sz w:val="20"/>
          <w:szCs w:val="20"/>
        </w:rPr>
        <w:t xml:space="preserve"> na vozidle SPZ</w:t>
      </w:r>
      <w:r w:rsidR="00F37CEB">
        <w:rPr>
          <w:rFonts w:ascii="Aptos" w:hAnsi="Aptos"/>
          <w:b/>
          <w:bCs/>
          <w:sz w:val="20"/>
          <w:szCs w:val="20"/>
        </w:rPr>
        <w:t>:</w:t>
      </w:r>
      <w:r w:rsidR="002549F6" w:rsidRPr="008E122B">
        <w:rPr>
          <w:rFonts w:ascii="Aptos" w:hAnsi="Aptos"/>
          <w:b/>
          <w:bCs/>
          <w:sz w:val="20"/>
          <w:szCs w:val="20"/>
        </w:rPr>
        <w:t xml:space="preserve"> 1BI 9409, </w:t>
      </w:r>
      <w:r w:rsidR="00F37CEB">
        <w:rPr>
          <w:rFonts w:ascii="Aptos" w:hAnsi="Aptos"/>
          <w:b/>
          <w:bCs/>
          <w:sz w:val="20"/>
          <w:szCs w:val="20"/>
        </w:rPr>
        <w:t xml:space="preserve">VIN: </w:t>
      </w:r>
      <w:r w:rsidR="002549F6" w:rsidRPr="008E122B">
        <w:rPr>
          <w:rFonts w:ascii="Aptos" w:hAnsi="Aptos"/>
          <w:b/>
          <w:bCs/>
          <w:sz w:val="20"/>
          <w:szCs w:val="20"/>
        </w:rPr>
        <w:t>WDB9066331P178391, rok výroby 2015</w:t>
      </w:r>
      <w:r w:rsidR="002549F6" w:rsidRPr="000D51E9">
        <w:rPr>
          <w:rFonts w:ascii="Aptos" w:hAnsi="Aptos"/>
          <w:sz w:val="20"/>
          <w:szCs w:val="20"/>
        </w:rPr>
        <w:t xml:space="preserve">. </w:t>
      </w:r>
    </w:p>
    <w:p w14:paraId="14FD0268" w14:textId="7204F556" w:rsidR="003F785D" w:rsidRPr="000D51E9" w:rsidRDefault="000D51E9" w:rsidP="008E122B">
      <w:pPr>
        <w:pStyle w:val="Odstavecseseznamem"/>
        <w:tabs>
          <w:tab w:val="left" w:pos="180"/>
        </w:tabs>
        <w:spacing w:after="80"/>
        <w:ind w:left="426" w:hanging="426"/>
        <w:contextualSpacing w:val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="003F785D" w:rsidRPr="000D51E9">
        <w:rPr>
          <w:rFonts w:ascii="Aptos" w:hAnsi="Aptos"/>
          <w:sz w:val="20"/>
          <w:szCs w:val="20"/>
        </w:rPr>
        <w:t>(dále jen „</w:t>
      </w:r>
      <w:r w:rsidR="005E21D9" w:rsidRPr="000D51E9">
        <w:rPr>
          <w:rFonts w:ascii="Aptos" w:hAnsi="Aptos"/>
          <w:b/>
          <w:i/>
          <w:sz w:val="20"/>
          <w:szCs w:val="20"/>
        </w:rPr>
        <w:t>Servisní úkony</w:t>
      </w:r>
      <w:r w:rsidR="003F785D" w:rsidRPr="000D51E9">
        <w:rPr>
          <w:rFonts w:ascii="Aptos" w:hAnsi="Aptos"/>
          <w:sz w:val="20"/>
          <w:szCs w:val="20"/>
        </w:rPr>
        <w:t>“)</w:t>
      </w:r>
      <w:r w:rsidR="004055A1" w:rsidRPr="000D51E9">
        <w:rPr>
          <w:rFonts w:ascii="Aptos" w:hAnsi="Aptos"/>
          <w:sz w:val="20"/>
          <w:szCs w:val="20"/>
        </w:rPr>
        <w:t>.</w:t>
      </w:r>
    </w:p>
    <w:p w14:paraId="49520A9A" w14:textId="77777777" w:rsidR="0077579E" w:rsidRPr="000D51E9" w:rsidRDefault="0077579E" w:rsidP="008E122B">
      <w:pPr>
        <w:spacing w:after="80"/>
        <w:rPr>
          <w:rFonts w:ascii="Aptos" w:hAnsi="Aptos"/>
          <w:b/>
          <w:bCs/>
          <w:sz w:val="20"/>
          <w:szCs w:val="20"/>
        </w:rPr>
      </w:pPr>
    </w:p>
    <w:p w14:paraId="6B6D7FF9" w14:textId="77777777" w:rsidR="00B21E79" w:rsidRPr="000D51E9" w:rsidRDefault="00924CF0" w:rsidP="008E122B">
      <w:pPr>
        <w:spacing w:after="80"/>
        <w:rPr>
          <w:rFonts w:ascii="Aptos" w:hAnsi="Aptos"/>
          <w:b/>
          <w:bCs/>
          <w:sz w:val="20"/>
          <w:szCs w:val="20"/>
        </w:rPr>
      </w:pPr>
      <w:r w:rsidRPr="000D51E9">
        <w:rPr>
          <w:rFonts w:ascii="Aptos" w:hAnsi="Aptos"/>
          <w:b/>
          <w:bCs/>
          <w:sz w:val="20"/>
          <w:szCs w:val="20"/>
        </w:rPr>
        <w:t xml:space="preserve">3. </w:t>
      </w:r>
      <w:r w:rsidR="00B21E79" w:rsidRPr="000D51E9">
        <w:rPr>
          <w:rFonts w:ascii="Aptos" w:hAnsi="Aptos"/>
          <w:b/>
          <w:bCs/>
          <w:sz w:val="20"/>
          <w:szCs w:val="20"/>
        </w:rPr>
        <w:t>Cena</w:t>
      </w:r>
    </w:p>
    <w:p w14:paraId="3E6DD79D" w14:textId="14C15A7C" w:rsidR="003F785D" w:rsidRPr="000D51E9" w:rsidRDefault="00924CF0" w:rsidP="008E122B">
      <w:pPr>
        <w:tabs>
          <w:tab w:val="left" w:pos="426"/>
        </w:tabs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3.1.</w:t>
      </w:r>
      <w:r w:rsidRPr="000D51E9">
        <w:rPr>
          <w:rFonts w:ascii="Aptos" w:hAnsi="Aptos"/>
          <w:sz w:val="20"/>
          <w:szCs w:val="20"/>
        </w:rPr>
        <w:tab/>
      </w:r>
      <w:r w:rsidR="008E122B">
        <w:rPr>
          <w:rFonts w:ascii="Aptos" w:hAnsi="Aptos"/>
          <w:sz w:val="20"/>
          <w:szCs w:val="20"/>
        </w:rPr>
        <w:t xml:space="preserve">Předběžná </w:t>
      </w:r>
      <w:r w:rsidR="00B93B4F" w:rsidRPr="000D51E9">
        <w:rPr>
          <w:rFonts w:ascii="Aptos" w:hAnsi="Aptos"/>
          <w:sz w:val="20"/>
          <w:szCs w:val="20"/>
        </w:rPr>
        <w:t xml:space="preserve">cena za </w:t>
      </w:r>
      <w:r w:rsidR="00A436AA" w:rsidRPr="000D51E9">
        <w:rPr>
          <w:rFonts w:ascii="Aptos" w:hAnsi="Aptos"/>
          <w:sz w:val="20"/>
          <w:szCs w:val="20"/>
        </w:rPr>
        <w:t xml:space="preserve">opravu </w:t>
      </w:r>
      <w:r w:rsidR="00F3250B" w:rsidRPr="000D51E9">
        <w:rPr>
          <w:rFonts w:ascii="Aptos" w:hAnsi="Aptos"/>
          <w:sz w:val="20"/>
          <w:szCs w:val="20"/>
        </w:rPr>
        <w:t xml:space="preserve">vozidla </w:t>
      </w:r>
      <w:r w:rsidR="00A436AA" w:rsidRPr="000D51E9">
        <w:rPr>
          <w:rFonts w:ascii="Aptos" w:hAnsi="Aptos"/>
          <w:sz w:val="20"/>
          <w:szCs w:val="20"/>
        </w:rPr>
        <w:t xml:space="preserve">viz. bod 2.1. </w:t>
      </w:r>
      <w:r w:rsidR="00D248D2" w:rsidRPr="000D51E9">
        <w:rPr>
          <w:rFonts w:ascii="Aptos" w:hAnsi="Aptos"/>
          <w:sz w:val="20"/>
          <w:szCs w:val="20"/>
        </w:rPr>
        <w:t>je 100 000 bez DPH</w:t>
      </w:r>
    </w:p>
    <w:p w14:paraId="71F3D4FC" w14:textId="2DC61CA9" w:rsidR="00D05CFC" w:rsidRPr="000D51E9" w:rsidRDefault="00D05CFC" w:rsidP="008E122B">
      <w:pPr>
        <w:spacing w:after="80"/>
        <w:jc w:val="both"/>
        <w:rPr>
          <w:rFonts w:ascii="Aptos" w:hAnsi="Aptos"/>
          <w:sz w:val="20"/>
          <w:szCs w:val="20"/>
        </w:rPr>
      </w:pPr>
    </w:p>
    <w:p w14:paraId="33786D6A" w14:textId="78BAF300" w:rsidR="00B21E79" w:rsidRPr="000D51E9" w:rsidRDefault="007F0C60" w:rsidP="008E122B">
      <w:pPr>
        <w:spacing w:after="80"/>
        <w:rPr>
          <w:rFonts w:ascii="Aptos" w:hAnsi="Aptos"/>
          <w:b/>
          <w:bCs/>
          <w:sz w:val="20"/>
          <w:szCs w:val="20"/>
        </w:rPr>
      </w:pPr>
      <w:r w:rsidRPr="000D51E9">
        <w:rPr>
          <w:rFonts w:ascii="Aptos" w:hAnsi="Aptos"/>
          <w:b/>
          <w:bCs/>
          <w:sz w:val="20"/>
          <w:szCs w:val="20"/>
        </w:rPr>
        <w:t>4</w:t>
      </w:r>
      <w:r w:rsidR="00924CF0" w:rsidRPr="000D51E9">
        <w:rPr>
          <w:rFonts w:ascii="Aptos" w:hAnsi="Aptos"/>
          <w:b/>
          <w:bCs/>
          <w:sz w:val="20"/>
          <w:szCs w:val="20"/>
        </w:rPr>
        <w:t xml:space="preserve">. </w:t>
      </w:r>
      <w:r w:rsidR="00B21E79" w:rsidRPr="000D51E9">
        <w:rPr>
          <w:rFonts w:ascii="Aptos" w:hAnsi="Aptos"/>
          <w:b/>
          <w:bCs/>
          <w:sz w:val="20"/>
          <w:szCs w:val="20"/>
        </w:rPr>
        <w:t xml:space="preserve">Povinnosti </w:t>
      </w:r>
      <w:r w:rsidR="0043452A" w:rsidRPr="000D51E9">
        <w:rPr>
          <w:rFonts w:ascii="Aptos" w:hAnsi="Aptos"/>
          <w:b/>
          <w:bCs/>
          <w:sz w:val="20"/>
          <w:szCs w:val="20"/>
        </w:rPr>
        <w:t>HA</w:t>
      </w:r>
    </w:p>
    <w:p w14:paraId="5E8CFC96" w14:textId="77DB4035" w:rsidR="00B21E79" w:rsidRPr="000D51E9" w:rsidRDefault="007F0C60" w:rsidP="008E122B">
      <w:pPr>
        <w:tabs>
          <w:tab w:val="left" w:pos="426"/>
        </w:tabs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4</w:t>
      </w:r>
      <w:r w:rsidR="00207D45" w:rsidRPr="000D51E9">
        <w:rPr>
          <w:rFonts w:ascii="Aptos" w:hAnsi="Aptos"/>
          <w:sz w:val="20"/>
          <w:szCs w:val="20"/>
        </w:rPr>
        <w:t>.1.</w:t>
      </w:r>
      <w:r w:rsidR="00207D45" w:rsidRPr="000D51E9">
        <w:rPr>
          <w:rFonts w:ascii="Aptos" w:hAnsi="Aptos"/>
          <w:sz w:val="20"/>
          <w:szCs w:val="20"/>
        </w:rPr>
        <w:tab/>
      </w:r>
      <w:r w:rsidR="0043452A" w:rsidRPr="000D51E9">
        <w:rPr>
          <w:rFonts w:ascii="Aptos" w:hAnsi="Aptos"/>
          <w:sz w:val="20"/>
          <w:szCs w:val="20"/>
        </w:rPr>
        <w:t>HA</w:t>
      </w:r>
      <w:r w:rsidR="00B21E79" w:rsidRPr="000D51E9">
        <w:rPr>
          <w:rFonts w:ascii="Aptos" w:hAnsi="Aptos"/>
          <w:sz w:val="20"/>
          <w:szCs w:val="20"/>
        </w:rPr>
        <w:t xml:space="preserve"> se zavazuje touto </w:t>
      </w:r>
      <w:r w:rsidR="00A708BD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 xml:space="preserve">mlouvou provádět </w:t>
      </w:r>
      <w:r w:rsidR="00A708BD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 xml:space="preserve">ervisní úkony pro </w:t>
      </w:r>
      <w:r w:rsidR="007761EA" w:rsidRPr="000D51E9">
        <w:rPr>
          <w:rFonts w:ascii="Aptos" w:hAnsi="Aptos"/>
          <w:sz w:val="20"/>
          <w:szCs w:val="20"/>
        </w:rPr>
        <w:t>Z</w:t>
      </w:r>
      <w:r w:rsidR="00B21E79" w:rsidRPr="000D51E9">
        <w:rPr>
          <w:rFonts w:ascii="Aptos" w:hAnsi="Aptos"/>
          <w:sz w:val="20"/>
          <w:szCs w:val="20"/>
        </w:rPr>
        <w:t>ákazníka</w:t>
      </w:r>
      <w:r w:rsidR="007761EA" w:rsidRPr="000D51E9">
        <w:rPr>
          <w:rFonts w:ascii="Aptos" w:hAnsi="Aptos"/>
          <w:sz w:val="20"/>
          <w:szCs w:val="20"/>
        </w:rPr>
        <w:t>:</w:t>
      </w:r>
    </w:p>
    <w:p w14:paraId="61C2FA41" w14:textId="77777777" w:rsidR="00207D45" w:rsidRPr="000D51E9" w:rsidRDefault="00B21E79" w:rsidP="008E122B">
      <w:pPr>
        <w:pStyle w:val="Odstavecseseznamem"/>
        <w:numPr>
          <w:ilvl w:val="0"/>
          <w:numId w:val="4"/>
        </w:numPr>
        <w:spacing w:after="80"/>
        <w:ind w:left="851" w:hanging="284"/>
        <w:contextualSpacing w:val="0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v souladu s</w:t>
      </w:r>
      <w:r w:rsidR="00B16E7E" w:rsidRPr="000D51E9">
        <w:rPr>
          <w:rFonts w:ascii="Aptos" w:hAnsi="Aptos"/>
          <w:sz w:val="20"/>
          <w:szCs w:val="20"/>
        </w:rPr>
        <w:t xml:space="preserve"> platnými </w:t>
      </w:r>
      <w:r w:rsidRPr="000D51E9">
        <w:rPr>
          <w:rFonts w:ascii="Aptos" w:hAnsi="Aptos"/>
          <w:sz w:val="20"/>
          <w:szCs w:val="20"/>
        </w:rPr>
        <w:t xml:space="preserve">předpisy a normami výrobce </w:t>
      </w:r>
      <w:r w:rsidR="00B16E7E" w:rsidRPr="000D51E9">
        <w:rPr>
          <w:rFonts w:ascii="Aptos" w:hAnsi="Aptos"/>
          <w:sz w:val="20"/>
          <w:szCs w:val="20"/>
        </w:rPr>
        <w:t>Předmětu servisu</w:t>
      </w:r>
      <w:r w:rsidR="00DC602C" w:rsidRPr="000D51E9">
        <w:rPr>
          <w:rFonts w:ascii="Aptos" w:hAnsi="Aptos"/>
          <w:sz w:val="20"/>
          <w:szCs w:val="20"/>
        </w:rPr>
        <w:t>,</w:t>
      </w:r>
    </w:p>
    <w:p w14:paraId="100781CF" w14:textId="77777777" w:rsidR="00207D45" w:rsidRPr="000D51E9" w:rsidRDefault="00B21E79" w:rsidP="008E122B">
      <w:pPr>
        <w:pStyle w:val="Odstavecseseznamem"/>
        <w:numPr>
          <w:ilvl w:val="0"/>
          <w:numId w:val="4"/>
        </w:numPr>
        <w:spacing w:after="80"/>
        <w:ind w:left="851" w:hanging="284"/>
        <w:contextualSpacing w:val="0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v souladu s platnými technickými předpisy </w:t>
      </w:r>
      <w:r w:rsidR="00B16E7E" w:rsidRPr="000D51E9">
        <w:rPr>
          <w:rFonts w:ascii="Aptos" w:hAnsi="Aptos"/>
          <w:sz w:val="20"/>
          <w:szCs w:val="20"/>
        </w:rPr>
        <w:t xml:space="preserve">a normami </w:t>
      </w:r>
      <w:r w:rsidRPr="000D51E9">
        <w:rPr>
          <w:rFonts w:ascii="Aptos" w:hAnsi="Aptos"/>
          <w:sz w:val="20"/>
          <w:szCs w:val="20"/>
        </w:rPr>
        <w:t>o bezpečnosti a plynulosti silničního provozu</w:t>
      </w:r>
      <w:r w:rsidR="00B16E7E" w:rsidRPr="000D51E9">
        <w:rPr>
          <w:rFonts w:ascii="Aptos" w:hAnsi="Aptos"/>
          <w:sz w:val="20"/>
          <w:szCs w:val="20"/>
        </w:rPr>
        <w:t>.</w:t>
      </w:r>
    </w:p>
    <w:p w14:paraId="55716B6B" w14:textId="447B22FB" w:rsidR="007761EA" w:rsidRPr="000D51E9" w:rsidRDefault="007F0C60" w:rsidP="008E122B">
      <w:pPr>
        <w:pStyle w:val="Zkladntext3"/>
        <w:tabs>
          <w:tab w:val="left" w:pos="0"/>
          <w:tab w:val="left" w:pos="709"/>
        </w:tabs>
        <w:spacing w:after="80"/>
        <w:ind w:left="426" w:hanging="426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4</w:t>
      </w:r>
      <w:r w:rsidR="00207D45" w:rsidRPr="000D51E9">
        <w:rPr>
          <w:rFonts w:ascii="Aptos" w:hAnsi="Aptos"/>
          <w:sz w:val="20"/>
          <w:szCs w:val="20"/>
        </w:rPr>
        <w:t>.2.</w:t>
      </w:r>
      <w:r w:rsidR="00207D45" w:rsidRPr="000D51E9">
        <w:rPr>
          <w:rFonts w:ascii="Aptos" w:hAnsi="Aptos"/>
          <w:sz w:val="20"/>
          <w:szCs w:val="20"/>
        </w:rPr>
        <w:tab/>
      </w:r>
      <w:r w:rsidR="0043452A" w:rsidRPr="000D51E9">
        <w:rPr>
          <w:rFonts w:ascii="Aptos" w:hAnsi="Aptos"/>
          <w:sz w:val="20"/>
          <w:szCs w:val="20"/>
        </w:rPr>
        <w:t>HA</w:t>
      </w:r>
      <w:r w:rsidR="00B21E79" w:rsidRPr="000D51E9">
        <w:rPr>
          <w:rFonts w:ascii="Aptos" w:hAnsi="Aptos"/>
          <w:sz w:val="20"/>
          <w:szCs w:val="20"/>
        </w:rPr>
        <w:t xml:space="preserve"> je povin</w:t>
      </w:r>
      <w:r w:rsidR="007761EA" w:rsidRPr="000D51E9">
        <w:rPr>
          <w:rFonts w:ascii="Aptos" w:hAnsi="Aptos"/>
          <w:sz w:val="20"/>
          <w:szCs w:val="20"/>
        </w:rPr>
        <w:t>na</w:t>
      </w:r>
      <w:r w:rsidR="00B21E79" w:rsidRPr="000D51E9">
        <w:rPr>
          <w:rFonts w:ascii="Aptos" w:hAnsi="Aptos"/>
          <w:sz w:val="20"/>
          <w:szCs w:val="20"/>
        </w:rPr>
        <w:t xml:space="preserve"> vyznačit na Zakázkovém listě </w:t>
      </w:r>
      <w:r w:rsidR="005125DC" w:rsidRPr="000D51E9">
        <w:rPr>
          <w:rFonts w:ascii="Aptos" w:hAnsi="Aptos"/>
          <w:sz w:val="20"/>
          <w:szCs w:val="20"/>
        </w:rPr>
        <w:t xml:space="preserve">poskytované výkony, </w:t>
      </w:r>
      <w:r w:rsidR="00B21E79" w:rsidRPr="000D51E9">
        <w:rPr>
          <w:rFonts w:ascii="Aptos" w:hAnsi="Aptos"/>
          <w:sz w:val="20"/>
          <w:szCs w:val="20"/>
        </w:rPr>
        <w:t xml:space="preserve">předpokládanou orientační cenu jak práce, tak i </w:t>
      </w:r>
      <w:r w:rsidR="007359AD" w:rsidRPr="000D51E9">
        <w:rPr>
          <w:rFonts w:ascii="Aptos" w:hAnsi="Aptos"/>
          <w:sz w:val="20"/>
          <w:szCs w:val="20"/>
        </w:rPr>
        <w:t>d</w:t>
      </w:r>
      <w:r w:rsidR="00B21E79" w:rsidRPr="000D51E9">
        <w:rPr>
          <w:rFonts w:ascii="Aptos" w:hAnsi="Aptos"/>
          <w:sz w:val="20"/>
          <w:szCs w:val="20"/>
        </w:rPr>
        <w:t>alších nákladů a</w:t>
      </w:r>
      <w:r w:rsidR="00A442FB" w:rsidRPr="000D51E9">
        <w:rPr>
          <w:rFonts w:ascii="Aptos" w:hAnsi="Aptos"/>
          <w:sz w:val="20"/>
          <w:szCs w:val="20"/>
        </w:rPr>
        <w:t> </w:t>
      </w:r>
      <w:r w:rsidR="00B21E79" w:rsidRPr="000D51E9">
        <w:rPr>
          <w:rFonts w:ascii="Aptos" w:hAnsi="Aptos"/>
          <w:sz w:val="20"/>
          <w:szCs w:val="20"/>
        </w:rPr>
        <w:t xml:space="preserve">orientační termín dokončení zakázky a převzetí </w:t>
      </w:r>
      <w:r w:rsidR="0051317E" w:rsidRPr="000D51E9">
        <w:rPr>
          <w:rFonts w:ascii="Aptos" w:hAnsi="Aptos"/>
          <w:sz w:val="20"/>
          <w:szCs w:val="20"/>
        </w:rPr>
        <w:t>Předmět servisu</w:t>
      </w:r>
      <w:r w:rsidR="00B21E79" w:rsidRPr="000D51E9">
        <w:rPr>
          <w:rFonts w:ascii="Aptos" w:hAnsi="Aptos"/>
          <w:sz w:val="20"/>
          <w:szCs w:val="20"/>
        </w:rPr>
        <w:t xml:space="preserve"> </w:t>
      </w:r>
      <w:r w:rsidR="007761EA" w:rsidRPr="000D51E9">
        <w:rPr>
          <w:rFonts w:ascii="Aptos" w:hAnsi="Aptos"/>
          <w:sz w:val="20"/>
          <w:szCs w:val="20"/>
        </w:rPr>
        <w:t>Z</w:t>
      </w:r>
      <w:r w:rsidR="00B21E79" w:rsidRPr="000D51E9">
        <w:rPr>
          <w:rFonts w:ascii="Aptos" w:hAnsi="Aptos"/>
          <w:sz w:val="20"/>
          <w:szCs w:val="20"/>
        </w:rPr>
        <w:t>ákazníkem.</w:t>
      </w:r>
      <w:r w:rsidR="0006327F" w:rsidRPr="000D51E9">
        <w:rPr>
          <w:rFonts w:ascii="Aptos" w:hAnsi="Aptos"/>
          <w:sz w:val="20"/>
          <w:szCs w:val="20"/>
        </w:rPr>
        <w:t xml:space="preserve"> </w:t>
      </w:r>
    </w:p>
    <w:p w14:paraId="64807D53" w14:textId="20E96753" w:rsidR="00827CF1" w:rsidRPr="000D51E9" w:rsidRDefault="007F0C60" w:rsidP="008E122B">
      <w:pPr>
        <w:pStyle w:val="Zkladntext3"/>
        <w:tabs>
          <w:tab w:val="left" w:pos="0"/>
          <w:tab w:val="left" w:pos="709"/>
        </w:tabs>
        <w:spacing w:after="80"/>
        <w:ind w:left="426" w:hanging="426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4</w:t>
      </w:r>
      <w:r w:rsidR="00207D45" w:rsidRPr="000D51E9">
        <w:rPr>
          <w:rFonts w:ascii="Aptos" w:hAnsi="Aptos"/>
          <w:sz w:val="20"/>
          <w:szCs w:val="20"/>
        </w:rPr>
        <w:t>.3.</w:t>
      </w:r>
      <w:r w:rsidR="00207D45" w:rsidRPr="000D51E9">
        <w:rPr>
          <w:rFonts w:ascii="Aptos" w:hAnsi="Aptos"/>
          <w:sz w:val="20"/>
          <w:szCs w:val="20"/>
        </w:rPr>
        <w:tab/>
      </w:r>
      <w:r w:rsidR="00B16E7E" w:rsidRPr="000D51E9">
        <w:rPr>
          <w:rFonts w:ascii="Aptos" w:hAnsi="Aptos"/>
          <w:sz w:val="20"/>
          <w:szCs w:val="20"/>
        </w:rPr>
        <w:t>Zákazník bere na vědomí a souhlasí, že v</w:t>
      </w:r>
      <w:r w:rsidR="00327DF5" w:rsidRPr="000D51E9">
        <w:rPr>
          <w:rFonts w:ascii="Aptos" w:hAnsi="Aptos"/>
          <w:sz w:val="20"/>
          <w:szCs w:val="20"/>
        </w:rPr>
        <w:t xml:space="preserve"> případě, </w:t>
      </w:r>
      <w:r w:rsidR="00B16E7E" w:rsidRPr="000D51E9">
        <w:rPr>
          <w:rFonts w:ascii="Aptos" w:hAnsi="Aptos"/>
          <w:sz w:val="20"/>
          <w:szCs w:val="20"/>
        </w:rPr>
        <w:t>kdy</w:t>
      </w:r>
      <w:r w:rsidR="00327DF5" w:rsidRPr="000D51E9">
        <w:rPr>
          <w:rFonts w:ascii="Aptos" w:hAnsi="Aptos"/>
          <w:sz w:val="20"/>
          <w:szCs w:val="20"/>
        </w:rPr>
        <w:t xml:space="preserve"> během provádění </w:t>
      </w:r>
      <w:r w:rsidR="00B16E7E" w:rsidRPr="000D51E9">
        <w:rPr>
          <w:rFonts w:ascii="Aptos" w:hAnsi="Aptos"/>
          <w:sz w:val="20"/>
          <w:szCs w:val="20"/>
        </w:rPr>
        <w:t>Servisních úkonů na Předmětu servisu</w:t>
      </w:r>
      <w:r w:rsidR="00327DF5" w:rsidRPr="000D51E9">
        <w:rPr>
          <w:rFonts w:ascii="Aptos" w:hAnsi="Aptos"/>
          <w:sz w:val="20"/>
          <w:szCs w:val="20"/>
        </w:rPr>
        <w:t xml:space="preserve"> bude zjištěna pracovníkem </w:t>
      </w:r>
      <w:r w:rsidR="0043452A" w:rsidRPr="000D51E9">
        <w:rPr>
          <w:rFonts w:ascii="Aptos" w:hAnsi="Aptos"/>
          <w:sz w:val="20"/>
          <w:szCs w:val="20"/>
        </w:rPr>
        <w:t>HA</w:t>
      </w:r>
      <w:r w:rsidR="00327DF5" w:rsidRPr="000D51E9">
        <w:rPr>
          <w:rFonts w:ascii="Aptos" w:hAnsi="Aptos"/>
          <w:sz w:val="20"/>
          <w:szCs w:val="20"/>
        </w:rPr>
        <w:t xml:space="preserve"> nezbytná nutnost výměny součástky nebo náhradního dílu, popř. nutnost výměny či doplnění kapaliny (např. oleje, brzdové kapaliny apod.),</w:t>
      </w:r>
      <w:r w:rsidR="00B16E7E" w:rsidRPr="000D51E9">
        <w:rPr>
          <w:rFonts w:ascii="Aptos" w:hAnsi="Aptos"/>
          <w:sz w:val="20"/>
          <w:szCs w:val="20"/>
        </w:rPr>
        <w:t xml:space="preserve"> aniž by tak bylo uvedeno v Zakázkovém listu (dále jen „</w:t>
      </w:r>
      <w:r w:rsidR="005E21D9" w:rsidRPr="000D51E9">
        <w:rPr>
          <w:rFonts w:ascii="Aptos" w:hAnsi="Aptos"/>
          <w:b/>
          <w:i/>
          <w:sz w:val="20"/>
          <w:szCs w:val="20"/>
        </w:rPr>
        <w:t>Nutné vícepráce</w:t>
      </w:r>
      <w:r w:rsidR="00B16E7E" w:rsidRPr="000D51E9">
        <w:rPr>
          <w:rFonts w:ascii="Aptos" w:hAnsi="Aptos"/>
          <w:sz w:val="20"/>
          <w:szCs w:val="20"/>
        </w:rPr>
        <w:t xml:space="preserve">“), je </w:t>
      </w:r>
      <w:r w:rsidR="0043452A" w:rsidRPr="000D51E9">
        <w:rPr>
          <w:rFonts w:ascii="Aptos" w:hAnsi="Aptos"/>
          <w:sz w:val="20"/>
          <w:szCs w:val="20"/>
        </w:rPr>
        <w:t>HA</w:t>
      </w:r>
      <w:r w:rsidR="00B16E7E" w:rsidRPr="000D51E9">
        <w:rPr>
          <w:rFonts w:ascii="Aptos" w:hAnsi="Aptos"/>
          <w:sz w:val="20"/>
          <w:szCs w:val="20"/>
        </w:rPr>
        <w:t xml:space="preserve"> oprávněna provést tyto Nutné vícepráce s tím, že Zákazník je povinen zaplatit za tyto </w:t>
      </w:r>
      <w:r w:rsidR="008411D6" w:rsidRPr="000D51E9">
        <w:rPr>
          <w:rFonts w:ascii="Aptos" w:hAnsi="Aptos"/>
          <w:sz w:val="20"/>
          <w:szCs w:val="20"/>
        </w:rPr>
        <w:t>N</w:t>
      </w:r>
      <w:r w:rsidR="00B16E7E" w:rsidRPr="000D51E9">
        <w:rPr>
          <w:rFonts w:ascii="Aptos" w:hAnsi="Aptos"/>
          <w:sz w:val="20"/>
          <w:szCs w:val="20"/>
        </w:rPr>
        <w:t xml:space="preserve">utné vícepráce </w:t>
      </w:r>
      <w:r w:rsidR="0043452A" w:rsidRPr="000D51E9">
        <w:rPr>
          <w:rFonts w:ascii="Aptos" w:hAnsi="Aptos"/>
          <w:sz w:val="20"/>
          <w:szCs w:val="20"/>
        </w:rPr>
        <w:t>HA</w:t>
      </w:r>
      <w:r w:rsidR="00B16E7E" w:rsidRPr="000D51E9">
        <w:rPr>
          <w:rFonts w:ascii="Aptos" w:hAnsi="Aptos"/>
          <w:sz w:val="20"/>
          <w:szCs w:val="20"/>
        </w:rPr>
        <w:t xml:space="preserve"> fakturovanou cenu, pokud tato nepřesáhne o více než 10% předběžnou cenu uvedenou v Zakázkovém listu. Pokud by však mělo v důsledku provedení </w:t>
      </w:r>
      <w:r w:rsidR="008411D6" w:rsidRPr="000D51E9">
        <w:rPr>
          <w:rFonts w:ascii="Aptos" w:hAnsi="Aptos"/>
          <w:sz w:val="20"/>
          <w:szCs w:val="20"/>
        </w:rPr>
        <w:t>N</w:t>
      </w:r>
      <w:r w:rsidR="00B16E7E" w:rsidRPr="000D51E9">
        <w:rPr>
          <w:rFonts w:ascii="Aptos" w:hAnsi="Aptos"/>
          <w:sz w:val="20"/>
          <w:szCs w:val="20"/>
        </w:rPr>
        <w:t xml:space="preserve">utných víceprací dojít k navýšení konečné ceny za opravu o více než </w:t>
      </w:r>
      <w:proofErr w:type="gramStart"/>
      <w:r w:rsidR="00B16E7E" w:rsidRPr="000D51E9">
        <w:rPr>
          <w:rFonts w:ascii="Aptos" w:hAnsi="Aptos"/>
          <w:sz w:val="20"/>
          <w:szCs w:val="20"/>
        </w:rPr>
        <w:t>10%</w:t>
      </w:r>
      <w:proofErr w:type="gramEnd"/>
      <w:r w:rsidR="00B16E7E" w:rsidRPr="000D51E9">
        <w:rPr>
          <w:rFonts w:ascii="Aptos" w:hAnsi="Aptos"/>
          <w:sz w:val="20"/>
          <w:szCs w:val="20"/>
        </w:rPr>
        <w:t xml:space="preserve"> oproti předpokládané ceně uvedené v</w:t>
      </w:r>
      <w:r w:rsidR="008411D6" w:rsidRPr="000D51E9">
        <w:rPr>
          <w:rFonts w:ascii="Aptos" w:hAnsi="Aptos"/>
          <w:sz w:val="20"/>
          <w:szCs w:val="20"/>
        </w:rPr>
        <w:t> Zakázkovém listu</w:t>
      </w:r>
      <w:r w:rsidR="00B16E7E" w:rsidRPr="000D51E9">
        <w:rPr>
          <w:rFonts w:ascii="Aptos" w:hAnsi="Aptos"/>
          <w:sz w:val="20"/>
          <w:szCs w:val="20"/>
        </w:rPr>
        <w:t xml:space="preserve">, provede </w:t>
      </w:r>
      <w:r w:rsidR="0043452A" w:rsidRPr="000D51E9">
        <w:rPr>
          <w:rFonts w:ascii="Aptos" w:hAnsi="Aptos"/>
          <w:sz w:val="20"/>
          <w:szCs w:val="20"/>
        </w:rPr>
        <w:t>HA</w:t>
      </w:r>
      <w:r w:rsidR="00B16E7E" w:rsidRPr="000D51E9">
        <w:rPr>
          <w:rFonts w:ascii="Aptos" w:hAnsi="Aptos"/>
          <w:sz w:val="20"/>
          <w:szCs w:val="20"/>
        </w:rPr>
        <w:t xml:space="preserve"> Nutné vícepráce neuvedené v Zakázkovém listu přesahující uvedenou cenovou hranici pouze s předchozím písemným souhlasem Zákazníka. V</w:t>
      </w:r>
      <w:r w:rsidR="008411D6" w:rsidRPr="000D51E9">
        <w:rPr>
          <w:rFonts w:ascii="Aptos" w:hAnsi="Aptos"/>
          <w:sz w:val="20"/>
          <w:szCs w:val="20"/>
        </w:rPr>
        <w:t> takovém případě (tj. v případě udělení předchozího písemného souhlasu)</w:t>
      </w:r>
      <w:r w:rsidR="00B16E7E" w:rsidRPr="000D51E9">
        <w:rPr>
          <w:rFonts w:ascii="Aptos" w:hAnsi="Aptos"/>
          <w:sz w:val="20"/>
          <w:szCs w:val="20"/>
        </w:rPr>
        <w:t xml:space="preserve"> je Zákazník povinen zaplatit za </w:t>
      </w:r>
      <w:r w:rsidR="008411D6" w:rsidRPr="000D51E9">
        <w:rPr>
          <w:rFonts w:ascii="Aptos" w:hAnsi="Aptos"/>
          <w:sz w:val="20"/>
          <w:szCs w:val="20"/>
        </w:rPr>
        <w:t>provedené</w:t>
      </w:r>
      <w:r w:rsidR="00B16E7E" w:rsidRPr="000D51E9">
        <w:rPr>
          <w:rFonts w:ascii="Aptos" w:hAnsi="Aptos"/>
          <w:sz w:val="20"/>
          <w:szCs w:val="20"/>
        </w:rPr>
        <w:t xml:space="preserve"> Nutné ví</w:t>
      </w:r>
      <w:r w:rsidR="008411D6" w:rsidRPr="000D51E9">
        <w:rPr>
          <w:rFonts w:ascii="Aptos" w:hAnsi="Aptos"/>
          <w:sz w:val="20"/>
          <w:szCs w:val="20"/>
        </w:rPr>
        <w:t xml:space="preserve">cepráce </w:t>
      </w:r>
      <w:r w:rsidR="0043452A" w:rsidRPr="000D51E9">
        <w:rPr>
          <w:rFonts w:ascii="Aptos" w:hAnsi="Aptos"/>
          <w:sz w:val="20"/>
          <w:szCs w:val="20"/>
        </w:rPr>
        <w:t>HA</w:t>
      </w:r>
      <w:r w:rsidR="008411D6" w:rsidRPr="000D51E9">
        <w:rPr>
          <w:rFonts w:ascii="Aptos" w:hAnsi="Aptos"/>
          <w:sz w:val="20"/>
          <w:szCs w:val="20"/>
        </w:rPr>
        <w:t xml:space="preserve"> fakturovanou cenu, a to i </w:t>
      </w:r>
      <w:r w:rsidR="00B16E7E" w:rsidRPr="000D51E9">
        <w:rPr>
          <w:rFonts w:ascii="Aptos" w:hAnsi="Aptos"/>
          <w:sz w:val="20"/>
          <w:szCs w:val="20"/>
        </w:rPr>
        <w:t>když se tato odchyluje od předběžné ceny uvedené v</w:t>
      </w:r>
      <w:r w:rsidR="008411D6" w:rsidRPr="000D51E9">
        <w:rPr>
          <w:rFonts w:ascii="Aptos" w:hAnsi="Aptos"/>
          <w:sz w:val="20"/>
          <w:szCs w:val="20"/>
        </w:rPr>
        <w:t> Zakázkovém listu</w:t>
      </w:r>
      <w:r w:rsidR="00B16E7E" w:rsidRPr="000D51E9">
        <w:rPr>
          <w:rFonts w:ascii="Aptos" w:hAnsi="Aptos"/>
          <w:sz w:val="20"/>
          <w:szCs w:val="20"/>
        </w:rPr>
        <w:t xml:space="preserve"> o více než </w:t>
      </w:r>
      <w:proofErr w:type="gramStart"/>
      <w:r w:rsidR="00B16E7E" w:rsidRPr="000D51E9">
        <w:rPr>
          <w:rFonts w:ascii="Aptos" w:hAnsi="Aptos"/>
          <w:sz w:val="20"/>
          <w:szCs w:val="20"/>
        </w:rPr>
        <w:t>10%</w:t>
      </w:r>
      <w:proofErr w:type="gramEnd"/>
      <w:r w:rsidR="00B16E7E" w:rsidRPr="000D51E9">
        <w:rPr>
          <w:rFonts w:ascii="Aptos" w:hAnsi="Aptos"/>
          <w:sz w:val="20"/>
          <w:szCs w:val="20"/>
        </w:rPr>
        <w:t>.</w:t>
      </w:r>
      <w:r w:rsidR="00B21E79" w:rsidRPr="000D51E9">
        <w:rPr>
          <w:rFonts w:ascii="Aptos" w:hAnsi="Aptos"/>
          <w:sz w:val="20"/>
          <w:szCs w:val="20"/>
        </w:rPr>
        <w:t xml:space="preserve"> </w:t>
      </w:r>
    </w:p>
    <w:p w14:paraId="3CD686C6" w14:textId="127B9354" w:rsidR="00D56F25" w:rsidRPr="000D51E9" w:rsidRDefault="007F0C60" w:rsidP="008E122B">
      <w:pPr>
        <w:pStyle w:val="Default"/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proofErr w:type="gramStart"/>
      <w:r w:rsidRPr="000D51E9">
        <w:rPr>
          <w:rFonts w:ascii="Aptos" w:hAnsi="Aptos"/>
          <w:sz w:val="20"/>
          <w:szCs w:val="20"/>
        </w:rPr>
        <w:t>4</w:t>
      </w:r>
      <w:r w:rsidR="00207D45" w:rsidRPr="000D51E9">
        <w:rPr>
          <w:rFonts w:ascii="Aptos" w:hAnsi="Aptos"/>
          <w:sz w:val="20"/>
          <w:szCs w:val="20"/>
        </w:rPr>
        <w:t>.</w:t>
      </w:r>
      <w:r w:rsidR="00B16E7E" w:rsidRPr="000D51E9">
        <w:rPr>
          <w:rFonts w:ascii="Aptos" w:hAnsi="Aptos"/>
          <w:sz w:val="20"/>
          <w:szCs w:val="20"/>
        </w:rPr>
        <w:t>4</w:t>
      </w:r>
      <w:r w:rsidR="00207D45" w:rsidRPr="000D51E9">
        <w:rPr>
          <w:rFonts w:ascii="Aptos" w:hAnsi="Aptos"/>
          <w:sz w:val="20"/>
          <w:szCs w:val="20"/>
        </w:rPr>
        <w:t>.</w:t>
      </w:r>
      <w:r w:rsidR="00B16E7E" w:rsidRPr="000D51E9">
        <w:rPr>
          <w:rFonts w:ascii="Aptos" w:hAnsi="Aptos"/>
          <w:sz w:val="20"/>
          <w:szCs w:val="20"/>
        </w:rPr>
        <w:t xml:space="preserve">  Společnost</w:t>
      </w:r>
      <w:proofErr w:type="gramEnd"/>
      <w:r w:rsidR="00B16E7E" w:rsidRPr="000D51E9">
        <w:rPr>
          <w:rFonts w:ascii="Aptos" w:hAnsi="Aptos"/>
          <w:sz w:val="20"/>
          <w:szCs w:val="20"/>
        </w:rPr>
        <w:t xml:space="preserve"> </w:t>
      </w:r>
      <w:r w:rsidR="0043452A" w:rsidRPr="000D51E9">
        <w:rPr>
          <w:rFonts w:ascii="Aptos" w:hAnsi="Aptos"/>
          <w:sz w:val="20"/>
          <w:szCs w:val="20"/>
        </w:rPr>
        <w:t>HA</w:t>
      </w:r>
      <w:r w:rsidR="00B21E79" w:rsidRPr="000D51E9">
        <w:rPr>
          <w:rFonts w:ascii="Aptos" w:hAnsi="Aptos"/>
          <w:sz w:val="20"/>
          <w:szCs w:val="20"/>
        </w:rPr>
        <w:t xml:space="preserve"> </w:t>
      </w:r>
      <w:r w:rsidR="00B16E7E" w:rsidRPr="000D51E9">
        <w:rPr>
          <w:rFonts w:ascii="Aptos" w:hAnsi="Aptos"/>
          <w:sz w:val="20"/>
          <w:szCs w:val="20"/>
        </w:rPr>
        <w:t xml:space="preserve">se zavazuje provést Servisní úkony v co nejkratším možném intervalu, a to s ohledem na včasnost objednávky a aktuální servisní kapacity </w:t>
      </w:r>
      <w:r w:rsidR="0043452A" w:rsidRPr="000D51E9">
        <w:rPr>
          <w:rFonts w:ascii="Aptos" w:hAnsi="Aptos"/>
          <w:sz w:val="20"/>
          <w:szCs w:val="20"/>
        </w:rPr>
        <w:t>HA</w:t>
      </w:r>
      <w:r w:rsidR="00B16E7E" w:rsidRPr="000D51E9">
        <w:rPr>
          <w:rFonts w:ascii="Aptos" w:hAnsi="Aptos"/>
          <w:sz w:val="20"/>
          <w:szCs w:val="20"/>
        </w:rPr>
        <w:t xml:space="preserve">. </w:t>
      </w:r>
    </w:p>
    <w:p w14:paraId="0CFD27EF" w14:textId="77777777" w:rsidR="00D56F25" w:rsidRPr="000D51E9" w:rsidRDefault="00D56F25" w:rsidP="008E122B">
      <w:pPr>
        <w:spacing w:after="80"/>
        <w:ind w:left="426" w:hanging="426"/>
        <w:jc w:val="both"/>
        <w:rPr>
          <w:rFonts w:ascii="Aptos" w:hAnsi="Aptos"/>
          <w:sz w:val="20"/>
          <w:szCs w:val="20"/>
        </w:rPr>
      </w:pPr>
    </w:p>
    <w:p w14:paraId="66F1B2AB" w14:textId="1E89D441" w:rsidR="00095EF7" w:rsidRPr="000D51E9" w:rsidRDefault="007F0C60" w:rsidP="008E122B">
      <w:pPr>
        <w:spacing w:after="80"/>
        <w:rPr>
          <w:rFonts w:ascii="Aptos" w:hAnsi="Aptos"/>
          <w:b/>
          <w:bCs/>
          <w:sz w:val="20"/>
          <w:szCs w:val="20"/>
        </w:rPr>
      </w:pPr>
      <w:r w:rsidRPr="000D51E9">
        <w:rPr>
          <w:rFonts w:ascii="Aptos" w:hAnsi="Aptos"/>
          <w:b/>
          <w:bCs/>
          <w:sz w:val="20"/>
          <w:szCs w:val="20"/>
        </w:rPr>
        <w:t>5</w:t>
      </w:r>
      <w:r w:rsidR="00207D45" w:rsidRPr="000D51E9">
        <w:rPr>
          <w:rFonts w:ascii="Aptos" w:hAnsi="Aptos"/>
          <w:b/>
          <w:bCs/>
          <w:sz w:val="20"/>
          <w:szCs w:val="20"/>
        </w:rPr>
        <w:t xml:space="preserve">. </w:t>
      </w:r>
      <w:r w:rsidR="00B21E79" w:rsidRPr="000D51E9">
        <w:rPr>
          <w:rFonts w:ascii="Aptos" w:hAnsi="Aptos"/>
          <w:b/>
          <w:bCs/>
          <w:sz w:val="20"/>
          <w:szCs w:val="20"/>
        </w:rPr>
        <w:t xml:space="preserve">Povinnosti </w:t>
      </w:r>
      <w:r w:rsidR="00E14A13" w:rsidRPr="000D51E9">
        <w:rPr>
          <w:rFonts w:ascii="Aptos" w:hAnsi="Aptos"/>
          <w:b/>
          <w:bCs/>
          <w:sz w:val="20"/>
          <w:szCs w:val="20"/>
        </w:rPr>
        <w:t>Z</w:t>
      </w:r>
      <w:r w:rsidR="00B21E79" w:rsidRPr="000D51E9">
        <w:rPr>
          <w:rFonts w:ascii="Aptos" w:hAnsi="Aptos"/>
          <w:b/>
          <w:bCs/>
          <w:sz w:val="20"/>
          <w:szCs w:val="20"/>
        </w:rPr>
        <w:t>ákazníka</w:t>
      </w:r>
    </w:p>
    <w:p w14:paraId="45D6A669" w14:textId="223B3AD3" w:rsidR="007761EA" w:rsidRPr="000D51E9" w:rsidRDefault="007F0C60" w:rsidP="008E122B">
      <w:pPr>
        <w:pStyle w:val="Zkladntext3"/>
        <w:tabs>
          <w:tab w:val="left" w:pos="0"/>
        </w:tabs>
        <w:spacing w:after="80"/>
        <w:ind w:left="426" w:hanging="426"/>
        <w:rPr>
          <w:rFonts w:ascii="Aptos" w:hAnsi="Aptos"/>
          <w:b/>
          <w:bCs/>
          <w:i/>
          <w:iCs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5</w:t>
      </w:r>
      <w:r w:rsidR="00207D45" w:rsidRPr="000D51E9">
        <w:rPr>
          <w:rFonts w:ascii="Aptos" w:hAnsi="Aptos"/>
          <w:sz w:val="20"/>
          <w:szCs w:val="20"/>
        </w:rPr>
        <w:t>.1.</w:t>
      </w:r>
      <w:r w:rsidR="00207D45" w:rsidRPr="000D51E9">
        <w:rPr>
          <w:rFonts w:ascii="Aptos" w:hAnsi="Aptos"/>
          <w:sz w:val="20"/>
          <w:szCs w:val="20"/>
        </w:rPr>
        <w:tab/>
      </w:r>
      <w:r w:rsidR="00B21E79" w:rsidRPr="000D51E9">
        <w:rPr>
          <w:rFonts w:ascii="Aptos" w:hAnsi="Aptos"/>
          <w:sz w:val="20"/>
          <w:szCs w:val="20"/>
        </w:rPr>
        <w:t>Zákazník se zavazuje, že bude dodržovat všechny předpisy vztahujíc</w:t>
      </w:r>
      <w:r w:rsidR="009A19EC" w:rsidRPr="000D51E9">
        <w:rPr>
          <w:rFonts w:ascii="Aptos" w:hAnsi="Aptos"/>
          <w:sz w:val="20"/>
          <w:szCs w:val="20"/>
        </w:rPr>
        <w:t>í se k obsluze a užívání Předmětu servisu, přičemž takovými</w:t>
      </w:r>
      <w:r w:rsidR="00B21E79" w:rsidRPr="000D51E9">
        <w:rPr>
          <w:rFonts w:ascii="Aptos" w:hAnsi="Aptos"/>
          <w:sz w:val="20"/>
          <w:szCs w:val="20"/>
        </w:rPr>
        <w:t xml:space="preserve"> </w:t>
      </w:r>
      <w:r w:rsidR="009A19EC" w:rsidRPr="000D51E9">
        <w:rPr>
          <w:rFonts w:ascii="Aptos" w:hAnsi="Aptos"/>
          <w:sz w:val="20"/>
          <w:szCs w:val="20"/>
        </w:rPr>
        <w:t>p</w:t>
      </w:r>
      <w:r w:rsidR="00B21E79" w:rsidRPr="000D51E9">
        <w:rPr>
          <w:rFonts w:ascii="Aptos" w:hAnsi="Aptos"/>
          <w:sz w:val="20"/>
          <w:szCs w:val="20"/>
        </w:rPr>
        <w:t xml:space="preserve">ředpisy </w:t>
      </w:r>
      <w:r w:rsidR="009A19EC" w:rsidRPr="000D51E9">
        <w:rPr>
          <w:rFonts w:ascii="Aptos" w:hAnsi="Aptos"/>
          <w:sz w:val="20"/>
          <w:szCs w:val="20"/>
        </w:rPr>
        <w:t>se rozumí</w:t>
      </w:r>
      <w:r w:rsidR="00B21E79" w:rsidRPr="000D51E9">
        <w:rPr>
          <w:rFonts w:ascii="Aptos" w:hAnsi="Aptos"/>
          <w:sz w:val="20"/>
          <w:szCs w:val="20"/>
        </w:rPr>
        <w:t xml:space="preserve"> zejména návod k obsluze výrobce.</w:t>
      </w:r>
    </w:p>
    <w:p w14:paraId="250C60C1" w14:textId="2246D51C" w:rsidR="0051317E" w:rsidRPr="000D51E9" w:rsidRDefault="007F0C60" w:rsidP="008E122B">
      <w:pPr>
        <w:pStyle w:val="Zkladntext3"/>
        <w:tabs>
          <w:tab w:val="left" w:pos="0"/>
        </w:tabs>
        <w:spacing w:after="80"/>
        <w:ind w:left="426" w:hanging="426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5</w:t>
      </w:r>
      <w:r w:rsidR="0006327F" w:rsidRPr="000D51E9">
        <w:rPr>
          <w:rFonts w:ascii="Aptos" w:hAnsi="Aptos"/>
          <w:sz w:val="20"/>
          <w:szCs w:val="20"/>
        </w:rPr>
        <w:t>.</w:t>
      </w:r>
      <w:r w:rsidR="00D925A1" w:rsidRPr="000D51E9">
        <w:rPr>
          <w:rFonts w:ascii="Aptos" w:hAnsi="Aptos"/>
          <w:sz w:val="20"/>
          <w:szCs w:val="20"/>
        </w:rPr>
        <w:t>2</w:t>
      </w:r>
      <w:r w:rsidR="0006327F" w:rsidRPr="000D51E9">
        <w:rPr>
          <w:rFonts w:ascii="Aptos" w:hAnsi="Aptos"/>
          <w:sz w:val="20"/>
          <w:szCs w:val="20"/>
        </w:rPr>
        <w:t>.</w:t>
      </w:r>
      <w:r w:rsidR="0006327F" w:rsidRPr="000D51E9">
        <w:rPr>
          <w:rFonts w:ascii="Aptos" w:hAnsi="Aptos"/>
          <w:i/>
          <w:sz w:val="20"/>
          <w:szCs w:val="20"/>
        </w:rPr>
        <w:tab/>
      </w:r>
      <w:r w:rsidR="0006327F" w:rsidRPr="000D51E9">
        <w:rPr>
          <w:rFonts w:ascii="Aptos" w:hAnsi="Aptos"/>
          <w:sz w:val="20"/>
          <w:szCs w:val="20"/>
        </w:rPr>
        <w:t xml:space="preserve">Při předání </w:t>
      </w:r>
      <w:r w:rsidR="0051317E" w:rsidRPr="000D51E9">
        <w:rPr>
          <w:rFonts w:ascii="Aptos" w:hAnsi="Aptos"/>
          <w:sz w:val="20"/>
          <w:szCs w:val="20"/>
        </w:rPr>
        <w:t>Předmět</w:t>
      </w:r>
      <w:r w:rsidR="00D922D7" w:rsidRPr="000D51E9">
        <w:rPr>
          <w:rFonts w:ascii="Aptos" w:hAnsi="Aptos"/>
          <w:sz w:val="20"/>
          <w:szCs w:val="20"/>
        </w:rPr>
        <w:t>u</w:t>
      </w:r>
      <w:r w:rsidR="0051317E" w:rsidRPr="000D51E9">
        <w:rPr>
          <w:rFonts w:ascii="Aptos" w:hAnsi="Aptos"/>
          <w:sz w:val="20"/>
          <w:szCs w:val="20"/>
        </w:rPr>
        <w:t xml:space="preserve"> servisu</w:t>
      </w:r>
      <w:r w:rsidR="0006327F" w:rsidRPr="000D51E9">
        <w:rPr>
          <w:rFonts w:ascii="Aptos" w:hAnsi="Aptos"/>
          <w:sz w:val="20"/>
          <w:szCs w:val="20"/>
        </w:rPr>
        <w:t xml:space="preserve"> je Zákazník povinen uvést pracovníkovi </w:t>
      </w:r>
      <w:r w:rsidR="0043452A" w:rsidRPr="000D51E9">
        <w:rPr>
          <w:rFonts w:ascii="Aptos" w:hAnsi="Aptos"/>
          <w:sz w:val="20"/>
          <w:szCs w:val="20"/>
        </w:rPr>
        <w:t>HA</w:t>
      </w:r>
      <w:r w:rsidR="0006327F" w:rsidRPr="000D51E9">
        <w:rPr>
          <w:rFonts w:ascii="Aptos" w:hAnsi="Aptos"/>
          <w:sz w:val="20"/>
          <w:szCs w:val="20"/>
        </w:rPr>
        <w:t xml:space="preserve"> do Z</w:t>
      </w:r>
      <w:r w:rsidR="0051317E" w:rsidRPr="000D51E9">
        <w:rPr>
          <w:rFonts w:ascii="Aptos" w:hAnsi="Aptos"/>
          <w:sz w:val="20"/>
          <w:szCs w:val="20"/>
        </w:rPr>
        <w:t>akázkového listu tyto informace:</w:t>
      </w:r>
    </w:p>
    <w:p w14:paraId="03E8EDB3" w14:textId="77777777" w:rsidR="0051317E" w:rsidRPr="000D51E9" w:rsidRDefault="0006327F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typ </w:t>
      </w:r>
      <w:r w:rsidR="0051317E" w:rsidRPr="000D51E9">
        <w:rPr>
          <w:rFonts w:ascii="Aptos" w:hAnsi="Aptos"/>
          <w:sz w:val="20"/>
          <w:szCs w:val="20"/>
        </w:rPr>
        <w:t>Předmět</w:t>
      </w:r>
      <w:r w:rsidR="00D922D7" w:rsidRPr="000D51E9">
        <w:rPr>
          <w:rFonts w:ascii="Aptos" w:hAnsi="Aptos"/>
          <w:sz w:val="20"/>
          <w:szCs w:val="20"/>
        </w:rPr>
        <w:t>u</w:t>
      </w:r>
      <w:r w:rsidR="0051317E" w:rsidRPr="000D51E9">
        <w:rPr>
          <w:rFonts w:ascii="Aptos" w:hAnsi="Aptos"/>
          <w:sz w:val="20"/>
          <w:szCs w:val="20"/>
        </w:rPr>
        <w:t xml:space="preserve"> servisu</w:t>
      </w:r>
      <w:r w:rsidRPr="000D51E9">
        <w:rPr>
          <w:rFonts w:ascii="Aptos" w:hAnsi="Aptos"/>
          <w:sz w:val="20"/>
          <w:szCs w:val="20"/>
        </w:rPr>
        <w:t xml:space="preserve">, </w:t>
      </w:r>
    </w:p>
    <w:p w14:paraId="19F39BC2" w14:textId="77777777" w:rsidR="0051317E" w:rsidRPr="000D51E9" w:rsidRDefault="0006327F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jméno a příjmení osoby, která </w:t>
      </w:r>
      <w:r w:rsidR="0051317E" w:rsidRPr="000D51E9">
        <w:rPr>
          <w:rFonts w:ascii="Aptos" w:hAnsi="Aptos"/>
          <w:sz w:val="20"/>
          <w:szCs w:val="20"/>
        </w:rPr>
        <w:t>Předmět servisu</w:t>
      </w:r>
      <w:r w:rsidRPr="000D51E9">
        <w:rPr>
          <w:rFonts w:ascii="Aptos" w:hAnsi="Aptos"/>
          <w:sz w:val="20"/>
          <w:szCs w:val="20"/>
        </w:rPr>
        <w:t xml:space="preserve"> přistavila,</w:t>
      </w:r>
    </w:p>
    <w:p w14:paraId="31AB3001" w14:textId="77777777" w:rsidR="0051317E" w:rsidRPr="000D51E9" w:rsidRDefault="0006327F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vlastníka </w:t>
      </w:r>
      <w:r w:rsidR="0051317E" w:rsidRPr="000D51E9">
        <w:rPr>
          <w:rFonts w:ascii="Aptos" w:hAnsi="Aptos"/>
          <w:sz w:val="20"/>
          <w:szCs w:val="20"/>
        </w:rPr>
        <w:t>Předmět</w:t>
      </w:r>
      <w:r w:rsidR="00D922D7" w:rsidRPr="000D51E9">
        <w:rPr>
          <w:rFonts w:ascii="Aptos" w:hAnsi="Aptos"/>
          <w:sz w:val="20"/>
          <w:szCs w:val="20"/>
        </w:rPr>
        <w:t>u</w:t>
      </w:r>
      <w:r w:rsidR="0051317E" w:rsidRPr="000D51E9">
        <w:rPr>
          <w:rFonts w:ascii="Aptos" w:hAnsi="Aptos"/>
          <w:sz w:val="20"/>
          <w:szCs w:val="20"/>
        </w:rPr>
        <w:t xml:space="preserve"> </w:t>
      </w:r>
      <w:proofErr w:type="gramStart"/>
      <w:r w:rsidR="0051317E" w:rsidRPr="000D51E9">
        <w:rPr>
          <w:rFonts w:ascii="Aptos" w:hAnsi="Aptos"/>
          <w:sz w:val="20"/>
          <w:szCs w:val="20"/>
        </w:rPr>
        <w:t>servisu</w:t>
      </w:r>
      <w:r w:rsidRPr="000D51E9">
        <w:rPr>
          <w:rFonts w:ascii="Aptos" w:hAnsi="Aptos"/>
          <w:sz w:val="20"/>
          <w:szCs w:val="20"/>
        </w:rPr>
        <w:t xml:space="preserve"> - Zákazníka</w:t>
      </w:r>
      <w:proofErr w:type="gramEnd"/>
      <w:r w:rsidRPr="000D51E9">
        <w:rPr>
          <w:rFonts w:ascii="Aptos" w:hAnsi="Aptos"/>
          <w:sz w:val="20"/>
          <w:szCs w:val="20"/>
        </w:rPr>
        <w:t xml:space="preserve">, </w:t>
      </w:r>
    </w:p>
    <w:p w14:paraId="0F5D57A1" w14:textId="77777777" w:rsidR="0051317E" w:rsidRPr="000D51E9" w:rsidRDefault="0006327F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SPZ, </w:t>
      </w:r>
    </w:p>
    <w:p w14:paraId="0AF776FC" w14:textId="77777777" w:rsidR="0051317E" w:rsidRPr="000D51E9" w:rsidRDefault="0006327F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stav kilometrů podle tachometru v </w:t>
      </w:r>
      <w:r w:rsidR="00E836A9" w:rsidRPr="000D51E9">
        <w:rPr>
          <w:rFonts w:ascii="Aptos" w:hAnsi="Aptos"/>
          <w:sz w:val="20"/>
          <w:szCs w:val="20"/>
        </w:rPr>
        <w:t>Předmětu servisu</w:t>
      </w:r>
      <w:r w:rsidRPr="000D51E9">
        <w:rPr>
          <w:rFonts w:ascii="Aptos" w:hAnsi="Aptos"/>
          <w:sz w:val="20"/>
          <w:szCs w:val="20"/>
        </w:rPr>
        <w:t xml:space="preserve">, </w:t>
      </w:r>
    </w:p>
    <w:p w14:paraId="529C5D90" w14:textId="77777777" w:rsidR="0051317E" w:rsidRPr="000D51E9" w:rsidRDefault="00163DC9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p</w:t>
      </w:r>
      <w:r w:rsidR="0006327F" w:rsidRPr="000D51E9">
        <w:rPr>
          <w:rFonts w:ascii="Aptos" w:hAnsi="Aptos"/>
          <w:sz w:val="20"/>
          <w:szCs w:val="20"/>
        </w:rPr>
        <w:t xml:space="preserve">řibližné množství pohonných hmot v nádrži, </w:t>
      </w:r>
    </w:p>
    <w:p w14:paraId="53BE4A1C" w14:textId="77777777" w:rsidR="00E836A9" w:rsidRPr="000D51E9" w:rsidRDefault="0006327F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aktuální platné telefonic</w:t>
      </w:r>
      <w:r w:rsidR="00E836A9" w:rsidRPr="000D51E9">
        <w:rPr>
          <w:rFonts w:ascii="Aptos" w:hAnsi="Aptos"/>
          <w:sz w:val="20"/>
          <w:szCs w:val="20"/>
        </w:rPr>
        <w:t>ké, e-mailové či faxové spojení</w:t>
      </w:r>
    </w:p>
    <w:p w14:paraId="462DE41F" w14:textId="1255FDC8" w:rsidR="00E836A9" w:rsidRDefault="00E836A9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popis </w:t>
      </w:r>
      <w:r w:rsidR="0006327F" w:rsidRPr="000D51E9">
        <w:rPr>
          <w:rFonts w:ascii="Aptos" w:hAnsi="Aptos"/>
          <w:sz w:val="20"/>
          <w:szCs w:val="20"/>
        </w:rPr>
        <w:t xml:space="preserve">závad </w:t>
      </w:r>
      <w:r w:rsidRPr="000D51E9">
        <w:rPr>
          <w:rFonts w:ascii="Aptos" w:hAnsi="Aptos"/>
          <w:sz w:val="20"/>
          <w:szCs w:val="20"/>
        </w:rPr>
        <w:t xml:space="preserve">a jejich </w:t>
      </w:r>
      <w:r w:rsidR="0006327F" w:rsidRPr="000D51E9">
        <w:rPr>
          <w:rFonts w:ascii="Aptos" w:hAnsi="Aptos"/>
          <w:sz w:val="20"/>
          <w:szCs w:val="20"/>
        </w:rPr>
        <w:t>projev</w:t>
      </w:r>
      <w:r w:rsidRPr="000D51E9">
        <w:rPr>
          <w:rFonts w:ascii="Aptos" w:hAnsi="Aptos"/>
          <w:sz w:val="20"/>
          <w:szCs w:val="20"/>
        </w:rPr>
        <w:t>y</w:t>
      </w:r>
      <w:r w:rsidR="0006327F" w:rsidRPr="000D51E9">
        <w:rPr>
          <w:rFonts w:ascii="Aptos" w:hAnsi="Aptos"/>
          <w:sz w:val="20"/>
          <w:szCs w:val="20"/>
        </w:rPr>
        <w:t xml:space="preserve"> tak, aby </w:t>
      </w:r>
      <w:r w:rsidR="0043452A" w:rsidRPr="000D51E9">
        <w:rPr>
          <w:rFonts w:ascii="Aptos" w:hAnsi="Aptos"/>
          <w:sz w:val="20"/>
          <w:szCs w:val="20"/>
        </w:rPr>
        <w:t>HA</w:t>
      </w:r>
      <w:r w:rsidR="0006327F" w:rsidRPr="000D51E9">
        <w:rPr>
          <w:rFonts w:ascii="Aptos" w:hAnsi="Aptos"/>
          <w:sz w:val="20"/>
          <w:szCs w:val="20"/>
        </w:rPr>
        <w:t xml:space="preserve"> mohla učinit nezbytná op</w:t>
      </w:r>
      <w:r w:rsidRPr="000D51E9">
        <w:rPr>
          <w:rFonts w:ascii="Aptos" w:hAnsi="Aptos"/>
          <w:sz w:val="20"/>
          <w:szCs w:val="20"/>
        </w:rPr>
        <w:t>atření pro odstranění závady a uvedení Předmětu servisu do funkčního stavu</w:t>
      </w:r>
      <w:r w:rsidR="007F62AC" w:rsidRPr="000D51E9">
        <w:rPr>
          <w:rFonts w:ascii="Aptos" w:hAnsi="Aptos"/>
          <w:sz w:val="20"/>
          <w:szCs w:val="20"/>
        </w:rPr>
        <w:t>,</w:t>
      </w:r>
    </w:p>
    <w:p w14:paraId="422CAAFF" w14:textId="77777777" w:rsidR="006E7E76" w:rsidRPr="000D51E9" w:rsidRDefault="006E7E76" w:rsidP="006E7E76">
      <w:pPr>
        <w:pStyle w:val="Zkladntext3"/>
        <w:tabs>
          <w:tab w:val="left" w:pos="0"/>
        </w:tabs>
        <w:spacing w:after="80"/>
        <w:ind w:left="1069"/>
        <w:rPr>
          <w:rFonts w:ascii="Aptos" w:hAnsi="Aptos"/>
          <w:sz w:val="20"/>
          <w:szCs w:val="20"/>
        </w:rPr>
      </w:pPr>
    </w:p>
    <w:p w14:paraId="69954BD5" w14:textId="6F3FB617" w:rsidR="0006327F" w:rsidRPr="000D51E9" w:rsidRDefault="00E836A9" w:rsidP="008E122B">
      <w:pPr>
        <w:pStyle w:val="Zkladntext3"/>
        <w:numPr>
          <w:ilvl w:val="0"/>
          <w:numId w:val="15"/>
        </w:numPr>
        <w:tabs>
          <w:tab w:val="left" w:pos="0"/>
        </w:tabs>
        <w:spacing w:after="80"/>
        <w:ind w:hanging="21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popis veškerých </w:t>
      </w:r>
      <w:r w:rsidR="0006327F" w:rsidRPr="000D51E9">
        <w:rPr>
          <w:rFonts w:ascii="Aptos" w:hAnsi="Aptos"/>
          <w:sz w:val="20"/>
          <w:szCs w:val="20"/>
        </w:rPr>
        <w:t xml:space="preserve">vad </w:t>
      </w:r>
      <w:r w:rsidRPr="000D51E9">
        <w:rPr>
          <w:rFonts w:ascii="Aptos" w:hAnsi="Aptos"/>
          <w:sz w:val="20"/>
          <w:szCs w:val="20"/>
        </w:rPr>
        <w:t>Předmětu servisu</w:t>
      </w:r>
      <w:r w:rsidR="0006327F" w:rsidRPr="000D51E9">
        <w:rPr>
          <w:rFonts w:ascii="Aptos" w:hAnsi="Aptos"/>
          <w:sz w:val="20"/>
          <w:szCs w:val="20"/>
        </w:rPr>
        <w:t xml:space="preserve">, o kterých má vědomost a které nejsou předmětem zadávaných </w:t>
      </w:r>
      <w:r w:rsidRPr="000D51E9">
        <w:rPr>
          <w:rFonts w:ascii="Aptos" w:hAnsi="Aptos"/>
          <w:sz w:val="20"/>
          <w:szCs w:val="20"/>
        </w:rPr>
        <w:t>S</w:t>
      </w:r>
      <w:r w:rsidR="0006327F" w:rsidRPr="000D51E9">
        <w:rPr>
          <w:rFonts w:ascii="Aptos" w:hAnsi="Aptos"/>
          <w:sz w:val="20"/>
          <w:szCs w:val="20"/>
        </w:rPr>
        <w:t>ervisních úkonů</w:t>
      </w:r>
      <w:r w:rsidRPr="000D51E9">
        <w:rPr>
          <w:rFonts w:ascii="Aptos" w:hAnsi="Aptos"/>
          <w:sz w:val="20"/>
          <w:szCs w:val="20"/>
        </w:rPr>
        <w:t xml:space="preserve">, přičemž v této </w:t>
      </w:r>
      <w:r w:rsidR="005B2FC4" w:rsidRPr="000D51E9">
        <w:rPr>
          <w:rFonts w:ascii="Aptos" w:hAnsi="Aptos"/>
          <w:sz w:val="20"/>
          <w:szCs w:val="20"/>
        </w:rPr>
        <w:t>s</w:t>
      </w:r>
      <w:r w:rsidRPr="000D51E9">
        <w:rPr>
          <w:rFonts w:ascii="Aptos" w:hAnsi="Aptos"/>
          <w:sz w:val="20"/>
          <w:szCs w:val="20"/>
        </w:rPr>
        <w:t xml:space="preserve">ouvislosti bere Zákazník na vědomí, že </w:t>
      </w:r>
      <w:r w:rsidR="0043452A" w:rsidRPr="000D51E9">
        <w:rPr>
          <w:rFonts w:ascii="Aptos" w:hAnsi="Aptos"/>
          <w:sz w:val="20"/>
          <w:szCs w:val="20"/>
        </w:rPr>
        <w:t>HA</w:t>
      </w:r>
      <w:r w:rsidR="0006327F" w:rsidRPr="000D51E9">
        <w:rPr>
          <w:rFonts w:ascii="Aptos" w:hAnsi="Aptos"/>
          <w:sz w:val="20"/>
          <w:szCs w:val="20"/>
        </w:rPr>
        <w:t xml:space="preserve"> neodpovídá za případný vznik škod na </w:t>
      </w:r>
      <w:r w:rsidRPr="000D51E9">
        <w:rPr>
          <w:rFonts w:ascii="Aptos" w:hAnsi="Aptos"/>
          <w:sz w:val="20"/>
          <w:szCs w:val="20"/>
        </w:rPr>
        <w:t>Předmětu servisu</w:t>
      </w:r>
      <w:r w:rsidR="0006327F" w:rsidRPr="000D51E9">
        <w:rPr>
          <w:rFonts w:ascii="Aptos" w:hAnsi="Aptos"/>
          <w:sz w:val="20"/>
          <w:szCs w:val="20"/>
        </w:rPr>
        <w:t xml:space="preserve">, které by měly původ ve skrytých či jiných vadách, na které Zákazník </w:t>
      </w:r>
      <w:r w:rsidR="0043452A" w:rsidRPr="000D51E9">
        <w:rPr>
          <w:rFonts w:ascii="Aptos" w:hAnsi="Aptos"/>
          <w:sz w:val="20"/>
          <w:szCs w:val="20"/>
        </w:rPr>
        <w:t>HA</w:t>
      </w:r>
      <w:r w:rsidR="0006327F" w:rsidRPr="000D51E9">
        <w:rPr>
          <w:rFonts w:ascii="Aptos" w:hAnsi="Aptos"/>
          <w:sz w:val="20"/>
          <w:szCs w:val="20"/>
        </w:rPr>
        <w:t xml:space="preserve"> neupozornil</w:t>
      </w:r>
      <w:r w:rsidRPr="000D51E9">
        <w:rPr>
          <w:rFonts w:ascii="Aptos" w:hAnsi="Aptos"/>
          <w:sz w:val="20"/>
          <w:szCs w:val="20"/>
        </w:rPr>
        <w:t>.</w:t>
      </w:r>
    </w:p>
    <w:p w14:paraId="44FB0222" w14:textId="7FBFAB76" w:rsidR="00E836A9" w:rsidRPr="000D51E9" w:rsidRDefault="007F0C60" w:rsidP="008E122B">
      <w:pPr>
        <w:pStyle w:val="Default"/>
        <w:tabs>
          <w:tab w:val="left" w:pos="426"/>
        </w:tabs>
        <w:spacing w:after="80"/>
        <w:ind w:left="420" w:hanging="420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5</w:t>
      </w:r>
      <w:r w:rsidR="0006327F" w:rsidRPr="000D51E9">
        <w:rPr>
          <w:rFonts w:ascii="Aptos" w:hAnsi="Aptos"/>
          <w:sz w:val="20"/>
          <w:szCs w:val="20"/>
        </w:rPr>
        <w:t>.</w:t>
      </w:r>
      <w:r w:rsidR="00D925A1" w:rsidRPr="000D51E9">
        <w:rPr>
          <w:rFonts w:ascii="Aptos" w:hAnsi="Aptos"/>
          <w:sz w:val="20"/>
          <w:szCs w:val="20"/>
        </w:rPr>
        <w:t>3</w:t>
      </w:r>
      <w:r w:rsidR="0006327F" w:rsidRPr="000D51E9">
        <w:rPr>
          <w:rFonts w:ascii="Aptos" w:hAnsi="Aptos"/>
          <w:sz w:val="20"/>
          <w:szCs w:val="20"/>
        </w:rPr>
        <w:t>.</w:t>
      </w:r>
      <w:r w:rsidR="00E836A9" w:rsidRPr="000D51E9">
        <w:rPr>
          <w:rFonts w:ascii="Aptos" w:hAnsi="Aptos"/>
          <w:sz w:val="20"/>
          <w:szCs w:val="20"/>
        </w:rPr>
        <w:tab/>
        <w:t xml:space="preserve">Pracovník </w:t>
      </w:r>
      <w:r w:rsidR="0043452A" w:rsidRPr="000D51E9">
        <w:rPr>
          <w:rFonts w:ascii="Aptos" w:hAnsi="Aptos"/>
          <w:sz w:val="20"/>
          <w:szCs w:val="20"/>
        </w:rPr>
        <w:t>HA</w:t>
      </w:r>
      <w:r w:rsidR="00E836A9" w:rsidRPr="000D51E9">
        <w:rPr>
          <w:rFonts w:ascii="Aptos" w:hAnsi="Aptos"/>
          <w:sz w:val="20"/>
          <w:szCs w:val="20"/>
        </w:rPr>
        <w:t xml:space="preserve"> v</w:t>
      </w:r>
      <w:r w:rsidR="00163DC9" w:rsidRPr="000D51E9">
        <w:rPr>
          <w:rFonts w:ascii="Aptos" w:hAnsi="Aptos"/>
          <w:sz w:val="20"/>
          <w:szCs w:val="20"/>
        </w:rPr>
        <w:t> Zakázkovém listu,</w:t>
      </w:r>
      <w:r w:rsidR="00E836A9" w:rsidRPr="000D51E9">
        <w:rPr>
          <w:rFonts w:ascii="Aptos" w:hAnsi="Aptos"/>
          <w:sz w:val="20"/>
          <w:szCs w:val="20"/>
        </w:rPr>
        <w:t xml:space="preserve"> s ohledem na požadavek Zákazníka na provedení </w:t>
      </w:r>
      <w:r w:rsidR="00163DC9" w:rsidRPr="000D51E9">
        <w:rPr>
          <w:rFonts w:ascii="Aptos" w:hAnsi="Aptos"/>
          <w:sz w:val="20"/>
          <w:szCs w:val="20"/>
        </w:rPr>
        <w:t>S</w:t>
      </w:r>
      <w:r w:rsidR="00E836A9" w:rsidRPr="000D51E9">
        <w:rPr>
          <w:rFonts w:ascii="Aptos" w:hAnsi="Aptos"/>
          <w:sz w:val="20"/>
          <w:szCs w:val="20"/>
        </w:rPr>
        <w:t>ervisních úkonů</w:t>
      </w:r>
      <w:r w:rsidR="00163DC9" w:rsidRPr="000D51E9">
        <w:rPr>
          <w:rFonts w:ascii="Aptos" w:hAnsi="Aptos"/>
          <w:sz w:val="20"/>
          <w:szCs w:val="20"/>
        </w:rPr>
        <w:t>,</w:t>
      </w:r>
      <w:r w:rsidR="00E836A9" w:rsidRPr="000D51E9">
        <w:rPr>
          <w:rFonts w:ascii="Aptos" w:hAnsi="Aptos"/>
          <w:sz w:val="20"/>
          <w:szCs w:val="20"/>
        </w:rPr>
        <w:t xml:space="preserve"> určí orientační předpokládanou cenu a předpokládaný termín dokončení objednávky. Kopii </w:t>
      </w:r>
      <w:r w:rsidR="00163DC9" w:rsidRPr="000D51E9">
        <w:rPr>
          <w:rFonts w:ascii="Aptos" w:hAnsi="Aptos"/>
          <w:sz w:val="20"/>
          <w:szCs w:val="20"/>
        </w:rPr>
        <w:t>Zakázkového listu</w:t>
      </w:r>
      <w:r w:rsidR="00E836A9" w:rsidRPr="000D51E9">
        <w:rPr>
          <w:rFonts w:ascii="Aptos" w:hAnsi="Aptos"/>
          <w:sz w:val="20"/>
          <w:szCs w:val="20"/>
        </w:rPr>
        <w:t xml:space="preserve"> předá pracovník </w:t>
      </w:r>
      <w:r w:rsidR="0043452A" w:rsidRPr="000D51E9">
        <w:rPr>
          <w:rFonts w:ascii="Aptos" w:hAnsi="Aptos"/>
          <w:sz w:val="20"/>
          <w:szCs w:val="20"/>
        </w:rPr>
        <w:t>HA</w:t>
      </w:r>
      <w:r w:rsidR="00E836A9" w:rsidRPr="000D51E9">
        <w:rPr>
          <w:rFonts w:ascii="Aptos" w:hAnsi="Aptos"/>
          <w:sz w:val="20"/>
          <w:szCs w:val="20"/>
        </w:rPr>
        <w:t xml:space="preserve"> Zákazníkovi nebo Zákazníkem pověřené osobě k podpisu. Zákazník je povinen před podpisem </w:t>
      </w:r>
      <w:r w:rsidR="00163DC9" w:rsidRPr="000D51E9">
        <w:rPr>
          <w:rFonts w:ascii="Aptos" w:hAnsi="Aptos"/>
          <w:sz w:val="20"/>
          <w:szCs w:val="20"/>
        </w:rPr>
        <w:t>Zakázkového listu</w:t>
      </w:r>
      <w:r w:rsidR="00E836A9" w:rsidRPr="000D51E9">
        <w:rPr>
          <w:rFonts w:ascii="Aptos" w:hAnsi="Aptos"/>
          <w:sz w:val="20"/>
          <w:szCs w:val="20"/>
        </w:rPr>
        <w:t xml:space="preserve"> na provedení </w:t>
      </w:r>
      <w:r w:rsidR="00163DC9" w:rsidRPr="000D51E9">
        <w:rPr>
          <w:rFonts w:ascii="Aptos" w:hAnsi="Aptos"/>
          <w:sz w:val="20"/>
          <w:szCs w:val="20"/>
        </w:rPr>
        <w:t>S</w:t>
      </w:r>
      <w:r w:rsidR="00E836A9" w:rsidRPr="000D51E9">
        <w:rPr>
          <w:rFonts w:ascii="Aptos" w:hAnsi="Aptos"/>
          <w:sz w:val="20"/>
          <w:szCs w:val="20"/>
        </w:rPr>
        <w:t xml:space="preserve">ervisních </w:t>
      </w:r>
      <w:r w:rsidR="00163DC9" w:rsidRPr="000D51E9">
        <w:rPr>
          <w:rFonts w:ascii="Aptos" w:hAnsi="Aptos"/>
          <w:sz w:val="20"/>
          <w:szCs w:val="20"/>
        </w:rPr>
        <w:t xml:space="preserve">úkonů </w:t>
      </w:r>
      <w:r w:rsidR="00E836A9" w:rsidRPr="000D51E9">
        <w:rPr>
          <w:rFonts w:ascii="Aptos" w:hAnsi="Aptos"/>
          <w:sz w:val="20"/>
          <w:szCs w:val="20"/>
        </w:rPr>
        <w:t xml:space="preserve">tuto řádně přečíst a na důkaz správnosti údajů </w:t>
      </w:r>
      <w:r w:rsidR="00163DC9" w:rsidRPr="000D51E9">
        <w:rPr>
          <w:rFonts w:ascii="Aptos" w:hAnsi="Aptos"/>
          <w:sz w:val="20"/>
          <w:szCs w:val="20"/>
        </w:rPr>
        <w:t>Zakázkový list</w:t>
      </w:r>
      <w:r w:rsidR="00E836A9" w:rsidRPr="000D51E9">
        <w:rPr>
          <w:rFonts w:ascii="Aptos" w:hAnsi="Aptos"/>
          <w:sz w:val="20"/>
          <w:szCs w:val="20"/>
        </w:rPr>
        <w:t xml:space="preserve"> podepsat. Podpisem </w:t>
      </w:r>
      <w:r w:rsidR="00163DC9" w:rsidRPr="000D51E9">
        <w:rPr>
          <w:rFonts w:ascii="Aptos" w:hAnsi="Aptos"/>
          <w:sz w:val="20"/>
          <w:szCs w:val="20"/>
        </w:rPr>
        <w:t xml:space="preserve">Zakázkového listu </w:t>
      </w:r>
      <w:r w:rsidR="00E836A9" w:rsidRPr="000D51E9">
        <w:rPr>
          <w:rFonts w:ascii="Aptos" w:hAnsi="Aptos"/>
          <w:sz w:val="20"/>
          <w:szCs w:val="20"/>
        </w:rPr>
        <w:t xml:space="preserve">Zákazník: </w:t>
      </w:r>
    </w:p>
    <w:p w14:paraId="109276CE" w14:textId="6661607E" w:rsidR="00163DC9" w:rsidRPr="000D51E9" w:rsidRDefault="00E836A9" w:rsidP="008E122B">
      <w:pPr>
        <w:pStyle w:val="Default"/>
        <w:numPr>
          <w:ilvl w:val="0"/>
          <w:numId w:val="16"/>
        </w:numPr>
        <w:spacing w:after="80"/>
        <w:ind w:hanging="218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 xml:space="preserve">objednává uvedené </w:t>
      </w:r>
      <w:r w:rsidR="00163DC9" w:rsidRPr="000D51E9">
        <w:rPr>
          <w:rFonts w:ascii="Aptos" w:hAnsi="Aptos"/>
          <w:sz w:val="20"/>
          <w:szCs w:val="20"/>
        </w:rPr>
        <w:t>S</w:t>
      </w:r>
      <w:r w:rsidRPr="000D51E9">
        <w:rPr>
          <w:rFonts w:ascii="Aptos" w:hAnsi="Aptos"/>
          <w:sz w:val="20"/>
          <w:szCs w:val="20"/>
        </w:rPr>
        <w:t xml:space="preserve">ervisní úkony a vyjadřuje souhlas s předběžnou cenou dle odhadu pracovníka </w:t>
      </w:r>
      <w:r w:rsidR="0043452A" w:rsidRPr="000D51E9">
        <w:rPr>
          <w:rFonts w:ascii="Aptos" w:hAnsi="Aptos"/>
          <w:sz w:val="20"/>
          <w:szCs w:val="20"/>
        </w:rPr>
        <w:t>HA</w:t>
      </w:r>
      <w:r w:rsidRPr="000D51E9">
        <w:rPr>
          <w:rFonts w:ascii="Aptos" w:hAnsi="Aptos"/>
          <w:sz w:val="20"/>
          <w:szCs w:val="20"/>
        </w:rPr>
        <w:t xml:space="preserve">, </w:t>
      </w:r>
      <w:r w:rsidR="00DB5CCB" w:rsidRPr="000D51E9">
        <w:rPr>
          <w:rFonts w:ascii="Aptos" w:hAnsi="Aptos"/>
          <w:sz w:val="20"/>
          <w:szCs w:val="20"/>
        </w:rPr>
        <w:t>a</w:t>
      </w:r>
    </w:p>
    <w:p w14:paraId="5DE47EFF" w14:textId="2DAD9D46" w:rsidR="00C45479" w:rsidRPr="000D51E9" w:rsidRDefault="008E122B" w:rsidP="008E122B">
      <w:pPr>
        <w:pStyle w:val="Default"/>
        <w:numPr>
          <w:ilvl w:val="0"/>
          <w:numId w:val="16"/>
        </w:numPr>
        <w:spacing w:after="80"/>
        <w:ind w:hanging="218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z</w:t>
      </w:r>
      <w:r w:rsidR="00E836A9" w:rsidRPr="000D51E9">
        <w:rPr>
          <w:rFonts w:ascii="Aptos" w:hAnsi="Aptos"/>
          <w:sz w:val="20"/>
          <w:szCs w:val="20"/>
        </w:rPr>
        <w:t xml:space="preserve">ákazník souhlasí s tím, aby byla na </w:t>
      </w:r>
      <w:r w:rsidR="00163DC9" w:rsidRPr="000D51E9">
        <w:rPr>
          <w:rFonts w:ascii="Aptos" w:hAnsi="Aptos"/>
          <w:sz w:val="20"/>
          <w:szCs w:val="20"/>
        </w:rPr>
        <w:t>Předmětu servisu</w:t>
      </w:r>
      <w:r w:rsidR="00E836A9" w:rsidRPr="000D51E9">
        <w:rPr>
          <w:rFonts w:ascii="Aptos" w:hAnsi="Aptos"/>
          <w:sz w:val="20"/>
          <w:szCs w:val="20"/>
        </w:rPr>
        <w:t xml:space="preserve"> provede</w:t>
      </w:r>
      <w:r w:rsidR="00DB5CCB" w:rsidRPr="000D51E9">
        <w:rPr>
          <w:rFonts w:ascii="Aptos" w:hAnsi="Aptos"/>
          <w:sz w:val="20"/>
          <w:szCs w:val="20"/>
        </w:rPr>
        <w:t xml:space="preserve">na zkušební jízda technikem </w:t>
      </w:r>
      <w:r w:rsidR="0043452A" w:rsidRPr="000D51E9">
        <w:rPr>
          <w:rFonts w:ascii="Aptos" w:hAnsi="Aptos"/>
          <w:sz w:val="20"/>
          <w:szCs w:val="20"/>
        </w:rPr>
        <w:t>HA</w:t>
      </w:r>
      <w:r w:rsidR="00DB5CCB" w:rsidRPr="000D51E9">
        <w:rPr>
          <w:rFonts w:ascii="Aptos" w:hAnsi="Aptos"/>
          <w:sz w:val="20"/>
          <w:szCs w:val="20"/>
        </w:rPr>
        <w:t>.</w:t>
      </w:r>
    </w:p>
    <w:p w14:paraId="7EB4DE41" w14:textId="20D908FF" w:rsidR="00163DC9" w:rsidRPr="000D51E9" w:rsidRDefault="007F0C60" w:rsidP="008E122B">
      <w:pPr>
        <w:pStyle w:val="Default"/>
        <w:tabs>
          <w:tab w:val="left" w:pos="426"/>
        </w:tabs>
        <w:spacing w:after="80"/>
        <w:rPr>
          <w:rFonts w:ascii="Aptos" w:hAnsi="Aptos"/>
        </w:rPr>
      </w:pPr>
      <w:r w:rsidRPr="000D51E9">
        <w:rPr>
          <w:rFonts w:ascii="Aptos" w:hAnsi="Aptos"/>
          <w:sz w:val="20"/>
          <w:szCs w:val="20"/>
        </w:rPr>
        <w:t>5</w:t>
      </w:r>
      <w:r w:rsidR="00D925A1" w:rsidRPr="000D51E9">
        <w:rPr>
          <w:rFonts w:ascii="Aptos" w:hAnsi="Aptos"/>
          <w:sz w:val="20"/>
          <w:szCs w:val="20"/>
        </w:rPr>
        <w:t>.4</w:t>
      </w:r>
      <w:r w:rsidR="00C45479" w:rsidRPr="000D51E9">
        <w:rPr>
          <w:rFonts w:ascii="Aptos" w:hAnsi="Aptos"/>
          <w:sz w:val="20"/>
          <w:szCs w:val="20"/>
        </w:rPr>
        <w:t>.</w:t>
      </w:r>
      <w:r w:rsidR="00163DC9" w:rsidRPr="000D51E9">
        <w:rPr>
          <w:rFonts w:ascii="Aptos" w:hAnsi="Aptos"/>
          <w:sz w:val="20"/>
          <w:szCs w:val="20"/>
        </w:rPr>
        <w:tab/>
        <w:t xml:space="preserve">Podpisem Zakázkového listu a předáním klíčů od Předmětu servisu dochází k předání Předmětu servisu do dispozice </w:t>
      </w:r>
      <w:r w:rsidR="000D51E9" w:rsidRPr="000D51E9">
        <w:rPr>
          <w:rFonts w:ascii="Aptos" w:hAnsi="Aptos"/>
          <w:sz w:val="20"/>
          <w:szCs w:val="20"/>
        </w:rPr>
        <w:t>HA</w:t>
      </w:r>
      <w:r w:rsidR="00163DC9" w:rsidRPr="000D51E9">
        <w:rPr>
          <w:rFonts w:ascii="Aptos" w:hAnsi="Aptos"/>
          <w:sz w:val="20"/>
          <w:szCs w:val="20"/>
        </w:rPr>
        <w:t>.</w:t>
      </w:r>
    </w:p>
    <w:p w14:paraId="7FBCD181" w14:textId="77777777" w:rsidR="00B21E79" w:rsidRPr="000D51E9" w:rsidRDefault="00B21E79" w:rsidP="008E122B">
      <w:pPr>
        <w:spacing w:after="80"/>
        <w:jc w:val="center"/>
        <w:rPr>
          <w:rFonts w:ascii="Aptos" w:hAnsi="Aptos"/>
          <w:b/>
          <w:bCs/>
          <w:sz w:val="20"/>
          <w:szCs w:val="20"/>
        </w:rPr>
      </w:pPr>
    </w:p>
    <w:p w14:paraId="09BE473D" w14:textId="507DBB5B" w:rsidR="00B21E79" w:rsidRPr="000D51E9" w:rsidRDefault="00B93B4F" w:rsidP="008E122B">
      <w:pPr>
        <w:spacing w:after="80"/>
        <w:rPr>
          <w:rFonts w:ascii="Aptos" w:hAnsi="Aptos"/>
          <w:b/>
          <w:bCs/>
          <w:sz w:val="20"/>
          <w:szCs w:val="20"/>
        </w:rPr>
      </w:pPr>
      <w:r w:rsidRPr="000D51E9">
        <w:rPr>
          <w:rFonts w:ascii="Aptos" w:hAnsi="Aptos"/>
          <w:b/>
          <w:bCs/>
          <w:sz w:val="20"/>
          <w:szCs w:val="20"/>
        </w:rPr>
        <w:t>6</w:t>
      </w:r>
      <w:r w:rsidR="00207D45" w:rsidRPr="000D51E9">
        <w:rPr>
          <w:rFonts w:ascii="Aptos" w:hAnsi="Aptos"/>
          <w:b/>
          <w:bCs/>
          <w:sz w:val="20"/>
          <w:szCs w:val="20"/>
        </w:rPr>
        <w:t xml:space="preserve">. </w:t>
      </w:r>
      <w:r w:rsidR="00B21E79" w:rsidRPr="000D51E9">
        <w:rPr>
          <w:rFonts w:ascii="Aptos" w:hAnsi="Aptos"/>
          <w:b/>
          <w:bCs/>
          <w:sz w:val="20"/>
          <w:szCs w:val="20"/>
        </w:rPr>
        <w:t>Závěrečná ustanovení</w:t>
      </w:r>
    </w:p>
    <w:p w14:paraId="4BA683AD" w14:textId="6F1C6FC8" w:rsidR="00827CF1" w:rsidRPr="000D51E9" w:rsidRDefault="00B93B4F" w:rsidP="008E122B">
      <w:pPr>
        <w:tabs>
          <w:tab w:val="left" w:pos="426"/>
        </w:tabs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6</w:t>
      </w:r>
      <w:r w:rsidR="00207D45" w:rsidRPr="000D51E9">
        <w:rPr>
          <w:rFonts w:ascii="Aptos" w:hAnsi="Aptos"/>
          <w:sz w:val="20"/>
          <w:szCs w:val="20"/>
        </w:rPr>
        <w:t>.1.</w:t>
      </w:r>
      <w:r w:rsidR="00207D45" w:rsidRPr="000D51E9">
        <w:rPr>
          <w:rFonts w:ascii="Aptos" w:hAnsi="Aptos"/>
          <w:sz w:val="20"/>
          <w:szCs w:val="20"/>
        </w:rPr>
        <w:tab/>
      </w:r>
      <w:r w:rsidR="00B21E79" w:rsidRPr="000D51E9">
        <w:rPr>
          <w:rFonts w:ascii="Aptos" w:hAnsi="Aptos"/>
          <w:sz w:val="20"/>
          <w:szCs w:val="20"/>
        </w:rPr>
        <w:t xml:space="preserve">Práva a povinnosti neupravená </w:t>
      </w:r>
      <w:r w:rsidR="00251217" w:rsidRPr="000D51E9">
        <w:rPr>
          <w:rFonts w:ascii="Aptos" w:hAnsi="Aptos"/>
          <w:sz w:val="20"/>
          <w:szCs w:val="20"/>
        </w:rPr>
        <w:t xml:space="preserve">touto </w:t>
      </w:r>
      <w:r w:rsidR="00184C4E" w:rsidRPr="000D51E9">
        <w:rPr>
          <w:rFonts w:ascii="Aptos" w:hAnsi="Aptos"/>
          <w:sz w:val="20"/>
          <w:szCs w:val="20"/>
        </w:rPr>
        <w:t>S</w:t>
      </w:r>
      <w:r w:rsidR="00251217" w:rsidRPr="000D51E9">
        <w:rPr>
          <w:rFonts w:ascii="Aptos" w:hAnsi="Aptos"/>
          <w:sz w:val="20"/>
          <w:szCs w:val="20"/>
        </w:rPr>
        <w:t xml:space="preserve">mlouvou </w:t>
      </w:r>
      <w:r w:rsidR="00B21E79" w:rsidRPr="000D51E9">
        <w:rPr>
          <w:rFonts w:ascii="Aptos" w:hAnsi="Aptos"/>
          <w:sz w:val="20"/>
          <w:szCs w:val="20"/>
        </w:rPr>
        <w:t xml:space="preserve">se řídí ustanoveními </w:t>
      </w:r>
      <w:r w:rsidR="00E14A13" w:rsidRPr="000D51E9">
        <w:rPr>
          <w:rFonts w:ascii="Aptos" w:hAnsi="Aptos"/>
          <w:sz w:val="20"/>
          <w:szCs w:val="20"/>
        </w:rPr>
        <w:t>Občanského zákoníku.</w:t>
      </w:r>
    </w:p>
    <w:p w14:paraId="4D372209" w14:textId="79DC3474" w:rsidR="00131C2A" w:rsidRPr="000D51E9" w:rsidRDefault="00B93B4F" w:rsidP="008E122B">
      <w:pPr>
        <w:tabs>
          <w:tab w:val="left" w:pos="426"/>
        </w:tabs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6</w:t>
      </w:r>
      <w:r w:rsidR="00131C2A" w:rsidRPr="000D51E9">
        <w:rPr>
          <w:rFonts w:ascii="Aptos" w:hAnsi="Aptos"/>
          <w:sz w:val="20"/>
          <w:szCs w:val="20"/>
        </w:rPr>
        <w:t xml:space="preserve">.2. Zákazník prohlašuje, že se seznámil s celým textem dokumentu označeným jako „Zásady zpracování osobních údajů ve společnosti </w:t>
      </w:r>
      <w:r w:rsidR="00AB14D6" w:rsidRPr="000D51E9">
        <w:rPr>
          <w:rFonts w:ascii="Aptos" w:hAnsi="Aptos"/>
          <w:sz w:val="20"/>
          <w:szCs w:val="20"/>
        </w:rPr>
        <w:t>Hedin Automotive Czech Republic, a.s.</w:t>
      </w:r>
      <w:r w:rsidR="00131C2A" w:rsidRPr="000D51E9">
        <w:rPr>
          <w:rFonts w:ascii="Aptos" w:hAnsi="Aptos"/>
          <w:sz w:val="20"/>
          <w:szCs w:val="20"/>
        </w:rPr>
        <w:t xml:space="preserve">“ a tímto potvrzuje, že byl informován o tom, jaké jeho osobní údaje budou zpracovávány a k jakému účelu. Současně zákazník potvrzuje, že byl transparentně a srozumitelně informován o svých právech souvisejících se zpracováním osobních údajů. Zásady zpracování osobních údajů ve společnosti </w:t>
      </w:r>
      <w:r w:rsidR="00AB14D6" w:rsidRPr="000D51E9">
        <w:rPr>
          <w:rFonts w:ascii="Aptos" w:hAnsi="Aptos"/>
          <w:sz w:val="20"/>
          <w:szCs w:val="20"/>
        </w:rPr>
        <w:t>Hedin Automotive Czech Republic, a.s.</w:t>
      </w:r>
      <w:r w:rsidR="00131C2A" w:rsidRPr="000D51E9">
        <w:rPr>
          <w:rFonts w:ascii="Aptos" w:hAnsi="Aptos"/>
          <w:sz w:val="20"/>
          <w:szCs w:val="20"/>
        </w:rPr>
        <w:t xml:space="preserve"> jsou </w:t>
      </w:r>
      <w:r w:rsidR="008E122B">
        <w:rPr>
          <w:rFonts w:ascii="Aptos" w:hAnsi="Aptos"/>
          <w:sz w:val="20"/>
          <w:szCs w:val="20"/>
        </w:rPr>
        <w:t>dostupné na webu</w:t>
      </w:r>
    </w:p>
    <w:p w14:paraId="2E63992B" w14:textId="7E5C8C93" w:rsidR="00BD381A" w:rsidRPr="000D51E9" w:rsidRDefault="00B93B4F" w:rsidP="008E122B">
      <w:pPr>
        <w:tabs>
          <w:tab w:val="left" w:pos="426"/>
        </w:tabs>
        <w:spacing w:after="80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6</w:t>
      </w:r>
      <w:r w:rsidR="00207D45" w:rsidRPr="000D51E9">
        <w:rPr>
          <w:rFonts w:ascii="Aptos" w:hAnsi="Aptos"/>
          <w:sz w:val="20"/>
          <w:szCs w:val="20"/>
        </w:rPr>
        <w:t>.</w:t>
      </w:r>
      <w:r w:rsidR="007F0C60" w:rsidRPr="000D51E9">
        <w:rPr>
          <w:rFonts w:ascii="Aptos" w:hAnsi="Aptos"/>
          <w:sz w:val="20"/>
          <w:szCs w:val="20"/>
        </w:rPr>
        <w:t>3</w:t>
      </w:r>
      <w:r w:rsidR="00207D45" w:rsidRPr="000D51E9">
        <w:rPr>
          <w:rFonts w:ascii="Aptos" w:hAnsi="Aptos"/>
          <w:sz w:val="20"/>
          <w:szCs w:val="20"/>
        </w:rPr>
        <w:t>.</w:t>
      </w:r>
      <w:r w:rsidR="00207D45" w:rsidRPr="000D51E9">
        <w:rPr>
          <w:rFonts w:ascii="Aptos" w:hAnsi="Aptos"/>
          <w:sz w:val="20"/>
          <w:szCs w:val="20"/>
        </w:rPr>
        <w:tab/>
      </w:r>
      <w:r w:rsidR="00B21E79" w:rsidRPr="000D51E9">
        <w:rPr>
          <w:rFonts w:ascii="Aptos" w:hAnsi="Aptos"/>
          <w:sz w:val="20"/>
          <w:szCs w:val="20"/>
        </w:rPr>
        <w:t xml:space="preserve">Tato </w:t>
      </w:r>
      <w:r w:rsidR="007B0948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 xml:space="preserve">mlouva se stává platnou a účinnou, jakmile je podepsána oběma </w:t>
      </w:r>
      <w:r w:rsidR="009D2C2D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>mluvními stranami.</w:t>
      </w:r>
    </w:p>
    <w:p w14:paraId="4D15DE8D" w14:textId="434BE9EF" w:rsidR="00B21E79" w:rsidRPr="000D51E9" w:rsidRDefault="00B93B4F" w:rsidP="008E122B">
      <w:pPr>
        <w:spacing w:after="80"/>
        <w:ind w:left="426" w:hanging="426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6</w:t>
      </w:r>
      <w:r w:rsidR="00207D45" w:rsidRPr="000D51E9">
        <w:rPr>
          <w:rFonts w:ascii="Aptos" w:hAnsi="Aptos"/>
          <w:sz w:val="20"/>
          <w:szCs w:val="20"/>
        </w:rPr>
        <w:t>.</w:t>
      </w:r>
      <w:r w:rsidR="008E122B">
        <w:rPr>
          <w:rFonts w:ascii="Aptos" w:hAnsi="Aptos"/>
          <w:sz w:val="20"/>
          <w:szCs w:val="20"/>
        </w:rPr>
        <w:t>4</w:t>
      </w:r>
      <w:r w:rsidR="00207D45" w:rsidRPr="000D51E9">
        <w:rPr>
          <w:rFonts w:ascii="Aptos" w:hAnsi="Aptos"/>
          <w:sz w:val="20"/>
          <w:szCs w:val="20"/>
        </w:rPr>
        <w:t>.</w:t>
      </w:r>
      <w:r w:rsidR="00207D45" w:rsidRPr="000D51E9">
        <w:rPr>
          <w:rFonts w:ascii="Aptos" w:hAnsi="Aptos"/>
          <w:sz w:val="20"/>
          <w:szCs w:val="20"/>
        </w:rPr>
        <w:tab/>
      </w:r>
      <w:r w:rsidR="00B41E47" w:rsidRPr="000D51E9">
        <w:rPr>
          <w:rFonts w:ascii="Aptos" w:hAnsi="Aptos"/>
          <w:sz w:val="20"/>
          <w:szCs w:val="20"/>
        </w:rPr>
        <w:t>Smluvní strany</w:t>
      </w:r>
      <w:r w:rsidR="00B21E79" w:rsidRPr="000D51E9">
        <w:rPr>
          <w:rFonts w:ascii="Aptos" w:hAnsi="Aptos"/>
          <w:sz w:val="20"/>
          <w:szCs w:val="20"/>
        </w:rPr>
        <w:t xml:space="preserve"> výslovně prohlašují, že si </w:t>
      </w:r>
      <w:r w:rsidR="007B0948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>mlouvu přečetl</w:t>
      </w:r>
      <w:r w:rsidR="00CC066B" w:rsidRPr="000D51E9">
        <w:rPr>
          <w:rFonts w:ascii="Aptos" w:hAnsi="Aptos"/>
          <w:sz w:val="20"/>
          <w:szCs w:val="20"/>
        </w:rPr>
        <w:t>y</w:t>
      </w:r>
      <w:r w:rsidR="00B21E79" w:rsidRPr="000D51E9">
        <w:rPr>
          <w:rFonts w:ascii="Aptos" w:hAnsi="Aptos"/>
          <w:sz w:val="20"/>
          <w:szCs w:val="20"/>
        </w:rPr>
        <w:t xml:space="preserve">, s obsahem </w:t>
      </w:r>
      <w:r w:rsidR="007B0948" w:rsidRPr="000D51E9">
        <w:rPr>
          <w:rFonts w:ascii="Aptos" w:hAnsi="Aptos"/>
          <w:sz w:val="20"/>
          <w:szCs w:val="20"/>
        </w:rPr>
        <w:t>S</w:t>
      </w:r>
      <w:r w:rsidR="00B21E79" w:rsidRPr="000D51E9">
        <w:rPr>
          <w:rFonts w:ascii="Aptos" w:hAnsi="Aptos"/>
          <w:sz w:val="20"/>
          <w:szCs w:val="20"/>
        </w:rPr>
        <w:t xml:space="preserve">mlouvy souhlasí, neboť odpovídá jejich pravé a svobodné vůli a na důkaz toho oprávnění zástupci </w:t>
      </w:r>
      <w:r w:rsidR="005B2FC4" w:rsidRPr="000D51E9">
        <w:rPr>
          <w:rFonts w:ascii="Aptos" w:hAnsi="Aptos"/>
          <w:sz w:val="20"/>
          <w:szCs w:val="20"/>
        </w:rPr>
        <w:t xml:space="preserve">Smluvních </w:t>
      </w:r>
      <w:r w:rsidR="00B21E79" w:rsidRPr="000D51E9">
        <w:rPr>
          <w:rFonts w:ascii="Aptos" w:hAnsi="Aptos"/>
          <w:sz w:val="20"/>
          <w:szCs w:val="20"/>
        </w:rPr>
        <w:t xml:space="preserve">stran připojují své vlastnoruční podpisy. </w:t>
      </w:r>
    </w:p>
    <w:p w14:paraId="5B0795E5" w14:textId="77777777" w:rsidR="00B21E79" w:rsidRPr="000D51E9" w:rsidRDefault="00B21E79">
      <w:pPr>
        <w:jc w:val="both"/>
        <w:rPr>
          <w:rFonts w:ascii="Aptos" w:hAnsi="Aptos"/>
          <w:sz w:val="20"/>
          <w:szCs w:val="20"/>
        </w:rPr>
      </w:pPr>
    </w:p>
    <w:p w14:paraId="4D0E67C1" w14:textId="77777777" w:rsidR="0009295D" w:rsidRPr="000D51E9" w:rsidRDefault="0009295D">
      <w:pPr>
        <w:jc w:val="both"/>
        <w:rPr>
          <w:rFonts w:ascii="Aptos" w:hAnsi="Aptos"/>
          <w:sz w:val="20"/>
          <w:szCs w:val="20"/>
        </w:rPr>
      </w:pPr>
    </w:p>
    <w:p w14:paraId="3CAF30BA" w14:textId="55F79A84" w:rsidR="00B21E79" w:rsidRPr="000D51E9" w:rsidRDefault="00BD381A" w:rsidP="0077579E">
      <w:pPr>
        <w:tabs>
          <w:tab w:val="left" w:pos="5245"/>
        </w:tabs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V</w:t>
      </w:r>
      <w:r w:rsidR="008E122B">
        <w:rPr>
          <w:rFonts w:ascii="Aptos" w:hAnsi="Aptos"/>
          <w:sz w:val="20"/>
          <w:szCs w:val="20"/>
        </w:rPr>
        <w:t> </w:t>
      </w:r>
      <w:r w:rsidRPr="000D51E9">
        <w:rPr>
          <w:rFonts w:ascii="Aptos" w:hAnsi="Aptos"/>
          <w:sz w:val="20"/>
          <w:szCs w:val="20"/>
        </w:rPr>
        <w:t>Brně</w:t>
      </w:r>
      <w:r w:rsidR="008E122B">
        <w:rPr>
          <w:rFonts w:ascii="Aptos" w:hAnsi="Aptos"/>
          <w:sz w:val="20"/>
          <w:szCs w:val="20"/>
        </w:rPr>
        <w:t xml:space="preserve"> dne</w:t>
      </w:r>
      <w:r w:rsidR="009C7C54">
        <w:rPr>
          <w:rFonts w:ascii="Aptos" w:hAnsi="Aptos"/>
          <w:sz w:val="20"/>
          <w:szCs w:val="20"/>
        </w:rPr>
        <w:t xml:space="preserve"> 13.8.2025</w:t>
      </w:r>
      <w:r w:rsidR="0077579E" w:rsidRPr="000D51E9">
        <w:rPr>
          <w:rFonts w:ascii="Aptos" w:hAnsi="Aptos"/>
          <w:sz w:val="20"/>
          <w:szCs w:val="20"/>
        </w:rPr>
        <w:tab/>
      </w:r>
      <w:r w:rsidR="00BF72C2" w:rsidRPr="000D51E9">
        <w:rPr>
          <w:rFonts w:ascii="Aptos" w:hAnsi="Aptos"/>
          <w:sz w:val="20"/>
          <w:szCs w:val="20"/>
        </w:rPr>
        <w:t>V Brně dne</w:t>
      </w:r>
      <w:r w:rsidR="00616206">
        <w:rPr>
          <w:rFonts w:ascii="Aptos" w:hAnsi="Aptos"/>
          <w:sz w:val="20"/>
          <w:szCs w:val="20"/>
        </w:rPr>
        <w:t xml:space="preserve"> 14.8.2025</w:t>
      </w:r>
    </w:p>
    <w:p w14:paraId="27ED32B4" w14:textId="77777777" w:rsidR="00B21E79" w:rsidRPr="000D51E9" w:rsidRDefault="00B21E79" w:rsidP="0077579E">
      <w:pPr>
        <w:tabs>
          <w:tab w:val="left" w:pos="5245"/>
        </w:tabs>
        <w:jc w:val="both"/>
        <w:rPr>
          <w:rFonts w:ascii="Aptos" w:hAnsi="Aptos"/>
          <w:sz w:val="20"/>
          <w:szCs w:val="20"/>
        </w:rPr>
      </w:pPr>
    </w:p>
    <w:p w14:paraId="51BEE2C7" w14:textId="77777777" w:rsidR="00B21E79" w:rsidRPr="000D51E9" w:rsidRDefault="00B21E79" w:rsidP="0077579E">
      <w:pPr>
        <w:tabs>
          <w:tab w:val="left" w:pos="5245"/>
        </w:tabs>
        <w:jc w:val="both"/>
        <w:rPr>
          <w:rFonts w:ascii="Aptos" w:hAnsi="Aptos"/>
          <w:sz w:val="20"/>
          <w:szCs w:val="20"/>
        </w:rPr>
      </w:pPr>
    </w:p>
    <w:p w14:paraId="230EDFC2" w14:textId="77777777" w:rsidR="004B2D3B" w:rsidRPr="000D51E9" w:rsidRDefault="004B2D3B" w:rsidP="0077579E">
      <w:pPr>
        <w:tabs>
          <w:tab w:val="left" w:pos="5245"/>
        </w:tabs>
        <w:jc w:val="both"/>
        <w:rPr>
          <w:rFonts w:ascii="Aptos" w:hAnsi="Aptos"/>
          <w:sz w:val="20"/>
          <w:szCs w:val="20"/>
        </w:rPr>
      </w:pPr>
    </w:p>
    <w:p w14:paraId="0CAAEBCC" w14:textId="77777777" w:rsidR="0009295D" w:rsidRPr="000D51E9" w:rsidRDefault="0009295D" w:rsidP="0077579E">
      <w:pPr>
        <w:tabs>
          <w:tab w:val="left" w:pos="5245"/>
        </w:tabs>
        <w:jc w:val="both"/>
        <w:rPr>
          <w:rFonts w:ascii="Aptos" w:hAnsi="Aptos"/>
          <w:sz w:val="20"/>
          <w:szCs w:val="20"/>
        </w:rPr>
      </w:pPr>
    </w:p>
    <w:p w14:paraId="1424AE2E" w14:textId="77777777" w:rsidR="00B21E79" w:rsidRPr="000D51E9" w:rsidRDefault="00B13F40" w:rsidP="0077579E">
      <w:pPr>
        <w:tabs>
          <w:tab w:val="left" w:pos="5245"/>
        </w:tabs>
        <w:ind w:right="-107"/>
        <w:jc w:val="both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…………………………….</w:t>
      </w:r>
      <w:r w:rsidR="00B21E79" w:rsidRPr="000D51E9">
        <w:rPr>
          <w:rFonts w:ascii="Aptos" w:hAnsi="Aptos"/>
          <w:sz w:val="20"/>
          <w:szCs w:val="20"/>
        </w:rPr>
        <w:t>......</w:t>
      </w:r>
      <w:r w:rsidR="00B1442B" w:rsidRPr="000D51E9">
        <w:rPr>
          <w:rFonts w:ascii="Aptos" w:hAnsi="Aptos"/>
          <w:sz w:val="20"/>
          <w:szCs w:val="20"/>
        </w:rPr>
        <w:t>..........</w:t>
      </w:r>
      <w:r w:rsidR="00B21E79" w:rsidRPr="000D51E9">
        <w:rPr>
          <w:rFonts w:ascii="Aptos" w:hAnsi="Aptos"/>
          <w:sz w:val="20"/>
          <w:szCs w:val="20"/>
        </w:rPr>
        <w:t>.......</w:t>
      </w:r>
      <w:r w:rsidRPr="000D51E9">
        <w:rPr>
          <w:rFonts w:ascii="Aptos" w:hAnsi="Aptos"/>
          <w:sz w:val="20"/>
          <w:szCs w:val="20"/>
        </w:rPr>
        <w:t>......</w:t>
      </w:r>
      <w:r w:rsidR="007E172A" w:rsidRPr="000D51E9">
        <w:rPr>
          <w:rFonts w:ascii="Aptos" w:hAnsi="Aptos"/>
          <w:sz w:val="20"/>
          <w:szCs w:val="20"/>
        </w:rPr>
        <w:t xml:space="preserve">....            </w:t>
      </w:r>
      <w:r w:rsidR="0077579E" w:rsidRPr="000D51E9">
        <w:rPr>
          <w:rFonts w:ascii="Aptos" w:hAnsi="Aptos"/>
          <w:sz w:val="20"/>
          <w:szCs w:val="20"/>
        </w:rPr>
        <w:tab/>
        <w:t>……………………………..................................</w:t>
      </w:r>
      <w:r w:rsidR="007E172A" w:rsidRPr="000D51E9">
        <w:rPr>
          <w:rFonts w:ascii="Aptos" w:hAnsi="Aptos"/>
          <w:sz w:val="20"/>
          <w:szCs w:val="20"/>
        </w:rPr>
        <w:t xml:space="preserve">           </w:t>
      </w:r>
      <w:r w:rsidR="00BD381A" w:rsidRPr="000D51E9">
        <w:rPr>
          <w:rFonts w:ascii="Aptos" w:hAnsi="Aptos"/>
          <w:sz w:val="20"/>
          <w:szCs w:val="20"/>
        </w:rPr>
        <w:t xml:space="preserve">  </w:t>
      </w:r>
      <w:r w:rsidR="00F6332D" w:rsidRPr="000D51E9">
        <w:rPr>
          <w:rFonts w:ascii="Aptos" w:hAnsi="Aptos"/>
          <w:sz w:val="20"/>
          <w:szCs w:val="20"/>
        </w:rPr>
        <w:tab/>
      </w:r>
    </w:p>
    <w:p w14:paraId="7EA98DF7" w14:textId="134D1F66" w:rsidR="00F63623" w:rsidRPr="000D51E9" w:rsidRDefault="00B93B4F" w:rsidP="0077579E">
      <w:pPr>
        <w:tabs>
          <w:tab w:val="left" w:pos="5245"/>
        </w:tabs>
        <w:ind w:right="-46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Ing. Aleš Koutný</w:t>
      </w:r>
      <w:r w:rsidR="00E872C6" w:rsidRPr="000D51E9">
        <w:rPr>
          <w:rFonts w:ascii="Aptos" w:hAnsi="Aptos"/>
          <w:sz w:val="20"/>
          <w:szCs w:val="20"/>
        </w:rPr>
        <w:tab/>
      </w:r>
      <w:r w:rsidR="00BB5B0B" w:rsidRPr="000D51E9">
        <w:rPr>
          <w:rFonts w:ascii="Aptos" w:hAnsi="Aptos"/>
          <w:sz w:val="20"/>
          <w:szCs w:val="20"/>
        </w:rPr>
        <w:t>Ing. Lea Olšáková</w:t>
      </w:r>
      <w:r w:rsidR="00BF72C2" w:rsidRPr="000D51E9">
        <w:rPr>
          <w:rFonts w:ascii="Aptos" w:hAnsi="Aptos"/>
          <w:sz w:val="20"/>
          <w:szCs w:val="20"/>
        </w:rPr>
        <w:t xml:space="preserve"> </w:t>
      </w:r>
    </w:p>
    <w:p w14:paraId="113B76A8" w14:textId="48EE1ED0" w:rsidR="00BF276F" w:rsidRPr="000D51E9" w:rsidRDefault="008E122B" w:rsidP="0077579E">
      <w:pPr>
        <w:tabs>
          <w:tab w:val="left" w:pos="5245"/>
        </w:tabs>
        <w:ind w:right="-468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člen správní rady a </w:t>
      </w:r>
      <w:r w:rsidR="00B93B4F" w:rsidRPr="000D51E9">
        <w:rPr>
          <w:rFonts w:ascii="Aptos" w:hAnsi="Aptos"/>
          <w:sz w:val="20"/>
          <w:szCs w:val="20"/>
        </w:rPr>
        <w:t>provozní ředitel</w:t>
      </w:r>
      <w:r w:rsidR="00BD381A" w:rsidRPr="000D51E9">
        <w:rPr>
          <w:rFonts w:ascii="Aptos" w:hAnsi="Aptos"/>
          <w:sz w:val="20"/>
          <w:szCs w:val="20"/>
        </w:rPr>
        <w:t xml:space="preserve"> </w:t>
      </w:r>
      <w:r w:rsidR="00132EF5" w:rsidRPr="000D51E9">
        <w:rPr>
          <w:rFonts w:ascii="Aptos" w:hAnsi="Aptos"/>
          <w:sz w:val="20"/>
          <w:szCs w:val="20"/>
        </w:rPr>
        <w:tab/>
      </w:r>
      <w:r w:rsidR="00BB5B0B" w:rsidRPr="000D51E9">
        <w:rPr>
          <w:rFonts w:ascii="Aptos" w:hAnsi="Aptos"/>
          <w:sz w:val="20"/>
          <w:szCs w:val="20"/>
        </w:rPr>
        <w:t xml:space="preserve">ředitelka a. s. </w:t>
      </w:r>
      <w:r w:rsidR="00BF72C2" w:rsidRPr="000D51E9">
        <w:rPr>
          <w:rFonts w:ascii="Aptos" w:hAnsi="Aptos"/>
          <w:sz w:val="20"/>
          <w:szCs w:val="20"/>
        </w:rPr>
        <w:t xml:space="preserve"> </w:t>
      </w:r>
      <w:r w:rsidR="008B4119" w:rsidRPr="000D51E9">
        <w:rPr>
          <w:rFonts w:ascii="Aptos" w:hAnsi="Aptos"/>
          <w:sz w:val="20"/>
          <w:szCs w:val="20"/>
        </w:rPr>
        <w:t xml:space="preserve"> </w:t>
      </w:r>
      <w:r w:rsidR="00870212" w:rsidRPr="000D51E9">
        <w:rPr>
          <w:rFonts w:ascii="Aptos" w:hAnsi="Aptos"/>
          <w:sz w:val="20"/>
          <w:szCs w:val="20"/>
        </w:rPr>
        <w:t xml:space="preserve"> </w:t>
      </w:r>
      <w:r w:rsidR="005914C7" w:rsidRPr="000D51E9">
        <w:rPr>
          <w:rFonts w:ascii="Aptos" w:hAnsi="Aptos"/>
          <w:sz w:val="20"/>
          <w:szCs w:val="20"/>
        </w:rPr>
        <w:t xml:space="preserve"> </w:t>
      </w:r>
      <w:r w:rsidR="00DB1976" w:rsidRPr="000D51E9">
        <w:rPr>
          <w:rFonts w:ascii="Aptos" w:hAnsi="Aptos"/>
          <w:sz w:val="20"/>
          <w:szCs w:val="20"/>
        </w:rPr>
        <w:t xml:space="preserve"> </w:t>
      </w:r>
      <w:r w:rsidR="0070370A" w:rsidRPr="000D51E9">
        <w:rPr>
          <w:rFonts w:ascii="Aptos" w:hAnsi="Aptos"/>
          <w:sz w:val="20"/>
          <w:szCs w:val="20"/>
        </w:rPr>
        <w:t xml:space="preserve"> </w:t>
      </w:r>
      <w:r w:rsidR="00E23419" w:rsidRPr="000D51E9">
        <w:rPr>
          <w:rFonts w:ascii="Aptos" w:hAnsi="Aptos"/>
          <w:sz w:val="20"/>
          <w:szCs w:val="20"/>
        </w:rPr>
        <w:t xml:space="preserve"> </w:t>
      </w:r>
    </w:p>
    <w:p w14:paraId="3143BC7C" w14:textId="44C97EFB" w:rsidR="00B21E79" w:rsidRPr="000D51E9" w:rsidRDefault="00AB14D6" w:rsidP="0077579E">
      <w:pPr>
        <w:tabs>
          <w:tab w:val="left" w:pos="5245"/>
        </w:tabs>
        <w:ind w:right="-468"/>
        <w:rPr>
          <w:rFonts w:ascii="Aptos" w:hAnsi="Aptos"/>
          <w:sz w:val="20"/>
          <w:szCs w:val="20"/>
        </w:rPr>
      </w:pPr>
      <w:r w:rsidRPr="000D51E9">
        <w:rPr>
          <w:rFonts w:ascii="Aptos" w:hAnsi="Aptos"/>
          <w:sz w:val="20"/>
          <w:szCs w:val="20"/>
        </w:rPr>
        <w:t>Hedin Automotive Czech Republic, a.s.</w:t>
      </w:r>
      <w:r w:rsidR="00CF313F" w:rsidRPr="000D51E9">
        <w:rPr>
          <w:rFonts w:ascii="Aptos" w:hAnsi="Aptos"/>
          <w:sz w:val="20"/>
          <w:szCs w:val="20"/>
        </w:rPr>
        <w:t xml:space="preserve"> </w:t>
      </w:r>
      <w:r w:rsidR="00B21E79" w:rsidRPr="000D51E9">
        <w:rPr>
          <w:rFonts w:ascii="Aptos" w:hAnsi="Aptos"/>
          <w:sz w:val="20"/>
          <w:szCs w:val="20"/>
        </w:rPr>
        <w:tab/>
      </w:r>
      <w:r w:rsidR="006E7E76" w:rsidRPr="006E7E76">
        <w:rPr>
          <w:rFonts w:ascii="Aptos" w:hAnsi="Aptos"/>
          <w:sz w:val="20"/>
          <w:szCs w:val="20"/>
        </w:rPr>
        <w:t>Pohřební a hřbitovní služby města Brna, a. s.</w:t>
      </w:r>
      <w:r w:rsidR="00B21E79" w:rsidRPr="000D51E9">
        <w:rPr>
          <w:rFonts w:ascii="Aptos" w:hAnsi="Aptos"/>
          <w:sz w:val="20"/>
          <w:szCs w:val="20"/>
        </w:rPr>
        <w:tab/>
      </w:r>
      <w:r w:rsidR="00B21E79" w:rsidRPr="000D51E9">
        <w:rPr>
          <w:rFonts w:ascii="Aptos" w:hAnsi="Aptos"/>
          <w:sz w:val="20"/>
          <w:szCs w:val="20"/>
        </w:rPr>
        <w:tab/>
      </w:r>
    </w:p>
    <w:p w14:paraId="0EA2B665" w14:textId="77777777" w:rsidR="00B21E79" w:rsidRPr="000D51E9" w:rsidRDefault="00B21E79" w:rsidP="0077579E">
      <w:pPr>
        <w:pStyle w:val="Nadpis5"/>
        <w:tabs>
          <w:tab w:val="left" w:pos="5245"/>
        </w:tabs>
        <w:rPr>
          <w:rFonts w:ascii="Aptos" w:hAnsi="Aptos"/>
          <w:sz w:val="20"/>
          <w:szCs w:val="20"/>
        </w:rPr>
      </w:pPr>
    </w:p>
    <w:p w14:paraId="7D6F0EA9" w14:textId="77777777" w:rsidR="004B2D3B" w:rsidRPr="000D51E9" w:rsidRDefault="004B2D3B" w:rsidP="00E75A0F">
      <w:pPr>
        <w:rPr>
          <w:rFonts w:ascii="Aptos" w:hAnsi="Aptos"/>
          <w:sz w:val="20"/>
          <w:szCs w:val="20"/>
        </w:rPr>
      </w:pPr>
    </w:p>
    <w:sectPr w:rsidR="004B2D3B" w:rsidRPr="000D51E9" w:rsidSect="0077579E">
      <w:footerReference w:type="default" r:id="rId11"/>
      <w:pgSz w:w="12242" w:h="15842" w:code="1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85EC" w14:textId="77777777" w:rsidR="00A11940" w:rsidRDefault="00A11940">
      <w:r>
        <w:separator/>
      </w:r>
    </w:p>
  </w:endnote>
  <w:endnote w:type="continuationSeparator" w:id="0">
    <w:p w14:paraId="41EA1CA4" w14:textId="77777777" w:rsidR="00A11940" w:rsidRDefault="00A1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F951" w14:textId="14AAA00F" w:rsidR="00DB3294" w:rsidRPr="0077579E" w:rsidRDefault="00E810F0" w:rsidP="00095EF7">
    <w:pPr>
      <w:pStyle w:val="Zpat"/>
      <w:jc w:val="center"/>
      <w:rPr>
        <w:rFonts w:ascii="Arial Narrow" w:hAnsi="Arial Narrow"/>
        <w:sz w:val="16"/>
        <w:szCs w:val="16"/>
      </w:rPr>
    </w:pPr>
    <w:r w:rsidRPr="0077579E">
      <w:rPr>
        <w:rStyle w:val="slostrnky"/>
        <w:rFonts w:ascii="Arial Narrow" w:hAnsi="Arial Narrow"/>
        <w:sz w:val="16"/>
        <w:szCs w:val="16"/>
      </w:rPr>
      <w:fldChar w:fldCharType="begin"/>
    </w:r>
    <w:r w:rsidR="00DB3294" w:rsidRPr="0077579E">
      <w:rPr>
        <w:rStyle w:val="slostrnky"/>
        <w:rFonts w:ascii="Arial Narrow" w:hAnsi="Arial Narrow"/>
        <w:sz w:val="16"/>
        <w:szCs w:val="16"/>
      </w:rPr>
      <w:instrText xml:space="preserve"> PAGE </w:instrText>
    </w:r>
    <w:r w:rsidRPr="0077579E">
      <w:rPr>
        <w:rStyle w:val="slostrnky"/>
        <w:rFonts w:ascii="Arial Narrow" w:hAnsi="Arial Narrow"/>
        <w:sz w:val="16"/>
        <w:szCs w:val="16"/>
      </w:rPr>
      <w:fldChar w:fldCharType="separate"/>
    </w:r>
    <w:r w:rsidR="003A5556">
      <w:rPr>
        <w:rStyle w:val="slostrnky"/>
        <w:rFonts w:ascii="Arial Narrow" w:hAnsi="Arial Narrow"/>
        <w:noProof/>
        <w:sz w:val="16"/>
        <w:szCs w:val="16"/>
      </w:rPr>
      <w:t>1</w:t>
    </w:r>
    <w:r w:rsidRPr="0077579E">
      <w:rPr>
        <w:rStyle w:val="slostrnky"/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35D0" w14:textId="77777777" w:rsidR="00A11940" w:rsidRDefault="00A11940">
      <w:r>
        <w:separator/>
      </w:r>
    </w:p>
  </w:footnote>
  <w:footnote w:type="continuationSeparator" w:id="0">
    <w:p w14:paraId="512AA4CD" w14:textId="77777777" w:rsidR="00A11940" w:rsidRDefault="00A1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8F7"/>
    <w:multiLevelType w:val="hybridMultilevel"/>
    <w:tmpl w:val="7C7406A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1034A2F"/>
    <w:multiLevelType w:val="hybridMultilevel"/>
    <w:tmpl w:val="57EC5A60"/>
    <w:lvl w:ilvl="0" w:tplc="30102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437B"/>
    <w:multiLevelType w:val="hybridMultilevel"/>
    <w:tmpl w:val="33B0374C"/>
    <w:lvl w:ilvl="0" w:tplc="58F66CFC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B82C3E"/>
    <w:multiLevelType w:val="hybridMultilevel"/>
    <w:tmpl w:val="A25E9338"/>
    <w:lvl w:ilvl="0" w:tplc="E138C8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133C"/>
    <w:multiLevelType w:val="hybridMultilevel"/>
    <w:tmpl w:val="6CC417C2"/>
    <w:lvl w:ilvl="0" w:tplc="50A8D77E">
      <w:start w:val="1"/>
      <w:numFmt w:val="bullet"/>
      <w:lvlText w:val="­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6C0C"/>
    <w:multiLevelType w:val="hybridMultilevel"/>
    <w:tmpl w:val="4A6C86DE"/>
    <w:lvl w:ilvl="0" w:tplc="6F686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4A03"/>
    <w:multiLevelType w:val="hybridMultilevel"/>
    <w:tmpl w:val="9CB6A1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04F"/>
    <w:multiLevelType w:val="hybridMultilevel"/>
    <w:tmpl w:val="3A88D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84A93"/>
    <w:multiLevelType w:val="hybridMultilevel"/>
    <w:tmpl w:val="B6243050"/>
    <w:lvl w:ilvl="0" w:tplc="B5143076">
      <w:start w:val="1"/>
      <w:numFmt w:val="lowerRoman"/>
      <w:lvlText w:val="%1."/>
      <w:lvlJc w:val="right"/>
      <w:pPr>
        <w:ind w:left="7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78723F3"/>
    <w:multiLevelType w:val="hybridMultilevel"/>
    <w:tmpl w:val="C68685BC"/>
    <w:lvl w:ilvl="0" w:tplc="50A8D77E">
      <w:start w:val="1"/>
      <w:numFmt w:val="bullet"/>
      <w:lvlText w:val="­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20134"/>
    <w:multiLevelType w:val="hybridMultilevel"/>
    <w:tmpl w:val="9516E8BA"/>
    <w:lvl w:ilvl="0" w:tplc="50A8D77E">
      <w:start w:val="1"/>
      <w:numFmt w:val="bullet"/>
      <w:lvlText w:val="­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F7BFB"/>
    <w:multiLevelType w:val="hybridMultilevel"/>
    <w:tmpl w:val="44DC3F2C"/>
    <w:lvl w:ilvl="0" w:tplc="58F66CFC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6D1368"/>
    <w:multiLevelType w:val="hybridMultilevel"/>
    <w:tmpl w:val="7FC07238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A01840"/>
    <w:multiLevelType w:val="hybridMultilevel"/>
    <w:tmpl w:val="E4E84C7E"/>
    <w:lvl w:ilvl="0" w:tplc="0405001B">
      <w:start w:val="1"/>
      <w:numFmt w:val="lowerRoman"/>
      <w:lvlText w:val="%1."/>
      <w:lvlJc w:val="righ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0E35E3"/>
    <w:multiLevelType w:val="hybridMultilevel"/>
    <w:tmpl w:val="17DEEBCA"/>
    <w:lvl w:ilvl="0" w:tplc="50A8D77E">
      <w:start w:val="1"/>
      <w:numFmt w:val="bullet"/>
      <w:lvlText w:val="­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E3EC3"/>
    <w:multiLevelType w:val="hybridMultilevel"/>
    <w:tmpl w:val="1D105A24"/>
    <w:lvl w:ilvl="0" w:tplc="50A8D77E">
      <w:start w:val="1"/>
      <w:numFmt w:val="bullet"/>
      <w:lvlText w:val="­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379">
    <w:abstractNumId w:val="5"/>
  </w:num>
  <w:num w:numId="2" w16cid:durableId="1904294111">
    <w:abstractNumId w:val="10"/>
  </w:num>
  <w:num w:numId="3" w16cid:durableId="884876152">
    <w:abstractNumId w:val="15"/>
  </w:num>
  <w:num w:numId="4" w16cid:durableId="1045906815">
    <w:abstractNumId w:val="9"/>
  </w:num>
  <w:num w:numId="5" w16cid:durableId="364646356">
    <w:abstractNumId w:val="4"/>
  </w:num>
  <w:num w:numId="6" w16cid:durableId="1344430000">
    <w:abstractNumId w:val="14"/>
  </w:num>
  <w:num w:numId="7" w16cid:durableId="1267689618">
    <w:abstractNumId w:val="1"/>
  </w:num>
  <w:num w:numId="8" w16cid:durableId="2106028003">
    <w:abstractNumId w:val="3"/>
  </w:num>
  <w:num w:numId="9" w16cid:durableId="219445679">
    <w:abstractNumId w:val="0"/>
  </w:num>
  <w:num w:numId="10" w16cid:durableId="999456348">
    <w:abstractNumId w:val="6"/>
  </w:num>
  <w:num w:numId="11" w16cid:durableId="181670530">
    <w:abstractNumId w:val="2"/>
  </w:num>
  <w:num w:numId="12" w16cid:durableId="1023365919">
    <w:abstractNumId w:val="11"/>
  </w:num>
  <w:num w:numId="13" w16cid:durableId="1281376362">
    <w:abstractNumId w:val="7"/>
  </w:num>
  <w:num w:numId="14" w16cid:durableId="747504568">
    <w:abstractNumId w:val="8"/>
  </w:num>
  <w:num w:numId="15" w16cid:durableId="1742096202">
    <w:abstractNumId w:val="12"/>
  </w:num>
  <w:num w:numId="16" w16cid:durableId="149842106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C7"/>
    <w:rsid w:val="00006DF5"/>
    <w:rsid w:val="00023D83"/>
    <w:rsid w:val="000270BA"/>
    <w:rsid w:val="00036D75"/>
    <w:rsid w:val="000559A6"/>
    <w:rsid w:val="00055D14"/>
    <w:rsid w:val="00061324"/>
    <w:rsid w:val="00061BF1"/>
    <w:rsid w:val="0006327F"/>
    <w:rsid w:val="00066EB6"/>
    <w:rsid w:val="00075179"/>
    <w:rsid w:val="00085335"/>
    <w:rsid w:val="0009295D"/>
    <w:rsid w:val="000943F5"/>
    <w:rsid w:val="00094D80"/>
    <w:rsid w:val="00095EF7"/>
    <w:rsid w:val="00097886"/>
    <w:rsid w:val="00097ABD"/>
    <w:rsid w:val="000A0812"/>
    <w:rsid w:val="000A11C7"/>
    <w:rsid w:val="000A5157"/>
    <w:rsid w:val="000C4004"/>
    <w:rsid w:val="000D51E9"/>
    <w:rsid w:val="000D5735"/>
    <w:rsid w:val="000E0BCC"/>
    <w:rsid w:val="000E1912"/>
    <w:rsid w:val="0011386D"/>
    <w:rsid w:val="00114101"/>
    <w:rsid w:val="00115688"/>
    <w:rsid w:val="00116879"/>
    <w:rsid w:val="0012140E"/>
    <w:rsid w:val="00131C2A"/>
    <w:rsid w:val="00132EF5"/>
    <w:rsid w:val="00163DC9"/>
    <w:rsid w:val="00170BD8"/>
    <w:rsid w:val="00176B6A"/>
    <w:rsid w:val="001770A3"/>
    <w:rsid w:val="00184C4E"/>
    <w:rsid w:val="001A57F9"/>
    <w:rsid w:val="001A628A"/>
    <w:rsid w:val="001A63DE"/>
    <w:rsid w:val="001A75B7"/>
    <w:rsid w:val="001B65EC"/>
    <w:rsid w:val="001B6CA4"/>
    <w:rsid w:val="001D53DD"/>
    <w:rsid w:val="001D629D"/>
    <w:rsid w:val="001E4964"/>
    <w:rsid w:val="001E5942"/>
    <w:rsid w:val="001F0B62"/>
    <w:rsid w:val="001F3C1F"/>
    <w:rsid w:val="001F6BE1"/>
    <w:rsid w:val="00204FD5"/>
    <w:rsid w:val="002050BB"/>
    <w:rsid w:val="00205CAC"/>
    <w:rsid w:val="00207D45"/>
    <w:rsid w:val="0021103E"/>
    <w:rsid w:val="00213250"/>
    <w:rsid w:val="0021389E"/>
    <w:rsid w:val="00222025"/>
    <w:rsid w:val="00241088"/>
    <w:rsid w:val="00246431"/>
    <w:rsid w:val="00247CC4"/>
    <w:rsid w:val="00251217"/>
    <w:rsid w:val="002549F6"/>
    <w:rsid w:val="002609A4"/>
    <w:rsid w:val="00260AD5"/>
    <w:rsid w:val="00272BF1"/>
    <w:rsid w:val="002736F2"/>
    <w:rsid w:val="00292B53"/>
    <w:rsid w:val="002A10EE"/>
    <w:rsid w:val="002C2078"/>
    <w:rsid w:val="002D5869"/>
    <w:rsid w:val="002D7623"/>
    <w:rsid w:val="002D78DB"/>
    <w:rsid w:val="002E1AE0"/>
    <w:rsid w:val="002E64F3"/>
    <w:rsid w:val="00306373"/>
    <w:rsid w:val="00327DF5"/>
    <w:rsid w:val="003350B4"/>
    <w:rsid w:val="00392DB8"/>
    <w:rsid w:val="003A1DCA"/>
    <w:rsid w:val="003A5556"/>
    <w:rsid w:val="003C0D58"/>
    <w:rsid w:val="003C7ABA"/>
    <w:rsid w:val="003D0D79"/>
    <w:rsid w:val="003D43FE"/>
    <w:rsid w:val="003D6135"/>
    <w:rsid w:val="003E0FDB"/>
    <w:rsid w:val="003E632F"/>
    <w:rsid w:val="003F785D"/>
    <w:rsid w:val="004055A1"/>
    <w:rsid w:val="004109A4"/>
    <w:rsid w:val="004170CF"/>
    <w:rsid w:val="004265AE"/>
    <w:rsid w:val="00426D38"/>
    <w:rsid w:val="0043452A"/>
    <w:rsid w:val="00434AE4"/>
    <w:rsid w:val="00444936"/>
    <w:rsid w:val="00456D00"/>
    <w:rsid w:val="00462B1B"/>
    <w:rsid w:val="0047005B"/>
    <w:rsid w:val="00480907"/>
    <w:rsid w:val="004A2679"/>
    <w:rsid w:val="004A6E42"/>
    <w:rsid w:val="004B0021"/>
    <w:rsid w:val="004B1AE2"/>
    <w:rsid w:val="004B2D3B"/>
    <w:rsid w:val="004B432E"/>
    <w:rsid w:val="004B5C20"/>
    <w:rsid w:val="004C1FF7"/>
    <w:rsid w:val="004C56F2"/>
    <w:rsid w:val="004D58B7"/>
    <w:rsid w:val="004E2187"/>
    <w:rsid w:val="004E2477"/>
    <w:rsid w:val="004F18B7"/>
    <w:rsid w:val="00503D6E"/>
    <w:rsid w:val="0051044D"/>
    <w:rsid w:val="005125DC"/>
    <w:rsid w:val="0051317E"/>
    <w:rsid w:val="00513758"/>
    <w:rsid w:val="00517F41"/>
    <w:rsid w:val="005228F9"/>
    <w:rsid w:val="00525752"/>
    <w:rsid w:val="00536C94"/>
    <w:rsid w:val="00537947"/>
    <w:rsid w:val="00540F62"/>
    <w:rsid w:val="00547564"/>
    <w:rsid w:val="005476D0"/>
    <w:rsid w:val="00570C9F"/>
    <w:rsid w:val="005713A0"/>
    <w:rsid w:val="005726BF"/>
    <w:rsid w:val="00583E3D"/>
    <w:rsid w:val="00585B24"/>
    <w:rsid w:val="005914C7"/>
    <w:rsid w:val="00593DDF"/>
    <w:rsid w:val="005979FF"/>
    <w:rsid w:val="005A5976"/>
    <w:rsid w:val="005B1EF8"/>
    <w:rsid w:val="005B2FC4"/>
    <w:rsid w:val="005B3D68"/>
    <w:rsid w:val="005B4711"/>
    <w:rsid w:val="005B6FDD"/>
    <w:rsid w:val="005C254A"/>
    <w:rsid w:val="005C3F93"/>
    <w:rsid w:val="005C70C3"/>
    <w:rsid w:val="005D0285"/>
    <w:rsid w:val="005D65E0"/>
    <w:rsid w:val="005E0532"/>
    <w:rsid w:val="005E096F"/>
    <w:rsid w:val="005E21D9"/>
    <w:rsid w:val="005E6C79"/>
    <w:rsid w:val="005F5C54"/>
    <w:rsid w:val="00603DA2"/>
    <w:rsid w:val="0061567F"/>
    <w:rsid w:val="00616206"/>
    <w:rsid w:val="00642CE3"/>
    <w:rsid w:val="00662D00"/>
    <w:rsid w:val="00664C89"/>
    <w:rsid w:val="00674766"/>
    <w:rsid w:val="00682157"/>
    <w:rsid w:val="00691F62"/>
    <w:rsid w:val="00696602"/>
    <w:rsid w:val="006A4CDD"/>
    <w:rsid w:val="006A5A54"/>
    <w:rsid w:val="006C23E3"/>
    <w:rsid w:val="006C6655"/>
    <w:rsid w:val="006D44F3"/>
    <w:rsid w:val="006D6E18"/>
    <w:rsid w:val="006D7759"/>
    <w:rsid w:val="006E3D6B"/>
    <w:rsid w:val="006E7E76"/>
    <w:rsid w:val="006F0DFE"/>
    <w:rsid w:val="0070370A"/>
    <w:rsid w:val="0073512A"/>
    <w:rsid w:val="00735150"/>
    <w:rsid w:val="007359AD"/>
    <w:rsid w:val="007375FE"/>
    <w:rsid w:val="00742D32"/>
    <w:rsid w:val="007547D2"/>
    <w:rsid w:val="00756E2E"/>
    <w:rsid w:val="0077579E"/>
    <w:rsid w:val="007761EA"/>
    <w:rsid w:val="0079177B"/>
    <w:rsid w:val="007A0923"/>
    <w:rsid w:val="007B0948"/>
    <w:rsid w:val="007E172A"/>
    <w:rsid w:val="007E226C"/>
    <w:rsid w:val="007E7837"/>
    <w:rsid w:val="007F0C60"/>
    <w:rsid w:val="007F62AC"/>
    <w:rsid w:val="007F6760"/>
    <w:rsid w:val="00810BC2"/>
    <w:rsid w:val="00814089"/>
    <w:rsid w:val="0082340A"/>
    <w:rsid w:val="00827CF1"/>
    <w:rsid w:val="00836C1F"/>
    <w:rsid w:val="008401CB"/>
    <w:rsid w:val="008411D6"/>
    <w:rsid w:val="00860FBC"/>
    <w:rsid w:val="008643FE"/>
    <w:rsid w:val="00864AE7"/>
    <w:rsid w:val="00870212"/>
    <w:rsid w:val="00872BCD"/>
    <w:rsid w:val="00882FE2"/>
    <w:rsid w:val="0089526E"/>
    <w:rsid w:val="008B4119"/>
    <w:rsid w:val="008C053E"/>
    <w:rsid w:val="008C29A7"/>
    <w:rsid w:val="008C2A43"/>
    <w:rsid w:val="008D107D"/>
    <w:rsid w:val="008D26A8"/>
    <w:rsid w:val="008D4277"/>
    <w:rsid w:val="008D720B"/>
    <w:rsid w:val="008D78ED"/>
    <w:rsid w:val="008E122B"/>
    <w:rsid w:val="008E49FD"/>
    <w:rsid w:val="008E7D90"/>
    <w:rsid w:val="008F77A7"/>
    <w:rsid w:val="009056FB"/>
    <w:rsid w:val="009070E9"/>
    <w:rsid w:val="0090747F"/>
    <w:rsid w:val="00924CF0"/>
    <w:rsid w:val="00930298"/>
    <w:rsid w:val="00934C02"/>
    <w:rsid w:val="0093507D"/>
    <w:rsid w:val="00941B0B"/>
    <w:rsid w:val="009424FB"/>
    <w:rsid w:val="009436FF"/>
    <w:rsid w:val="00945CD6"/>
    <w:rsid w:val="00947CC4"/>
    <w:rsid w:val="009533EF"/>
    <w:rsid w:val="00953A53"/>
    <w:rsid w:val="009626CC"/>
    <w:rsid w:val="00976350"/>
    <w:rsid w:val="009763A4"/>
    <w:rsid w:val="00983E16"/>
    <w:rsid w:val="00991665"/>
    <w:rsid w:val="00992D82"/>
    <w:rsid w:val="00994DAD"/>
    <w:rsid w:val="009A19EC"/>
    <w:rsid w:val="009A1E42"/>
    <w:rsid w:val="009A2605"/>
    <w:rsid w:val="009A26D3"/>
    <w:rsid w:val="009B21A3"/>
    <w:rsid w:val="009B2557"/>
    <w:rsid w:val="009C7C54"/>
    <w:rsid w:val="009D20C6"/>
    <w:rsid w:val="009D2C2D"/>
    <w:rsid w:val="009D32D1"/>
    <w:rsid w:val="00A02BD6"/>
    <w:rsid w:val="00A04E09"/>
    <w:rsid w:val="00A11940"/>
    <w:rsid w:val="00A12418"/>
    <w:rsid w:val="00A14A7F"/>
    <w:rsid w:val="00A21064"/>
    <w:rsid w:val="00A23CE6"/>
    <w:rsid w:val="00A32AE5"/>
    <w:rsid w:val="00A3653D"/>
    <w:rsid w:val="00A436AA"/>
    <w:rsid w:val="00A442FB"/>
    <w:rsid w:val="00A44FC5"/>
    <w:rsid w:val="00A517EB"/>
    <w:rsid w:val="00A559C8"/>
    <w:rsid w:val="00A55B75"/>
    <w:rsid w:val="00A6075D"/>
    <w:rsid w:val="00A6178E"/>
    <w:rsid w:val="00A708BD"/>
    <w:rsid w:val="00A72057"/>
    <w:rsid w:val="00A74C7D"/>
    <w:rsid w:val="00A75863"/>
    <w:rsid w:val="00A760B4"/>
    <w:rsid w:val="00A846C5"/>
    <w:rsid w:val="00A8480B"/>
    <w:rsid w:val="00A84CC2"/>
    <w:rsid w:val="00A859D8"/>
    <w:rsid w:val="00A96713"/>
    <w:rsid w:val="00AA416F"/>
    <w:rsid w:val="00AA5EB6"/>
    <w:rsid w:val="00AB14D6"/>
    <w:rsid w:val="00AB152A"/>
    <w:rsid w:val="00AB5383"/>
    <w:rsid w:val="00AB7726"/>
    <w:rsid w:val="00AB7CAC"/>
    <w:rsid w:val="00AC0938"/>
    <w:rsid w:val="00AC3539"/>
    <w:rsid w:val="00AE20E7"/>
    <w:rsid w:val="00AF3F83"/>
    <w:rsid w:val="00B131CB"/>
    <w:rsid w:val="00B13F40"/>
    <w:rsid w:val="00B1442B"/>
    <w:rsid w:val="00B16E7E"/>
    <w:rsid w:val="00B21E79"/>
    <w:rsid w:val="00B224A8"/>
    <w:rsid w:val="00B34484"/>
    <w:rsid w:val="00B41E47"/>
    <w:rsid w:val="00B509E8"/>
    <w:rsid w:val="00B6445B"/>
    <w:rsid w:val="00B64681"/>
    <w:rsid w:val="00B775AE"/>
    <w:rsid w:val="00B93B4F"/>
    <w:rsid w:val="00BA425D"/>
    <w:rsid w:val="00BB5B0B"/>
    <w:rsid w:val="00BC3F7E"/>
    <w:rsid w:val="00BC5550"/>
    <w:rsid w:val="00BC70BA"/>
    <w:rsid w:val="00BD381A"/>
    <w:rsid w:val="00BE5CC2"/>
    <w:rsid w:val="00BF0E80"/>
    <w:rsid w:val="00BF276F"/>
    <w:rsid w:val="00BF4B07"/>
    <w:rsid w:val="00BF72C2"/>
    <w:rsid w:val="00C37EF4"/>
    <w:rsid w:val="00C43180"/>
    <w:rsid w:val="00C45479"/>
    <w:rsid w:val="00C45B06"/>
    <w:rsid w:val="00C67552"/>
    <w:rsid w:val="00C92314"/>
    <w:rsid w:val="00CA1139"/>
    <w:rsid w:val="00CA5EC9"/>
    <w:rsid w:val="00CA6B8A"/>
    <w:rsid w:val="00CB0249"/>
    <w:rsid w:val="00CC066B"/>
    <w:rsid w:val="00CC19A1"/>
    <w:rsid w:val="00CD01DC"/>
    <w:rsid w:val="00CD1156"/>
    <w:rsid w:val="00CD4E3A"/>
    <w:rsid w:val="00CF313F"/>
    <w:rsid w:val="00D05CFC"/>
    <w:rsid w:val="00D05FDF"/>
    <w:rsid w:val="00D07C22"/>
    <w:rsid w:val="00D11035"/>
    <w:rsid w:val="00D12B41"/>
    <w:rsid w:val="00D14805"/>
    <w:rsid w:val="00D248D2"/>
    <w:rsid w:val="00D252C1"/>
    <w:rsid w:val="00D2633D"/>
    <w:rsid w:val="00D300F0"/>
    <w:rsid w:val="00D364BB"/>
    <w:rsid w:val="00D36AD4"/>
    <w:rsid w:val="00D50252"/>
    <w:rsid w:val="00D54889"/>
    <w:rsid w:val="00D56F25"/>
    <w:rsid w:val="00D8107F"/>
    <w:rsid w:val="00D922D7"/>
    <w:rsid w:val="00D925A1"/>
    <w:rsid w:val="00D93F7D"/>
    <w:rsid w:val="00DA2507"/>
    <w:rsid w:val="00DA348C"/>
    <w:rsid w:val="00DB1976"/>
    <w:rsid w:val="00DB1E08"/>
    <w:rsid w:val="00DB2455"/>
    <w:rsid w:val="00DB3294"/>
    <w:rsid w:val="00DB5CCB"/>
    <w:rsid w:val="00DC602C"/>
    <w:rsid w:val="00DD10C3"/>
    <w:rsid w:val="00DD556D"/>
    <w:rsid w:val="00DD61FF"/>
    <w:rsid w:val="00DE0FAA"/>
    <w:rsid w:val="00DF16A7"/>
    <w:rsid w:val="00DF3389"/>
    <w:rsid w:val="00E028B3"/>
    <w:rsid w:val="00E05FC7"/>
    <w:rsid w:val="00E14A13"/>
    <w:rsid w:val="00E17537"/>
    <w:rsid w:val="00E23419"/>
    <w:rsid w:val="00E26992"/>
    <w:rsid w:val="00E3439A"/>
    <w:rsid w:val="00E3505B"/>
    <w:rsid w:val="00E562A2"/>
    <w:rsid w:val="00E56926"/>
    <w:rsid w:val="00E575E1"/>
    <w:rsid w:val="00E71E28"/>
    <w:rsid w:val="00E75A0F"/>
    <w:rsid w:val="00E80591"/>
    <w:rsid w:val="00E810F0"/>
    <w:rsid w:val="00E836A9"/>
    <w:rsid w:val="00E872C6"/>
    <w:rsid w:val="00E97204"/>
    <w:rsid w:val="00EA1C5B"/>
    <w:rsid w:val="00EA5153"/>
    <w:rsid w:val="00EC22FC"/>
    <w:rsid w:val="00EC28B1"/>
    <w:rsid w:val="00EC2F17"/>
    <w:rsid w:val="00ED70F1"/>
    <w:rsid w:val="00EE00DB"/>
    <w:rsid w:val="00EE1B3E"/>
    <w:rsid w:val="00EE2ACE"/>
    <w:rsid w:val="00EF6329"/>
    <w:rsid w:val="00EF74DF"/>
    <w:rsid w:val="00F02CA6"/>
    <w:rsid w:val="00F1138E"/>
    <w:rsid w:val="00F16555"/>
    <w:rsid w:val="00F253B7"/>
    <w:rsid w:val="00F27447"/>
    <w:rsid w:val="00F31BCE"/>
    <w:rsid w:val="00F3250B"/>
    <w:rsid w:val="00F37CEB"/>
    <w:rsid w:val="00F43C2B"/>
    <w:rsid w:val="00F468B0"/>
    <w:rsid w:val="00F46DA8"/>
    <w:rsid w:val="00F6332D"/>
    <w:rsid w:val="00F63623"/>
    <w:rsid w:val="00F65194"/>
    <w:rsid w:val="00F7126F"/>
    <w:rsid w:val="00F717C9"/>
    <w:rsid w:val="00F76B2B"/>
    <w:rsid w:val="00F82356"/>
    <w:rsid w:val="00F86C24"/>
    <w:rsid w:val="00F87BE2"/>
    <w:rsid w:val="00F91D2E"/>
    <w:rsid w:val="00F96F2A"/>
    <w:rsid w:val="00FA69B7"/>
    <w:rsid w:val="00FB3427"/>
    <w:rsid w:val="00FB712A"/>
    <w:rsid w:val="00FC66C8"/>
    <w:rsid w:val="00FC719F"/>
    <w:rsid w:val="00FD6E09"/>
    <w:rsid w:val="00FD789F"/>
    <w:rsid w:val="00FE056B"/>
    <w:rsid w:val="00FE357E"/>
    <w:rsid w:val="00FF5746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0DBA"/>
  <w15:docId w15:val="{8409ACB5-6F2F-49F4-A3D4-91CCF435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1AE2"/>
    <w:rPr>
      <w:sz w:val="24"/>
      <w:szCs w:val="24"/>
    </w:rPr>
  </w:style>
  <w:style w:type="paragraph" w:styleId="Nadpis1">
    <w:name w:val="heading 1"/>
    <w:basedOn w:val="Normln"/>
    <w:next w:val="Normln"/>
    <w:qFormat/>
    <w:rsid w:val="004B1AE2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4B1AE2"/>
    <w:pPr>
      <w:keepNext/>
      <w:jc w:val="center"/>
      <w:outlineLvl w:val="1"/>
    </w:pPr>
    <w:rPr>
      <w:sz w:val="28"/>
      <w:szCs w:val="26"/>
    </w:rPr>
  </w:style>
  <w:style w:type="paragraph" w:styleId="Nadpis3">
    <w:name w:val="heading 3"/>
    <w:basedOn w:val="Normln"/>
    <w:next w:val="Normln"/>
    <w:qFormat/>
    <w:rsid w:val="004B1AE2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Cs w:val="10"/>
    </w:rPr>
  </w:style>
  <w:style w:type="paragraph" w:styleId="Nadpis4">
    <w:name w:val="heading 4"/>
    <w:basedOn w:val="Normln"/>
    <w:next w:val="Normln"/>
    <w:qFormat/>
    <w:rsid w:val="004B1AE2"/>
    <w:pPr>
      <w:keepNext/>
      <w:jc w:val="center"/>
      <w:outlineLvl w:val="3"/>
    </w:pPr>
    <w:rPr>
      <w:b/>
      <w:bCs/>
      <w:szCs w:val="26"/>
    </w:rPr>
  </w:style>
  <w:style w:type="paragraph" w:styleId="Nadpis5">
    <w:name w:val="heading 5"/>
    <w:basedOn w:val="Normln"/>
    <w:next w:val="Normln"/>
    <w:qFormat/>
    <w:rsid w:val="004B1AE2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B1AE2"/>
    <w:pPr>
      <w:tabs>
        <w:tab w:val="left" w:pos="180"/>
      </w:tabs>
      <w:ind w:left="180" w:hanging="180"/>
      <w:jc w:val="both"/>
    </w:pPr>
  </w:style>
  <w:style w:type="character" w:styleId="Hypertextovodkaz">
    <w:name w:val="Hyperlink"/>
    <w:rsid w:val="004B1AE2"/>
    <w:rPr>
      <w:color w:val="0000FF"/>
      <w:u w:val="single"/>
    </w:rPr>
  </w:style>
  <w:style w:type="paragraph" w:styleId="Zkladntextodsazen2">
    <w:name w:val="Body Text Indent 2"/>
    <w:basedOn w:val="Normln"/>
    <w:rsid w:val="004B1AE2"/>
    <w:pPr>
      <w:ind w:firstLine="708"/>
      <w:jc w:val="both"/>
    </w:pPr>
  </w:style>
  <w:style w:type="paragraph" w:styleId="Zkladntext3">
    <w:name w:val="Body Text 3"/>
    <w:basedOn w:val="Normln"/>
    <w:rsid w:val="004B1AE2"/>
    <w:pPr>
      <w:jc w:val="both"/>
    </w:pPr>
  </w:style>
  <w:style w:type="paragraph" w:styleId="Zkladntext">
    <w:name w:val="Body Text"/>
    <w:basedOn w:val="Normln"/>
    <w:rsid w:val="004B1AE2"/>
    <w:rPr>
      <w:b/>
      <w:bCs/>
      <w:i/>
      <w:iCs/>
    </w:rPr>
  </w:style>
  <w:style w:type="paragraph" w:styleId="Zkladntext2">
    <w:name w:val="Body Text 2"/>
    <w:basedOn w:val="Normln"/>
    <w:rsid w:val="004B1AE2"/>
    <w:pPr>
      <w:jc w:val="both"/>
    </w:pPr>
    <w:rPr>
      <w:szCs w:val="26"/>
    </w:rPr>
  </w:style>
  <w:style w:type="paragraph" w:styleId="Nzev">
    <w:name w:val="Title"/>
    <w:basedOn w:val="Normln"/>
    <w:link w:val="NzevChar"/>
    <w:qFormat/>
    <w:rsid w:val="004B1AE2"/>
    <w:pPr>
      <w:tabs>
        <w:tab w:val="left" w:pos="567"/>
        <w:tab w:val="left" w:pos="5670"/>
      </w:tabs>
      <w:jc w:val="center"/>
    </w:pPr>
    <w:rPr>
      <w:b/>
      <w:sz w:val="40"/>
    </w:rPr>
  </w:style>
  <w:style w:type="paragraph" w:styleId="Zkladntextodsazen3">
    <w:name w:val="Body Text Indent 3"/>
    <w:basedOn w:val="Normln"/>
    <w:rsid w:val="004B1AE2"/>
    <w:pPr>
      <w:tabs>
        <w:tab w:val="left" w:pos="0"/>
        <w:tab w:val="left" w:pos="180"/>
      </w:tabs>
      <w:ind w:left="360"/>
      <w:jc w:val="both"/>
    </w:pPr>
  </w:style>
  <w:style w:type="paragraph" w:styleId="Textbubliny">
    <w:name w:val="Balloon Text"/>
    <w:basedOn w:val="Normln"/>
    <w:semiHidden/>
    <w:rsid w:val="00E05F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95E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5EF7"/>
  </w:style>
  <w:style w:type="character" w:styleId="Odkaznakoment">
    <w:name w:val="annotation reference"/>
    <w:basedOn w:val="Standardnpsmoodstavce"/>
    <w:uiPriority w:val="99"/>
    <w:rsid w:val="005D02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D02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0285"/>
  </w:style>
  <w:style w:type="paragraph" w:styleId="Pedmtkomente">
    <w:name w:val="annotation subject"/>
    <w:basedOn w:val="Textkomente"/>
    <w:next w:val="Textkomente"/>
    <w:link w:val="PedmtkomenteChar"/>
    <w:rsid w:val="005D02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0285"/>
    <w:rPr>
      <w:b/>
      <w:bCs/>
    </w:rPr>
  </w:style>
  <w:style w:type="paragraph" w:styleId="Odstavecseseznamem">
    <w:name w:val="List Paragraph"/>
    <w:basedOn w:val="Normln"/>
    <w:uiPriority w:val="34"/>
    <w:qFormat/>
    <w:rsid w:val="00306373"/>
    <w:pPr>
      <w:ind w:left="720"/>
      <w:contextualSpacing/>
    </w:pPr>
  </w:style>
  <w:style w:type="paragraph" w:styleId="Revize">
    <w:name w:val="Revision"/>
    <w:hidden/>
    <w:uiPriority w:val="99"/>
    <w:semiHidden/>
    <w:rsid w:val="00B41E47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E17537"/>
    <w:rPr>
      <w:b/>
      <w:sz w:val="40"/>
      <w:szCs w:val="24"/>
    </w:rPr>
  </w:style>
  <w:style w:type="character" w:customStyle="1" w:styleId="platne1">
    <w:name w:val="platne1"/>
    <w:basedOn w:val="Standardnpsmoodstavce"/>
    <w:rsid w:val="00E17537"/>
    <w:rPr>
      <w:w w:val="120"/>
    </w:rPr>
  </w:style>
  <w:style w:type="character" w:styleId="Siln">
    <w:name w:val="Strong"/>
    <w:basedOn w:val="Standardnpsmoodstavce"/>
    <w:uiPriority w:val="22"/>
    <w:qFormat/>
    <w:rsid w:val="00E17537"/>
    <w:rPr>
      <w:b/>
      <w:bCs/>
    </w:rPr>
  </w:style>
  <w:style w:type="character" w:customStyle="1" w:styleId="spiszn">
    <w:name w:val="spiszn"/>
    <w:basedOn w:val="Standardnpsmoodstavce"/>
    <w:rsid w:val="00E17537"/>
  </w:style>
  <w:style w:type="character" w:customStyle="1" w:styleId="ZhlavChar">
    <w:name w:val="Záhlaví Char"/>
    <w:basedOn w:val="Standardnpsmoodstavce"/>
    <w:link w:val="Zhlav"/>
    <w:rsid w:val="001D53DD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4B00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B0021"/>
  </w:style>
  <w:style w:type="character" w:styleId="Znakapoznpodarou">
    <w:name w:val="footnote reference"/>
    <w:basedOn w:val="Standardnpsmoodstavce"/>
    <w:rsid w:val="004B0021"/>
    <w:rPr>
      <w:vertAlign w:val="superscript"/>
    </w:rPr>
  </w:style>
  <w:style w:type="paragraph" w:customStyle="1" w:styleId="Default">
    <w:name w:val="Default"/>
    <w:rsid w:val="00B16E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CA5EC9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42C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d466c-9488-459c-8805-8d4d09c4f1f9" xsi:nil="true"/>
    <lcf76f155ced4ddcb4097134ff3c332f xmlns="75f17b96-c2b7-4586-ae37-8637fe919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4fd7a301e13fc482cc6da0937b0f8e3d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b7773509f00f44b525f407d445bd24e4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5976C-B073-4E9C-BBF5-0F34741B6143}">
  <ds:schemaRefs>
    <ds:schemaRef ds:uri="http://schemas.microsoft.com/office/2006/metadata/properties"/>
    <ds:schemaRef ds:uri="http://schemas.microsoft.com/office/infopath/2007/PartnerControls"/>
    <ds:schemaRef ds:uri="891d466c-9488-459c-8805-8d4d09c4f1f9"/>
    <ds:schemaRef ds:uri="75f17b96-c2b7-4586-ae37-8637fe919920"/>
  </ds:schemaRefs>
</ds:datastoreItem>
</file>

<file path=customXml/itemProps2.xml><?xml version="1.0" encoding="utf-8"?>
<ds:datastoreItem xmlns:ds="http://schemas.openxmlformats.org/officeDocument/2006/customXml" ds:itemID="{DCA45057-165B-4E4B-A948-4F395B309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9A893-E6B8-48E5-A07B-3E3E3FA6D3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EA8E1-AFCD-4745-B3F7-3916F8F4A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servisní smlouva</vt:lpstr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servisní smlouva</dc:title>
  <dc:creator>Office1</dc:creator>
  <cp:lastModifiedBy>Hana Kukusíková</cp:lastModifiedBy>
  <cp:revision>5</cp:revision>
  <cp:lastPrinted>2022-06-02T05:40:00Z</cp:lastPrinted>
  <dcterms:created xsi:type="dcterms:W3CDTF">2025-08-15T11:48:00Z</dcterms:created>
  <dcterms:modified xsi:type="dcterms:W3CDTF">2025-08-22T10:17:00Z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b1f014-23ae-438d-a3d2-91f97a3bf882_Enabled">
    <vt:lpwstr>true</vt:lpwstr>
  </property>
  <property fmtid="{D5CDD505-2E9C-101B-9397-08002B2CF9AE}" pid="3" name="MSIP_Label_50b1f014-23ae-438d-a3d2-91f97a3bf882_SetDate">
    <vt:lpwstr>2025-08-15T11:48:34Z</vt:lpwstr>
  </property>
  <property fmtid="{D5CDD505-2E9C-101B-9397-08002B2CF9AE}" pid="4" name="MSIP_Label_50b1f014-23ae-438d-a3d2-91f97a3bf882_Method">
    <vt:lpwstr>Standard</vt:lpwstr>
  </property>
  <property fmtid="{D5CDD505-2E9C-101B-9397-08002B2CF9AE}" pid="5" name="MSIP_Label_50b1f014-23ae-438d-a3d2-91f97a3bf882_Name">
    <vt:lpwstr>defa4170-0d19-0005-0004-bc88714345d2</vt:lpwstr>
  </property>
  <property fmtid="{D5CDD505-2E9C-101B-9397-08002B2CF9AE}" pid="6" name="MSIP_Label_50b1f014-23ae-438d-a3d2-91f97a3bf882_SiteId">
    <vt:lpwstr>578e8159-3cd3-4036-9b16-eca64560a31c</vt:lpwstr>
  </property>
  <property fmtid="{D5CDD505-2E9C-101B-9397-08002B2CF9AE}" pid="7" name="MSIP_Label_50b1f014-23ae-438d-a3d2-91f97a3bf882_ActionId">
    <vt:lpwstr>e2d2313e-525a-4941-9fa7-eceeed21c6db</vt:lpwstr>
  </property>
  <property fmtid="{D5CDD505-2E9C-101B-9397-08002B2CF9AE}" pid="8" name="MSIP_Label_50b1f014-23ae-438d-a3d2-91f97a3bf882_ContentBits">
    <vt:lpwstr>0</vt:lpwstr>
  </property>
  <property fmtid="{D5CDD505-2E9C-101B-9397-08002B2CF9AE}" pid="9" name="MSIP_Label_50b1f014-23ae-438d-a3d2-91f97a3bf882_Tag">
    <vt:lpwstr>10, 3, 0, 1</vt:lpwstr>
  </property>
  <property fmtid="{D5CDD505-2E9C-101B-9397-08002B2CF9AE}" pid="10" name="ContentTypeId">
    <vt:lpwstr>0x010100E86D502DD4AF644C858ED3B6421D66D4</vt:lpwstr>
  </property>
</Properties>
</file>