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F483" w14:textId="77777777" w:rsidR="00222C2F" w:rsidRDefault="00000000">
      <w:pPr>
        <w:pStyle w:val="Zkladntext"/>
        <w:spacing w:before="41"/>
        <w:ind w:right="335"/>
        <w:jc w:val="center"/>
      </w:pPr>
      <w:r>
        <w:t>Kalkulace</w:t>
      </w:r>
      <w:r>
        <w:rPr>
          <w:spacing w:val="12"/>
        </w:rPr>
        <w:t xml:space="preserve"> </w:t>
      </w:r>
      <w:r>
        <w:t>cen</w:t>
      </w:r>
      <w:r>
        <w:rPr>
          <w:spacing w:val="23"/>
        </w:rPr>
        <w:t xml:space="preserve"> </w:t>
      </w:r>
      <w:proofErr w:type="gramStart"/>
      <w:r>
        <w:t>nájemného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proofErr w:type="spellStart"/>
      <w:r>
        <w:t>Travesti</w:t>
      </w:r>
      <w:proofErr w:type="spellEnd"/>
      <w:proofErr w:type="gramEnd"/>
      <w:r>
        <w:rPr>
          <w:spacing w:val="17"/>
        </w:rPr>
        <w:t xml:space="preserve"> </w:t>
      </w:r>
      <w:r>
        <w:t>show,</w:t>
      </w:r>
      <w:r>
        <w:rPr>
          <w:spacing w:val="14"/>
        </w:rPr>
        <w:t xml:space="preserve"> </w:t>
      </w:r>
      <w:r>
        <w:t>Techtle</w:t>
      </w:r>
      <w:r>
        <w:rPr>
          <w:spacing w:val="14"/>
        </w:rPr>
        <w:t xml:space="preserve"> </w:t>
      </w:r>
      <w:r>
        <w:t>mechtle</w:t>
      </w:r>
      <w:r>
        <w:rPr>
          <w:spacing w:val="15"/>
        </w:rPr>
        <w:t xml:space="preserve"> </w:t>
      </w:r>
      <w:r>
        <w:rPr>
          <w:spacing w:val="-2"/>
        </w:rPr>
        <w:t>revue</w:t>
      </w:r>
    </w:p>
    <w:p w14:paraId="7A763441" w14:textId="77777777" w:rsidR="00222C2F" w:rsidRDefault="00222C2F">
      <w:pPr>
        <w:pStyle w:val="Zkladntext"/>
        <w:spacing w:before="21" w:after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485"/>
        <w:gridCol w:w="1680"/>
        <w:gridCol w:w="1020"/>
        <w:gridCol w:w="1500"/>
      </w:tblGrid>
      <w:tr w:rsidR="00222C2F" w14:paraId="775F098C" w14:textId="77777777">
        <w:trPr>
          <w:trHeight w:val="1200"/>
        </w:trPr>
        <w:tc>
          <w:tcPr>
            <w:tcW w:w="3150" w:type="dxa"/>
            <w:tcBorders>
              <w:right w:val="single" w:sz="6" w:space="0" w:color="000000"/>
            </w:tcBorders>
          </w:tcPr>
          <w:p w14:paraId="23BFACAF" w14:textId="77777777" w:rsidR="00222C2F" w:rsidRDefault="00222C2F">
            <w:pPr>
              <w:pStyle w:val="TableParagraph"/>
              <w:spacing w:before="168" w:line="240" w:lineRule="auto"/>
              <w:rPr>
                <w:b/>
                <w:sz w:val="24"/>
              </w:rPr>
            </w:pPr>
          </w:p>
          <w:p w14:paraId="0B506DD9" w14:textId="77777777" w:rsidR="00222C2F" w:rsidRDefault="00000000">
            <w:pPr>
              <w:pStyle w:val="TableParagraph"/>
              <w:spacing w:before="0" w:line="240" w:lineRule="auto"/>
              <w:ind w:left="8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Nájem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služby</w:t>
            </w:r>
            <w:proofErr w:type="gramEnd"/>
          </w:p>
        </w:tc>
        <w:tc>
          <w:tcPr>
            <w:tcW w:w="1485" w:type="dxa"/>
            <w:tcBorders>
              <w:left w:val="single" w:sz="6" w:space="0" w:color="000000"/>
              <w:right w:val="single" w:sz="6" w:space="0" w:color="000000"/>
            </w:tcBorders>
          </w:tcPr>
          <w:p w14:paraId="2792E11F" w14:textId="2B245101" w:rsidR="00222C2F" w:rsidRDefault="00000000">
            <w:pPr>
              <w:pStyle w:val="TableParagraph"/>
              <w:spacing w:before="131" w:line="271" w:lineRule="auto"/>
              <w:ind w:left="102" w:right="51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Kč/1 hod. </w:t>
            </w:r>
            <w:proofErr w:type="gramStart"/>
            <w:r>
              <w:rPr>
                <w:b/>
                <w:spacing w:val="-2"/>
                <w:sz w:val="24"/>
              </w:rPr>
              <w:t>komerční</w:t>
            </w:r>
            <w:r w:rsidR="009E1B51"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cen</w:t>
            </w:r>
            <w:r>
              <w:rPr>
                <w:b/>
                <w:spacing w:val="-10"/>
                <w:sz w:val="24"/>
              </w:rPr>
              <w:t>y</w:t>
            </w:r>
            <w:proofErr w:type="gramEnd"/>
          </w:p>
        </w:tc>
        <w:tc>
          <w:tcPr>
            <w:tcW w:w="1680" w:type="dxa"/>
            <w:tcBorders>
              <w:left w:val="single" w:sz="6" w:space="0" w:color="000000"/>
              <w:right w:val="single" w:sz="6" w:space="0" w:color="000000"/>
            </w:tcBorders>
          </w:tcPr>
          <w:p w14:paraId="48D31A15" w14:textId="77777777" w:rsidR="00222C2F" w:rsidRDefault="00000000">
            <w:pPr>
              <w:pStyle w:val="TableParagraph"/>
              <w:spacing w:before="131" w:line="271" w:lineRule="auto"/>
              <w:ind w:left="387" w:right="314" w:hanging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ČAS 9.10.2025</w:t>
            </w:r>
          </w:p>
          <w:p w14:paraId="659C7DD4" w14:textId="77777777" w:rsidR="00222C2F" w:rsidRDefault="00000000">
            <w:pPr>
              <w:pStyle w:val="TableParagraph"/>
              <w:spacing w:before="0" w:line="291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představení</w:t>
            </w: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14:paraId="3F9424ED" w14:textId="77777777" w:rsidR="00222C2F" w:rsidRDefault="00000000">
            <w:pPr>
              <w:pStyle w:val="TableParagraph"/>
              <w:spacing w:before="131" w:line="271" w:lineRule="auto"/>
              <w:ind w:left="177" w:right="105" w:firstLine="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Počet hodin celkem</w:t>
            </w:r>
          </w:p>
        </w:tc>
        <w:tc>
          <w:tcPr>
            <w:tcW w:w="1500" w:type="dxa"/>
            <w:tcBorders>
              <w:left w:val="single" w:sz="6" w:space="0" w:color="000000"/>
            </w:tcBorders>
          </w:tcPr>
          <w:p w14:paraId="31597C0E" w14:textId="77777777" w:rsidR="00222C2F" w:rsidRDefault="00222C2F">
            <w:pPr>
              <w:pStyle w:val="TableParagraph"/>
              <w:spacing w:before="168" w:line="240" w:lineRule="auto"/>
              <w:rPr>
                <w:b/>
                <w:sz w:val="24"/>
              </w:rPr>
            </w:pPr>
          </w:p>
          <w:p w14:paraId="50F8E466" w14:textId="77777777" w:rsidR="00222C2F" w:rsidRDefault="00000000">
            <w:pPr>
              <w:pStyle w:val="TableParagraph"/>
              <w:spacing w:before="0" w:line="240" w:lineRule="auto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Celkem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222C2F" w14:paraId="7B7BF26F" w14:textId="77777777">
        <w:trPr>
          <w:trHeight w:val="577"/>
        </w:trPr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</w:tcPr>
          <w:p w14:paraId="13FE40AA" w14:textId="77777777" w:rsidR="00222C2F" w:rsidRDefault="00000000">
            <w:pPr>
              <w:pStyle w:val="TableParagraph"/>
              <w:spacing w:before="281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Divadelní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sál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7687" w14:textId="77777777" w:rsidR="00222C2F" w:rsidRDefault="00000000">
            <w:pPr>
              <w:pStyle w:val="TableParagraph"/>
              <w:spacing w:before="281"/>
              <w:ind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1,300.00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D86F" w14:textId="77777777" w:rsidR="00222C2F" w:rsidRDefault="00000000">
            <w:pPr>
              <w:pStyle w:val="TableParagraph"/>
              <w:spacing w:before="281"/>
              <w:ind w:left="68" w:right="13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23,00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E76C" w14:textId="77777777" w:rsidR="00222C2F" w:rsidRDefault="00000000">
            <w:pPr>
              <w:pStyle w:val="TableParagraph"/>
              <w:spacing w:before="28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</w:tcPr>
          <w:p w14:paraId="010016EB" w14:textId="77777777" w:rsidR="00222C2F" w:rsidRDefault="00000000">
            <w:pPr>
              <w:pStyle w:val="TableParagraph"/>
              <w:spacing w:before="28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14,300.00</w:t>
            </w:r>
          </w:p>
        </w:tc>
      </w:tr>
      <w:tr w:rsidR="00222C2F" w14:paraId="53FBB808" w14:textId="77777777">
        <w:trPr>
          <w:trHeight w:val="585"/>
        </w:trPr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8DF3" w14:textId="77777777" w:rsidR="00222C2F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Šatna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6,7,8,10,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91CC" w14:textId="77777777" w:rsidR="00222C2F" w:rsidRDefault="0000000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600.00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15E0" w14:textId="77777777" w:rsidR="00222C2F" w:rsidRDefault="00000000">
            <w:pPr>
              <w:pStyle w:val="TableParagraph"/>
              <w:ind w:left="68" w:right="13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1940" w14:textId="77777777" w:rsidR="00222C2F" w:rsidRDefault="0000000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99526" w14:textId="77777777" w:rsidR="00222C2F" w:rsidRDefault="00000000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6,600.00</w:t>
            </w:r>
          </w:p>
        </w:tc>
      </w:tr>
      <w:tr w:rsidR="00222C2F" w14:paraId="21045C0B" w14:textId="77777777">
        <w:trPr>
          <w:trHeight w:val="585"/>
        </w:trPr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F3F4" w14:textId="77777777" w:rsidR="00222C2F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Šatnářka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CACF" w14:textId="77777777" w:rsidR="00222C2F" w:rsidRDefault="0000000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150.00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21B9" w14:textId="77777777" w:rsidR="00222C2F" w:rsidRDefault="00000000">
            <w:pPr>
              <w:pStyle w:val="TableParagraph"/>
              <w:ind w:left="68" w:right="13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645D" w14:textId="77777777" w:rsidR="00222C2F" w:rsidRDefault="0000000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8196E" w14:textId="77777777" w:rsidR="00222C2F" w:rsidRDefault="00000000">
            <w:pPr>
              <w:pStyle w:val="TableParagraph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975.00</w:t>
            </w:r>
          </w:p>
        </w:tc>
      </w:tr>
      <w:tr w:rsidR="00222C2F" w14:paraId="1D9127D7" w14:textId="77777777">
        <w:trPr>
          <w:trHeight w:val="585"/>
        </w:trPr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C59F" w14:textId="77777777" w:rsidR="00222C2F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uvaděčka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445E" w14:textId="77777777" w:rsidR="00222C2F" w:rsidRDefault="0000000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300.00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C1AA" w14:textId="77777777" w:rsidR="00222C2F" w:rsidRDefault="00000000">
            <w:pPr>
              <w:pStyle w:val="TableParagraph"/>
              <w:ind w:left="68" w:right="13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3F5F" w14:textId="77777777" w:rsidR="00222C2F" w:rsidRDefault="0000000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5E439" w14:textId="77777777" w:rsidR="00222C2F" w:rsidRDefault="00000000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1,950.00</w:t>
            </w:r>
          </w:p>
        </w:tc>
      </w:tr>
      <w:tr w:rsidR="00222C2F" w14:paraId="630831B5" w14:textId="77777777">
        <w:trPr>
          <w:trHeight w:val="585"/>
        </w:trPr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215E" w14:textId="77777777" w:rsidR="00222C2F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Zvukař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světla</w:t>
            </w:r>
          </w:p>
        </w:tc>
        <w:tc>
          <w:tcPr>
            <w:tcW w:w="4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112E" w14:textId="77777777" w:rsidR="00222C2F" w:rsidRDefault="00222C2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1AD91F" w14:textId="77777777" w:rsidR="00222C2F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12,800.00</w:t>
            </w:r>
          </w:p>
        </w:tc>
      </w:tr>
      <w:tr w:rsidR="00222C2F" w14:paraId="5745D7F6" w14:textId="77777777">
        <w:trPr>
          <w:trHeight w:val="577"/>
        </w:trPr>
        <w:tc>
          <w:tcPr>
            <w:tcW w:w="3150" w:type="dxa"/>
            <w:tcBorders>
              <w:top w:val="single" w:sz="6" w:space="0" w:color="000000"/>
              <w:right w:val="single" w:sz="6" w:space="0" w:color="000000"/>
            </w:tcBorders>
          </w:tcPr>
          <w:p w14:paraId="4C67D67A" w14:textId="77777777" w:rsidR="00222C2F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Požární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hlídka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BEB79" w14:textId="77777777" w:rsidR="00222C2F" w:rsidRDefault="00000000">
            <w:pPr>
              <w:pStyle w:val="TableParagraph"/>
              <w:spacing w:line="269" w:lineRule="exact"/>
              <w:ind w:right="2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600.00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A56309" w14:textId="77777777" w:rsidR="00222C2F" w:rsidRDefault="00000000">
            <w:pPr>
              <w:pStyle w:val="TableParagraph"/>
              <w:spacing w:line="269" w:lineRule="exact"/>
              <w:ind w:left="68" w:right="13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D5478D" w14:textId="77777777" w:rsidR="00222C2F" w:rsidRDefault="00000000">
            <w:pPr>
              <w:pStyle w:val="TableParagraph"/>
              <w:spacing w:line="269" w:lineRule="exact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</w:tcPr>
          <w:p w14:paraId="1E26F305" w14:textId="77777777" w:rsidR="00222C2F" w:rsidRDefault="00000000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3,900.00</w:t>
            </w:r>
          </w:p>
        </w:tc>
      </w:tr>
      <w:tr w:rsidR="00222C2F" w14:paraId="2DF1875D" w14:textId="77777777">
        <w:trPr>
          <w:trHeight w:val="570"/>
        </w:trPr>
        <w:tc>
          <w:tcPr>
            <w:tcW w:w="7335" w:type="dxa"/>
            <w:gridSpan w:val="4"/>
          </w:tcPr>
          <w:p w14:paraId="2D7AEDB5" w14:textId="77777777" w:rsidR="00222C2F" w:rsidRDefault="00000000">
            <w:pPr>
              <w:pStyle w:val="TableParagraph"/>
              <w:spacing w:before="281" w:line="269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</w:tc>
        <w:tc>
          <w:tcPr>
            <w:tcW w:w="1500" w:type="dxa"/>
          </w:tcPr>
          <w:p w14:paraId="5FFDFD76" w14:textId="77777777" w:rsidR="00222C2F" w:rsidRDefault="00000000">
            <w:pPr>
              <w:pStyle w:val="TableParagraph"/>
              <w:spacing w:before="281" w:line="269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40,525.00</w:t>
            </w:r>
          </w:p>
        </w:tc>
      </w:tr>
    </w:tbl>
    <w:p w14:paraId="25E2B90D" w14:textId="77777777" w:rsidR="002446DC" w:rsidRDefault="002446DC"/>
    <w:sectPr w:rsidR="002446DC">
      <w:headerReference w:type="default" r:id="rId6"/>
      <w:type w:val="continuous"/>
      <w:pgSz w:w="11910" w:h="16840"/>
      <w:pgMar w:top="1280" w:right="1700" w:bottom="280" w:left="708" w:header="80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643C" w14:textId="77777777" w:rsidR="00000595" w:rsidRDefault="00000595">
      <w:r>
        <w:separator/>
      </w:r>
    </w:p>
  </w:endnote>
  <w:endnote w:type="continuationSeparator" w:id="0">
    <w:p w14:paraId="09CEFE05" w14:textId="77777777" w:rsidR="00000595" w:rsidRDefault="000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A966" w14:textId="77777777" w:rsidR="00000595" w:rsidRDefault="00000595">
      <w:r>
        <w:separator/>
      </w:r>
    </w:p>
  </w:footnote>
  <w:footnote w:type="continuationSeparator" w:id="0">
    <w:p w14:paraId="0E5DB39D" w14:textId="77777777" w:rsidR="00000595" w:rsidRDefault="0000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4E25" w14:textId="77777777" w:rsidR="00222C2F" w:rsidRDefault="00000000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1121AD5" wp14:editId="7E9C2947">
              <wp:simplePos x="0" y="0"/>
              <wp:positionH relativeFrom="page">
                <wp:posOffset>1958975</wp:posOffset>
              </wp:positionH>
              <wp:positionV relativeFrom="page">
                <wp:posOffset>498246</wp:posOffset>
              </wp:positionV>
              <wp:extent cx="27965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65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88912" w14:textId="54A07399" w:rsidR="00222C2F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Příloha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č.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proofErr w:type="gramStart"/>
                          <w:r w:rsidR="001A5C75"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37"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>Smlouvy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krátkodobém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pronájmu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21A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4.25pt;margin-top:39.25pt;width:220.2pt;height:13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1WlAEAABsDAAAOAAAAZHJzL2Uyb0RvYy54bWysUsGO0zAQvSPxD5bv1GnFFo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" filled="f" stroked="f">
              <v:textbox inset="0,0,0,0">
                <w:txbxContent>
                  <w:p w14:paraId="47E88912" w14:textId="54A07399" w:rsidR="00222C2F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Příloha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č.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proofErr w:type="gramStart"/>
                    <w:r w:rsidR="001A5C75"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37"/>
                      </w:rPr>
                      <w:t xml:space="preserve">  </w:t>
                    </w:r>
                    <w:r>
                      <w:rPr>
                        <w:b/>
                      </w:rPr>
                      <w:t>Smlouvy</w:t>
                    </w:r>
                    <w:proofErr w:type="gramEnd"/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krátkodobém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pronájmu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C2F"/>
    <w:rsid w:val="00000595"/>
    <w:rsid w:val="001A5C75"/>
    <w:rsid w:val="00222C2F"/>
    <w:rsid w:val="002446DC"/>
    <w:rsid w:val="00606779"/>
    <w:rsid w:val="009E1B51"/>
    <w:rsid w:val="00D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B973F"/>
  <w15:docId w15:val="{8B0F3DAA-5F1C-4C03-B207-645E60F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89" w:line="276" w:lineRule="exact"/>
    </w:pPr>
  </w:style>
  <w:style w:type="paragraph" w:styleId="Zhlav">
    <w:name w:val="header"/>
    <w:basedOn w:val="Normln"/>
    <w:link w:val="ZhlavChar"/>
    <w:uiPriority w:val="99"/>
    <w:unhideWhenUsed/>
    <w:rsid w:val="001A5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C7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A5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C7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Sýkora</cp:lastModifiedBy>
  <cp:revision>3</cp:revision>
  <dcterms:created xsi:type="dcterms:W3CDTF">2025-08-22T09:36:00Z</dcterms:created>
  <dcterms:modified xsi:type="dcterms:W3CDTF">2025-08-22T09:55:00Z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2025-08-22T00:00:00Z</vt:filetime>
  </property>
  <property fmtid="{D5CDD505-2E9C-101B-9397-08002B2CF9AE}" pid="5" name="Producer">
    <vt:lpwstr>3-Heights(TM) PDF Security Shell 4.8.25.2 (http://www.pdf-tools.com)</vt:lpwstr>
  </property>
</Properties>
</file>