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7FC2" w14:textId="2EEA1208" w:rsidR="008964F7" w:rsidRDefault="00000000" w:rsidP="00433E15">
      <w:pPr>
        <w:pStyle w:val="Zkladntext"/>
        <w:spacing w:before="120" w:after="120"/>
        <w:ind w:firstLine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4B8D748" wp14:editId="2227BEB3">
                <wp:simplePos x="0" y="0"/>
                <wp:positionH relativeFrom="page">
                  <wp:posOffset>3112135</wp:posOffset>
                </wp:positionH>
                <wp:positionV relativeFrom="paragraph">
                  <wp:posOffset>63500</wp:posOffset>
                </wp:positionV>
                <wp:extent cx="1394460" cy="2146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214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B42172" w14:textId="77777777" w:rsidR="008964F7" w:rsidRDefault="00000000">
                            <w:pPr>
                              <w:pStyle w:val="Bodytext50"/>
                            </w:pPr>
                            <w:r>
                              <w:rPr>
                                <w:rStyle w:val="Bodytext5"/>
                                <w:b/>
                                <w:bCs/>
                              </w:rPr>
                              <w:t>DODATEK č.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5.05000000000001pt;margin-top:5.pt;width:109.8pt;height:16.8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DODATEK č.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0570861B" w14:textId="7C49F679" w:rsidR="008964F7" w:rsidRDefault="00000000" w:rsidP="00433E15">
      <w:pPr>
        <w:pStyle w:val="Bodytext20"/>
        <w:tabs>
          <w:tab w:val="left" w:pos="1759"/>
          <w:tab w:val="left" w:pos="3935"/>
          <w:tab w:val="left" w:pos="5526"/>
        </w:tabs>
        <w:spacing w:before="120" w:after="120"/>
      </w:pPr>
      <w:r>
        <w:rPr>
          <w:rStyle w:val="Bodytext2"/>
          <w:color w:val="4698DA"/>
        </w:rPr>
        <w:tab/>
      </w:r>
      <w:r>
        <w:rPr>
          <w:rStyle w:val="Bodytext2"/>
          <w:vertAlign w:val="subscript"/>
        </w:rPr>
        <w:tab/>
      </w:r>
    </w:p>
    <w:p w14:paraId="48D569D6" w14:textId="3838E3C1" w:rsidR="008964F7" w:rsidRDefault="00000000" w:rsidP="00433E15">
      <w:pPr>
        <w:pStyle w:val="Heading10"/>
        <w:keepNext/>
        <w:keepLines/>
        <w:tabs>
          <w:tab w:val="left" w:pos="1759"/>
        </w:tabs>
        <w:spacing w:before="120" w:after="120"/>
      </w:pPr>
      <w:bookmarkStart w:id="0" w:name="bookmark0"/>
      <w:r>
        <w:rPr>
          <w:rStyle w:val="Heading1"/>
          <w:color w:val="4698DA"/>
          <w:sz w:val="16"/>
          <w:szCs w:val="16"/>
        </w:rPr>
        <w:tab/>
      </w:r>
      <w:r>
        <w:rPr>
          <w:rStyle w:val="Heading1"/>
          <w:b/>
          <w:bCs/>
        </w:rPr>
        <w:t xml:space="preserve">K PACHTOVNÍ SMLOUVĚ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217N19/19</w:t>
      </w:r>
      <w:bookmarkEnd w:id="0"/>
    </w:p>
    <w:p w14:paraId="3E4A2124" w14:textId="77777777" w:rsidR="008964F7" w:rsidRDefault="00000000">
      <w:pPr>
        <w:pStyle w:val="Zkladntext"/>
        <w:spacing w:after="240"/>
        <w:ind w:firstLine="0"/>
        <w:jc w:val="center"/>
        <w:rPr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>SPU 400866/2022</w:t>
      </w:r>
    </w:p>
    <w:p w14:paraId="3CE63938" w14:textId="77777777" w:rsidR="008964F7" w:rsidRDefault="00000000">
      <w:pPr>
        <w:pStyle w:val="Heading20"/>
        <w:keepNext/>
        <w:keepLines/>
        <w:spacing w:after="240"/>
      </w:pPr>
      <w:bookmarkStart w:id="1" w:name="bookmark2"/>
      <w:r>
        <w:rPr>
          <w:rStyle w:val="Heading2"/>
          <w:b/>
          <w:bCs/>
          <w:u w:val="single"/>
        </w:rPr>
        <w:t>Smluvní strany:</w:t>
      </w:r>
      <w:bookmarkEnd w:id="1"/>
    </w:p>
    <w:p w14:paraId="672DFCB2" w14:textId="77777777" w:rsidR="008964F7" w:rsidRDefault="00000000">
      <w:pPr>
        <w:pStyle w:val="Heading20"/>
        <w:keepNext/>
        <w:keepLines/>
        <w:spacing w:after="0"/>
      </w:pPr>
      <w:r>
        <w:rPr>
          <w:rStyle w:val="Heading2"/>
          <w:b/>
          <w:bCs/>
        </w:rPr>
        <w:t xml:space="preserve">Česká </w:t>
      </w:r>
      <w:proofErr w:type="gramStart"/>
      <w:r>
        <w:rPr>
          <w:rStyle w:val="Heading2"/>
          <w:b/>
          <w:bCs/>
        </w:rPr>
        <w:t>republika - Státní</w:t>
      </w:r>
      <w:proofErr w:type="gramEnd"/>
      <w:r>
        <w:rPr>
          <w:rStyle w:val="Heading2"/>
          <w:b/>
          <w:bCs/>
        </w:rPr>
        <w:t xml:space="preserve"> pozemkový úřad</w:t>
      </w:r>
    </w:p>
    <w:p w14:paraId="6A443352" w14:textId="77777777" w:rsidR="008964F7" w:rsidRDefault="00000000">
      <w:pPr>
        <w:pStyle w:val="Zkladntext"/>
        <w:spacing w:after="0"/>
        <w:ind w:firstLine="200"/>
      </w:pPr>
      <w:r>
        <w:rPr>
          <w:rStyle w:val="ZkladntextChar"/>
        </w:rPr>
        <w:t>sídlo: Husinecká 1024/</w:t>
      </w:r>
      <w:proofErr w:type="gramStart"/>
      <w:r>
        <w:rPr>
          <w:rStyle w:val="ZkladntextChar"/>
        </w:rPr>
        <w:t>11a</w:t>
      </w:r>
      <w:proofErr w:type="gramEnd"/>
      <w:r>
        <w:rPr>
          <w:rStyle w:val="ZkladntextChar"/>
        </w:rPr>
        <w:t>, 130 00 Praha 3</w:t>
      </w:r>
      <w:r>
        <w:rPr>
          <w:rStyle w:val="ZkladntextChar"/>
          <w:lang w:val="sk-SK" w:eastAsia="sk-SK" w:bidi="sk-SK"/>
        </w:rPr>
        <w:t>-Žižkov</w:t>
      </w:r>
    </w:p>
    <w:p w14:paraId="5571B7E4" w14:textId="77777777" w:rsidR="008964F7" w:rsidRDefault="00000000">
      <w:pPr>
        <w:pStyle w:val="Zkladntext"/>
        <w:spacing w:after="0"/>
        <w:ind w:firstLine="200"/>
      </w:pPr>
      <w:r>
        <w:rPr>
          <w:rStyle w:val="ZkladntextChar"/>
        </w:rPr>
        <w:t>IČO: 01312774</w:t>
      </w:r>
    </w:p>
    <w:p w14:paraId="06A87D46" w14:textId="77777777" w:rsidR="008964F7" w:rsidRDefault="00000000">
      <w:pPr>
        <w:pStyle w:val="Zkladntext"/>
        <w:spacing w:after="0"/>
        <w:ind w:firstLine="200"/>
      </w:pPr>
      <w:r>
        <w:rPr>
          <w:rStyle w:val="ZkladntextChar"/>
        </w:rPr>
        <w:t>DIČ: CZ 01312774</w:t>
      </w:r>
    </w:p>
    <w:p w14:paraId="08DA98EF" w14:textId="77777777" w:rsidR="008964F7" w:rsidRDefault="00000000">
      <w:pPr>
        <w:pStyle w:val="Zkladntext"/>
        <w:spacing w:after="0"/>
        <w:ind w:left="200"/>
      </w:pPr>
      <w:r>
        <w:rPr>
          <w:rStyle w:val="ZkladntextChar"/>
        </w:rPr>
        <w:t>za kterou právně jedná Ing. Miroslav Kučera ředitel Krajského pozemkového úřadu pro Pardubický kraj,</w:t>
      </w:r>
    </w:p>
    <w:p w14:paraId="4529CCA2" w14:textId="77777777" w:rsidR="008964F7" w:rsidRDefault="00000000">
      <w:pPr>
        <w:pStyle w:val="Zkladntext"/>
        <w:spacing w:after="0"/>
        <w:ind w:firstLine="200"/>
      </w:pPr>
      <w:r>
        <w:rPr>
          <w:rStyle w:val="ZkladntextChar"/>
        </w:rPr>
        <w:t>adresa: B. Němcové 231, 530 02 Pardubice,</w:t>
      </w:r>
    </w:p>
    <w:p w14:paraId="6F9C4B73" w14:textId="77777777" w:rsidR="008964F7" w:rsidRDefault="00000000">
      <w:pPr>
        <w:pStyle w:val="Zkladntext"/>
        <w:spacing w:after="0"/>
        <w:ind w:left="200"/>
      </w:pPr>
      <w:r>
        <w:rPr>
          <w:rStyle w:val="ZkladntextChar"/>
        </w:rPr>
        <w:t>na základě oprávnění vyplývajícího z platného Podpisového řádu Státního pozemkového úřadu účinného ke dni právního jednání</w:t>
      </w:r>
    </w:p>
    <w:p w14:paraId="5A076A7F" w14:textId="77777777" w:rsidR="008964F7" w:rsidRDefault="00000000">
      <w:pPr>
        <w:pStyle w:val="Zkladntext"/>
        <w:spacing w:after="0"/>
        <w:ind w:firstLine="200"/>
      </w:pPr>
      <w:r>
        <w:rPr>
          <w:rStyle w:val="ZkladntextChar"/>
        </w:rPr>
        <w:t>bankovní spojení: Česká národní banka</w:t>
      </w:r>
    </w:p>
    <w:p w14:paraId="698D5D61" w14:textId="77777777" w:rsidR="008964F7" w:rsidRDefault="00000000">
      <w:pPr>
        <w:pStyle w:val="Zkladntext"/>
        <w:spacing w:after="240"/>
        <w:ind w:firstLine="200"/>
      </w:pPr>
      <w:r>
        <w:rPr>
          <w:rStyle w:val="ZkladntextChar"/>
        </w:rPr>
        <w:t>číslo účtu: 160012-3723001/0710</w:t>
      </w:r>
    </w:p>
    <w:p w14:paraId="6F444ADF" w14:textId="77777777" w:rsidR="008964F7" w:rsidRDefault="00000000">
      <w:pPr>
        <w:pStyle w:val="Zkladntext"/>
        <w:spacing w:after="240"/>
        <w:ind w:firstLine="200"/>
      </w:pPr>
      <w:r>
        <w:rPr>
          <w:rStyle w:val="ZkladntextChar"/>
        </w:rPr>
        <w:t>(dále jen „propachtovatel“)</w:t>
      </w:r>
    </w:p>
    <w:p w14:paraId="29F937C9" w14:textId="77777777" w:rsidR="008964F7" w:rsidRDefault="00000000">
      <w:pPr>
        <w:pStyle w:val="Zkladntext"/>
        <w:numPr>
          <w:ilvl w:val="0"/>
          <w:numId w:val="1"/>
        </w:numPr>
        <w:tabs>
          <w:tab w:val="left" w:pos="522"/>
        </w:tabs>
        <w:spacing w:after="240"/>
        <w:ind w:firstLine="200"/>
      </w:pPr>
      <w:r>
        <w:rPr>
          <w:rStyle w:val="ZkladntextChar"/>
        </w:rPr>
        <w:t>na straně jedné -</w:t>
      </w:r>
    </w:p>
    <w:p w14:paraId="58DDEDB7" w14:textId="77777777" w:rsidR="008964F7" w:rsidRDefault="00000000">
      <w:pPr>
        <w:pStyle w:val="Zkladntext"/>
        <w:spacing w:after="240"/>
        <w:ind w:firstLine="200"/>
      </w:pPr>
      <w:r>
        <w:rPr>
          <w:rStyle w:val="ZkladntextChar"/>
        </w:rPr>
        <w:t>a</w:t>
      </w:r>
    </w:p>
    <w:p w14:paraId="54F55B33" w14:textId="77777777" w:rsidR="008964F7" w:rsidRDefault="00000000">
      <w:pPr>
        <w:pStyle w:val="Heading20"/>
        <w:keepNext/>
        <w:keepLines/>
        <w:spacing w:after="0"/>
      </w:pPr>
      <w:bookmarkStart w:id="2" w:name="bookmark5"/>
      <w:r>
        <w:rPr>
          <w:rStyle w:val="Heading2"/>
          <w:b/>
          <w:bCs/>
        </w:rPr>
        <w:t>MEZILESÍ spol. s.r.o.</w:t>
      </w:r>
      <w:bookmarkEnd w:id="2"/>
    </w:p>
    <w:p w14:paraId="63B88592" w14:textId="77777777" w:rsidR="008964F7" w:rsidRDefault="00000000">
      <w:pPr>
        <w:pStyle w:val="Zkladntext"/>
        <w:spacing w:after="0"/>
        <w:ind w:firstLine="200"/>
      </w:pPr>
      <w:r>
        <w:rPr>
          <w:rStyle w:val="ZkladntextChar"/>
        </w:rPr>
        <w:t>Sklené 93, 568 02 Sklené</w:t>
      </w:r>
    </w:p>
    <w:p w14:paraId="38E92E45" w14:textId="77777777" w:rsidR="008964F7" w:rsidRDefault="00000000">
      <w:pPr>
        <w:pStyle w:val="Zkladntext"/>
        <w:spacing w:after="0"/>
        <w:ind w:firstLine="200"/>
      </w:pPr>
      <w:r>
        <w:rPr>
          <w:rStyle w:val="ZkladntextChar"/>
        </w:rPr>
        <w:t>IČO: 474 71 182</w:t>
      </w:r>
    </w:p>
    <w:p w14:paraId="64A0ED0C" w14:textId="77777777" w:rsidR="008964F7" w:rsidRDefault="00000000">
      <w:pPr>
        <w:pStyle w:val="Zkladntext"/>
        <w:spacing w:after="0"/>
        <w:ind w:left="200"/>
      </w:pPr>
      <w:r>
        <w:rPr>
          <w:rStyle w:val="ZkladntextChar"/>
        </w:rPr>
        <w:t>Zapsána v obchodním rejstříku vedeném u Krajského soudu v Hradci Králové, oddíl C, vložka 2991</w:t>
      </w:r>
    </w:p>
    <w:p w14:paraId="0CB2D95A" w14:textId="77777777" w:rsidR="008964F7" w:rsidRDefault="00000000">
      <w:pPr>
        <w:pStyle w:val="Zkladntext"/>
        <w:spacing w:after="240"/>
        <w:ind w:left="200"/>
      </w:pPr>
      <w:r>
        <w:rPr>
          <w:rStyle w:val="ZkladntextChar"/>
        </w:rPr>
        <w:t xml:space="preserve">osoba oprávněná jednat za právnickou osobu: </w:t>
      </w:r>
      <w:r>
        <w:rPr>
          <w:rStyle w:val="ZkladntextChar"/>
          <w:b/>
          <w:bCs/>
        </w:rPr>
        <w:t xml:space="preserve">Libor </w:t>
      </w:r>
      <w:r>
        <w:rPr>
          <w:rStyle w:val="ZkladntextChar"/>
        </w:rPr>
        <w:t>Šváb-jednatel</w:t>
      </w:r>
    </w:p>
    <w:p w14:paraId="44490C11" w14:textId="77777777" w:rsidR="008964F7" w:rsidRDefault="00000000">
      <w:pPr>
        <w:pStyle w:val="Zkladntext"/>
        <w:spacing w:after="240"/>
        <w:ind w:firstLine="200"/>
      </w:pPr>
      <w:r>
        <w:rPr>
          <w:rStyle w:val="ZkladntextChar"/>
        </w:rPr>
        <w:t>(dále jen „pachtýř“)</w:t>
      </w:r>
    </w:p>
    <w:p w14:paraId="4160AEC2" w14:textId="77777777" w:rsidR="008964F7" w:rsidRDefault="00000000">
      <w:pPr>
        <w:pStyle w:val="Zkladntext"/>
        <w:numPr>
          <w:ilvl w:val="0"/>
          <w:numId w:val="1"/>
        </w:numPr>
        <w:tabs>
          <w:tab w:val="left" w:pos="526"/>
        </w:tabs>
        <w:spacing w:after="240"/>
        <w:ind w:firstLine="200"/>
      </w:pPr>
      <w:r>
        <w:rPr>
          <w:rStyle w:val="ZkladntextChar"/>
        </w:rPr>
        <w:t>straně druhé -</w:t>
      </w:r>
    </w:p>
    <w:p w14:paraId="351D265D" w14:textId="77777777" w:rsidR="008964F7" w:rsidRDefault="00000000">
      <w:pPr>
        <w:pStyle w:val="Zkladntext"/>
        <w:spacing w:after="240"/>
        <w:ind w:left="200"/>
        <w:jc w:val="both"/>
      </w:pPr>
      <w:r>
        <w:rPr>
          <w:rStyle w:val="ZkladntextChar"/>
        </w:rPr>
        <w:t xml:space="preserve">uzavírají tento dodatek č. 1 k pachtovní smlouvě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217N19/19 ze dne 29. 11. 2019 (dále jen „smlouva“), kterým se mění předmět pachtu a výše ročního pachtovného</w:t>
      </w:r>
    </w:p>
    <w:p w14:paraId="3A55881D" w14:textId="77777777" w:rsidR="008964F7" w:rsidRDefault="00000000">
      <w:pPr>
        <w:pStyle w:val="Zkladntext"/>
        <w:numPr>
          <w:ilvl w:val="0"/>
          <w:numId w:val="2"/>
        </w:numPr>
        <w:tabs>
          <w:tab w:val="left" w:pos="551"/>
        </w:tabs>
        <w:spacing w:after="240"/>
        <w:ind w:left="200"/>
        <w:jc w:val="both"/>
      </w:pPr>
      <w:r>
        <w:rPr>
          <w:rStyle w:val="ZkladntextChar"/>
        </w:rPr>
        <w:t>Na základě ČI. V smlouvy pachtýř povinen platit propachtovateli roční pachtovné ve výši 500 Kč (slovy: pět set korun českých).</w:t>
      </w:r>
    </w:p>
    <w:p w14:paraId="7E53A190" w14:textId="77777777" w:rsidR="008964F7" w:rsidRDefault="00000000">
      <w:pPr>
        <w:pStyle w:val="Zkladntext"/>
        <w:numPr>
          <w:ilvl w:val="0"/>
          <w:numId w:val="2"/>
        </w:numPr>
        <w:tabs>
          <w:tab w:val="left" w:pos="555"/>
        </w:tabs>
        <w:spacing w:after="240"/>
        <w:ind w:left="200"/>
        <w:jc w:val="both"/>
      </w:pPr>
      <w:r>
        <w:rPr>
          <w:rStyle w:val="ZkladntextChar"/>
        </w:rPr>
        <w:t xml:space="preserve">Smluvní strany se dohodly na tom, že předmět pachtu bude ode dne 15. 11. 2022 rozšířen o pozemek v k. </w:t>
      </w:r>
      <w:proofErr w:type="spellStart"/>
      <w:r>
        <w:rPr>
          <w:rStyle w:val="ZkladntextChar"/>
        </w:rPr>
        <w:t>ú.</w:t>
      </w:r>
      <w:proofErr w:type="spellEnd"/>
      <w:r>
        <w:rPr>
          <w:rStyle w:val="ZkladntextChar"/>
        </w:rPr>
        <w:t xml:space="preserve"> Horní Rudná </w:t>
      </w:r>
      <w:r>
        <w:rPr>
          <w:rStyle w:val="ZkladntextChar"/>
          <w:lang w:val="sk-SK" w:eastAsia="sk-SK" w:bidi="sk-SK"/>
        </w:rPr>
        <w:t xml:space="preserve">p. č. </w:t>
      </w:r>
      <w:r>
        <w:rPr>
          <w:rStyle w:val="ZkladntextChar"/>
        </w:rPr>
        <w:t>KN 365/5 z důvodu zápisu o změně příslušnosti hospodařit s majetkem státu. Pachtovné se nemění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1861"/>
        <w:gridCol w:w="1814"/>
        <w:gridCol w:w="1274"/>
        <w:gridCol w:w="990"/>
        <w:gridCol w:w="1991"/>
      </w:tblGrid>
      <w:tr w:rsidR="008964F7" w14:paraId="4A1CD5B6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6A1A21" w14:textId="77777777" w:rsidR="008964F7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obec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7957E7" w14:textId="77777777" w:rsidR="008964F7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kat. území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2E12AF" w14:textId="77777777" w:rsidR="008964F7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druh evidence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8F8E47" w14:textId="77777777" w:rsidR="008964F7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parcela č.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52174E" w14:textId="77777777" w:rsidR="008964F7" w:rsidRDefault="00000000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výměra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4D92F" w14:textId="77777777" w:rsidR="008964F7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druh pozemku</w:t>
            </w:r>
          </w:p>
        </w:tc>
      </w:tr>
      <w:tr w:rsidR="008964F7" w14:paraId="02651DF2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3F87B3" w14:textId="77777777" w:rsidR="008964F7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Rudná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45BD09" w14:textId="77777777" w:rsidR="008964F7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Horní Rudná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71E866" w14:textId="77777777" w:rsidR="008964F7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KN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ED5AA2" w14:textId="77777777" w:rsidR="008964F7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365/5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BAE0ED" w14:textId="77777777" w:rsidR="008964F7" w:rsidRDefault="00000000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1930 m</w:t>
            </w:r>
            <w:r>
              <w:rPr>
                <w:rStyle w:val="Other"/>
                <w:vertAlign w:val="superscript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C97A" w14:textId="77777777" w:rsidR="008964F7" w:rsidRDefault="00000000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orná půda</w:t>
            </w:r>
          </w:p>
        </w:tc>
      </w:tr>
    </w:tbl>
    <w:p w14:paraId="2D42762C" w14:textId="77777777" w:rsidR="00433E15" w:rsidRDefault="00433E15">
      <w:pPr>
        <w:pStyle w:val="Tablecaption0"/>
        <w:ind w:left="65"/>
        <w:rPr>
          <w:rStyle w:val="Tablecaption"/>
          <w:b/>
          <w:bCs/>
        </w:rPr>
      </w:pPr>
    </w:p>
    <w:p w14:paraId="7C3A9178" w14:textId="0053599C" w:rsidR="008964F7" w:rsidRDefault="00433E15" w:rsidP="00433E15">
      <w:pPr>
        <w:pStyle w:val="Tablecaption0"/>
        <w:ind w:left="65"/>
      </w:pPr>
      <w:r>
        <w:rPr>
          <w:rStyle w:val="Tablecaption"/>
          <w:b/>
          <w:bCs/>
        </w:rPr>
        <w:t xml:space="preserve">  </w:t>
      </w:r>
      <w:r w:rsidR="00000000">
        <w:rPr>
          <w:rStyle w:val="Tablecaption"/>
          <w:b/>
          <w:bCs/>
        </w:rPr>
        <w:t>K 1.10. 2023 je pachtýř povinen zaplatit částku 500 Kč (slovy: pět set korun českých).</w:t>
      </w:r>
    </w:p>
    <w:p w14:paraId="6DEBB083" w14:textId="77777777" w:rsidR="008964F7" w:rsidRDefault="008964F7">
      <w:pPr>
        <w:spacing w:after="319" w:line="1" w:lineRule="exact"/>
      </w:pPr>
    </w:p>
    <w:p w14:paraId="052B34E8" w14:textId="77777777" w:rsidR="00433E15" w:rsidRDefault="00000000">
      <w:pPr>
        <w:pStyle w:val="Zkladntext"/>
        <w:numPr>
          <w:ilvl w:val="0"/>
          <w:numId w:val="2"/>
        </w:numPr>
        <w:tabs>
          <w:tab w:val="left" w:pos="558"/>
        </w:tabs>
        <w:spacing w:after="80"/>
        <w:ind w:left="200"/>
        <w:jc w:val="both"/>
        <w:rPr>
          <w:rStyle w:val="ZkladntextChar"/>
        </w:rPr>
      </w:pPr>
      <w:r>
        <w:rPr>
          <w:rStyle w:val="ZkladntextChar"/>
        </w:rPr>
        <w:t>Vznikne-li k plnění funkcí státu nebo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 zúžení</w:t>
      </w:r>
    </w:p>
    <w:p w14:paraId="05DF958B" w14:textId="787A4162" w:rsidR="008964F7" w:rsidRDefault="00000000" w:rsidP="00433E15">
      <w:pPr>
        <w:pStyle w:val="Zkladntext"/>
        <w:tabs>
          <w:tab w:val="left" w:pos="558"/>
        </w:tabs>
        <w:spacing w:after="80"/>
        <w:ind w:firstLine="0"/>
        <w:jc w:val="both"/>
      </w:pPr>
      <w:r>
        <w:rPr>
          <w:rStyle w:val="ZkladntextChar"/>
        </w:rPr>
        <w:lastRenderedPageBreak/>
        <w:t>předmětu této smlouvy. Ostatní propachtované pozemky či části pozemků nedotčené touto potřebou zůstávají nadále předmětem této smlouvy.</w:t>
      </w:r>
    </w:p>
    <w:p w14:paraId="6D78A406" w14:textId="77777777" w:rsidR="008964F7" w:rsidRDefault="00000000">
      <w:pPr>
        <w:pStyle w:val="Zkladntext"/>
        <w:ind w:firstLine="0"/>
        <w:jc w:val="both"/>
      </w:pPr>
      <w:r>
        <w:rPr>
          <w:rStyle w:val="ZkladntextChar"/>
        </w:rPr>
        <w:t>Pachtýř s jednostranným ukončením pachtu pozemku či jeho části z důvodu potřeby uvolnění k plnění funkcí státu nebo jiných úkolů v rámci působnosti nebo stanoveného předmětu činnosti propachtovatele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pachtýř o kompenzaci, náleží mu náhrada ve výši prokázaných nákladových položek na ni vynaložených, v daném místě a čase obvyklých za obvyklé ceny.</w:t>
      </w:r>
    </w:p>
    <w:p w14:paraId="483972AA" w14:textId="77777777" w:rsidR="008964F7" w:rsidRDefault="00000000">
      <w:pPr>
        <w:pStyle w:val="Zkladntext"/>
        <w:numPr>
          <w:ilvl w:val="0"/>
          <w:numId w:val="2"/>
        </w:numPr>
        <w:tabs>
          <w:tab w:val="left" w:pos="301"/>
        </w:tabs>
        <w:ind w:firstLine="0"/>
        <w:jc w:val="both"/>
      </w:pPr>
      <w:r>
        <w:rPr>
          <w:rStyle w:val="ZkladntextChar"/>
        </w:rPr>
        <w:t>Ostatní ustanovení smlouvy nejsou tímto dodatkem č. 1 dotčena.</w:t>
      </w:r>
    </w:p>
    <w:p w14:paraId="5EF0C098" w14:textId="77777777" w:rsidR="008964F7" w:rsidRDefault="00000000">
      <w:pPr>
        <w:pStyle w:val="Zkladntext"/>
        <w:numPr>
          <w:ilvl w:val="0"/>
          <w:numId w:val="2"/>
        </w:numPr>
        <w:tabs>
          <w:tab w:val="left" w:pos="297"/>
        </w:tabs>
        <w:spacing w:line="264" w:lineRule="auto"/>
        <w:ind w:firstLine="0"/>
        <w:jc w:val="both"/>
      </w:pPr>
      <w:r>
        <w:rPr>
          <w:rStyle w:val="ZkladntextChar"/>
        </w:rPr>
        <w:t xml:space="preserve">Tento dodatek nabývá platnosti dnem podpisu oběma smluvními stranami a účinnosti dnem </w:t>
      </w:r>
      <w:r w:rsidRPr="00433E15">
        <w:rPr>
          <w:rStyle w:val="ZkladntextChar"/>
          <w:b/>
          <w:bCs/>
        </w:rPr>
        <w:t>15.11. 2022</w:t>
      </w:r>
      <w:r>
        <w:rPr>
          <w:rStyle w:val="ZkladntextChar"/>
        </w:rPr>
        <w:t>.</w:t>
      </w:r>
    </w:p>
    <w:p w14:paraId="55196314" w14:textId="77777777" w:rsidR="008964F7" w:rsidRDefault="00000000">
      <w:pPr>
        <w:pStyle w:val="Zkladntext"/>
        <w:numPr>
          <w:ilvl w:val="0"/>
          <w:numId w:val="2"/>
        </w:numPr>
        <w:tabs>
          <w:tab w:val="left" w:pos="297"/>
        </w:tabs>
        <w:ind w:firstLine="0"/>
        <w:jc w:val="both"/>
      </w:pPr>
      <w:r>
        <w:rPr>
          <w:rStyle w:val="ZkladntextChar"/>
        </w:rPr>
        <w:t>Tento dodatek je vyhotoven ve dvou stejnopisech, z nichž každý má platnost originálu. Jeden stejnopis přebírá pachtýř a jeden je určen pro propachtovatele.</w:t>
      </w:r>
    </w:p>
    <w:p w14:paraId="49FAEAA1" w14:textId="0C8CFA2E" w:rsidR="008964F7" w:rsidRDefault="00000000">
      <w:pPr>
        <w:pStyle w:val="Zkladntext"/>
        <w:numPr>
          <w:ilvl w:val="0"/>
          <w:numId w:val="2"/>
        </w:numPr>
        <w:tabs>
          <w:tab w:val="left" w:pos="301"/>
        </w:tabs>
        <w:spacing w:after="740"/>
        <w:ind w:firstLine="0"/>
        <w:jc w:val="both"/>
      </w:pP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A07FFB3" w14:textId="68D9C2AD" w:rsidR="008964F7" w:rsidRDefault="00000000">
      <w:pPr>
        <w:pStyle w:val="Zkladntext"/>
        <w:spacing w:after="0"/>
        <w:ind w:firstLine="0"/>
        <w:jc w:val="both"/>
      </w:pPr>
      <w:r>
        <w:rPr>
          <w:rStyle w:val="ZkladntextChar"/>
        </w:rPr>
        <w:t>V Pardubicích dne 14. 11. 2022</w:t>
      </w:r>
    </w:p>
    <w:p w14:paraId="7206B03C" w14:textId="77777777" w:rsidR="00433E15" w:rsidRDefault="00433E15">
      <w:pPr>
        <w:spacing w:line="1" w:lineRule="exact"/>
      </w:pPr>
    </w:p>
    <w:p w14:paraId="5FE94E5E" w14:textId="7764DDBC" w:rsidR="008964F7" w:rsidRDefault="00000000">
      <w:pPr>
        <w:spacing w:line="1" w:lineRule="exact"/>
        <w:sectPr w:rsidR="008964F7">
          <w:footerReference w:type="even" r:id="rId7"/>
          <w:footerReference w:type="default" r:id="rId8"/>
          <w:pgSz w:w="11900" w:h="16840"/>
          <w:pgMar w:top="1036" w:right="1296" w:bottom="801" w:left="1204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B3CD4A" wp14:editId="62A4439D">
                <wp:simplePos x="0" y="0"/>
                <wp:positionH relativeFrom="page">
                  <wp:posOffset>895985</wp:posOffset>
                </wp:positionH>
                <wp:positionV relativeFrom="paragraph">
                  <wp:posOffset>1839595</wp:posOffset>
                </wp:positionV>
                <wp:extent cx="2370455" cy="82550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455" cy="825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DBDB99" w14:textId="77777777" w:rsidR="008964F7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  <w:b/>
                                <w:bCs/>
                              </w:rPr>
                              <w:t>Ing. Miroslav Kučera</w:t>
                            </w:r>
                          </w:p>
                          <w:p w14:paraId="22843C93" w14:textId="77777777" w:rsidR="008964F7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ředitel Krajského pozemkového úřadu pro Pardubický kraj</w:t>
                            </w:r>
                          </w:p>
                          <w:p w14:paraId="46148B86" w14:textId="77777777" w:rsidR="008964F7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Státní pozemkový úřad</w:t>
                            </w:r>
                          </w:p>
                          <w:p w14:paraId="1D396F65" w14:textId="77777777" w:rsidR="008964F7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propachtovatel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0B3CD4A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7" type="#_x0000_t202" style="position:absolute;margin-left:70.55pt;margin-top:144.85pt;width:186.65pt;height: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" filled="f" stroked="f">
                <v:textbox inset="0,0,0,0">
                  <w:txbxContent>
                    <w:p w14:paraId="19DBDB99" w14:textId="77777777" w:rsidR="008964F7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  <w:b/>
                          <w:bCs/>
                        </w:rPr>
                        <w:t>Ing. Miroslav Kučera</w:t>
                      </w:r>
                    </w:p>
                    <w:p w14:paraId="22843C93" w14:textId="77777777" w:rsidR="008964F7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ředitel Krajského pozemkového úřadu pro Pardubický kraj</w:t>
                      </w:r>
                    </w:p>
                    <w:p w14:paraId="46148B86" w14:textId="77777777" w:rsidR="008964F7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Státní pozemkový úřad</w:t>
                      </w:r>
                    </w:p>
                    <w:p w14:paraId="1D396F65" w14:textId="77777777" w:rsidR="008964F7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propachtovatel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259BA5" w14:textId="77777777" w:rsidR="00433E15" w:rsidRDefault="00433E15">
      <w:pPr>
        <w:spacing w:before="37" w:after="37" w:line="240" w:lineRule="exact"/>
        <w:rPr>
          <w:noProof/>
        </w:rPr>
      </w:pPr>
    </w:p>
    <w:p w14:paraId="51F30561" w14:textId="77777777" w:rsidR="00433E15" w:rsidRDefault="00433E15">
      <w:pPr>
        <w:spacing w:before="37" w:after="37" w:line="240" w:lineRule="exact"/>
        <w:rPr>
          <w:noProof/>
        </w:rPr>
      </w:pPr>
    </w:p>
    <w:p w14:paraId="14704BE9" w14:textId="08CB69C0" w:rsidR="008964F7" w:rsidRDefault="008964F7">
      <w:pPr>
        <w:spacing w:before="37" w:after="37" w:line="240" w:lineRule="exact"/>
        <w:rPr>
          <w:sz w:val="19"/>
          <w:szCs w:val="19"/>
        </w:rPr>
      </w:pPr>
    </w:p>
    <w:p w14:paraId="1B9B4A63" w14:textId="282DAD86" w:rsidR="008964F7" w:rsidRDefault="008964F7">
      <w:pPr>
        <w:spacing w:line="1" w:lineRule="exact"/>
      </w:pPr>
    </w:p>
    <w:p w14:paraId="331CE25E" w14:textId="77777777" w:rsidR="00433E15" w:rsidRDefault="00433E15">
      <w:pPr>
        <w:spacing w:line="1" w:lineRule="exact"/>
        <w:sectPr w:rsidR="00433E15">
          <w:type w:val="continuous"/>
          <w:pgSz w:w="11900" w:h="16840"/>
          <w:pgMar w:top="1134" w:right="0" w:bottom="1589" w:left="0" w:header="0" w:footer="3" w:gutter="0"/>
          <w:cols w:space="720"/>
          <w:noEndnote/>
          <w:docGrid w:linePitch="360"/>
        </w:sectPr>
      </w:pPr>
    </w:p>
    <w:p w14:paraId="03200190" w14:textId="0CAD24DE" w:rsidR="008964F7" w:rsidRDefault="008964F7">
      <w:pPr>
        <w:spacing w:line="240" w:lineRule="exact"/>
        <w:rPr>
          <w:sz w:val="19"/>
          <w:szCs w:val="19"/>
        </w:rPr>
      </w:pPr>
    </w:p>
    <w:p w14:paraId="7DE8B379" w14:textId="187DDDD1" w:rsidR="008964F7" w:rsidRDefault="008964F7">
      <w:pPr>
        <w:spacing w:line="240" w:lineRule="exact"/>
        <w:rPr>
          <w:sz w:val="19"/>
          <w:szCs w:val="19"/>
        </w:rPr>
      </w:pPr>
    </w:p>
    <w:p w14:paraId="633A11B5" w14:textId="22BF47C4" w:rsidR="008964F7" w:rsidRDefault="008964F7">
      <w:pPr>
        <w:spacing w:line="240" w:lineRule="exact"/>
        <w:rPr>
          <w:sz w:val="19"/>
          <w:szCs w:val="19"/>
        </w:rPr>
      </w:pPr>
    </w:p>
    <w:p w14:paraId="45C63B20" w14:textId="7236AD73" w:rsidR="008964F7" w:rsidRDefault="008964F7">
      <w:pPr>
        <w:spacing w:line="240" w:lineRule="exact"/>
        <w:rPr>
          <w:sz w:val="19"/>
          <w:szCs w:val="19"/>
        </w:rPr>
      </w:pPr>
    </w:p>
    <w:p w14:paraId="60D70374" w14:textId="2ACD8B9A" w:rsidR="008964F7" w:rsidRDefault="008964F7">
      <w:pPr>
        <w:spacing w:before="99" w:after="99" w:line="240" w:lineRule="exact"/>
        <w:rPr>
          <w:sz w:val="19"/>
          <w:szCs w:val="19"/>
        </w:rPr>
      </w:pPr>
    </w:p>
    <w:p w14:paraId="33AC6843" w14:textId="77777777" w:rsidR="008964F7" w:rsidRDefault="008964F7">
      <w:pPr>
        <w:spacing w:line="1" w:lineRule="exact"/>
        <w:sectPr w:rsidR="008964F7">
          <w:type w:val="continuous"/>
          <w:pgSz w:w="11900" w:h="16840"/>
          <w:pgMar w:top="1134" w:right="0" w:bottom="638" w:left="0" w:header="0" w:footer="3" w:gutter="0"/>
          <w:cols w:space="720"/>
          <w:noEndnote/>
          <w:docGrid w:linePitch="360"/>
        </w:sectPr>
      </w:pPr>
    </w:p>
    <w:p w14:paraId="78289420" w14:textId="5552DD19" w:rsidR="008964F7" w:rsidRDefault="008964F7">
      <w:pPr>
        <w:spacing w:line="360" w:lineRule="exact"/>
      </w:pPr>
    </w:p>
    <w:p w14:paraId="47C77BE5" w14:textId="739B5CFF" w:rsidR="008964F7" w:rsidRDefault="00433E15">
      <w:pPr>
        <w:spacing w:after="481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DDADF74" wp14:editId="3381263B">
                <wp:simplePos x="0" y="0"/>
                <wp:positionH relativeFrom="page">
                  <wp:posOffset>4467224</wp:posOffset>
                </wp:positionH>
                <wp:positionV relativeFrom="paragraph">
                  <wp:posOffset>126365</wp:posOffset>
                </wp:positionV>
                <wp:extent cx="1762125" cy="52133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C777E6" w14:textId="2F320C34" w:rsidR="00433E15" w:rsidRDefault="00000000">
                            <w:pPr>
                              <w:pStyle w:val="Picturecaption0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  <w:b/>
                                <w:bCs/>
                              </w:rPr>
                              <w:t xml:space="preserve">MEZI LESÍ spol. </w:t>
                            </w:r>
                            <w:r>
                              <w:rPr>
                                <w:rStyle w:val="Picturecaption"/>
                                <w:b/>
                                <w:bCs/>
                                <w:lang w:val="sk-SK" w:eastAsia="sk-SK" w:bidi="sk-SK"/>
                              </w:rPr>
                              <w:t>s</w:t>
                            </w:r>
                            <w:r w:rsidR="00433E15">
                              <w:rPr>
                                <w:rStyle w:val="Picturecaption"/>
                                <w:b/>
                                <w:bCs/>
                                <w:lang w:val="sk-SK" w:eastAsia="sk-SK" w:bidi="sk-SK"/>
                              </w:rPr>
                              <w:t>.</w:t>
                            </w:r>
                            <w:r>
                              <w:rPr>
                                <w:rStyle w:val="Picturecaption"/>
                                <w:b/>
                                <w:bCs/>
                                <w:lang w:val="sk-SK" w:eastAsia="sk-SK" w:bidi="sk-SK"/>
                              </w:rPr>
                              <w:t xml:space="preserve">r.o. </w:t>
                            </w:r>
                            <w:r>
                              <w:rPr>
                                <w:rStyle w:val="Picturecaption"/>
                              </w:rPr>
                              <w:t xml:space="preserve">Libor </w:t>
                            </w:r>
                            <w:proofErr w:type="gramStart"/>
                            <w:r>
                              <w:rPr>
                                <w:rStyle w:val="Picturecaption"/>
                              </w:rPr>
                              <w:t>Šváb -jednatel</w:t>
                            </w:r>
                            <w:proofErr w:type="gramEnd"/>
                            <w:r>
                              <w:rPr>
                                <w:rStyle w:val="Picturecaption"/>
                              </w:rPr>
                              <w:t xml:space="preserve"> </w:t>
                            </w:r>
                          </w:p>
                          <w:p w14:paraId="41E21291" w14:textId="7836076A" w:rsidR="008964F7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pachtýř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DADF74" id="Shape 17" o:spid="_x0000_s1028" type="#_x0000_t202" style="position:absolute;margin-left:351.75pt;margin-top:9.95pt;width:138.75pt;height:41.05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" filled="f" stroked="f">
                <v:textbox inset="0,0,0,0">
                  <w:txbxContent>
                    <w:p w14:paraId="4BC777E6" w14:textId="2F320C34" w:rsidR="00433E15" w:rsidRDefault="00000000">
                      <w:pPr>
                        <w:pStyle w:val="Picturecaption0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  <w:b/>
                          <w:bCs/>
                        </w:rPr>
                        <w:t xml:space="preserve">MEZI LESÍ spol. </w:t>
                      </w:r>
                      <w:r>
                        <w:rPr>
                          <w:rStyle w:val="Picturecaption"/>
                          <w:b/>
                          <w:bCs/>
                          <w:lang w:val="sk-SK" w:eastAsia="sk-SK" w:bidi="sk-SK"/>
                        </w:rPr>
                        <w:t>s</w:t>
                      </w:r>
                      <w:r w:rsidR="00433E15">
                        <w:rPr>
                          <w:rStyle w:val="Picturecaption"/>
                          <w:b/>
                          <w:bCs/>
                          <w:lang w:val="sk-SK" w:eastAsia="sk-SK" w:bidi="sk-SK"/>
                        </w:rPr>
                        <w:t>.</w:t>
                      </w:r>
                      <w:r>
                        <w:rPr>
                          <w:rStyle w:val="Picturecaption"/>
                          <w:b/>
                          <w:bCs/>
                          <w:lang w:val="sk-SK" w:eastAsia="sk-SK" w:bidi="sk-SK"/>
                        </w:rPr>
                        <w:t xml:space="preserve">r.o. </w:t>
                      </w:r>
                      <w:r>
                        <w:rPr>
                          <w:rStyle w:val="Picturecaption"/>
                        </w:rPr>
                        <w:t xml:space="preserve">Libor </w:t>
                      </w:r>
                      <w:proofErr w:type="gramStart"/>
                      <w:r>
                        <w:rPr>
                          <w:rStyle w:val="Picturecaption"/>
                        </w:rPr>
                        <w:t>Šváb -jednatel</w:t>
                      </w:r>
                      <w:proofErr w:type="gramEnd"/>
                      <w:r>
                        <w:rPr>
                          <w:rStyle w:val="Picturecaption"/>
                        </w:rPr>
                        <w:t xml:space="preserve"> </w:t>
                      </w:r>
                    </w:p>
                    <w:p w14:paraId="41E21291" w14:textId="7836076A" w:rsidR="008964F7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pachtýř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E8EC2A" w14:textId="2AF902C2" w:rsidR="008964F7" w:rsidRDefault="008964F7">
      <w:pPr>
        <w:spacing w:line="1" w:lineRule="exact"/>
      </w:pPr>
    </w:p>
    <w:sectPr w:rsidR="008964F7">
      <w:type w:val="continuous"/>
      <w:pgSz w:w="11900" w:h="16840"/>
      <w:pgMar w:top="1134" w:right="474" w:bottom="638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14100" w14:textId="77777777" w:rsidR="00181726" w:rsidRDefault="00181726">
      <w:r>
        <w:separator/>
      </w:r>
    </w:p>
  </w:endnote>
  <w:endnote w:type="continuationSeparator" w:id="0">
    <w:p w14:paraId="368572A4" w14:textId="77777777" w:rsidR="00181726" w:rsidRDefault="0018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1F8A" w14:textId="77777777" w:rsidR="008964F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45CB8D7" wp14:editId="242C0B24">
              <wp:simplePos x="0" y="0"/>
              <wp:positionH relativeFrom="page">
                <wp:posOffset>6362065</wp:posOffset>
              </wp:positionH>
              <wp:positionV relativeFrom="page">
                <wp:posOffset>10248265</wp:posOffset>
              </wp:positionV>
              <wp:extent cx="151130" cy="800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30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568DCB" w14:textId="77777777" w:rsidR="008964F7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00.94999999999999pt;margin-top:806.95000000000005pt;width:11.9pt;height:6.29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40"/>
                        <w:rFonts w:ascii="Arial" w:eastAsia="Arial" w:hAnsi="Arial" w:cs="Arial"/>
                        <w:sz w:val="17"/>
                        <w:szCs w:val="17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A0BE4" w14:textId="77777777" w:rsidR="008964F7" w:rsidRDefault="008964F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EE541" w14:textId="77777777" w:rsidR="00181726" w:rsidRDefault="00181726"/>
  </w:footnote>
  <w:footnote w:type="continuationSeparator" w:id="0">
    <w:p w14:paraId="1C7ADEEB" w14:textId="77777777" w:rsidR="00181726" w:rsidRDefault="001817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009E"/>
    <w:multiLevelType w:val="multilevel"/>
    <w:tmpl w:val="A45E56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3936E3"/>
    <w:multiLevelType w:val="multilevel"/>
    <w:tmpl w:val="C6F2A96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7224520">
    <w:abstractNumId w:val="1"/>
  </w:num>
  <w:num w:numId="2" w16cid:durableId="157589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F7"/>
    <w:rsid w:val="00181726"/>
    <w:rsid w:val="00220AEF"/>
    <w:rsid w:val="00433E15"/>
    <w:rsid w:val="008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BE82"/>
  <w15:docId w15:val="{0935D97B-CBA1-4F3B-BCAB-43ECDF41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4"/>
      <w:szCs w:val="84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AABDCA"/>
      <w:sz w:val="13"/>
      <w:szCs w:val="13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50">
    <w:name w:val="Body text (5)"/>
    <w:basedOn w:val="Normln"/>
    <w:link w:val="Bodytext5"/>
    <w:rPr>
      <w:rFonts w:ascii="Arial" w:eastAsia="Arial" w:hAnsi="Arial" w:cs="Arial"/>
      <w:b/>
      <w:bCs/>
      <w:sz w:val="30"/>
      <w:szCs w:val="30"/>
    </w:rPr>
  </w:style>
  <w:style w:type="paragraph" w:customStyle="1" w:styleId="Bodytext20">
    <w:name w:val="Body text (2)"/>
    <w:basedOn w:val="Normln"/>
    <w:link w:val="Bodytext2"/>
    <w:rPr>
      <w:rFonts w:ascii="Arial" w:eastAsia="Arial" w:hAnsi="Arial" w:cs="Arial"/>
      <w:b/>
      <w:bCs/>
      <w:sz w:val="16"/>
      <w:szCs w:val="16"/>
    </w:rPr>
  </w:style>
  <w:style w:type="paragraph" w:customStyle="1" w:styleId="Bodytext40">
    <w:name w:val="Body text (4)"/>
    <w:basedOn w:val="Normln"/>
    <w:link w:val="Bodytext4"/>
    <w:rPr>
      <w:rFonts w:ascii="Arial" w:eastAsia="Arial" w:hAnsi="Arial" w:cs="Arial"/>
      <w:b/>
      <w:bCs/>
      <w:sz w:val="9"/>
      <w:szCs w:val="9"/>
    </w:rPr>
  </w:style>
  <w:style w:type="paragraph" w:customStyle="1" w:styleId="Bodytext60">
    <w:name w:val="Body text (6)"/>
    <w:basedOn w:val="Normln"/>
    <w:link w:val="Bodytext6"/>
    <w:rPr>
      <w:rFonts w:ascii="Times New Roman" w:eastAsia="Times New Roman" w:hAnsi="Times New Roman" w:cs="Times New Roman"/>
      <w:sz w:val="84"/>
      <w:szCs w:val="84"/>
    </w:rPr>
  </w:style>
  <w:style w:type="paragraph" w:customStyle="1" w:styleId="Bodytext30">
    <w:name w:val="Body text (3)"/>
    <w:basedOn w:val="Normln"/>
    <w:link w:val="Bodytext3"/>
    <w:rPr>
      <w:rFonts w:ascii="Arial" w:eastAsia="Arial" w:hAnsi="Arial" w:cs="Arial"/>
      <w:color w:val="AABDCA"/>
      <w:sz w:val="13"/>
      <w:szCs w:val="13"/>
    </w:rPr>
  </w:style>
  <w:style w:type="paragraph" w:customStyle="1" w:styleId="Picturecaption0">
    <w:name w:val="Picture caption"/>
    <w:basedOn w:val="Normln"/>
    <w:link w:val="Picturecaption"/>
    <w:rPr>
      <w:rFonts w:ascii="Arial" w:eastAsia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qFormat/>
    <w:pPr>
      <w:spacing w:after="220"/>
      <w:ind w:firstLine="60"/>
    </w:pPr>
    <w:rPr>
      <w:rFonts w:ascii="Arial" w:eastAsia="Arial" w:hAnsi="Arial" w:cs="Arial"/>
      <w:sz w:val="22"/>
      <w:szCs w:val="22"/>
    </w:rPr>
  </w:style>
  <w:style w:type="paragraph" w:customStyle="1" w:styleId="Heading10">
    <w:name w:val="Heading #1"/>
    <w:basedOn w:val="Normln"/>
    <w:link w:val="Heading1"/>
    <w:pPr>
      <w:spacing w:after="160" w:line="180" w:lineRule="auto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Heading20">
    <w:name w:val="Heading #2"/>
    <w:basedOn w:val="Normln"/>
    <w:link w:val="Heading2"/>
    <w:pPr>
      <w:spacing w:after="120"/>
      <w:ind w:firstLine="20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b/>
      <w:bCs/>
      <w:sz w:val="22"/>
      <w:szCs w:val="22"/>
    </w:rPr>
  </w:style>
  <w:style w:type="paragraph" w:customStyle="1" w:styleId="Other0">
    <w:name w:val="Other"/>
    <w:basedOn w:val="Normln"/>
    <w:link w:val="Other"/>
    <w:pPr>
      <w:spacing w:after="220"/>
      <w:ind w:firstLine="60"/>
    </w:pPr>
    <w:rPr>
      <w:rFonts w:ascii="Arial" w:eastAsia="Arial" w:hAnsi="Arial" w:cs="Arial"/>
      <w:sz w:val="22"/>
      <w:szCs w:val="22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2880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0050AA46F0B1250822095211</dc:title>
  <dc:subject/>
  <dc:creator>polakj</dc:creator>
  <cp:keywords/>
  <cp:lastModifiedBy>Polák Jan Ing.</cp:lastModifiedBy>
  <cp:revision>2</cp:revision>
  <dcterms:created xsi:type="dcterms:W3CDTF">2025-08-22T08:04:00Z</dcterms:created>
  <dcterms:modified xsi:type="dcterms:W3CDTF">2025-08-22T08:04:00Z</dcterms:modified>
</cp:coreProperties>
</file>