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42FF" w14:textId="3660673F" w:rsidR="00007433" w:rsidRDefault="00007433" w:rsidP="00007433">
      <w:pPr>
        <w:ind w:left="836" w:right="838"/>
        <w:jc w:val="center"/>
        <w:rPr>
          <w:b/>
          <w:sz w:val="24"/>
        </w:rPr>
      </w:pPr>
      <w:r>
        <w:rPr>
          <w:b/>
          <w:sz w:val="24"/>
        </w:rPr>
        <w:t>Dodatek č. 1</w:t>
      </w:r>
    </w:p>
    <w:p w14:paraId="795262B8" w14:textId="386091E9" w:rsidR="00007433" w:rsidRPr="00007433" w:rsidRDefault="00007433" w:rsidP="00007433">
      <w:pPr>
        <w:ind w:left="836" w:right="83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</w:t>
      </w:r>
      <w:r w:rsidRPr="00007433">
        <w:rPr>
          <w:b/>
          <w:sz w:val="20"/>
          <w:szCs w:val="20"/>
        </w:rPr>
        <w:t>e smlouvě o dílo, která nabyla účinnosti dne 7.5.2025</w:t>
      </w:r>
    </w:p>
    <w:p w14:paraId="2269E4F0" w14:textId="075A41DC" w:rsidR="00007433" w:rsidRDefault="00007433" w:rsidP="00007433">
      <w:pPr>
        <w:pStyle w:val="Zkladntext"/>
        <w:spacing w:before="86" w:line="312" w:lineRule="auto"/>
        <w:ind w:left="836" w:right="837"/>
        <w:jc w:val="center"/>
      </w:pPr>
      <w:r>
        <w:t>smlouva byla uzavřena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2586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2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2"/>
        </w:rPr>
        <w:t xml:space="preserve"> </w:t>
      </w:r>
      <w:r>
        <w:t>zákoník,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 (dále jen „občanský zákoník“)</w:t>
      </w:r>
    </w:p>
    <w:p w14:paraId="53809CC9" w14:textId="77777777" w:rsidR="00007433" w:rsidRDefault="00007433" w:rsidP="00007433">
      <w:pPr>
        <w:pStyle w:val="Zkladntext"/>
        <w:spacing w:before="31"/>
        <w:ind w:left="0"/>
      </w:pPr>
    </w:p>
    <w:p w14:paraId="080B9D72" w14:textId="77777777" w:rsidR="00007433" w:rsidRDefault="00007433" w:rsidP="00007433">
      <w:pPr>
        <w:pStyle w:val="Zkladntext"/>
        <w:spacing w:before="1"/>
        <w:ind w:left="884" w:right="888"/>
        <w:jc w:val="center"/>
      </w:pPr>
      <w:r>
        <w:t>mezi</w:t>
      </w:r>
      <w:r>
        <w:rPr>
          <w:spacing w:val="-7"/>
        </w:rPr>
        <w:t xml:space="preserve"> </w:t>
      </w:r>
      <w:r>
        <w:t>smluvními</w:t>
      </w:r>
      <w:r>
        <w:rPr>
          <w:spacing w:val="-7"/>
        </w:rPr>
        <w:t xml:space="preserve"> </w:t>
      </w:r>
      <w:r>
        <w:rPr>
          <w:spacing w:val="-2"/>
        </w:rPr>
        <w:t>stranami</w:t>
      </w:r>
    </w:p>
    <w:p w14:paraId="40A3CA66" w14:textId="77777777" w:rsidR="00007433" w:rsidRDefault="00007433" w:rsidP="00007433">
      <w:pPr>
        <w:pStyle w:val="Zkladntext"/>
        <w:spacing w:before="95"/>
        <w:ind w:left="0"/>
      </w:pPr>
    </w:p>
    <w:p w14:paraId="6698766E" w14:textId="77777777" w:rsidR="00007433" w:rsidRDefault="00007433" w:rsidP="00007433">
      <w:pPr>
        <w:tabs>
          <w:tab w:val="left" w:pos="2976"/>
        </w:tabs>
        <w:ind w:left="140"/>
        <w:rPr>
          <w:b/>
          <w:sz w:val="17"/>
        </w:rPr>
      </w:pPr>
      <w:r>
        <w:rPr>
          <w:sz w:val="17"/>
        </w:rPr>
        <w:t>příspěvková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organizace:</w:t>
      </w:r>
      <w:r>
        <w:rPr>
          <w:sz w:val="17"/>
        </w:rPr>
        <w:tab/>
      </w:r>
      <w:r>
        <w:rPr>
          <w:b/>
          <w:sz w:val="17"/>
        </w:rPr>
        <w:t>Střední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škola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obchodní,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České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Budějovice,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Husova</w:t>
      </w:r>
      <w:r>
        <w:rPr>
          <w:b/>
          <w:spacing w:val="-6"/>
          <w:sz w:val="17"/>
        </w:rPr>
        <w:t xml:space="preserve"> </w:t>
      </w:r>
      <w:r>
        <w:rPr>
          <w:b/>
          <w:spacing w:val="-10"/>
          <w:sz w:val="17"/>
        </w:rPr>
        <w:t>9</w:t>
      </w:r>
    </w:p>
    <w:p w14:paraId="02044FD4" w14:textId="77777777" w:rsidR="00007433" w:rsidRDefault="00007433" w:rsidP="00007433">
      <w:pPr>
        <w:pStyle w:val="Zkladntext"/>
        <w:tabs>
          <w:tab w:val="left" w:pos="2976"/>
        </w:tabs>
        <w:spacing w:before="62"/>
        <w:ind w:left="140"/>
      </w:pPr>
      <w:r>
        <w:rPr>
          <w:spacing w:val="-2"/>
        </w:rPr>
        <w:t>sídlo:</w:t>
      </w:r>
      <w:r>
        <w:tab/>
        <w:t>Husova</w:t>
      </w:r>
      <w:r>
        <w:rPr>
          <w:spacing w:val="-4"/>
        </w:rPr>
        <w:t xml:space="preserve"> </w:t>
      </w:r>
      <w:r>
        <w:t>tř.</w:t>
      </w:r>
      <w:r>
        <w:rPr>
          <w:spacing w:val="-1"/>
        </w:rPr>
        <w:t xml:space="preserve"> </w:t>
      </w:r>
      <w:r>
        <w:t>1846/9,</w:t>
      </w:r>
      <w:r>
        <w:rPr>
          <w:spacing w:val="-2"/>
        </w:rPr>
        <w:t xml:space="preserve"> </w:t>
      </w:r>
      <w:r>
        <w:t>370</w:t>
      </w:r>
      <w:r>
        <w:rPr>
          <w:spacing w:val="-1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České</w:t>
      </w:r>
      <w:r>
        <w:rPr>
          <w:spacing w:val="-2"/>
        </w:rPr>
        <w:t xml:space="preserve"> Budějovice</w:t>
      </w:r>
    </w:p>
    <w:p w14:paraId="7A7720C6" w14:textId="77777777" w:rsidR="00007433" w:rsidRDefault="00007433" w:rsidP="00007433">
      <w:pPr>
        <w:pStyle w:val="Zkladntext"/>
        <w:tabs>
          <w:tab w:val="left" w:pos="2976"/>
        </w:tabs>
        <w:spacing w:before="63"/>
        <w:ind w:left="140"/>
      </w:pPr>
      <w:r>
        <w:rPr>
          <w:spacing w:val="-4"/>
        </w:rPr>
        <w:t>IČO:</w:t>
      </w:r>
      <w:r>
        <w:tab/>
      </w:r>
      <w:r>
        <w:rPr>
          <w:spacing w:val="-2"/>
        </w:rPr>
        <w:t>00510874</w:t>
      </w:r>
    </w:p>
    <w:p w14:paraId="473144F1" w14:textId="77777777" w:rsidR="00007433" w:rsidRDefault="00007433" w:rsidP="00007433">
      <w:pPr>
        <w:pStyle w:val="Zkladntext"/>
        <w:tabs>
          <w:tab w:val="left" w:pos="2976"/>
        </w:tabs>
        <w:spacing w:before="62"/>
        <w:ind w:left="140"/>
      </w:pPr>
      <w:r>
        <w:rPr>
          <w:spacing w:val="-4"/>
        </w:rPr>
        <w:t>DIČ:</w:t>
      </w:r>
      <w:r>
        <w:tab/>
      </w:r>
      <w:r>
        <w:rPr>
          <w:spacing w:val="-2"/>
        </w:rPr>
        <w:t>CZ00510874</w:t>
      </w:r>
    </w:p>
    <w:p w14:paraId="482EA971" w14:textId="7762A3DF" w:rsidR="00007433" w:rsidRDefault="00007433" w:rsidP="00007433">
      <w:pPr>
        <w:pStyle w:val="Zkladntext"/>
        <w:tabs>
          <w:tab w:val="left" w:pos="2976"/>
        </w:tabs>
        <w:spacing w:before="62"/>
        <w:ind w:left="140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013379">
        <w:rPr>
          <w:spacing w:val="-2"/>
        </w:rPr>
        <w:t>xxxxxxxxx</w:t>
      </w:r>
      <w:proofErr w:type="spellEnd"/>
    </w:p>
    <w:p w14:paraId="4127305D" w14:textId="77777777" w:rsidR="00007433" w:rsidRDefault="00007433" w:rsidP="00007433">
      <w:pPr>
        <w:tabs>
          <w:tab w:val="left" w:pos="2976"/>
        </w:tabs>
        <w:spacing w:before="63"/>
        <w:ind w:left="140"/>
        <w:rPr>
          <w:rFonts w:ascii="Calibri" w:hAnsi="Calibri"/>
        </w:rPr>
      </w:pPr>
      <w:r>
        <w:rPr>
          <w:sz w:val="17"/>
        </w:rPr>
        <w:t>datová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schránka:</w:t>
      </w:r>
      <w:r>
        <w:rPr>
          <w:sz w:val="17"/>
        </w:rPr>
        <w:tab/>
      </w:r>
      <w:r>
        <w:rPr>
          <w:rFonts w:ascii="Calibri" w:hAnsi="Calibri"/>
          <w:spacing w:val="-2"/>
        </w:rPr>
        <w:t>vw8jfk5</w:t>
      </w:r>
    </w:p>
    <w:p w14:paraId="1777313C" w14:textId="77777777" w:rsidR="00007433" w:rsidRDefault="00007433" w:rsidP="00007433">
      <w:pPr>
        <w:tabs>
          <w:tab w:val="left" w:pos="2971"/>
        </w:tabs>
        <w:spacing w:before="158"/>
        <w:ind w:left="140"/>
        <w:rPr>
          <w:b/>
          <w:i/>
          <w:sz w:val="17"/>
        </w:rPr>
      </w:pPr>
      <w:r>
        <w:rPr>
          <w:i/>
          <w:sz w:val="17"/>
        </w:rPr>
        <w:t>jednající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prostřednictvím:</w:t>
      </w:r>
      <w:r>
        <w:rPr>
          <w:i/>
          <w:sz w:val="17"/>
        </w:rPr>
        <w:tab/>
      </w:r>
      <w:r>
        <w:rPr>
          <w:b/>
          <w:i/>
          <w:sz w:val="17"/>
        </w:rPr>
        <w:t>Mgr.</w:t>
      </w:r>
      <w:r>
        <w:rPr>
          <w:b/>
          <w:i/>
          <w:spacing w:val="-7"/>
          <w:sz w:val="17"/>
        </w:rPr>
        <w:t xml:space="preserve"> </w:t>
      </w:r>
      <w:r>
        <w:rPr>
          <w:b/>
          <w:i/>
          <w:sz w:val="17"/>
        </w:rPr>
        <w:t>Jarmila</w:t>
      </w:r>
      <w:r>
        <w:rPr>
          <w:b/>
          <w:i/>
          <w:spacing w:val="-7"/>
          <w:sz w:val="17"/>
        </w:rPr>
        <w:t xml:space="preserve"> </w:t>
      </w:r>
      <w:proofErr w:type="spellStart"/>
      <w:r>
        <w:rPr>
          <w:b/>
          <w:i/>
          <w:sz w:val="17"/>
        </w:rPr>
        <w:t>Benýšková</w:t>
      </w:r>
      <w:proofErr w:type="spellEnd"/>
      <w:r>
        <w:rPr>
          <w:b/>
          <w:i/>
          <w:sz w:val="17"/>
        </w:rPr>
        <w:t>,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pacing w:val="-2"/>
          <w:sz w:val="17"/>
        </w:rPr>
        <w:t>ředitelka</w:t>
      </w:r>
    </w:p>
    <w:p w14:paraId="52A88F48" w14:textId="3725BD4D" w:rsidR="00007433" w:rsidRDefault="00007433" w:rsidP="00007433">
      <w:pPr>
        <w:tabs>
          <w:tab w:val="left" w:pos="3033"/>
        </w:tabs>
        <w:spacing w:before="65"/>
        <w:ind w:left="140"/>
        <w:rPr>
          <w:i/>
          <w:sz w:val="17"/>
        </w:rPr>
      </w:pPr>
      <w:r>
        <w:rPr>
          <w:i/>
          <w:sz w:val="17"/>
        </w:rPr>
        <w:t>tel.,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e-</w:t>
      </w:r>
      <w:r>
        <w:rPr>
          <w:i/>
          <w:spacing w:val="-2"/>
          <w:sz w:val="17"/>
        </w:rPr>
        <w:t>mail:</w:t>
      </w:r>
      <w:r>
        <w:rPr>
          <w:i/>
          <w:sz w:val="17"/>
        </w:rPr>
        <w:tab/>
      </w:r>
      <w:proofErr w:type="spellStart"/>
      <w:proofErr w:type="gramStart"/>
      <w:r w:rsidR="00013379">
        <w:rPr>
          <w:i/>
          <w:sz w:val="17"/>
        </w:rPr>
        <w:t>xxxxxxxxxxx</w:t>
      </w:r>
      <w:r>
        <w:rPr>
          <w:i/>
          <w:sz w:val="17"/>
        </w:rPr>
        <w:t>,</w:t>
      </w:r>
      <w:r w:rsidR="00013379">
        <w:rPr>
          <w:i/>
          <w:spacing w:val="-2"/>
          <w:sz w:val="17"/>
        </w:rPr>
        <w:t>xxxxxxxxx</w:t>
      </w:r>
      <w:proofErr w:type="spellEnd"/>
      <w:proofErr w:type="gramEnd"/>
    </w:p>
    <w:p w14:paraId="278D97BF" w14:textId="77777777" w:rsidR="00007433" w:rsidRDefault="00007433" w:rsidP="00007433">
      <w:pPr>
        <w:pStyle w:val="Zkladntext"/>
        <w:spacing w:before="120"/>
        <w:ind w:left="140"/>
      </w:pPr>
      <w:r>
        <w:t>na</w:t>
      </w:r>
      <w:r>
        <w:rPr>
          <w:spacing w:val="-4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jedné</w:t>
      </w:r>
      <w:r>
        <w:rPr>
          <w:spacing w:val="-5"/>
        </w:rPr>
        <w:t xml:space="preserve"> </w:t>
      </w:r>
      <w:r>
        <w:t>jakožto</w:t>
      </w:r>
      <w:r>
        <w:rPr>
          <w:spacing w:val="-2"/>
        </w:rPr>
        <w:t xml:space="preserve"> </w:t>
      </w:r>
      <w:r>
        <w:t>objednatelem</w:t>
      </w:r>
      <w:r>
        <w:rPr>
          <w:spacing w:val="-4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„objednatel“)</w:t>
      </w:r>
    </w:p>
    <w:p w14:paraId="7E034503" w14:textId="77777777" w:rsidR="00007433" w:rsidRDefault="00007433" w:rsidP="00007433">
      <w:pPr>
        <w:pStyle w:val="Zkladntext"/>
        <w:spacing w:before="124"/>
        <w:ind w:left="0"/>
      </w:pPr>
    </w:p>
    <w:p w14:paraId="5E7B80FE" w14:textId="77777777" w:rsidR="00007433" w:rsidRDefault="00007433" w:rsidP="00007433">
      <w:pPr>
        <w:pStyle w:val="Zkladntext"/>
        <w:ind w:left="836" w:right="838"/>
        <w:jc w:val="center"/>
      </w:pPr>
      <w:r>
        <w:rPr>
          <w:spacing w:val="-10"/>
        </w:rPr>
        <w:t>a</w:t>
      </w:r>
    </w:p>
    <w:p w14:paraId="431088AF" w14:textId="77777777" w:rsidR="00007433" w:rsidRDefault="00007433" w:rsidP="00007433">
      <w:pPr>
        <w:pStyle w:val="Zkladntext"/>
        <w:spacing w:before="122"/>
        <w:ind w:left="0"/>
      </w:pPr>
    </w:p>
    <w:p w14:paraId="6C587771" w14:textId="77777777" w:rsidR="00007433" w:rsidRDefault="00007433" w:rsidP="00007433">
      <w:pPr>
        <w:pStyle w:val="Zkladntext"/>
        <w:tabs>
          <w:tab w:val="left" w:pos="2976"/>
        </w:tabs>
        <w:ind w:left="140"/>
      </w:pPr>
      <w:r>
        <w:rPr>
          <w:spacing w:val="-2"/>
        </w:rPr>
        <w:t>společnost:</w:t>
      </w:r>
      <w:r>
        <w:tab/>
        <w:t>Roman</w:t>
      </w:r>
      <w:r>
        <w:rPr>
          <w:spacing w:val="-3"/>
        </w:rPr>
        <w:t xml:space="preserve"> </w:t>
      </w:r>
      <w:r>
        <w:rPr>
          <w:spacing w:val="-2"/>
        </w:rPr>
        <w:t>Kučera</w:t>
      </w:r>
    </w:p>
    <w:p w14:paraId="18EB0A09" w14:textId="77777777" w:rsidR="00007433" w:rsidRDefault="00007433" w:rsidP="00007433">
      <w:pPr>
        <w:pStyle w:val="Zkladntext"/>
        <w:tabs>
          <w:tab w:val="left" w:pos="2976"/>
        </w:tabs>
        <w:spacing w:before="62"/>
        <w:ind w:left="140"/>
      </w:pPr>
      <w:r>
        <w:rPr>
          <w:spacing w:val="-2"/>
        </w:rPr>
        <w:t>sídlo:</w:t>
      </w:r>
      <w:r>
        <w:tab/>
        <w:t>Preslova</w:t>
      </w:r>
      <w:r>
        <w:rPr>
          <w:spacing w:val="-4"/>
        </w:rPr>
        <w:t xml:space="preserve"> </w:t>
      </w:r>
      <w:r>
        <w:t>789/19,</w:t>
      </w:r>
      <w:r>
        <w:rPr>
          <w:spacing w:val="-2"/>
        </w:rPr>
        <w:t xml:space="preserve"> </w:t>
      </w:r>
      <w:r>
        <w:t>370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České</w:t>
      </w:r>
      <w:r>
        <w:rPr>
          <w:spacing w:val="-2"/>
        </w:rPr>
        <w:t xml:space="preserve"> Budějovice</w:t>
      </w:r>
    </w:p>
    <w:p w14:paraId="0BECC8F9" w14:textId="77777777" w:rsidR="00007433" w:rsidRDefault="00007433" w:rsidP="00007433">
      <w:pPr>
        <w:pStyle w:val="Zkladntext"/>
        <w:tabs>
          <w:tab w:val="left" w:pos="2976"/>
        </w:tabs>
        <w:spacing w:before="62"/>
        <w:ind w:left="140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608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rPr>
          <w:spacing w:val="-5"/>
        </w:rPr>
        <w:t>020</w:t>
      </w:r>
    </w:p>
    <w:p w14:paraId="15E6B9CC" w14:textId="77777777" w:rsidR="00007433" w:rsidRDefault="00007433" w:rsidP="00007433">
      <w:pPr>
        <w:pStyle w:val="Zkladntext"/>
        <w:tabs>
          <w:tab w:val="left" w:pos="2976"/>
        </w:tabs>
        <w:spacing w:before="63"/>
        <w:ind w:left="140"/>
      </w:pPr>
      <w:r>
        <w:rPr>
          <w:spacing w:val="-4"/>
        </w:rPr>
        <w:t>DIČ:</w:t>
      </w:r>
      <w:r>
        <w:tab/>
      </w:r>
      <w:r>
        <w:rPr>
          <w:spacing w:val="-2"/>
        </w:rPr>
        <w:t>CZ6908271249</w:t>
      </w:r>
    </w:p>
    <w:p w14:paraId="4F728992" w14:textId="77777777" w:rsidR="00007433" w:rsidRDefault="00007433" w:rsidP="00007433">
      <w:pPr>
        <w:pStyle w:val="Zkladntext"/>
        <w:spacing w:before="62"/>
        <w:ind w:left="140"/>
      </w:pPr>
      <w:r>
        <w:t>zapsanou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živnostenském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úřadu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Českých</w:t>
      </w:r>
      <w:r>
        <w:rPr>
          <w:spacing w:val="-6"/>
        </w:rPr>
        <w:t xml:space="preserve"> </w:t>
      </w:r>
      <w:r>
        <w:t>Budějovicích</w:t>
      </w:r>
      <w:r>
        <w:rPr>
          <w:spacing w:val="-3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spacing w:val="-5"/>
        </w:rPr>
        <w:t>j.:</w:t>
      </w:r>
    </w:p>
    <w:p w14:paraId="7814844C" w14:textId="77777777" w:rsidR="00007433" w:rsidRDefault="00007433" w:rsidP="00007433">
      <w:pPr>
        <w:pStyle w:val="Zkladntext"/>
        <w:spacing w:before="62"/>
        <w:ind w:left="140"/>
      </w:pPr>
      <w:r>
        <w:rPr>
          <w:spacing w:val="-2"/>
        </w:rPr>
        <w:t>Ž/529/2023/</w:t>
      </w:r>
      <w:proofErr w:type="spellStart"/>
      <w:r>
        <w:rPr>
          <w:spacing w:val="-2"/>
        </w:rPr>
        <w:t>DBa</w:t>
      </w:r>
      <w:proofErr w:type="spellEnd"/>
      <w:r>
        <w:rPr>
          <w:spacing w:val="-2"/>
        </w:rPr>
        <w:t>/56068/3</w:t>
      </w:r>
    </w:p>
    <w:p w14:paraId="462444C8" w14:textId="001C690B" w:rsidR="00007433" w:rsidRDefault="00007433" w:rsidP="00007433">
      <w:pPr>
        <w:pStyle w:val="Zkladntext"/>
        <w:tabs>
          <w:tab w:val="left" w:pos="2976"/>
        </w:tabs>
        <w:spacing w:before="63"/>
        <w:ind w:left="140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013379">
        <w:rPr>
          <w:spacing w:val="-2"/>
        </w:rPr>
        <w:t>xxxxxxxxxxxx</w:t>
      </w:r>
      <w:proofErr w:type="spellEnd"/>
    </w:p>
    <w:p w14:paraId="786F7928" w14:textId="610319BF" w:rsidR="00007433" w:rsidRDefault="00007433" w:rsidP="00007433">
      <w:pPr>
        <w:pStyle w:val="Zkladntext"/>
        <w:tabs>
          <w:tab w:val="left" w:pos="2976"/>
        </w:tabs>
        <w:spacing w:before="62"/>
        <w:ind w:left="140"/>
      </w:pPr>
      <w:r>
        <w:t>bankovní</w:t>
      </w:r>
      <w:r>
        <w:rPr>
          <w:spacing w:val="-8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013379">
        <w:t>xxxxxxxxxxx</w:t>
      </w:r>
      <w:proofErr w:type="spellEnd"/>
    </w:p>
    <w:p w14:paraId="6787DED4" w14:textId="77777777" w:rsidR="00007433" w:rsidRDefault="00007433" w:rsidP="00007433">
      <w:pPr>
        <w:pStyle w:val="Zkladntext"/>
        <w:tabs>
          <w:tab w:val="left" w:pos="2976"/>
        </w:tabs>
        <w:spacing w:before="62"/>
        <w:ind w:left="140"/>
      </w:pPr>
      <w:r>
        <w:t>datová</w:t>
      </w:r>
      <w:r>
        <w:rPr>
          <w:spacing w:val="-1"/>
        </w:rPr>
        <w:t xml:space="preserve"> </w:t>
      </w:r>
      <w:r>
        <w:rPr>
          <w:spacing w:val="-2"/>
        </w:rPr>
        <w:t>schránka:</w:t>
      </w:r>
      <w:r>
        <w:tab/>
      </w:r>
      <w:r>
        <w:rPr>
          <w:spacing w:val="-2"/>
        </w:rPr>
        <w:t>4z58kq3</w:t>
      </w:r>
    </w:p>
    <w:p w14:paraId="627C490D" w14:textId="77777777" w:rsidR="00007433" w:rsidRDefault="00007433" w:rsidP="00007433">
      <w:pPr>
        <w:pStyle w:val="Zkladntext"/>
        <w:tabs>
          <w:tab w:val="left" w:pos="2976"/>
        </w:tabs>
        <w:spacing w:before="62"/>
        <w:ind w:left="140"/>
      </w:pPr>
      <w:r>
        <w:t>jednající</w:t>
      </w:r>
      <w:r>
        <w:rPr>
          <w:spacing w:val="-10"/>
        </w:rPr>
        <w:t xml:space="preserve"> </w:t>
      </w:r>
      <w:r>
        <w:rPr>
          <w:spacing w:val="-2"/>
        </w:rPr>
        <w:t>prostřednictvím:</w:t>
      </w:r>
      <w:r>
        <w:tab/>
        <w:t>Romanem</w:t>
      </w:r>
      <w:r>
        <w:rPr>
          <w:spacing w:val="-1"/>
        </w:rPr>
        <w:t xml:space="preserve"> </w:t>
      </w:r>
      <w:r>
        <w:rPr>
          <w:spacing w:val="-2"/>
        </w:rPr>
        <w:t>Kučerou</w:t>
      </w:r>
    </w:p>
    <w:p w14:paraId="550B4FFD" w14:textId="7C98F95F" w:rsidR="00007433" w:rsidRDefault="00007433" w:rsidP="00007433">
      <w:pPr>
        <w:tabs>
          <w:tab w:val="left" w:pos="2976"/>
        </w:tabs>
        <w:spacing w:before="62"/>
        <w:ind w:left="140"/>
        <w:rPr>
          <w:i/>
          <w:sz w:val="17"/>
        </w:rPr>
      </w:pPr>
      <w:r>
        <w:rPr>
          <w:i/>
          <w:sz w:val="17"/>
        </w:rPr>
        <w:t>tel,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e-</w:t>
      </w:r>
      <w:r>
        <w:rPr>
          <w:i/>
          <w:spacing w:val="-2"/>
          <w:sz w:val="17"/>
        </w:rPr>
        <w:t>mail:</w:t>
      </w:r>
      <w:r>
        <w:rPr>
          <w:i/>
          <w:sz w:val="17"/>
        </w:rPr>
        <w:tab/>
      </w:r>
      <w:proofErr w:type="spellStart"/>
      <w:r w:rsidR="00013379">
        <w:rPr>
          <w:i/>
          <w:sz w:val="17"/>
        </w:rPr>
        <w:t>xxxxxxxxxx</w:t>
      </w:r>
      <w:r>
        <w:rPr>
          <w:i/>
          <w:sz w:val="17"/>
        </w:rPr>
        <w:t>,</w:t>
      </w:r>
      <w:r w:rsidR="00013379">
        <w:rPr>
          <w:i/>
          <w:spacing w:val="-1"/>
          <w:sz w:val="17"/>
        </w:rPr>
        <w:t>xxxxxxxxxxx</w:t>
      </w:r>
      <w:proofErr w:type="spellEnd"/>
    </w:p>
    <w:p w14:paraId="2E0875B4" w14:textId="77777777" w:rsidR="00007433" w:rsidRDefault="00007433" w:rsidP="00007433">
      <w:pPr>
        <w:pStyle w:val="Zkladntext"/>
        <w:spacing w:before="180"/>
        <w:ind w:left="140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jakožto</w:t>
      </w:r>
      <w:r>
        <w:rPr>
          <w:spacing w:val="-4"/>
        </w:rPr>
        <w:t xml:space="preserve"> </w:t>
      </w:r>
      <w:r>
        <w:t>zhotovitelem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„zhotovitel“)</w:t>
      </w:r>
    </w:p>
    <w:p w14:paraId="1598373C" w14:textId="77777777" w:rsidR="00007433" w:rsidRDefault="00007433" w:rsidP="00007433">
      <w:pPr>
        <w:pStyle w:val="Zkladntext"/>
        <w:ind w:left="0"/>
      </w:pPr>
    </w:p>
    <w:p w14:paraId="0B8BBF28" w14:textId="77777777" w:rsidR="00007433" w:rsidRDefault="00007433" w:rsidP="00007433">
      <w:pPr>
        <w:pStyle w:val="Zkladntext"/>
        <w:ind w:left="0"/>
      </w:pPr>
    </w:p>
    <w:p w14:paraId="2720778D" w14:textId="77777777" w:rsidR="00007433" w:rsidRDefault="00007433" w:rsidP="00007433">
      <w:pPr>
        <w:pStyle w:val="Zkladntext"/>
        <w:ind w:left="0"/>
      </w:pPr>
    </w:p>
    <w:p w14:paraId="3F26CFA6" w14:textId="56C86DC7" w:rsidR="00007433" w:rsidRPr="00007433" w:rsidRDefault="00007433" w:rsidP="00007433">
      <w:pPr>
        <w:pStyle w:val="Zkladntext"/>
        <w:ind w:left="0"/>
        <w:jc w:val="center"/>
        <w:rPr>
          <w:b/>
          <w:bCs/>
        </w:rPr>
      </w:pPr>
      <w:r w:rsidRPr="00007433">
        <w:rPr>
          <w:b/>
          <w:bCs/>
        </w:rPr>
        <w:t>I.</w:t>
      </w:r>
    </w:p>
    <w:p w14:paraId="4257C854" w14:textId="02292F14" w:rsidR="00007433" w:rsidRPr="00007433" w:rsidRDefault="00007433" w:rsidP="00007433">
      <w:pPr>
        <w:pStyle w:val="Zkladntext"/>
        <w:ind w:left="0"/>
        <w:jc w:val="center"/>
        <w:rPr>
          <w:b/>
          <w:bCs/>
        </w:rPr>
      </w:pPr>
      <w:r w:rsidRPr="00007433">
        <w:rPr>
          <w:b/>
          <w:bCs/>
        </w:rPr>
        <w:t>Úvodní ustanovení</w:t>
      </w:r>
    </w:p>
    <w:p w14:paraId="6E018AD4" w14:textId="77777777" w:rsidR="00007433" w:rsidRDefault="00007433" w:rsidP="00007433">
      <w:pPr>
        <w:pStyle w:val="Zkladntext"/>
        <w:ind w:left="0"/>
      </w:pPr>
    </w:p>
    <w:p w14:paraId="12D41F6B" w14:textId="5EA6B82D" w:rsidR="00007433" w:rsidRDefault="00007433" w:rsidP="00007433">
      <w:pPr>
        <w:pStyle w:val="Zkladntext"/>
        <w:ind w:left="0"/>
        <w:jc w:val="both"/>
      </w:pPr>
      <w:r>
        <w:t>Smlouva o dílo byla sjednána pro realizaci díla „Bezbariérový vstup do budovy školy“.</w:t>
      </w:r>
    </w:p>
    <w:p w14:paraId="1E44E89D" w14:textId="77777777" w:rsidR="00007433" w:rsidRDefault="00007433" w:rsidP="00007433">
      <w:pPr>
        <w:pStyle w:val="Zkladntext"/>
        <w:ind w:left="0"/>
        <w:jc w:val="both"/>
      </w:pPr>
    </w:p>
    <w:p w14:paraId="1458C0FB" w14:textId="77777777" w:rsidR="00007433" w:rsidRDefault="00007433" w:rsidP="00007433">
      <w:pPr>
        <w:pStyle w:val="Zkladntext"/>
        <w:ind w:left="0"/>
        <w:jc w:val="both"/>
      </w:pPr>
    </w:p>
    <w:p w14:paraId="327CE36C" w14:textId="77777777" w:rsidR="00007433" w:rsidRDefault="00007433" w:rsidP="00007433">
      <w:pPr>
        <w:pStyle w:val="Zkladntext"/>
        <w:ind w:left="0"/>
        <w:jc w:val="both"/>
      </w:pPr>
    </w:p>
    <w:p w14:paraId="7815D064" w14:textId="7B0D781E" w:rsidR="00007433" w:rsidRPr="00007433" w:rsidRDefault="00007433" w:rsidP="00007433">
      <w:pPr>
        <w:pStyle w:val="Zkladntext"/>
        <w:ind w:left="0"/>
        <w:jc w:val="center"/>
        <w:rPr>
          <w:b/>
          <w:bCs/>
        </w:rPr>
      </w:pPr>
      <w:r w:rsidRPr="00007433">
        <w:rPr>
          <w:b/>
          <w:bCs/>
        </w:rPr>
        <w:t>II.</w:t>
      </w:r>
    </w:p>
    <w:p w14:paraId="494390E7" w14:textId="71FE082C" w:rsidR="00007433" w:rsidRPr="00007433" w:rsidRDefault="00007433" w:rsidP="00007433">
      <w:pPr>
        <w:pStyle w:val="Zkladntext"/>
        <w:ind w:left="0"/>
        <w:jc w:val="center"/>
        <w:rPr>
          <w:b/>
          <w:bCs/>
        </w:rPr>
      </w:pPr>
      <w:r w:rsidRPr="00007433">
        <w:rPr>
          <w:b/>
          <w:bCs/>
        </w:rPr>
        <w:t>Předmět Dodatku č. 1</w:t>
      </w:r>
    </w:p>
    <w:p w14:paraId="5E46C15F" w14:textId="77777777" w:rsidR="00007433" w:rsidRDefault="00007433" w:rsidP="00007433">
      <w:pPr>
        <w:pStyle w:val="Zkladntext"/>
        <w:ind w:left="0"/>
      </w:pPr>
    </w:p>
    <w:p w14:paraId="3E140944" w14:textId="375FE2AE" w:rsidR="00007433" w:rsidRDefault="00007433" w:rsidP="00007433">
      <w:pPr>
        <w:pStyle w:val="Zkladntext"/>
        <w:ind w:left="0"/>
        <w:jc w:val="both"/>
      </w:pPr>
      <w:r>
        <w:t>Smluvní strany se dohodly na prodloužení termínu pro dokončení díla, a to do 29. 8. 2025.</w:t>
      </w:r>
    </w:p>
    <w:p w14:paraId="2107B4F5" w14:textId="15FC2075" w:rsidR="00007433" w:rsidRDefault="00007433" w:rsidP="00007433">
      <w:pPr>
        <w:pStyle w:val="Zkladntext"/>
        <w:ind w:left="0"/>
        <w:jc w:val="both"/>
      </w:pPr>
      <w:r>
        <w:t xml:space="preserve">Důvodem pro prodloužení je přerušení realizace stavby </w:t>
      </w:r>
      <w:r w:rsidRPr="00007433">
        <w:t>nezbytn</w:t>
      </w:r>
      <w:r>
        <w:t>ými</w:t>
      </w:r>
      <w:r w:rsidRPr="00007433">
        <w:t xml:space="preserve"> výkopov</w:t>
      </w:r>
      <w:r>
        <w:t>ými</w:t>
      </w:r>
      <w:r w:rsidRPr="00007433">
        <w:t xml:space="preserve"> a sanační</w:t>
      </w:r>
      <w:r>
        <w:t>mi</w:t>
      </w:r>
      <w:r w:rsidRPr="00007433">
        <w:t xml:space="preserve"> pr</w:t>
      </w:r>
      <w:r>
        <w:t>acemi</w:t>
      </w:r>
      <w:r w:rsidRPr="00007433">
        <w:t xml:space="preserve"> prováděn</w:t>
      </w:r>
      <w:r>
        <w:t>ými</w:t>
      </w:r>
      <w:r w:rsidRPr="00007433">
        <w:t xml:space="preserve"> na sousedním pozemku </w:t>
      </w:r>
      <w:proofErr w:type="spellStart"/>
      <w:r w:rsidRPr="00007433">
        <w:t>parc</w:t>
      </w:r>
      <w:proofErr w:type="spellEnd"/>
      <w:r w:rsidRPr="00007433">
        <w:t xml:space="preserve">. č. 4402 v k. </w:t>
      </w:r>
      <w:proofErr w:type="spellStart"/>
      <w:r w:rsidRPr="00007433">
        <w:t>ú.</w:t>
      </w:r>
      <w:proofErr w:type="spellEnd"/>
      <w:r w:rsidRPr="00007433">
        <w:t xml:space="preserve"> České Budějovice 3, ve vlastnictví společnosti Husova 11 s.r.o., Husova tř. 1845/11, České Budějovice 3. </w:t>
      </w:r>
      <w:r>
        <w:t xml:space="preserve"> </w:t>
      </w:r>
    </w:p>
    <w:p w14:paraId="3AEF020D" w14:textId="77777777" w:rsidR="00007433" w:rsidRDefault="00007433" w:rsidP="00007433">
      <w:pPr>
        <w:pStyle w:val="Zkladntext"/>
        <w:ind w:left="0"/>
        <w:jc w:val="both"/>
      </w:pPr>
    </w:p>
    <w:p w14:paraId="594EFB19" w14:textId="72561A60" w:rsidR="00007433" w:rsidRDefault="00007433" w:rsidP="00007433">
      <w:pPr>
        <w:pStyle w:val="Zkladntext"/>
        <w:ind w:left="0"/>
        <w:jc w:val="both"/>
      </w:pPr>
      <w:r>
        <w:t>Zhotovitel byl nucen přesunout kapacity mimo plánovaný harmonogram na práce na sousedním pozemku, a tím došlo ke zpoždění na stavbě na budově školy.</w:t>
      </w:r>
    </w:p>
    <w:p w14:paraId="4045003D" w14:textId="77777777" w:rsidR="00007433" w:rsidRDefault="00007433" w:rsidP="00007433">
      <w:pPr>
        <w:pStyle w:val="Zkladntext"/>
        <w:ind w:left="0"/>
        <w:jc w:val="both"/>
      </w:pPr>
    </w:p>
    <w:p w14:paraId="1CD9D873" w14:textId="70C61B2D" w:rsidR="00007433" w:rsidRDefault="00007433" w:rsidP="00007433">
      <w:pPr>
        <w:pStyle w:val="Zkladntext"/>
        <w:ind w:left="0"/>
        <w:jc w:val="both"/>
      </w:pPr>
      <w:r>
        <w:t>Detailní informace jsou obsahem přiloženého změnového listu č. 01.</w:t>
      </w:r>
    </w:p>
    <w:p w14:paraId="7C1768DE" w14:textId="77777777" w:rsidR="00DB41C1" w:rsidRDefault="00DB41C1" w:rsidP="00007433">
      <w:pPr>
        <w:pStyle w:val="Zkladntext"/>
        <w:ind w:left="0"/>
        <w:jc w:val="both"/>
      </w:pPr>
    </w:p>
    <w:p w14:paraId="262EA51A" w14:textId="77777777" w:rsidR="00DB41C1" w:rsidRDefault="00DB41C1" w:rsidP="00007433">
      <w:pPr>
        <w:pStyle w:val="Zkladntext"/>
        <w:ind w:left="0"/>
        <w:jc w:val="both"/>
      </w:pPr>
    </w:p>
    <w:p w14:paraId="6DC1C2B0" w14:textId="77777777" w:rsidR="00DB41C1" w:rsidRDefault="00DB41C1" w:rsidP="00007433">
      <w:pPr>
        <w:pStyle w:val="Zkladntext"/>
        <w:ind w:left="0"/>
        <w:jc w:val="both"/>
      </w:pPr>
    </w:p>
    <w:p w14:paraId="43CB3923" w14:textId="77777777" w:rsidR="00DB41C1" w:rsidRDefault="00DB41C1" w:rsidP="00007433">
      <w:pPr>
        <w:pStyle w:val="Zkladntext"/>
        <w:ind w:left="0"/>
        <w:jc w:val="both"/>
      </w:pPr>
    </w:p>
    <w:p w14:paraId="6D539673" w14:textId="79DD1DE7" w:rsidR="00DB41C1" w:rsidRDefault="00DB41C1" w:rsidP="00007433">
      <w:pPr>
        <w:pStyle w:val="Zkladntext"/>
        <w:ind w:left="0"/>
        <w:jc w:val="both"/>
      </w:pPr>
      <w:r>
        <w:lastRenderedPageBreak/>
        <w:t>Dodatkem č. 1 dochází ke změně následujících ustanovení Smlouvy o dílo:</w:t>
      </w:r>
    </w:p>
    <w:p w14:paraId="1B04F6F6" w14:textId="77777777" w:rsidR="00DB41C1" w:rsidRDefault="00DB41C1" w:rsidP="00007433">
      <w:pPr>
        <w:pStyle w:val="Zkladntext"/>
        <w:ind w:left="0"/>
        <w:jc w:val="both"/>
      </w:pPr>
    </w:p>
    <w:p w14:paraId="455BE040" w14:textId="77777777" w:rsidR="00DB41C1" w:rsidRDefault="00DB41C1" w:rsidP="00007433">
      <w:pPr>
        <w:pStyle w:val="Zkladntext"/>
        <w:ind w:left="0"/>
        <w:jc w:val="both"/>
      </w:pPr>
    </w:p>
    <w:p w14:paraId="2DB4713B" w14:textId="049FA7CD" w:rsidR="00DB41C1" w:rsidRPr="00DB41C1" w:rsidRDefault="00DB41C1" w:rsidP="00DB41C1">
      <w:pPr>
        <w:pStyle w:val="Zkladntext"/>
        <w:ind w:left="0"/>
        <w:jc w:val="center"/>
        <w:rPr>
          <w:b/>
          <w:bCs/>
        </w:rPr>
      </w:pPr>
      <w:r w:rsidRPr="00DB41C1">
        <w:rPr>
          <w:b/>
          <w:bCs/>
        </w:rPr>
        <w:t>VII.</w:t>
      </w:r>
    </w:p>
    <w:p w14:paraId="041C7E5A" w14:textId="606CCCA9" w:rsidR="00DB41C1" w:rsidRPr="00DB41C1" w:rsidRDefault="00DB41C1" w:rsidP="00DB41C1">
      <w:pPr>
        <w:pStyle w:val="Zkladntext"/>
        <w:ind w:left="0"/>
        <w:jc w:val="center"/>
        <w:rPr>
          <w:b/>
          <w:bCs/>
        </w:rPr>
      </w:pPr>
      <w:r w:rsidRPr="00DB41C1">
        <w:rPr>
          <w:b/>
          <w:bCs/>
        </w:rPr>
        <w:t>Doba provádění díla</w:t>
      </w:r>
    </w:p>
    <w:p w14:paraId="51BC7478" w14:textId="77777777" w:rsidR="00DB41C1" w:rsidRDefault="00DB41C1" w:rsidP="00007433">
      <w:pPr>
        <w:pStyle w:val="Zkladntext"/>
        <w:ind w:left="0"/>
        <w:jc w:val="both"/>
      </w:pPr>
    </w:p>
    <w:p w14:paraId="653355DB" w14:textId="7B7CB911" w:rsidR="00DB41C1" w:rsidRDefault="00DB41C1" w:rsidP="00007433">
      <w:pPr>
        <w:pStyle w:val="Zkladntext"/>
        <w:ind w:left="0"/>
        <w:jc w:val="both"/>
      </w:pPr>
      <w:r>
        <w:t>V tomto článku se mění odst. 1 takto:</w:t>
      </w:r>
    </w:p>
    <w:p w14:paraId="5F680BEE" w14:textId="77777777" w:rsidR="00DB41C1" w:rsidRDefault="00DB41C1" w:rsidP="00007433">
      <w:pPr>
        <w:pStyle w:val="Zkladntext"/>
        <w:ind w:left="0"/>
        <w:jc w:val="both"/>
      </w:pPr>
    </w:p>
    <w:p w14:paraId="08A830C8" w14:textId="07E718DC" w:rsidR="00DB41C1" w:rsidRPr="00DB41C1" w:rsidRDefault="00DB41C1" w:rsidP="00007433">
      <w:pPr>
        <w:pStyle w:val="Zkladntext"/>
        <w:ind w:left="0"/>
        <w:jc w:val="both"/>
        <w:rPr>
          <w:b/>
          <w:bCs/>
          <w:u w:val="single"/>
        </w:rPr>
      </w:pPr>
      <w:r w:rsidRPr="00DB41C1">
        <w:rPr>
          <w:b/>
          <w:bCs/>
          <w:u w:val="single"/>
        </w:rPr>
        <w:t xml:space="preserve">Původní znění </w:t>
      </w:r>
    </w:p>
    <w:p w14:paraId="47754D47" w14:textId="77777777" w:rsidR="00416432" w:rsidRDefault="00416432" w:rsidP="00007433">
      <w:pPr>
        <w:pStyle w:val="Zkladntext"/>
        <w:ind w:left="0"/>
        <w:jc w:val="both"/>
      </w:pPr>
    </w:p>
    <w:p w14:paraId="16A9BC7A" w14:textId="0E09FBE3" w:rsidR="00416432" w:rsidRDefault="00DB41C1" w:rsidP="00DB41C1">
      <w:pPr>
        <w:pStyle w:val="Zkladntext"/>
        <w:numPr>
          <w:ilvl w:val="0"/>
          <w:numId w:val="2"/>
        </w:numPr>
        <w:jc w:val="both"/>
      </w:pPr>
      <w:r>
        <w:t>Termín zahájení stavby je stanoven na pátý kalendářní den po nabytí účinnosti této smlouvy, pokud se smluvní strany nedohodnou jinak.</w:t>
      </w:r>
    </w:p>
    <w:p w14:paraId="15F6A084" w14:textId="77777777" w:rsidR="00DB41C1" w:rsidRDefault="00DB41C1" w:rsidP="00DB41C1">
      <w:pPr>
        <w:pStyle w:val="Zkladntext"/>
        <w:jc w:val="both"/>
      </w:pPr>
    </w:p>
    <w:p w14:paraId="7BBE9351" w14:textId="77777777" w:rsidR="00DB41C1" w:rsidRDefault="00DB41C1" w:rsidP="00DB41C1">
      <w:pPr>
        <w:pStyle w:val="Zkladntext"/>
        <w:jc w:val="both"/>
      </w:pPr>
    </w:p>
    <w:p w14:paraId="3816C36C" w14:textId="2C46A9F1" w:rsidR="00DB41C1" w:rsidRDefault="00DB41C1" w:rsidP="00DB41C1">
      <w:pPr>
        <w:pStyle w:val="Zkladntext"/>
        <w:ind w:left="0"/>
        <w:jc w:val="both"/>
      </w:pPr>
      <w:r>
        <w:t xml:space="preserve">            Termín pro dokončení stavby:</w:t>
      </w:r>
      <w:r>
        <w:tab/>
      </w:r>
      <w:r>
        <w:tab/>
      </w:r>
      <w:r>
        <w:tab/>
      </w:r>
      <w:r w:rsidRPr="00DB41C1">
        <w:rPr>
          <w:b/>
          <w:bCs/>
        </w:rPr>
        <w:t>90 dní od nabytí účinnosti smlouvy o dílo</w:t>
      </w:r>
    </w:p>
    <w:p w14:paraId="6D57B36F" w14:textId="77777777" w:rsidR="00416432" w:rsidRDefault="00416432" w:rsidP="00007433">
      <w:pPr>
        <w:pStyle w:val="Zkladntext"/>
        <w:ind w:left="0"/>
        <w:jc w:val="both"/>
      </w:pPr>
    </w:p>
    <w:p w14:paraId="4342B75B" w14:textId="77777777" w:rsidR="00DB41C1" w:rsidRDefault="00DB41C1" w:rsidP="00007433">
      <w:pPr>
        <w:pStyle w:val="Zkladntext"/>
        <w:ind w:left="0"/>
        <w:jc w:val="both"/>
      </w:pPr>
    </w:p>
    <w:p w14:paraId="7DD80B86" w14:textId="77777777" w:rsidR="00DB41C1" w:rsidRDefault="00DB41C1" w:rsidP="00007433">
      <w:pPr>
        <w:pStyle w:val="Zkladntext"/>
        <w:ind w:left="0"/>
        <w:jc w:val="both"/>
      </w:pPr>
    </w:p>
    <w:p w14:paraId="5FE279C4" w14:textId="77777777" w:rsidR="00DB41C1" w:rsidRDefault="00DB41C1" w:rsidP="00007433">
      <w:pPr>
        <w:pStyle w:val="Zkladntext"/>
        <w:ind w:left="0"/>
        <w:jc w:val="both"/>
      </w:pPr>
    </w:p>
    <w:p w14:paraId="02010229" w14:textId="77777777" w:rsidR="00DB41C1" w:rsidRDefault="00DB41C1" w:rsidP="00007433">
      <w:pPr>
        <w:pStyle w:val="Zkladntext"/>
        <w:ind w:left="0"/>
        <w:jc w:val="both"/>
      </w:pPr>
    </w:p>
    <w:p w14:paraId="0EBD9BDE" w14:textId="77777777" w:rsidR="00DB41C1" w:rsidRDefault="00DB41C1" w:rsidP="00007433">
      <w:pPr>
        <w:pStyle w:val="Zkladntext"/>
        <w:ind w:left="0"/>
        <w:jc w:val="both"/>
      </w:pPr>
    </w:p>
    <w:p w14:paraId="013E642A" w14:textId="6B8E4DA7" w:rsidR="00DB41C1" w:rsidRPr="00665CD3" w:rsidRDefault="00DB41C1" w:rsidP="00007433">
      <w:pPr>
        <w:pStyle w:val="Zkladntext"/>
        <w:ind w:left="0"/>
        <w:jc w:val="both"/>
        <w:rPr>
          <w:b/>
          <w:bCs/>
          <w:u w:val="single"/>
        </w:rPr>
      </w:pPr>
      <w:r w:rsidRPr="00665CD3">
        <w:rPr>
          <w:b/>
          <w:bCs/>
          <w:u w:val="single"/>
        </w:rPr>
        <w:t>Nové znění dle Dodatku č. 1:</w:t>
      </w:r>
    </w:p>
    <w:p w14:paraId="0F92F57D" w14:textId="77777777" w:rsidR="00DB41C1" w:rsidRDefault="00DB41C1" w:rsidP="00007433">
      <w:pPr>
        <w:pStyle w:val="Zkladntext"/>
        <w:ind w:left="0"/>
        <w:jc w:val="both"/>
      </w:pPr>
    </w:p>
    <w:p w14:paraId="25703AC9" w14:textId="77777777" w:rsidR="00DB41C1" w:rsidRDefault="00DB41C1" w:rsidP="00007433">
      <w:pPr>
        <w:pStyle w:val="Zkladntext"/>
        <w:ind w:left="0"/>
        <w:jc w:val="both"/>
      </w:pPr>
    </w:p>
    <w:p w14:paraId="5B28898A" w14:textId="7D42745E" w:rsidR="00DB41C1" w:rsidRDefault="00DB41C1" w:rsidP="00DB41C1">
      <w:pPr>
        <w:pStyle w:val="Zkladntext"/>
        <w:numPr>
          <w:ilvl w:val="0"/>
          <w:numId w:val="3"/>
        </w:numPr>
        <w:jc w:val="both"/>
      </w:pPr>
      <w:r>
        <w:t>Termín zahájení stavby je stanoven na pátý kalendářní den po nabytí účinnosti smlouvy, pokud se smluvní strany nedohodnou jinak.</w:t>
      </w:r>
    </w:p>
    <w:p w14:paraId="6EAFF8E2" w14:textId="77777777" w:rsidR="00DB41C1" w:rsidRDefault="00DB41C1" w:rsidP="00DB41C1">
      <w:pPr>
        <w:pStyle w:val="Zkladntext"/>
        <w:jc w:val="both"/>
      </w:pPr>
    </w:p>
    <w:p w14:paraId="4A6BDF0C" w14:textId="77777777" w:rsidR="00DB41C1" w:rsidRDefault="00DB41C1" w:rsidP="00DB41C1">
      <w:pPr>
        <w:pStyle w:val="Zkladntext"/>
        <w:jc w:val="both"/>
      </w:pPr>
    </w:p>
    <w:p w14:paraId="112BC683" w14:textId="4A509DEB" w:rsidR="00DB41C1" w:rsidRDefault="00DB41C1" w:rsidP="00DB41C1">
      <w:pPr>
        <w:pStyle w:val="Zkladntext"/>
        <w:ind w:left="0"/>
        <w:jc w:val="both"/>
        <w:rPr>
          <w:b/>
          <w:bCs/>
        </w:rPr>
      </w:pPr>
      <w:r>
        <w:t xml:space="preserve">            Termín pro dokončení stavby:</w:t>
      </w:r>
      <w:r>
        <w:tab/>
      </w:r>
      <w:r>
        <w:tab/>
      </w:r>
      <w:r>
        <w:tab/>
      </w:r>
      <w:r w:rsidRPr="00DB41C1">
        <w:rPr>
          <w:b/>
          <w:bCs/>
        </w:rPr>
        <w:t xml:space="preserve">do </w:t>
      </w:r>
      <w:r w:rsidR="00416F52">
        <w:rPr>
          <w:b/>
          <w:bCs/>
        </w:rPr>
        <w:t>31</w:t>
      </w:r>
      <w:r w:rsidRPr="00DB41C1">
        <w:rPr>
          <w:b/>
          <w:bCs/>
        </w:rPr>
        <w:t>. 8. 2025</w:t>
      </w:r>
    </w:p>
    <w:p w14:paraId="0E64B6BB" w14:textId="77777777" w:rsidR="00DB41C1" w:rsidRDefault="00DB41C1" w:rsidP="00DB41C1">
      <w:pPr>
        <w:pStyle w:val="Zkladntext"/>
        <w:ind w:left="0"/>
        <w:jc w:val="both"/>
        <w:rPr>
          <w:b/>
          <w:bCs/>
        </w:rPr>
      </w:pPr>
    </w:p>
    <w:p w14:paraId="77F68FFC" w14:textId="77777777" w:rsidR="00DB41C1" w:rsidRDefault="00DB41C1" w:rsidP="00DB41C1">
      <w:pPr>
        <w:pStyle w:val="Zkladntext"/>
        <w:ind w:left="0"/>
        <w:jc w:val="both"/>
        <w:rPr>
          <w:b/>
          <w:bCs/>
        </w:rPr>
      </w:pPr>
    </w:p>
    <w:p w14:paraId="6B0C9FA8" w14:textId="77777777" w:rsidR="00DB41C1" w:rsidRDefault="00DB41C1" w:rsidP="00DB41C1">
      <w:pPr>
        <w:pStyle w:val="Zkladntext"/>
        <w:ind w:left="0"/>
        <w:jc w:val="both"/>
        <w:rPr>
          <w:b/>
          <w:bCs/>
        </w:rPr>
      </w:pPr>
    </w:p>
    <w:p w14:paraId="1D451524" w14:textId="77777777" w:rsidR="00DB41C1" w:rsidRDefault="00DB41C1" w:rsidP="00DB41C1">
      <w:pPr>
        <w:pStyle w:val="Zkladntext"/>
        <w:ind w:left="0"/>
        <w:jc w:val="both"/>
        <w:rPr>
          <w:b/>
          <w:bCs/>
        </w:rPr>
      </w:pPr>
    </w:p>
    <w:p w14:paraId="4A47C8A0" w14:textId="77777777" w:rsidR="00DB41C1" w:rsidRDefault="00DB41C1" w:rsidP="00DB41C1">
      <w:pPr>
        <w:pStyle w:val="Zkladntext"/>
        <w:ind w:left="0"/>
        <w:jc w:val="both"/>
        <w:rPr>
          <w:b/>
          <w:bCs/>
        </w:rPr>
      </w:pPr>
    </w:p>
    <w:p w14:paraId="1AAF8E42" w14:textId="72558441" w:rsidR="000215B0" w:rsidRDefault="000215B0" w:rsidP="00DB41C1">
      <w:pPr>
        <w:pStyle w:val="Zkladntext"/>
        <w:ind w:left="0"/>
        <w:jc w:val="both"/>
        <w:rPr>
          <w:b/>
          <w:bCs/>
        </w:rPr>
      </w:pPr>
      <w:r>
        <w:rPr>
          <w:b/>
          <w:bCs/>
        </w:rPr>
        <w:t>PŘÍLOHY SMLOUVY</w:t>
      </w:r>
    </w:p>
    <w:p w14:paraId="35381AB5" w14:textId="77777777" w:rsidR="000215B0" w:rsidRDefault="000215B0" w:rsidP="00DB41C1">
      <w:pPr>
        <w:pStyle w:val="Zkladntext"/>
        <w:ind w:left="0"/>
        <w:jc w:val="both"/>
        <w:rPr>
          <w:b/>
          <w:bCs/>
        </w:rPr>
      </w:pPr>
    </w:p>
    <w:p w14:paraId="7FB2B0D9" w14:textId="77777777" w:rsidR="000215B0" w:rsidRDefault="000215B0" w:rsidP="00DB41C1">
      <w:pPr>
        <w:pStyle w:val="Zkladntext"/>
        <w:ind w:left="0"/>
        <w:jc w:val="both"/>
        <w:rPr>
          <w:b/>
          <w:bCs/>
        </w:rPr>
      </w:pPr>
    </w:p>
    <w:p w14:paraId="39F69E70" w14:textId="4EAFBEAA" w:rsidR="000215B0" w:rsidRDefault="000215B0" w:rsidP="00DB41C1">
      <w:pPr>
        <w:pStyle w:val="Zkladntext"/>
        <w:ind w:left="0"/>
        <w:jc w:val="both"/>
      </w:pPr>
      <w:r>
        <w:t>Do příloh smlouvy se doplňuje změnový list č. 01.</w:t>
      </w:r>
    </w:p>
    <w:p w14:paraId="72986942" w14:textId="77777777" w:rsidR="000215B0" w:rsidRDefault="000215B0" w:rsidP="00DB41C1">
      <w:pPr>
        <w:pStyle w:val="Zkladntext"/>
        <w:ind w:left="0"/>
        <w:jc w:val="both"/>
      </w:pPr>
    </w:p>
    <w:p w14:paraId="0B56CEAF" w14:textId="77777777" w:rsidR="00665CD3" w:rsidRDefault="00665CD3" w:rsidP="00DB41C1">
      <w:pPr>
        <w:pStyle w:val="Zkladntext"/>
        <w:ind w:left="0"/>
        <w:jc w:val="both"/>
      </w:pPr>
    </w:p>
    <w:p w14:paraId="6FF1CC22" w14:textId="5854E629" w:rsidR="00665CD3" w:rsidRPr="00665CD3" w:rsidRDefault="00665CD3" w:rsidP="00DB41C1">
      <w:pPr>
        <w:pStyle w:val="Zkladntext"/>
        <w:ind w:left="0"/>
        <w:jc w:val="both"/>
        <w:rPr>
          <w:b/>
          <w:bCs/>
          <w:u w:val="single"/>
        </w:rPr>
      </w:pPr>
      <w:r w:rsidRPr="00665CD3">
        <w:rPr>
          <w:b/>
          <w:bCs/>
          <w:u w:val="single"/>
        </w:rPr>
        <w:t>Původní znění:</w:t>
      </w:r>
    </w:p>
    <w:p w14:paraId="2D9A24FA" w14:textId="77777777" w:rsidR="000215B0" w:rsidRDefault="000215B0" w:rsidP="00DB41C1">
      <w:pPr>
        <w:pStyle w:val="Zkladntext"/>
        <w:ind w:left="0"/>
        <w:jc w:val="both"/>
      </w:pPr>
    </w:p>
    <w:p w14:paraId="348199FB" w14:textId="77777777" w:rsidR="00665CD3" w:rsidRDefault="00665CD3" w:rsidP="00DB41C1">
      <w:pPr>
        <w:pStyle w:val="Zkladntext"/>
        <w:ind w:left="0"/>
        <w:jc w:val="both"/>
      </w:pPr>
    </w:p>
    <w:p w14:paraId="07A96087" w14:textId="77777777" w:rsidR="00665CD3" w:rsidRDefault="00665CD3" w:rsidP="00DB41C1">
      <w:pPr>
        <w:pStyle w:val="Zkladntext"/>
        <w:ind w:left="0"/>
        <w:jc w:val="both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390"/>
      </w:tblGrid>
      <w:tr w:rsidR="00665CD3" w14:paraId="7467D16E" w14:textId="77777777" w:rsidTr="007E2D15">
        <w:trPr>
          <w:trHeight w:val="537"/>
        </w:trPr>
        <w:tc>
          <w:tcPr>
            <w:tcW w:w="1282" w:type="dxa"/>
          </w:tcPr>
          <w:p w14:paraId="52EF176F" w14:textId="77777777" w:rsidR="00665CD3" w:rsidRDefault="00665CD3" w:rsidP="007E2D15">
            <w:pPr>
              <w:pStyle w:val="TableParagraph"/>
              <w:spacing w:before="133"/>
              <w:ind w:left="72"/>
              <w:rPr>
                <w:sz w:val="17"/>
              </w:rPr>
            </w:pPr>
            <w:proofErr w:type="spellStart"/>
            <w:r>
              <w:rPr>
                <w:sz w:val="17"/>
              </w:rPr>
              <w:t>Příloha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390" w:type="dxa"/>
          </w:tcPr>
          <w:p w14:paraId="3962E1BB" w14:textId="77777777" w:rsidR="00665CD3" w:rsidRDefault="00665CD3" w:rsidP="007E2D15">
            <w:pPr>
              <w:pStyle w:val="TableParagraph"/>
              <w:spacing w:line="206" w:lineRule="exact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Oceněný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soupis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prací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vč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výkazu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výměr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Bezbariérový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vstup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budovy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školy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SŠO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Husova,</w:t>
            </w:r>
          </w:p>
          <w:p w14:paraId="217A85B2" w14:textId="77777777" w:rsidR="00665CD3" w:rsidRDefault="00665CD3" w:rsidP="007E2D15">
            <w:pPr>
              <w:pStyle w:val="TableParagraph"/>
              <w:spacing w:before="62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České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Budějovice</w:t>
            </w:r>
            <w:proofErr w:type="spellEnd"/>
          </w:p>
        </w:tc>
      </w:tr>
      <w:tr w:rsidR="00665CD3" w14:paraId="5CC1B891" w14:textId="77777777" w:rsidTr="007E2D15">
        <w:trPr>
          <w:trHeight w:val="410"/>
        </w:trPr>
        <w:tc>
          <w:tcPr>
            <w:tcW w:w="1282" w:type="dxa"/>
          </w:tcPr>
          <w:p w14:paraId="4DDA6C03" w14:textId="77777777" w:rsidR="00665CD3" w:rsidRDefault="00665CD3" w:rsidP="007E2D15">
            <w:pPr>
              <w:pStyle w:val="TableParagraph"/>
              <w:spacing w:before="71"/>
              <w:ind w:left="72"/>
              <w:rPr>
                <w:sz w:val="17"/>
              </w:rPr>
            </w:pPr>
            <w:proofErr w:type="spellStart"/>
            <w:r>
              <w:rPr>
                <w:sz w:val="17"/>
              </w:rPr>
              <w:t>Příloha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390" w:type="dxa"/>
          </w:tcPr>
          <w:p w14:paraId="4F6E7D17" w14:textId="77777777" w:rsidR="00665CD3" w:rsidRDefault="00665CD3" w:rsidP="007E2D15">
            <w:pPr>
              <w:pStyle w:val="TableParagraph"/>
              <w:spacing w:before="71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Oceněný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soupis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prací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vč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výkazu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výměr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Oprava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1.PP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SŠO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Husova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9</w:t>
            </w:r>
          </w:p>
        </w:tc>
      </w:tr>
      <w:tr w:rsidR="00665CD3" w14:paraId="4024EEB4" w14:textId="77777777" w:rsidTr="007E2D15">
        <w:trPr>
          <w:trHeight w:val="412"/>
        </w:trPr>
        <w:tc>
          <w:tcPr>
            <w:tcW w:w="1282" w:type="dxa"/>
          </w:tcPr>
          <w:p w14:paraId="0ED26B05" w14:textId="77777777" w:rsidR="00665CD3" w:rsidRDefault="00665CD3" w:rsidP="007E2D15">
            <w:pPr>
              <w:pStyle w:val="TableParagraph"/>
              <w:spacing w:before="71"/>
              <w:ind w:left="72"/>
              <w:rPr>
                <w:sz w:val="17"/>
              </w:rPr>
            </w:pPr>
            <w:proofErr w:type="spellStart"/>
            <w:r>
              <w:rPr>
                <w:sz w:val="17"/>
              </w:rPr>
              <w:t>Příloha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390" w:type="dxa"/>
          </w:tcPr>
          <w:p w14:paraId="39605836" w14:textId="77777777" w:rsidR="00665CD3" w:rsidRDefault="00665CD3" w:rsidP="007E2D15">
            <w:pPr>
              <w:pStyle w:val="TableParagraph"/>
              <w:spacing w:before="71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Seznam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poddodavatelů</w:t>
            </w:r>
            <w:proofErr w:type="spellEnd"/>
          </w:p>
        </w:tc>
      </w:tr>
    </w:tbl>
    <w:p w14:paraId="0C3E73DA" w14:textId="77777777" w:rsidR="00665CD3" w:rsidRPr="000215B0" w:rsidRDefault="00665CD3" w:rsidP="00DB41C1">
      <w:pPr>
        <w:pStyle w:val="Zkladntext"/>
        <w:ind w:left="0"/>
        <w:jc w:val="both"/>
      </w:pPr>
    </w:p>
    <w:p w14:paraId="47D3820A" w14:textId="77777777" w:rsidR="00DB41C1" w:rsidRDefault="00DB41C1" w:rsidP="00DB41C1">
      <w:pPr>
        <w:pStyle w:val="Zkladntext"/>
        <w:jc w:val="both"/>
      </w:pPr>
    </w:p>
    <w:p w14:paraId="65CF533E" w14:textId="77777777" w:rsidR="00665CD3" w:rsidRDefault="00665CD3" w:rsidP="00DB41C1">
      <w:pPr>
        <w:pStyle w:val="Zkladntext"/>
        <w:jc w:val="both"/>
      </w:pPr>
    </w:p>
    <w:p w14:paraId="2ADD25D1" w14:textId="77777777" w:rsidR="00665CD3" w:rsidRDefault="00665CD3" w:rsidP="00DB41C1">
      <w:pPr>
        <w:pStyle w:val="Zkladntext"/>
        <w:jc w:val="both"/>
      </w:pPr>
    </w:p>
    <w:p w14:paraId="2FE3D042" w14:textId="77777777" w:rsidR="00665CD3" w:rsidRDefault="00665CD3" w:rsidP="00665CD3">
      <w:pPr>
        <w:pStyle w:val="Zkladntext"/>
        <w:ind w:left="0"/>
        <w:jc w:val="both"/>
      </w:pPr>
    </w:p>
    <w:p w14:paraId="51B9437A" w14:textId="77777777" w:rsidR="00665CD3" w:rsidRPr="00665CD3" w:rsidRDefault="00665CD3" w:rsidP="00665CD3">
      <w:pPr>
        <w:pStyle w:val="Zkladntext"/>
        <w:ind w:left="0"/>
        <w:jc w:val="both"/>
        <w:rPr>
          <w:b/>
          <w:bCs/>
          <w:u w:val="single"/>
        </w:rPr>
      </w:pPr>
      <w:r w:rsidRPr="00665CD3">
        <w:rPr>
          <w:b/>
          <w:bCs/>
          <w:u w:val="single"/>
        </w:rPr>
        <w:t>Nové znění dle Dodatku č. 1:</w:t>
      </w:r>
    </w:p>
    <w:p w14:paraId="4B5E6E72" w14:textId="77777777" w:rsidR="00665CD3" w:rsidRDefault="00665CD3" w:rsidP="00665CD3">
      <w:pPr>
        <w:pStyle w:val="Zkladntext"/>
        <w:ind w:left="0"/>
        <w:jc w:val="both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390"/>
      </w:tblGrid>
      <w:tr w:rsidR="00665CD3" w14:paraId="61D76DD9" w14:textId="77777777" w:rsidTr="007E2D15">
        <w:trPr>
          <w:trHeight w:val="537"/>
        </w:trPr>
        <w:tc>
          <w:tcPr>
            <w:tcW w:w="1282" w:type="dxa"/>
          </w:tcPr>
          <w:p w14:paraId="6487915A" w14:textId="77777777" w:rsidR="00665CD3" w:rsidRDefault="00665CD3" w:rsidP="007E2D15">
            <w:pPr>
              <w:pStyle w:val="TableParagraph"/>
              <w:spacing w:before="133"/>
              <w:ind w:left="72"/>
              <w:rPr>
                <w:sz w:val="17"/>
              </w:rPr>
            </w:pPr>
            <w:proofErr w:type="spellStart"/>
            <w:r>
              <w:rPr>
                <w:sz w:val="17"/>
              </w:rPr>
              <w:t>Příloha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390" w:type="dxa"/>
          </w:tcPr>
          <w:p w14:paraId="3FE02793" w14:textId="77777777" w:rsidR="00665CD3" w:rsidRDefault="00665CD3" w:rsidP="007E2D15">
            <w:pPr>
              <w:pStyle w:val="TableParagraph"/>
              <w:spacing w:line="206" w:lineRule="exact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Oceněný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soupis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prací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vč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výkazu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výměr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Bezbariérový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vstup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budovy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školy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SŠO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Husova,</w:t>
            </w:r>
          </w:p>
          <w:p w14:paraId="155B123D" w14:textId="77777777" w:rsidR="00665CD3" w:rsidRDefault="00665CD3" w:rsidP="007E2D15">
            <w:pPr>
              <w:pStyle w:val="TableParagraph"/>
              <w:spacing w:before="62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České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Budějovice</w:t>
            </w:r>
            <w:proofErr w:type="spellEnd"/>
          </w:p>
        </w:tc>
      </w:tr>
      <w:tr w:rsidR="00665CD3" w14:paraId="3A998CD6" w14:textId="77777777" w:rsidTr="007E2D15">
        <w:trPr>
          <w:trHeight w:val="410"/>
        </w:trPr>
        <w:tc>
          <w:tcPr>
            <w:tcW w:w="1282" w:type="dxa"/>
          </w:tcPr>
          <w:p w14:paraId="209E06CF" w14:textId="77777777" w:rsidR="00665CD3" w:rsidRDefault="00665CD3" w:rsidP="007E2D15">
            <w:pPr>
              <w:pStyle w:val="TableParagraph"/>
              <w:spacing w:before="71"/>
              <w:ind w:left="72"/>
              <w:rPr>
                <w:sz w:val="17"/>
              </w:rPr>
            </w:pPr>
            <w:proofErr w:type="spellStart"/>
            <w:r>
              <w:rPr>
                <w:sz w:val="17"/>
              </w:rPr>
              <w:t>Příloha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390" w:type="dxa"/>
          </w:tcPr>
          <w:p w14:paraId="6977F908" w14:textId="77777777" w:rsidR="00665CD3" w:rsidRDefault="00665CD3" w:rsidP="007E2D15">
            <w:pPr>
              <w:pStyle w:val="TableParagraph"/>
              <w:spacing w:before="71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Oceněný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soupis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prací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vč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výkazu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výměr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Oprava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1.PP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SŠO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Husova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9</w:t>
            </w:r>
          </w:p>
        </w:tc>
      </w:tr>
      <w:tr w:rsidR="00665CD3" w14:paraId="35155A57" w14:textId="77777777" w:rsidTr="007E2D15">
        <w:trPr>
          <w:trHeight w:val="412"/>
        </w:trPr>
        <w:tc>
          <w:tcPr>
            <w:tcW w:w="1282" w:type="dxa"/>
          </w:tcPr>
          <w:p w14:paraId="2FBCBAEB" w14:textId="77777777" w:rsidR="00665CD3" w:rsidRDefault="00665CD3" w:rsidP="007E2D15">
            <w:pPr>
              <w:pStyle w:val="TableParagraph"/>
              <w:spacing w:before="71"/>
              <w:ind w:left="72"/>
              <w:rPr>
                <w:sz w:val="17"/>
              </w:rPr>
            </w:pPr>
            <w:proofErr w:type="spellStart"/>
            <w:r>
              <w:rPr>
                <w:sz w:val="17"/>
              </w:rPr>
              <w:t>Příloha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390" w:type="dxa"/>
          </w:tcPr>
          <w:p w14:paraId="765BA6A7" w14:textId="77777777" w:rsidR="00665CD3" w:rsidRDefault="00665CD3" w:rsidP="007E2D15">
            <w:pPr>
              <w:pStyle w:val="TableParagraph"/>
              <w:spacing w:before="71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Seznam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poddodavatelů</w:t>
            </w:r>
            <w:proofErr w:type="spellEnd"/>
          </w:p>
        </w:tc>
      </w:tr>
      <w:tr w:rsidR="00665CD3" w14:paraId="202A5FA0" w14:textId="77777777" w:rsidTr="007E2D15">
        <w:trPr>
          <w:trHeight w:val="412"/>
        </w:trPr>
        <w:tc>
          <w:tcPr>
            <w:tcW w:w="1282" w:type="dxa"/>
          </w:tcPr>
          <w:p w14:paraId="6275FAC1" w14:textId="715C906E" w:rsidR="00665CD3" w:rsidRDefault="00665CD3" w:rsidP="007E2D15">
            <w:pPr>
              <w:pStyle w:val="TableParagraph"/>
              <w:spacing w:before="71"/>
              <w:ind w:left="72"/>
              <w:rPr>
                <w:sz w:val="17"/>
              </w:rPr>
            </w:pPr>
            <w:proofErr w:type="spellStart"/>
            <w:r>
              <w:rPr>
                <w:sz w:val="17"/>
              </w:rPr>
              <w:t>Příloha</w:t>
            </w:r>
            <w:proofErr w:type="spellEnd"/>
            <w:r>
              <w:rPr>
                <w:sz w:val="17"/>
              </w:rPr>
              <w:t xml:space="preserve"> č. 4</w:t>
            </w:r>
          </w:p>
        </w:tc>
        <w:tc>
          <w:tcPr>
            <w:tcW w:w="8390" w:type="dxa"/>
          </w:tcPr>
          <w:p w14:paraId="6321BBB1" w14:textId="1C911A87" w:rsidR="00665CD3" w:rsidRDefault="00665CD3" w:rsidP="007E2D15">
            <w:pPr>
              <w:pStyle w:val="TableParagraph"/>
              <w:spacing w:before="71"/>
              <w:ind w:left="71"/>
              <w:rPr>
                <w:sz w:val="17"/>
              </w:rPr>
            </w:pPr>
            <w:proofErr w:type="spellStart"/>
            <w:r>
              <w:rPr>
                <w:sz w:val="17"/>
              </w:rPr>
              <w:t>Změnový</w:t>
            </w:r>
            <w:proofErr w:type="spellEnd"/>
            <w:r>
              <w:rPr>
                <w:sz w:val="17"/>
              </w:rPr>
              <w:t xml:space="preserve"> list č. 01</w:t>
            </w:r>
          </w:p>
        </w:tc>
      </w:tr>
    </w:tbl>
    <w:p w14:paraId="4DBEE854" w14:textId="77777777" w:rsidR="00665CD3" w:rsidRDefault="00665CD3" w:rsidP="00DB41C1">
      <w:pPr>
        <w:pStyle w:val="Zkladntext"/>
        <w:jc w:val="both"/>
      </w:pPr>
    </w:p>
    <w:p w14:paraId="1C9020ED" w14:textId="77777777" w:rsidR="00665CD3" w:rsidRDefault="00665CD3" w:rsidP="00DB41C1">
      <w:pPr>
        <w:pStyle w:val="Zkladntext"/>
        <w:jc w:val="both"/>
      </w:pPr>
    </w:p>
    <w:p w14:paraId="5C378A6E" w14:textId="77777777" w:rsidR="00665CD3" w:rsidRDefault="00665CD3" w:rsidP="00DB41C1">
      <w:pPr>
        <w:pStyle w:val="Zkladntext"/>
        <w:jc w:val="both"/>
      </w:pPr>
    </w:p>
    <w:p w14:paraId="68EA5A5F" w14:textId="16AF938E" w:rsidR="00546AB2" w:rsidRPr="000608DB" w:rsidRDefault="00546AB2" w:rsidP="00546AB2">
      <w:pPr>
        <w:pStyle w:val="rove1-nzevlnku"/>
      </w:pPr>
      <w:r w:rsidRPr="000608DB">
        <w:t xml:space="preserve">Závěrečná ustanovení Dodatku č. </w:t>
      </w:r>
      <w:r>
        <w:t>1</w:t>
      </w:r>
    </w:p>
    <w:p w14:paraId="01573DC5" w14:textId="53E767B4" w:rsidR="008B7878" w:rsidRPr="007B71CD" w:rsidRDefault="008B7878" w:rsidP="008B7878">
      <w:pPr>
        <w:pStyle w:val="rove2-slovantext"/>
      </w:pPr>
      <w:r w:rsidRPr="007B71CD">
        <w:t xml:space="preserve">Tento Dodatek č. </w:t>
      </w:r>
      <w:r>
        <w:t>1</w:t>
      </w:r>
      <w:r w:rsidRPr="007B71CD">
        <w:t xml:space="preserve"> je vyhotoven ve třech stejnopisech, z nichž dva obdrží objednatel a jeden zhotovitel.</w:t>
      </w:r>
    </w:p>
    <w:p w14:paraId="050C6656" w14:textId="742D09DF" w:rsidR="00546AB2" w:rsidRPr="000608DB" w:rsidRDefault="008B7878" w:rsidP="00546AB2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>
        <w:rPr>
          <w:szCs w:val="18"/>
        </w:rPr>
        <w:t>S</w:t>
      </w:r>
      <w:r w:rsidR="00546AB2" w:rsidRPr="000608DB">
        <w:rPr>
          <w:szCs w:val="18"/>
        </w:rPr>
        <w:t xml:space="preserve">mluvní strany prohlašují, že se seznámily s celým textem Dodatku č. </w:t>
      </w:r>
      <w:r w:rsidR="00546AB2">
        <w:rPr>
          <w:szCs w:val="18"/>
        </w:rPr>
        <w:t>1</w:t>
      </w:r>
      <w:r w:rsidR="00546AB2" w:rsidRPr="000608DB">
        <w:rPr>
          <w:szCs w:val="18"/>
        </w:rPr>
        <w:t xml:space="preserve"> včetně jeho příloh a s celým obsahem souhlasí. </w:t>
      </w:r>
    </w:p>
    <w:p w14:paraId="47BE97FB" w14:textId="5B33042B" w:rsidR="00546AB2" w:rsidRPr="000608DB" w:rsidRDefault="00546AB2" w:rsidP="00546AB2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Ustanovení Smlouvy o dílo nedotčená změnami dle Dodatku č. </w:t>
      </w:r>
      <w:r>
        <w:rPr>
          <w:szCs w:val="18"/>
        </w:rPr>
        <w:t>1</w:t>
      </w:r>
      <w:r w:rsidRPr="000608DB">
        <w:rPr>
          <w:szCs w:val="18"/>
        </w:rPr>
        <w:t xml:space="preserve"> zůstávají i nadále v platnosti v původním znění.</w:t>
      </w:r>
    </w:p>
    <w:p w14:paraId="75D959FF" w14:textId="4F33D0D8" w:rsidR="00546AB2" w:rsidRPr="000608DB" w:rsidRDefault="00546AB2" w:rsidP="00546AB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berou na vědomí, že Dodatek č. </w:t>
      </w:r>
      <w:r>
        <w:rPr>
          <w:szCs w:val="18"/>
        </w:rPr>
        <w:t>1</w:t>
      </w:r>
      <w:r w:rsidRPr="000608DB">
        <w:rPr>
          <w:szCs w:val="18"/>
        </w:rPr>
        <w:t xml:space="preserve"> bude uveřejněn v registru smluv podle zákona č. 340/2015 Sb. o zvláštních podmínkách účinnosti některých smluv, uveřejňování těchto smluv a o registru smluv (zákon o registru smluv), ve znění pozdějších předpisů.</w:t>
      </w:r>
    </w:p>
    <w:p w14:paraId="2E5E761C" w14:textId="11DFC58A" w:rsidR="00546AB2" w:rsidRPr="000608DB" w:rsidRDefault="00546AB2" w:rsidP="00546AB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prohlašují, že Dodatek č. </w:t>
      </w:r>
      <w:r>
        <w:rPr>
          <w:szCs w:val="18"/>
        </w:rPr>
        <w:t xml:space="preserve">1 </w:t>
      </w:r>
      <w:r w:rsidRPr="000608DB">
        <w:rPr>
          <w:szCs w:val="18"/>
        </w:rPr>
        <w:t>neobsahuje žádné obchodní tajemství.</w:t>
      </w:r>
    </w:p>
    <w:p w14:paraId="78E5EE5B" w14:textId="50A9F528" w:rsidR="00546AB2" w:rsidRDefault="00546AB2" w:rsidP="00546AB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Tento Dodatek č. </w:t>
      </w:r>
      <w:r>
        <w:rPr>
          <w:szCs w:val="18"/>
        </w:rPr>
        <w:t>1</w:t>
      </w:r>
      <w:r w:rsidRPr="000608DB">
        <w:rPr>
          <w:szCs w:val="18"/>
        </w:rPr>
        <w:t xml:space="preserve"> nabývá platnosti dnem jeho podpisu smluvními stranami a účinnosti dnem jeho uveřejnění v registru smluv. </w:t>
      </w:r>
    </w:p>
    <w:p w14:paraId="30392AC3" w14:textId="77777777" w:rsidR="00665CD3" w:rsidRDefault="00665CD3" w:rsidP="00DB41C1">
      <w:pPr>
        <w:pStyle w:val="Zkladntext"/>
        <w:jc w:val="both"/>
      </w:pPr>
    </w:p>
    <w:p w14:paraId="30CCACF9" w14:textId="77777777" w:rsidR="008B7878" w:rsidRDefault="008B7878" w:rsidP="00DB41C1">
      <w:pPr>
        <w:pStyle w:val="Zkladntext"/>
        <w:jc w:val="both"/>
      </w:pPr>
    </w:p>
    <w:p w14:paraId="2A121343" w14:textId="77777777" w:rsidR="008B7878" w:rsidRDefault="008B7878" w:rsidP="00DB41C1">
      <w:pPr>
        <w:pStyle w:val="Zkladntext"/>
        <w:jc w:val="both"/>
      </w:pPr>
    </w:p>
    <w:p w14:paraId="648B9FDB" w14:textId="77777777" w:rsidR="008B7878" w:rsidRDefault="008B7878" w:rsidP="00DB41C1">
      <w:pPr>
        <w:pStyle w:val="Zkladntext"/>
        <w:jc w:val="both"/>
      </w:pPr>
    </w:p>
    <w:p w14:paraId="6D0EC312" w14:textId="147F42C8" w:rsidR="008B7878" w:rsidRDefault="008B7878" w:rsidP="00DB41C1">
      <w:pPr>
        <w:pStyle w:val="Zkladntext"/>
        <w:jc w:val="both"/>
      </w:pPr>
      <w:r>
        <w:t>V Českých Budějovicích, dne 29. 7. 2025</w:t>
      </w:r>
      <w:r>
        <w:tab/>
      </w:r>
      <w:r>
        <w:tab/>
        <w:t>V Českých Budějovicích, dne 29.7.2025</w:t>
      </w:r>
    </w:p>
    <w:p w14:paraId="1CAD4AC3" w14:textId="77777777" w:rsidR="008B7878" w:rsidRDefault="008B7878" w:rsidP="00DB41C1">
      <w:pPr>
        <w:pStyle w:val="Zkladntext"/>
        <w:jc w:val="both"/>
      </w:pPr>
    </w:p>
    <w:p w14:paraId="5E4BB13B" w14:textId="77777777" w:rsidR="008B7878" w:rsidRDefault="008B7878" w:rsidP="00DB41C1">
      <w:pPr>
        <w:pStyle w:val="Zkladntext"/>
        <w:jc w:val="both"/>
      </w:pPr>
    </w:p>
    <w:p w14:paraId="273F33BD" w14:textId="6BC8B18A" w:rsidR="008B7878" w:rsidRDefault="008B7878" w:rsidP="00DB41C1">
      <w:pPr>
        <w:pStyle w:val="Zkladntext"/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14:paraId="6408C173" w14:textId="77777777" w:rsidR="008B7878" w:rsidRDefault="008B7878" w:rsidP="00DB41C1">
      <w:pPr>
        <w:pStyle w:val="Zkladntext"/>
        <w:jc w:val="both"/>
      </w:pPr>
    </w:p>
    <w:p w14:paraId="717A904B" w14:textId="77777777" w:rsidR="008B7878" w:rsidRDefault="008B7878" w:rsidP="00DB41C1">
      <w:pPr>
        <w:pStyle w:val="Zkladntext"/>
        <w:jc w:val="both"/>
      </w:pPr>
    </w:p>
    <w:p w14:paraId="17B5B749" w14:textId="77777777" w:rsidR="008B7878" w:rsidRDefault="008B7878" w:rsidP="00DB41C1">
      <w:pPr>
        <w:pStyle w:val="Zkladntext"/>
        <w:jc w:val="both"/>
      </w:pPr>
    </w:p>
    <w:p w14:paraId="437831AC" w14:textId="77777777" w:rsidR="008B7878" w:rsidRDefault="008B7878" w:rsidP="00DB41C1">
      <w:pPr>
        <w:pStyle w:val="Zkladntext"/>
        <w:jc w:val="both"/>
      </w:pPr>
    </w:p>
    <w:p w14:paraId="1B5D2873" w14:textId="77777777" w:rsidR="008B7878" w:rsidRDefault="008B7878" w:rsidP="00DB41C1">
      <w:pPr>
        <w:pStyle w:val="Zkladntext"/>
        <w:jc w:val="both"/>
      </w:pPr>
    </w:p>
    <w:p w14:paraId="044485F3" w14:textId="77777777" w:rsidR="008B7878" w:rsidRDefault="008B7878" w:rsidP="00DB41C1">
      <w:pPr>
        <w:pStyle w:val="Zkladntext"/>
        <w:jc w:val="both"/>
      </w:pPr>
    </w:p>
    <w:p w14:paraId="772AE94E" w14:textId="77777777" w:rsidR="008B7878" w:rsidRDefault="008B7878" w:rsidP="00DB41C1">
      <w:pPr>
        <w:pStyle w:val="Zkladntext"/>
        <w:jc w:val="both"/>
      </w:pPr>
    </w:p>
    <w:p w14:paraId="3311DF54" w14:textId="77777777" w:rsidR="008B7878" w:rsidRDefault="008B7878" w:rsidP="00DB41C1">
      <w:pPr>
        <w:pStyle w:val="Zkladntext"/>
        <w:jc w:val="both"/>
      </w:pPr>
    </w:p>
    <w:p w14:paraId="64F3E39E" w14:textId="77777777" w:rsidR="008B7878" w:rsidRDefault="008B7878" w:rsidP="00DB41C1">
      <w:pPr>
        <w:pStyle w:val="Zkladntext"/>
        <w:jc w:val="both"/>
      </w:pPr>
    </w:p>
    <w:p w14:paraId="15957803" w14:textId="77777777" w:rsidR="008B7878" w:rsidRDefault="008B7878" w:rsidP="00DB41C1">
      <w:pPr>
        <w:pStyle w:val="Zkladntext"/>
        <w:jc w:val="both"/>
      </w:pPr>
    </w:p>
    <w:p w14:paraId="37D982D4" w14:textId="77777777" w:rsidR="008B7878" w:rsidRDefault="008B7878" w:rsidP="00DB41C1">
      <w:pPr>
        <w:pStyle w:val="Zkladntext"/>
        <w:jc w:val="both"/>
      </w:pPr>
    </w:p>
    <w:p w14:paraId="0727D4C5" w14:textId="792841C2" w:rsidR="008B7878" w:rsidRDefault="008B7878" w:rsidP="00DB41C1">
      <w:pPr>
        <w:pStyle w:val="Zkladntext"/>
        <w:jc w:val="both"/>
      </w:pPr>
      <w:r>
        <w:t xml:space="preserve">Mgr. Jarmila </w:t>
      </w:r>
      <w:proofErr w:type="spellStart"/>
      <w:r>
        <w:t>Benýšková</w:t>
      </w:r>
      <w:proofErr w:type="spellEnd"/>
      <w:r>
        <w:t>, ředitelka školy</w:t>
      </w:r>
      <w:r>
        <w:tab/>
      </w:r>
      <w:r>
        <w:tab/>
      </w:r>
      <w:r>
        <w:tab/>
        <w:t>Roman Kučera, OSVČ</w:t>
      </w:r>
    </w:p>
    <w:p w14:paraId="0D521361" w14:textId="215D0D61" w:rsidR="008B7878" w:rsidRDefault="008B7878" w:rsidP="00DB41C1">
      <w:pPr>
        <w:pStyle w:val="Zkladntext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5E57208" w14:textId="42161AC1" w:rsidR="008B7878" w:rsidRDefault="008B7878" w:rsidP="00DB41C1">
      <w:pPr>
        <w:pStyle w:val="Zkladntext"/>
        <w:jc w:val="both"/>
      </w:pPr>
    </w:p>
    <w:sectPr w:rsidR="008B78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5EBA" w14:textId="77777777" w:rsidR="00C17079" w:rsidRDefault="00C17079" w:rsidP="00C17079">
      <w:r>
        <w:separator/>
      </w:r>
    </w:p>
  </w:endnote>
  <w:endnote w:type="continuationSeparator" w:id="0">
    <w:p w14:paraId="35CEE2F9" w14:textId="77777777" w:rsidR="00C17079" w:rsidRDefault="00C17079" w:rsidP="00C1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3931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68638F" w14:textId="3EF00F26" w:rsidR="00C17079" w:rsidRDefault="00C1707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4017F3" w14:textId="77777777" w:rsidR="00C17079" w:rsidRDefault="00C17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D950" w14:textId="77777777" w:rsidR="00C17079" w:rsidRDefault="00C17079" w:rsidP="00C17079">
      <w:r>
        <w:separator/>
      </w:r>
    </w:p>
  </w:footnote>
  <w:footnote w:type="continuationSeparator" w:id="0">
    <w:p w14:paraId="758A8A51" w14:textId="77777777" w:rsidR="00C17079" w:rsidRDefault="00C17079" w:rsidP="00C1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B3D"/>
    <w:multiLevelType w:val="hybridMultilevel"/>
    <w:tmpl w:val="3E20C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F68"/>
    <w:multiLevelType w:val="hybridMultilevel"/>
    <w:tmpl w:val="2DE62734"/>
    <w:lvl w:ilvl="0" w:tplc="5C640070">
      <w:start w:val="1"/>
      <w:numFmt w:val="decimal"/>
      <w:lvlText w:val="%1."/>
      <w:lvlJc w:val="left"/>
      <w:pPr>
        <w:ind w:left="822" w:hanging="39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7"/>
        <w:szCs w:val="17"/>
        <w:lang w:val="cs-CZ" w:eastAsia="en-US" w:bidi="ar-SA"/>
      </w:rPr>
    </w:lvl>
    <w:lvl w:ilvl="1" w:tplc="37B8FB3E">
      <w:numFmt w:val="bullet"/>
      <w:lvlText w:val="•"/>
      <w:lvlJc w:val="left"/>
      <w:pPr>
        <w:ind w:left="1730" w:hanging="399"/>
      </w:pPr>
      <w:rPr>
        <w:rFonts w:hint="default"/>
        <w:lang w:val="cs-CZ" w:eastAsia="en-US" w:bidi="ar-SA"/>
      </w:rPr>
    </w:lvl>
    <w:lvl w:ilvl="2" w:tplc="2F6E0DE0">
      <w:numFmt w:val="bullet"/>
      <w:lvlText w:val="•"/>
      <w:lvlJc w:val="left"/>
      <w:pPr>
        <w:ind w:left="2640" w:hanging="399"/>
      </w:pPr>
      <w:rPr>
        <w:rFonts w:hint="default"/>
        <w:lang w:val="cs-CZ" w:eastAsia="en-US" w:bidi="ar-SA"/>
      </w:rPr>
    </w:lvl>
    <w:lvl w:ilvl="3" w:tplc="BD44807E">
      <w:numFmt w:val="bullet"/>
      <w:lvlText w:val="•"/>
      <w:lvlJc w:val="left"/>
      <w:pPr>
        <w:ind w:left="3550" w:hanging="399"/>
      </w:pPr>
      <w:rPr>
        <w:rFonts w:hint="default"/>
        <w:lang w:val="cs-CZ" w:eastAsia="en-US" w:bidi="ar-SA"/>
      </w:rPr>
    </w:lvl>
    <w:lvl w:ilvl="4" w:tplc="F67C742E">
      <w:numFmt w:val="bullet"/>
      <w:lvlText w:val="•"/>
      <w:lvlJc w:val="left"/>
      <w:pPr>
        <w:ind w:left="4460" w:hanging="399"/>
      </w:pPr>
      <w:rPr>
        <w:rFonts w:hint="default"/>
        <w:lang w:val="cs-CZ" w:eastAsia="en-US" w:bidi="ar-SA"/>
      </w:rPr>
    </w:lvl>
    <w:lvl w:ilvl="5" w:tplc="8B4453D4">
      <w:numFmt w:val="bullet"/>
      <w:lvlText w:val="•"/>
      <w:lvlJc w:val="left"/>
      <w:pPr>
        <w:ind w:left="5371" w:hanging="399"/>
      </w:pPr>
      <w:rPr>
        <w:rFonts w:hint="default"/>
        <w:lang w:val="cs-CZ" w:eastAsia="en-US" w:bidi="ar-SA"/>
      </w:rPr>
    </w:lvl>
    <w:lvl w:ilvl="6" w:tplc="727C6DC0">
      <w:numFmt w:val="bullet"/>
      <w:lvlText w:val="•"/>
      <w:lvlJc w:val="left"/>
      <w:pPr>
        <w:ind w:left="6281" w:hanging="399"/>
      </w:pPr>
      <w:rPr>
        <w:rFonts w:hint="default"/>
        <w:lang w:val="cs-CZ" w:eastAsia="en-US" w:bidi="ar-SA"/>
      </w:rPr>
    </w:lvl>
    <w:lvl w:ilvl="7" w:tplc="F6B6497C">
      <w:numFmt w:val="bullet"/>
      <w:lvlText w:val="•"/>
      <w:lvlJc w:val="left"/>
      <w:pPr>
        <w:ind w:left="7191" w:hanging="399"/>
      </w:pPr>
      <w:rPr>
        <w:rFonts w:hint="default"/>
        <w:lang w:val="cs-CZ" w:eastAsia="en-US" w:bidi="ar-SA"/>
      </w:rPr>
    </w:lvl>
    <w:lvl w:ilvl="8" w:tplc="669613A0">
      <w:numFmt w:val="bullet"/>
      <w:lvlText w:val="•"/>
      <w:lvlJc w:val="left"/>
      <w:pPr>
        <w:ind w:left="8101" w:hanging="399"/>
      </w:pPr>
      <w:rPr>
        <w:rFonts w:hint="default"/>
        <w:lang w:val="cs-CZ" w:eastAsia="en-US" w:bidi="ar-SA"/>
      </w:rPr>
    </w:lvl>
  </w:abstractNum>
  <w:abstractNum w:abstractNumId="2" w15:restartNumberingAfterBreak="0">
    <w:nsid w:val="72E50A20"/>
    <w:multiLevelType w:val="hybridMultilevel"/>
    <w:tmpl w:val="A0C08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B600E"/>
    <w:multiLevelType w:val="multilevel"/>
    <w:tmpl w:val="1D324A02"/>
    <w:lvl w:ilvl="0">
      <w:start w:val="1"/>
      <w:numFmt w:val="upperRoman"/>
      <w:pStyle w:val="rove1-slolnku"/>
      <w:suff w:val="nothing"/>
      <w:lvlText w:val="%1."/>
      <w:lvlJc w:val="center"/>
      <w:pPr>
        <w:ind w:left="8080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33"/>
    <w:rsid w:val="00007433"/>
    <w:rsid w:val="00013379"/>
    <w:rsid w:val="000215B0"/>
    <w:rsid w:val="00067C2D"/>
    <w:rsid w:val="000E079D"/>
    <w:rsid w:val="00416432"/>
    <w:rsid w:val="00416F52"/>
    <w:rsid w:val="00546AB2"/>
    <w:rsid w:val="00665CD3"/>
    <w:rsid w:val="008B7878"/>
    <w:rsid w:val="00AD7978"/>
    <w:rsid w:val="00C17079"/>
    <w:rsid w:val="00D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394E"/>
  <w15:chartTrackingRefBased/>
  <w15:docId w15:val="{04B5833F-5316-45DE-A755-3ECCE6B9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4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7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07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7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7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7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7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7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7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74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74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74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74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74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74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7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7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74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0074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74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74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743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007433"/>
    <w:pPr>
      <w:ind w:left="822"/>
    </w:pPr>
    <w:rPr>
      <w:sz w:val="17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07433"/>
    <w:rPr>
      <w:rFonts w:ascii="Verdana" w:eastAsia="Verdana" w:hAnsi="Verdana" w:cs="Verdana"/>
      <w:kern w:val="0"/>
      <w:sz w:val="17"/>
      <w:szCs w:val="17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170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079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170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079"/>
    <w:rPr>
      <w:rFonts w:ascii="Verdana" w:eastAsia="Verdana" w:hAnsi="Verdana" w:cs="Verdana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65C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65CD3"/>
  </w:style>
  <w:style w:type="paragraph" w:customStyle="1" w:styleId="rove1-slolnku">
    <w:name w:val="Úroveň 1 - číslo článku"/>
    <w:basedOn w:val="Odstavecseseznamem"/>
    <w:next w:val="rove1-nzevlnku"/>
    <w:uiPriority w:val="99"/>
    <w:qFormat/>
    <w:rsid w:val="00546AB2"/>
    <w:pPr>
      <w:keepNext/>
      <w:widowControl/>
      <w:numPr>
        <w:numId w:val="4"/>
      </w:numPr>
      <w:autoSpaceDE/>
      <w:autoSpaceDN/>
      <w:spacing w:before="360" w:line="312" w:lineRule="auto"/>
      <w:ind w:left="5812"/>
      <w:contextualSpacing w:val="0"/>
      <w:jc w:val="center"/>
    </w:pPr>
    <w:rPr>
      <w:rFonts w:eastAsia="Times New Roman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546AB2"/>
    <w:pPr>
      <w:widowControl/>
      <w:numPr>
        <w:ilvl w:val="1"/>
        <w:numId w:val="4"/>
      </w:numPr>
      <w:autoSpaceDE/>
      <w:autoSpaceDN/>
      <w:spacing w:before="120" w:after="120" w:line="312" w:lineRule="auto"/>
      <w:contextualSpacing w:val="0"/>
      <w:jc w:val="both"/>
    </w:pPr>
    <w:rPr>
      <w:rFonts w:eastAsia="Times New Roman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546AB2"/>
    <w:rPr>
      <w:rFonts w:ascii="Verdana" w:eastAsia="Times New Roman" w:hAnsi="Verdana" w:cs="Times New Roman"/>
      <w:kern w:val="0"/>
      <w:sz w:val="18"/>
      <w:lang w:eastAsia="cs-CZ"/>
      <w14:ligatures w14:val="none"/>
    </w:rPr>
  </w:style>
  <w:style w:type="paragraph" w:customStyle="1" w:styleId="rove3-slovantext">
    <w:name w:val="Úroveň 3 - číslovaný text"/>
    <w:basedOn w:val="Odstavecseseznamem"/>
    <w:uiPriority w:val="99"/>
    <w:qFormat/>
    <w:rsid w:val="00546AB2"/>
    <w:pPr>
      <w:widowControl/>
      <w:numPr>
        <w:ilvl w:val="2"/>
        <w:numId w:val="4"/>
      </w:numPr>
      <w:autoSpaceDE/>
      <w:autoSpaceDN/>
      <w:spacing w:before="120" w:after="120" w:line="312" w:lineRule="auto"/>
      <w:contextualSpacing w:val="0"/>
      <w:jc w:val="both"/>
    </w:pPr>
    <w:rPr>
      <w:rFonts w:eastAsia="Times New Roman" w:cs="Times New Roman"/>
      <w:sz w:val="18"/>
      <w:szCs w:val="24"/>
      <w:lang w:eastAsia="cs-CZ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546AB2"/>
    <w:pPr>
      <w:keepNext/>
      <w:widowControl/>
      <w:autoSpaceDE/>
      <w:autoSpaceDN/>
      <w:spacing w:after="240" w:line="312" w:lineRule="auto"/>
      <w:jc w:val="center"/>
    </w:pPr>
    <w:rPr>
      <w:rFonts w:eastAsia="Times New Roman" w:cs="Arial"/>
      <w:b/>
      <w:sz w:val="18"/>
      <w:szCs w:val="18"/>
      <w:lang w:eastAsia="cs-CZ"/>
    </w:rPr>
  </w:style>
  <w:style w:type="character" w:customStyle="1" w:styleId="rove1-nzevlnkuChar">
    <w:name w:val="Úroveň 1 - název článku Char"/>
    <w:basedOn w:val="Standardnpsmoodstavce"/>
    <w:link w:val="rove1-nzevlnku"/>
    <w:rsid w:val="00546AB2"/>
    <w:rPr>
      <w:rFonts w:ascii="Verdana" w:eastAsia="Times New Roman" w:hAnsi="Verdana" w:cs="Arial"/>
      <w:b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Bílková</dc:creator>
  <cp:keywords/>
  <dc:description/>
  <cp:lastModifiedBy>Ing. Arnošt Máče</cp:lastModifiedBy>
  <cp:revision>2</cp:revision>
  <dcterms:created xsi:type="dcterms:W3CDTF">2025-08-21T10:38:00Z</dcterms:created>
  <dcterms:modified xsi:type="dcterms:W3CDTF">2025-08-21T10:38:00Z</dcterms:modified>
</cp:coreProperties>
</file>