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F1D9" w14:textId="77777777" w:rsidR="00034AF1" w:rsidRDefault="00000000">
      <w:pPr>
        <w:spacing w:after="0" w:line="259" w:lineRule="auto"/>
        <w:ind w:left="10" w:firstLine="0"/>
      </w:pPr>
      <w:r>
        <w:rPr>
          <w:b/>
          <w:sz w:val="28"/>
        </w:rPr>
        <w:t>REKAPITULACE STAVBY</w:t>
      </w:r>
    </w:p>
    <w:p w14:paraId="1A06C682" w14:textId="77777777" w:rsidR="00034AF1" w:rsidRDefault="00000000">
      <w:pPr>
        <w:tabs>
          <w:tab w:val="center" w:pos="2094"/>
        </w:tabs>
        <w:spacing w:after="45" w:line="259" w:lineRule="auto"/>
        <w:ind w:left="-15" w:firstLine="0"/>
      </w:pPr>
      <w:r>
        <w:t>Kód:</w:t>
      </w:r>
      <w:r>
        <w:tab/>
        <w:t>Z2024026</w:t>
      </w:r>
    </w:p>
    <w:p w14:paraId="10FA374E" w14:textId="77777777" w:rsidR="00034AF1" w:rsidRDefault="00000000">
      <w:pPr>
        <w:tabs>
          <w:tab w:val="center" w:pos="4565"/>
        </w:tabs>
        <w:spacing w:after="157" w:line="259" w:lineRule="auto"/>
        <w:ind w:left="0" w:firstLine="0"/>
      </w:pPr>
      <w:r>
        <w:rPr>
          <w:b/>
          <w:sz w:val="22"/>
        </w:rPr>
        <w:t>Stavba:</w:t>
      </w:r>
      <w:r>
        <w:rPr>
          <w:b/>
          <w:sz w:val="22"/>
        </w:rPr>
        <w:tab/>
        <w:t xml:space="preserve">Stavební úpravy vnitřních </w:t>
      </w:r>
      <w:proofErr w:type="gramStart"/>
      <w:r>
        <w:rPr>
          <w:b/>
          <w:sz w:val="22"/>
        </w:rPr>
        <w:t>prostor - Náprstkovo</w:t>
      </w:r>
      <w:proofErr w:type="gramEnd"/>
      <w:r>
        <w:rPr>
          <w:b/>
          <w:sz w:val="22"/>
        </w:rPr>
        <w:t xml:space="preserve"> muzeum</w:t>
      </w:r>
    </w:p>
    <w:tbl>
      <w:tblPr>
        <w:tblStyle w:val="TableGrid"/>
        <w:tblW w:w="12751" w:type="dxa"/>
        <w:tblInd w:w="0" w:type="dxa"/>
        <w:tblLook w:val="04A0" w:firstRow="1" w:lastRow="0" w:firstColumn="1" w:lastColumn="0" w:noHBand="0" w:noVBand="1"/>
      </w:tblPr>
      <w:tblGrid>
        <w:gridCol w:w="10348"/>
        <w:gridCol w:w="1246"/>
        <w:gridCol w:w="1157"/>
      </w:tblGrid>
      <w:tr w:rsidR="00034AF1" w14:paraId="1F9CD1A6" w14:textId="77777777">
        <w:trPr>
          <w:trHeight w:val="200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</w:tcPr>
          <w:p w14:paraId="6A286926" w14:textId="77777777" w:rsidR="00034AF1" w:rsidRDefault="00000000">
            <w:pPr>
              <w:spacing w:after="0" w:line="259" w:lineRule="auto"/>
              <w:ind w:left="0" w:firstLine="0"/>
            </w:pPr>
            <w:r>
              <w:t>KSO: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B56D164" w14:textId="77777777" w:rsidR="00034AF1" w:rsidRDefault="00000000">
            <w:pPr>
              <w:spacing w:after="0" w:line="259" w:lineRule="auto"/>
              <w:ind w:left="0" w:firstLine="0"/>
            </w:pPr>
            <w:r>
              <w:t>CC-CZ: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3CABA319" w14:textId="77777777" w:rsidR="00034AF1" w:rsidRDefault="00034AF1">
            <w:pPr>
              <w:spacing w:after="160" w:line="259" w:lineRule="auto"/>
              <w:ind w:left="0" w:firstLine="0"/>
            </w:pPr>
          </w:p>
        </w:tc>
      </w:tr>
      <w:tr w:rsidR="00034AF1" w14:paraId="32F55BDC" w14:textId="77777777">
        <w:trPr>
          <w:trHeight w:val="343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</w:tcPr>
          <w:p w14:paraId="5E237F6E" w14:textId="77777777" w:rsidR="00034AF1" w:rsidRDefault="00000000">
            <w:pPr>
              <w:tabs>
                <w:tab w:val="center" w:pos="2420"/>
              </w:tabs>
              <w:spacing w:after="0" w:line="259" w:lineRule="auto"/>
              <w:ind w:left="0" w:firstLine="0"/>
            </w:pPr>
            <w:r>
              <w:t>Místo:</w:t>
            </w:r>
            <w:r>
              <w:tab/>
              <w:t>Betlémské nám 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2DC8CA9" w14:textId="77777777" w:rsidR="00034AF1" w:rsidRDefault="00000000">
            <w:pPr>
              <w:spacing w:after="0" w:line="259" w:lineRule="auto"/>
              <w:ind w:left="0" w:firstLine="0"/>
            </w:pPr>
            <w:r>
              <w:t>Datum: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320CDFE0" w14:textId="77777777" w:rsidR="00034AF1" w:rsidRDefault="00000000">
            <w:pPr>
              <w:spacing w:after="0" w:line="259" w:lineRule="auto"/>
              <w:ind w:left="0" w:firstLine="0"/>
            </w:pPr>
            <w:r>
              <w:t>11.08.2025</w:t>
            </w:r>
          </w:p>
        </w:tc>
      </w:tr>
      <w:tr w:rsidR="00034AF1" w14:paraId="2C7D4D33" w14:textId="77777777">
        <w:trPr>
          <w:trHeight w:val="372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1C557" w14:textId="77777777" w:rsidR="00034AF1" w:rsidRDefault="00000000">
            <w:pPr>
              <w:spacing w:after="0" w:line="259" w:lineRule="auto"/>
              <w:ind w:left="0" w:firstLine="0"/>
            </w:pPr>
            <w:r>
              <w:t>Zadavatel: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C59D8" w14:textId="77777777" w:rsidR="00034AF1" w:rsidRDefault="00000000">
            <w:pPr>
              <w:spacing w:after="0" w:line="259" w:lineRule="auto"/>
              <w:ind w:left="0" w:firstLine="0"/>
            </w:pPr>
            <w:r>
              <w:t>IČ: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565F98FF" w14:textId="77777777" w:rsidR="00034AF1" w:rsidRDefault="00034AF1">
            <w:pPr>
              <w:spacing w:after="160" w:line="259" w:lineRule="auto"/>
              <w:ind w:left="0" w:firstLine="0"/>
            </w:pPr>
          </w:p>
        </w:tc>
      </w:tr>
      <w:tr w:rsidR="00034AF1" w14:paraId="389A908C" w14:textId="77777777">
        <w:trPr>
          <w:trHeight w:val="332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</w:tcPr>
          <w:p w14:paraId="5E0759D8" w14:textId="77777777" w:rsidR="00034AF1" w:rsidRDefault="00000000">
            <w:pPr>
              <w:spacing w:after="0" w:line="259" w:lineRule="auto"/>
              <w:ind w:left="235" w:firstLine="0"/>
            </w:pPr>
            <w:r>
              <w:t>Národní muzeum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B0E95C6" w14:textId="77777777" w:rsidR="00034AF1" w:rsidRDefault="00000000">
            <w:pPr>
              <w:spacing w:after="0" w:line="259" w:lineRule="auto"/>
              <w:ind w:left="0" w:firstLine="0"/>
            </w:pPr>
            <w:r>
              <w:t>DIČ: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5994B2C2" w14:textId="77777777" w:rsidR="00034AF1" w:rsidRDefault="00034AF1">
            <w:pPr>
              <w:spacing w:after="160" w:line="259" w:lineRule="auto"/>
              <w:ind w:left="0" w:firstLine="0"/>
            </w:pPr>
          </w:p>
        </w:tc>
      </w:tr>
      <w:tr w:rsidR="00034AF1" w14:paraId="1542D67E" w14:textId="77777777">
        <w:trPr>
          <w:trHeight w:val="302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</w:tcPr>
          <w:p w14:paraId="1CA81D0F" w14:textId="77777777" w:rsidR="00034AF1" w:rsidRDefault="00000000">
            <w:pPr>
              <w:spacing w:after="0" w:line="259" w:lineRule="auto"/>
              <w:ind w:left="0" w:firstLine="0"/>
            </w:pPr>
            <w:r>
              <w:t>Uchazeč: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86F85E3" w14:textId="77777777" w:rsidR="00034AF1" w:rsidRDefault="00000000">
            <w:pPr>
              <w:spacing w:after="0" w:line="259" w:lineRule="auto"/>
              <w:ind w:left="0" w:firstLine="0"/>
            </w:pPr>
            <w:r>
              <w:t>IČ: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69705391" w14:textId="77777777" w:rsidR="00034AF1" w:rsidRDefault="00000000">
            <w:pPr>
              <w:spacing w:after="0" w:line="259" w:lineRule="auto"/>
              <w:ind w:left="0" w:firstLine="0"/>
            </w:pPr>
            <w:r>
              <w:t>63669480</w:t>
            </w:r>
          </w:p>
        </w:tc>
      </w:tr>
      <w:tr w:rsidR="00034AF1" w14:paraId="1ED53718" w14:textId="77777777">
        <w:trPr>
          <w:trHeight w:val="1489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</w:tcPr>
          <w:p w14:paraId="402B5A11" w14:textId="77777777" w:rsidR="00034AF1" w:rsidRDefault="00000000">
            <w:pPr>
              <w:spacing w:after="105" w:line="259" w:lineRule="auto"/>
              <w:ind w:left="235" w:firstLine="0"/>
            </w:pPr>
            <w:r>
              <w:t xml:space="preserve">SP spol. s r.o., Na </w:t>
            </w:r>
            <w:proofErr w:type="spellStart"/>
            <w:r>
              <w:t>Bambouzku</w:t>
            </w:r>
            <w:proofErr w:type="spellEnd"/>
            <w:r>
              <w:t xml:space="preserve"> 204, 155 31 Praha 5 - Lipence</w:t>
            </w:r>
          </w:p>
          <w:p w14:paraId="5A2B2427" w14:textId="77777777" w:rsidR="00034AF1" w:rsidRDefault="00000000">
            <w:pPr>
              <w:spacing w:after="24" w:line="259" w:lineRule="auto"/>
              <w:ind w:left="0" w:firstLine="0"/>
            </w:pPr>
            <w:r>
              <w:t>Projektant:</w:t>
            </w:r>
          </w:p>
          <w:p w14:paraId="4416CE2D" w14:textId="0B6C3489" w:rsidR="00034AF1" w:rsidRDefault="00AD0263">
            <w:pPr>
              <w:spacing w:after="146" w:line="259" w:lineRule="auto"/>
              <w:ind w:left="235" w:firstLine="0"/>
            </w:pPr>
            <w:proofErr w:type="spellStart"/>
            <w:r>
              <w:t>xxxxxxxxxxxxxxxxxxxxxxx</w:t>
            </w:r>
            <w:proofErr w:type="spellEnd"/>
          </w:p>
          <w:p w14:paraId="39F05E4D" w14:textId="77777777" w:rsidR="00034AF1" w:rsidRDefault="00000000">
            <w:pPr>
              <w:spacing w:after="24" w:line="259" w:lineRule="auto"/>
              <w:ind w:left="0" w:firstLine="0"/>
            </w:pPr>
            <w:r>
              <w:t>Zpracovatel:</w:t>
            </w:r>
          </w:p>
          <w:p w14:paraId="555E9487" w14:textId="77777777" w:rsidR="00034AF1" w:rsidRDefault="00000000">
            <w:pPr>
              <w:spacing w:after="0" w:line="259" w:lineRule="auto"/>
              <w:ind w:left="235" w:firstLine="0"/>
            </w:pPr>
            <w:r>
              <w:t>QSB s.r.o.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874CFBE" w14:textId="77777777" w:rsidR="00034AF1" w:rsidRDefault="00000000">
            <w:pPr>
              <w:spacing w:after="96" w:line="259" w:lineRule="auto"/>
              <w:ind w:left="0" w:firstLine="0"/>
            </w:pPr>
            <w:r>
              <w:t>DIČ:</w:t>
            </w:r>
          </w:p>
          <w:p w14:paraId="2452778E" w14:textId="77777777" w:rsidR="00034AF1" w:rsidRDefault="00000000">
            <w:pPr>
              <w:spacing w:after="24" w:line="259" w:lineRule="auto"/>
              <w:ind w:left="0" w:firstLine="0"/>
            </w:pPr>
            <w:r>
              <w:t>IČ:</w:t>
            </w:r>
          </w:p>
          <w:p w14:paraId="0AC139A9" w14:textId="77777777" w:rsidR="00034AF1" w:rsidRDefault="00000000">
            <w:pPr>
              <w:spacing w:after="146" w:line="259" w:lineRule="auto"/>
              <w:ind w:left="0" w:firstLine="0"/>
            </w:pPr>
            <w:r>
              <w:t>DIČ:</w:t>
            </w:r>
          </w:p>
          <w:p w14:paraId="31CDCF47" w14:textId="77777777" w:rsidR="00034AF1" w:rsidRDefault="00000000">
            <w:pPr>
              <w:spacing w:after="24" w:line="259" w:lineRule="auto"/>
              <w:ind w:left="0" w:firstLine="0"/>
            </w:pPr>
            <w:r>
              <w:t>IČ:</w:t>
            </w:r>
          </w:p>
          <w:p w14:paraId="3F95AA30" w14:textId="77777777" w:rsidR="00034AF1" w:rsidRDefault="00000000">
            <w:pPr>
              <w:spacing w:after="0" w:line="259" w:lineRule="auto"/>
              <w:ind w:left="0" w:firstLine="0"/>
            </w:pPr>
            <w:r>
              <w:t>DIČ: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6BAED3A5" w14:textId="77777777" w:rsidR="00034AF1" w:rsidRDefault="00000000">
            <w:pPr>
              <w:spacing w:after="761" w:line="259" w:lineRule="auto"/>
              <w:ind w:left="0" w:firstLine="0"/>
              <w:jc w:val="both"/>
            </w:pPr>
            <w:r>
              <w:t>CZ63669480</w:t>
            </w:r>
          </w:p>
          <w:p w14:paraId="2CFA4379" w14:textId="77777777" w:rsidR="00034AF1" w:rsidRDefault="00000000">
            <w:pPr>
              <w:spacing w:after="24" w:line="259" w:lineRule="auto"/>
              <w:ind w:left="0" w:firstLine="0"/>
            </w:pPr>
            <w:r>
              <w:t>24853950</w:t>
            </w:r>
          </w:p>
          <w:p w14:paraId="17FB4D67" w14:textId="77777777" w:rsidR="00034AF1" w:rsidRDefault="00000000">
            <w:pPr>
              <w:spacing w:after="0" w:line="259" w:lineRule="auto"/>
              <w:ind w:left="0" w:firstLine="0"/>
              <w:jc w:val="both"/>
            </w:pPr>
            <w:r>
              <w:t>CZ24853950</w:t>
            </w:r>
          </w:p>
        </w:tc>
      </w:tr>
    </w:tbl>
    <w:p w14:paraId="74AF62EA" w14:textId="77777777" w:rsidR="00034AF1" w:rsidRDefault="00000000">
      <w:pPr>
        <w:spacing w:after="0" w:line="259" w:lineRule="auto"/>
        <w:ind w:left="-5"/>
      </w:pPr>
      <w:r>
        <w:t>Poznámka:</w:t>
      </w:r>
    </w:p>
    <w:p w14:paraId="0772AAFD" w14:textId="77777777" w:rsidR="00034AF1" w:rsidRDefault="00000000">
      <w:pPr>
        <w:ind w:left="230"/>
      </w:pPr>
      <w:r>
        <w:t xml:space="preserve"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 Položky, pokud není uvedeno jinak, obsahují veškeré náklady na provedení, tzn. dodávku, montáž a montážní prostředky, kotevní a spojovací prvky, přesuny a dopravu, skládkovné, systémové detaily a řešení, pomocné lešení a přípravné práce. </w:t>
      </w:r>
    </w:p>
    <w:p w14:paraId="551668AD" w14:textId="77777777" w:rsidR="00034AF1" w:rsidRDefault="00000000">
      <w:pPr>
        <w:ind w:left="230"/>
      </w:pPr>
      <w:r>
        <w:t xml:space="preserve">Podrobná specifikace položek je obsažena v projektové dokumentaci, která je nedílnou součástí zadávací dokumentace. </w:t>
      </w:r>
    </w:p>
    <w:p w14:paraId="57BA9A99" w14:textId="77777777" w:rsidR="00034AF1" w:rsidRDefault="00000000">
      <w:pPr>
        <w:ind w:left="230"/>
      </w:pPr>
      <w:r>
        <w:t xml:space="preserve">Pokud není uveden výkaz výměr, byly hodnoty převzaty přímo z tabulek v projektu a CAD systémů. </w:t>
      </w:r>
    </w:p>
    <w:p w14:paraId="2CC9D30C" w14:textId="77777777" w:rsidR="00034AF1" w:rsidRDefault="00000000">
      <w:pPr>
        <w:ind w:left="230"/>
      </w:pPr>
      <w:r>
        <w:t>Pokud se v položkách objeví obchodní název, je uveden pouze orientačně, jako příklad a uchazeč může nabídnout rovnocenné řešení se stejnými nebo lepšími parametry.</w:t>
      </w:r>
    </w:p>
    <w:tbl>
      <w:tblPr>
        <w:tblStyle w:val="TableGrid"/>
        <w:tblW w:w="13432" w:type="dxa"/>
        <w:tblInd w:w="-37" w:type="dxa"/>
        <w:tblCellMar>
          <w:top w:w="134" w:type="dxa"/>
          <w:bottom w:w="97" w:type="dxa"/>
          <w:right w:w="39" w:type="dxa"/>
        </w:tblCellMar>
        <w:tblLook w:val="04A0" w:firstRow="1" w:lastRow="0" w:firstColumn="1" w:lastColumn="0" w:noHBand="0" w:noVBand="1"/>
      </w:tblPr>
      <w:tblGrid>
        <w:gridCol w:w="1918"/>
        <w:gridCol w:w="2828"/>
        <w:gridCol w:w="641"/>
        <w:gridCol w:w="6611"/>
        <w:gridCol w:w="1434"/>
      </w:tblGrid>
      <w:tr w:rsidR="00034AF1" w14:paraId="4502989E" w14:textId="77777777">
        <w:trPr>
          <w:trHeight w:val="586"/>
        </w:trPr>
        <w:tc>
          <w:tcPr>
            <w:tcW w:w="1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5B249AD" w14:textId="77777777" w:rsidR="00034AF1" w:rsidRDefault="00000000">
            <w:pPr>
              <w:spacing w:after="0" w:line="259" w:lineRule="auto"/>
              <w:ind w:left="37" w:firstLine="0"/>
            </w:pPr>
            <w:r>
              <w:rPr>
                <w:b/>
              </w:rPr>
              <w:t>Cena bez DPH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C15547" w14:textId="77777777" w:rsidR="00034AF1" w:rsidRDefault="00034AF1">
            <w:pPr>
              <w:spacing w:after="160" w:line="259" w:lineRule="auto"/>
              <w:ind w:left="0" w:firstLine="0"/>
            </w:pP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F1600F" w14:textId="77777777" w:rsidR="00034AF1" w:rsidRDefault="00034AF1">
            <w:pPr>
              <w:spacing w:after="160" w:line="259" w:lineRule="auto"/>
              <w:ind w:left="0" w:firstLine="0"/>
            </w:pPr>
          </w:p>
        </w:tc>
        <w:tc>
          <w:tcPr>
            <w:tcW w:w="6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FEDC11" w14:textId="77777777" w:rsidR="00034AF1" w:rsidRDefault="00034AF1">
            <w:pPr>
              <w:spacing w:after="160" w:line="259" w:lineRule="auto"/>
              <w:ind w:left="0" w:firstLine="0"/>
            </w:pPr>
          </w:p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44D4FFE" w14:textId="77777777" w:rsidR="00034AF1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3 863 860,98</w:t>
            </w:r>
          </w:p>
        </w:tc>
      </w:tr>
      <w:tr w:rsidR="00034AF1" w14:paraId="7A0A464E" w14:textId="77777777">
        <w:trPr>
          <w:trHeight w:val="991"/>
        </w:trPr>
        <w:tc>
          <w:tcPr>
            <w:tcW w:w="1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FA5BAF8" w14:textId="77777777" w:rsidR="00034AF1" w:rsidRDefault="00000000">
            <w:pPr>
              <w:spacing w:after="0" w:line="259" w:lineRule="auto"/>
              <w:ind w:left="507" w:hanging="470"/>
            </w:pPr>
            <w:r>
              <w:t>DPH základní snížená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028034" w14:textId="77777777" w:rsidR="00034AF1" w:rsidRDefault="00000000">
            <w:pPr>
              <w:spacing w:after="0" w:line="259" w:lineRule="auto"/>
              <w:ind w:left="43" w:firstLine="0"/>
            </w:pPr>
            <w:r>
              <w:t>Sazba daně</w:t>
            </w:r>
          </w:p>
          <w:p w14:paraId="4EFD2900" w14:textId="77777777" w:rsidR="00034AF1" w:rsidRDefault="00000000">
            <w:pPr>
              <w:spacing w:after="12" w:line="259" w:lineRule="auto"/>
              <w:ind w:left="0" w:firstLine="0"/>
            </w:pPr>
            <w:r>
              <w:t>21,00%</w:t>
            </w:r>
          </w:p>
          <w:p w14:paraId="611AC43B" w14:textId="77777777" w:rsidR="00034AF1" w:rsidRDefault="00000000">
            <w:pPr>
              <w:spacing w:after="0" w:line="259" w:lineRule="auto"/>
              <w:ind w:left="0" w:firstLine="0"/>
            </w:pPr>
            <w:proofErr w:type="gramStart"/>
            <w:r>
              <w:t>12,00%</w:t>
            </w:r>
            <w:proofErr w:type="gramEnd"/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E70677" w14:textId="77777777" w:rsidR="00034AF1" w:rsidRDefault="00034AF1">
            <w:pPr>
              <w:spacing w:after="160" w:line="259" w:lineRule="auto"/>
              <w:ind w:left="0" w:firstLine="0"/>
            </w:pPr>
          </w:p>
        </w:tc>
        <w:tc>
          <w:tcPr>
            <w:tcW w:w="6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BEFE6CF" w14:textId="77777777" w:rsidR="00034AF1" w:rsidRDefault="00000000">
            <w:pPr>
              <w:spacing w:after="0" w:line="259" w:lineRule="auto"/>
              <w:ind w:left="63" w:firstLine="0"/>
            </w:pPr>
            <w:r>
              <w:t>Základ daně</w:t>
            </w:r>
          </w:p>
          <w:p w14:paraId="6D767C65" w14:textId="77777777" w:rsidR="00034AF1" w:rsidRDefault="00000000">
            <w:pPr>
              <w:spacing w:after="0" w:line="259" w:lineRule="auto"/>
              <w:ind w:left="773" w:right="5026" w:hanging="773"/>
            </w:pPr>
            <w:r>
              <w:rPr>
                <w:b/>
              </w:rPr>
              <w:t>3 863 860,98 0,00</w:t>
            </w:r>
          </w:p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8F2FCA" w14:textId="77777777" w:rsidR="00034AF1" w:rsidRDefault="00000000">
            <w:pPr>
              <w:spacing w:after="0" w:line="259" w:lineRule="auto"/>
              <w:ind w:left="0" w:firstLine="0"/>
              <w:jc w:val="right"/>
            </w:pPr>
            <w:r>
              <w:t>Výše daně</w:t>
            </w:r>
          </w:p>
          <w:p w14:paraId="11295764" w14:textId="77777777" w:rsidR="00034AF1" w:rsidRDefault="00000000">
            <w:pPr>
              <w:spacing w:after="0" w:line="259" w:lineRule="auto"/>
              <w:ind w:left="14" w:firstLine="0"/>
              <w:jc w:val="right"/>
            </w:pPr>
            <w:r>
              <w:rPr>
                <w:b/>
              </w:rPr>
              <w:t>811 410,81 0,00</w:t>
            </w:r>
          </w:p>
        </w:tc>
      </w:tr>
      <w:tr w:rsidR="00034AF1" w14:paraId="3052AC0A" w14:textId="77777777">
        <w:trPr>
          <w:trHeight w:val="464"/>
        </w:trPr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381A44" w14:textId="77777777" w:rsidR="00034AF1" w:rsidRDefault="00000000">
            <w:pPr>
              <w:spacing w:after="0" w:line="259" w:lineRule="auto"/>
              <w:ind w:left="42" w:firstLine="0"/>
            </w:pPr>
            <w:r>
              <w:rPr>
                <w:b/>
                <w:sz w:val="24"/>
              </w:rPr>
              <w:t>Cena s DPH</w:t>
            </w:r>
          </w:p>
        </w:tc>
        <w:tc>
          <w:tcPr>
            <w:tcW w:w="2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548D54" w14:textId="77777777" w:rsidR="00034AF1" w:rsidRDefault="00000000">
            <w:pPr>
              <w:spacing w:after="0" w:line="259" w:lineRule="auto"/>
              <w:ind w:left="1156" w:firstLine="0"/>
              <w:jc w:val="center"/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6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CBE9546" w14:textId="77777777" w:rsidR="00034AF1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>CZK</w:t>
            </w:r>
          </w:p>
        </w:tc>
        <w:tc>
          <w:tcPr>
            <w:tcW w:w="6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17C64" w14:textId="77777777" w:rsidR="00034AF1" w:rsidRDefault="00034AF1">
            <w:pPr>
              <w:spacing w:after="160" w:line="259" w:lineRule="auto"/>
              <w:ind w:left="0" w:firstLine="0"/>
            </w:pPr>
          </w:p>
        </w:tc>
        <w:tc>
          <w:tcPr>
            <w:tcW w:w="1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BDD9A1" w14:textId="77777777" w:rsidR="00034AF1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4"/>
              </w:rPr>
              <w:t>4 675 271,79</w:t>
            </w:r>
          </w:p>
        </w:tc>
      </w:tr>
    </w:tbl>
    <w:p w14:paraId="1FA2EDE7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78BB025F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6E9EB819" w14:textId="488D8884" w:rsidR="00034AF1" w:rsidRDefault="00000000">
      <w:pPr>
        <w:spacing w:after="3" w:line="259" w:lineRule="auto"/>
        <w:ind w:left="2964"/>
        <w:jc w:val="center"/>
      </w:pPr>
      <w:r>
        <w:rPr>
          <w:sz w:val="16"/>
        </w:rPr>
        <w:t>Strana 1 z 2</w:t>
      </w:r>
    </w:p>
    <w:p w14:paraId="0A800E5B" w14:textId="77777777" w:rsidR="00AD0263" w:rsidRDefault="00AD0263">
      <w:pPr>
        <w:spacing w:after="0" w:line="259" w:lineRule="auto"/>
        <w:ind w:left="10" w:firstLine="0"/>
        <w:rPr>
          <w:b/>
          <w:sz w:val="28"/>
        </w:rPr>
      </w:pPr>
    </w:p>
    <w:p w14:paraId="1906C20C" w14:textId="77777777" w:rsidR="00AD0263" w:rsidRDefault="00AD0263">
      <w:pPr>
        <w:spacing w:after="0" w:line="259" w:lineRule="auto"/>
        <w:ind w:left="10" w:firstLine="0"/>
        <w:rPr>
          <w:b/>
          <w:sz w:val="28"/>
        </w:rPr>
      </w:pPr>
    </w:p>
    <w:p w14:paraId="5A098753" w14:textId="6DB377C5" w:rsidR="00034AF1" w:rsidRDefault="00000000">
      <w:pPr>
        <w:spacing w:after="0" w:line="259" w:lineRule="auto"/>
        <w:ind w:left="10" w:firstLine="0"/>
      </w:pPr>
      <w:r>
        <w:rPr>
          <w:b/>
          <w:sz w:val="28"/>
        </w:rPr>
        <w:t>REKAPITULACE OBJEKTŮ STAVBY A SOUPISŮ PRACÍ</w:t>
      </w:r>
    </w:p>
    <w:tbl>
      <w:tblPr>
        <w:tblStyle w:val="TableGrid"/>
        <w:tblW w:w="13724" w:type="dxa"/>
        <w:tblInd w:w="0" w:type="dxa"/>
        <w:tblLook w:val="04A0" w:firstRow="1" w:lastRow="0" w:firstColumn="1" w:lastColumn="0" w:noHBand="0" w:noVBand="1"/>
      </w:tblPr>
      <w:tblGrid>
        <w:gridCol w:w="1871"/>
        <w:gridCol w:w="38"/>
        <w:gridCol w:w="1840"/>
        <w:gridCol w:w="2830"/>
        <w:gridCol w:w="42"/>
        <w:gridCol w:w="2335"/>
        <w:gridCol w:w="38"/>
        <w:gridCol w:w="1981"/>
        <w:gridCol w:w="41"/>
        <w:gridCol w:w="1276"/>
        <w:gridCol w:w="643"/>
        <w:gridCol w:w="31"/>
        <w:gridCol w:w="347"/>
        <w:gridCol w:w="411"/>
      </w:tblGrid>
      <w:tr w:rsidR="001A5450" w14:paraId="666C9F1A" w14:textId="77777777">
        <w:trPr>
          <w:gridAfter w:val="4"/>
          <w:wAfter w:w="1818" w:type="dxa"/>
          <w:trHeight w:val="30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A9958E3" w14:textId="77777777" w:rsidR="00034AF1" w:rsidRDefault="00000000">
            <w:pPr>
              <w:spacing w:after="0" w:line="259" w:lineRule="auto"/>
              <w:ind w:left="0" w:firstLine="0"/>
            </w:pPr>
            <w:r>
              <w:t>Kód:</w:t>
            </w:r>
          </w:p>
        </w:tc>
        <w:tc>
          <w:tcPr>
            <w:tcW w:w="7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F3DF39" w14:textId="77777777" w:rsidR="00034AF1" w:rsidRDefault="00000000">
            <w:pPr>
              <w:spacing w:after="0" w:line="259" w:lineRule="auto"/>
              <w:ind w:left="0" w:firstLine="0"/>
            </w:pPr>
            <w:r>
              <w:t>Z2024026</w:t>
            </w:r>
          </w:p>
        </w:tc>
        <w:tc>
          <w:tcPr>
            <w:tcW w:w="3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7509E" w14:textId="77777777" w:rsidR="00034AF1" w:rsidRDefault="00034AF1">
            <w:pPr>
              <w:spacing w:after="160" w:line="259" w:lineRule="auto"/>
              <w:ind w:left="0" w:firstLine="0"/>
            </w:pPr>
          </w:p>
        </w:tc>
      </w:tr>
      <w:tr w:rsidR="001A5450" w14:paraId="2D867FBB" w14:textId="77777777">
        <w:trPr>
          <w:gridAfter w:val="4"/>
          <w:wAfter w:w="1818" w:type="dxa"/>
          <w:trHeight w:val="1517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0A340" w14:textId="77777777" w:rsidR="00034AF1" w:rsidRDefault="00000000">
            <w:pPr>
              <w:spacing w:after="281" w:line="259" w:lineRule="auto"/>
              <w:ind w:left="2" w:firstLine="0"/>
            </w:pPr>
            <w:r>
              <w:rPr>
                <w:b/>
                <w:sz w:val="22"/>
              </w:rPr>
              <w:t>Stavba:</w:t>
            </w:r>
          </w:p>
          <w:p w14:paraId="2F23C34A" w14:textId="77777777" w:rsidR="00034AF1" w:rsidRDefault="00000000">
            <w:pPr>
              <w:spacing w:after="117" w:line="259" w:lineRule="auto"/>
              <w:ind w:left="0" w:firstLine="0"/>
            </w:pPr>
            <w:r>
              <w:t>Místo:</w:t>
            </w:r>
          </w:p>
          <w:p w14:paraId="0A07BD3C" w14:textId="77777777" w:rsidR="00034AF1" w:rsidRDefault="00000000">
            <w:pPr>
              <w:spacing w:after="24" w:line="259" w:lineRule="auto"/>
              <w:ind w:left="0" w:firstLine="0"/>
            </w:pPr>
            <w:r>
              <w:t>Zadavatel:</w:t>
            </w:r>
          </w:p>
          <w:p w14:paraId="65F367FC" w14:textId="77777777" w:rsidR="00034AF1" w:rsidRDefault="00000000">
            <w:pPr>
              <w:spacing w:after="0" w:line="259" w:lineRule="auto"/>
              <w:ind w:left="0" w:firstLine="0"/>
            </w:pPr>
            <w:r>
              <w:t>Uchazeč:</w:t>
            </w:r>
          </w:p>
        </w:tc>
        <w:tc>
          <w:tcPr>
            <w:tcW w:w="7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9096F" w14:textId="77777777" w:rsidR="00034AF1" w:rsidRDefault="00000000">
            <w:pPr>
              <w:spacing w:after="309" w:line="259" w:lineRule="auto"/>
              <w:ind w:left="2" w:firstLine="0"/>
            </w:pPr>
            <w:r>
              <w:rPr>
                <w:b/>
                <w:sz w:val="22"/>
              </w:rPr>
              <w:t xml:space="preserve">Stavební úpravy vnitřních </w:t>
            </w:r>
            <w:proofErr w:type="gramStart"/>
            <w:r>
              <w:rPr>
                <w:b/>
                <w:sz w:val="22"/>
              </w:rPr>
              <w:t>prostor - Náprstkovo</w:t>
            </w:r>
            <w:proofErr w:type="gramEnd"/>
            <w:r>
              <w:rPr>
                <w:b/>
                <w:sz w:val="22"/>
              </w:rPr>
              <w:t xml:space="preserve"> muzeum</w:t>
            </w:r>
          </w:p>
          <w:p w14:paraId="181BCDD4" w14:textId="77777777" w:rsidR="00034AF1" w:rsidRDefault="00000000">
            <w:pPr>
              <w:tabs>
                <w:tab w:val="center" w:pos="5791"/>
              </w:tabs>
              <w:spacing w:after="140" w:line="259" w:lineRule="auto"/>
              <w:ind w:left="0" w:firstLine="0"/>
            </w:pPr>
            <w:r>
              <w:rPr>
                <w:b/>
              </w:rPr>
              <w:t>Betlémské nám 1</w:t>
            </w:r>
            <w:r>
              <w:rPr>
                <w:b/>
              </w:rPr>
              <w:tab/>
            </w:r>
            <w:r>
              <w:t>Datum:</w:t>
            </w:r>
          </w:p>
          <w:p w14:paraId="7DB40412" w14:textId="77777777" w:rsidR="00034AF1" w:rsidRDefault="00000000">
            <w:pPr>
              <w:tabs>
                <w:tab w:val="center" w:pos="5946"/>
              </w:tabs>
              <w:spacing w:after="30" w:line="259" w:lineRule="auto"/>
              <w:ind w:left="0" w:firstLine="0"/>
            </w:pPr>
            <w:r>
              <w:t>Národní muzeum</w:t>
            </w:r>
            <w:r>
              <w:tab/>
              <w:t>Projektant:</w:t>
            </w:r>
          </w:p>
          <w:p w14:paraId="7E0D205E" w14:textId="77777777" w:rsidR="00034AF1" w:rsidRDefault="00000000">
            <w:pPr>
              <w:spacing w:after="0" w:line="259" w:lineRule="auto"/>
              <w:ind w:left="0" w:firstLine="0"/>
            </w:pPr>
            <w:r>
              <w:t xml:space="preserve">SP spol. s r.o., Na </w:t>
            </w:r>
            <w:proofErr w:type="spellStart"/>
            <w:r>
              <w:t>Bambouzku</w:t>
            </w:r>
            <w:proofErr w:type="spellEnd"/>
            <w:r>
              <w:t xml:space="preserve"> 204, 155 31 Praha 5 - </w:t>
            </w:r>
            <w:proofErr w:type="spellStart"/>
            <w:r>
              <w:t>LipenceZpracovatel</w:t>
            </w:r>
            <w:proofErr w:type="spellEnd"/>
            <w:r>
              <w:t>:</w:t>
            </w:r>
          </w:p>
        </w:tc>
        <w:tc>
          <w:tcPr>
            <w:tcW w:w="3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FC3D6" w14:textId="77777777" w:rsidR="00034AF1" w:rsidRDefault="00000000">
            <w:pPr>
              <w:spacing w:after="115" w:line="259" w:lineRule="auto"/>
              <w:ind w:left="407" w:firstLine="0"/>
              <w:jc w:val="center"/>
            </w:pPr>
            <w:r>
              <w:t>11.08.2025</w:t>
            </w:r>
          </w:p>
          <w:p w14:paraId="145E8907" w14:textId="247CDDE9" w:rsidR="00D15D56" w:rsidRDefault="00D15D56">
            <w:pPr>
              <w:spacing w:after="0" w:line="259" w:lineRule="auto"/>
              <w:ind w:left="1465" w:firstLine="0"/>
            </w:pPr>
            <w:proofErr w:type="spellStart"/>
            <w:r>
              <w:t>xxxxxxxxxxxx</w:t>
            </w:r>
            <w:proofErr w:type="spellEnd"/>
          </w:p>
          <w:p w14:paraId="771B60B0" w14:textId="5882FBC1" w:rsidR="00AD0263" w:rsidRDefault="00D15D56">
            <w:pPr>
              <w:spacing w:after="0" w:line="259" w:lineRule="auto"/>
              <w:ind w:left="1465" w:firstLine="0"/>
            </w:pPr>
            <w:proofErr w:type="spellStart"/>
            <w:r>
              <w:t>xxxxx</w:t>
            </w:r>
            <w:proofErr w:type="spellEnd"/>
            <w:r w:rsidR="00000000">
              <w:t xml:space="preserve"> </w:t>
            </w:r>
          </w:p>
          <w:p w14:paraId="0428D52B" w14:textId="334EF50A" w:rsidR="00034AF1" w:rsidRDefault="00000000">
            <w:pPr>
              <w:spacing w:after="0" w:line="259" w:lineRule="auto"/>
              <w:ind w:left="1465" w:firstLine="0"/>
            </w:pPr>
            <w:r>
              <w:t>QSB s.r.o.</w:t>
            </w:r>
          </w:p>
        </w:tc>
      </w:tr>
      <w:tr w:rsidR="001A5450" w14:paraId="263B85BD" w14:textId="77777777">
        <w:tblPrEx>
          <w:tblCellMar>
            <w:right w:w="115" w:type="dxa"/>
          </w:tblCellMar>
        </w:tblPrEx>
        <w:trPr>
          <w:trHeight w:val="526"/>
        </w:trPr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DEE9C0" w14:textId="77777777" w:rsidR="00034AF1" w:rsidRDefault="00000000">
            <w:pPr>
              <w:spacing w:after="0" w:line="259" w:lineRule="auto"/>
              <w:ind w:left="503" w:firstLine="0"/>
            </w:pPr>
            <w:r>
              <w:rPr>
                <w:sz w:val="18"/>
              </w:rPr>
              <w:t>Kód</w:t>
            </w:r>
          </w:p>
        </w:tc>
        <w:tc>
          <w:tcPr>
            <w:tcW w:w="1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BA22CC" w14:textId="77777777" w:rsidR="00034AF1" w:rsidRDefault="00034AF1">
            <w:pPr>
              <w:spacing w:after="160" w:line="259" w:lineRule="auto"/>
              <w:ind w:left="0" w:firstLine="0"/>
            </w:pPr>
          </w:p>
        </w:tc>
        <w:tc>
          <w:tcPr>
            <w:tcW w:w="32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D5C0DA" w14:textId="77777777" w:rsidR="00034AF1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Popis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5455BE" w14:textId="77777777" w:rsidR="00034AF1" w:rsidRDefault="00034AF1">
            <w:pPr>
              <w:spacing w:after="160" w:line="259" w:lineRule="auto"/>
              <w:ind w:left="0" w:firstLine="0"/>
            </w:pP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16A3F40" w14:textId="77777777" w:rsidR="00034AF1" w:rsidRDefault="00000000" w:rsidP="001A54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Cena bez DPH [CZK]</w:t>
            </w:r>
          </w:p>
        </w:tc>
        <w:tc>
          <w:tcPr>
            <w:tcW w:w="231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409634D" w14:textId="77777777" w:rsidR="00034AF1" w:rsidRDefault="00000000" w:rsidP="001A54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Cena s DPH [CZK]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7334DC7" w14:textId="77777777" w:rsidR="00034AF1" w:rsidRDefault="00000000" w:rsidP="002658BC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Typ</w:t>
            </w:r>
          </w:p>
        </w:tc>
      </w:tr>
      <w:tr w:rsidR="001A5450" w14:paraId="58A1BA78" w14:textId="77777777">
        <w:trPr>
          <w:gridAfter w:val="1"/>
          <w:wAfter w:w="499" w:type="dxa"/>
          <w:trHeight w:val="1844"/>
        </w:trPr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DF420" w14:textId="77777777" w:rsidR="00AD0263" w:rsidRDefault="00AD0263">
            <w:pPr>
              <w:spacing w:after="149" w:line="259" w:lineRule="auto"/>
              <w:ind w:left="0" w:firstLine="0"/>
              <w:rPr>
                <w:b/>
                <w:sz w:val="24"/>
              </w:rPr>
            </w:pPr>
          </w:p>
          <w:p w14:paraId="54867136" w14:textId="50955DD7" w:rsidR="00034AF1" w:rsidRDefault="00000000">
            <w:pPr>
              <w:spacing w:after="149" w:line="259" w:lineRule="auto"/>
              <w:ind w:left="0" w:firstLine="0"/>
            </w:pPr>
            <w:r>
              <w:rPr>
                <w:b/>
                <w:sz w:val="24"/>
              </w:rPr>
              <w:t>Náklady stavby celkem</w:t>
            </w:r>
          </w:p>
          <w:p w14:paraId="44B1FE62" w14:textId="44DD6E60" w:rsidR="00034AF1" w:rsidRDefault="00AD0263">
            <w:pPr>
              <w:tabs>
                <w:tab w:val="center" w:pos="590"/>
                <w:tab w:val="center" w:pos="3445"/>
              </w:tabs>
              <w:spacing w:after="50" w:line="259" w:lineRule="auto"/>
              <w:ind w:left="0" w:firstLine="0"/>
            </w:pPr>
            <w:r>
              <w:rPr>
                <w:b/>
                <w:sz w:val="22"/>
              </w:rPr>
              <w:t xml:space="preserve">     ARS     Stavebně architektonické řešení</w:t>
            </w:r>
          </w:p>
          <w:p w14:paraId="7B78C04D" w14:textId="1D6DE380" w:rsidR="00034AF1" w:rsidRDefault="00AD0263">
            <w:pPr>
              <w:tabs>
                <w:tab w:val="center" w:pos="605"/>
                <w:tab w:val="center" w:pos="3268"/>
              </w:tabs>
              <w:spacing w:after="50" w:line="259" w:lineRule="auto"/>
              <w:ind w:left="0" w:firstLine="0"/>
            </w:pPr>
            <w:r>
              <w:rPr>
                <w:b/>
                <w:sz w:val="22"/>
              </w:rPr>
              <w:t xml:space="preserve">     ESIL    Silnoproudá elektroinstalace</w:t>
            </w:r>
          </w:p>
          <w:p w14:paraId="62764DD8" w14:textId="4AC33837" w:rsidR="00034AF1" w:rsidRDefault="00AD0263">
            <w:pPr>
              <w:tabs>
                <w:tab w:val="center" w:pos="594"/>
                <w:tab w:val="center" w:pos="3263"/>
              </w:tabs>
              <w:spacing w:after="50" w:line="259" w:lineRule="auto"/>
              <w:ind w:left="0" w:firstLine="0"/>
            </w:pPr>
            <w:r>
              <w:rPr>
                <w:b/>
                <w:sz w:val="22"/>
              </w:rPr>
              <w:t xml:space="preserve">     SKŘ    Stavebně konstrukční řešení</w:t>
            </w:r>
          </w:p>
          <w:p w14:paraId="6F954BAE" w14:textId="3E50742A" w:rsidR="00034AF1" w:rsidRDefault="00AD0263">
            <w:pPr>
              <w:tabs>
                <w:tab w:val="center" w:pos="654"/>
                <w:tab w:val="center" w:pos="3299"/>
              </w:tabs>
              <w:spacing w:after="50" w:line="259" w:lineRule="auto"/>
              <w:ind w:left="0" w:firstLine="0"/>
            </w:pPr>
            <w:r>
              <w:rPr>
                <w:b/>
                <w:sz w:val="22"/>
              </w:rPr>
              <w:t xml:space="preserve">     </w:t>
            </w:r>
            <w:proofErr w:type="gramStart"/>
            <w:r>
              <w:rPr>
                <w:b/>
                <w:sz w:val="22"/>
              </w:rPr>
              <w:t>ESLB  Slaboproudá</w:t>
            </w:r>
            <w:proofErr w:type="gramEnd"/>
            <w:r>
              <w:rPr>
                <w:b/>
                <w:sz w:val="22"/>
              </w:rPr>
              <w:t xml:space="preserve"> elektroinstalace</w:t>
            </w:r>
          </w:p>
          <w:p w14:paraId="4D8547D9" w14:textId="6F39FF95" w:rsidR="00034AF1" w:rsidRDefault="00AD0263">
            <w:pPr>
              <w:tabs>
                <w:tab w:val="center" w:pos="599"/>
                <w:tab w:val="center" w:pos="3718"/>
              </w:tabs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    VON   Vedlejší a ostatní rozpočtové náklady</w:t>
            </w: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AA028" w14:textId="77777777" w:rsidR="002658BC" w:rsidRDefault="002658BC" w:rsidP="001A5450">
            <w:pPr>
              <w:spacing w:after="135" w:line="259" w:lineRule="auto"/>
              <w:ind w:left="0" w:right="407" w:firstLine="0"/>
              <w:rPr>
                <w:b/>
                <w:sz w:val="24"/>
              </w:rPr>
            </w:pPr>
          </w:p>
          <w:p w14:paraId="0D223091" w14:textId="687E6CB2" w:rsidR="00034AF1" w:rsidRDefault="001A5450" w:rsidP="001A5450">
            <w:pPr>
              <w:spacing w:after="135" w:line="259" w:lineRule="auto"/>
              <w:ind w:left="0" w:right="407" w:firstLine="0"/>
            </w:pPr>
            <w:r>
              <w:rPr>
                <w:b/>
                <w:sz w:val="24"/>
              </w:rPr>
              <w:t xml:space="preserve">                          3 863 860,98</w:t>
            </w:r>
          </w:p>
          <w:p w14:paraId="73ADF141" w14:textId="5E2CF605" w:rsidR="00034AF1" w:rsidRDefault="001A5450" w:rsidP="001A5450">
            <w:pPr>
              <w:spacing w:after="24" w:line="259" w:lineRule="auto"/>
              <w:ind w:left="0" w:right="407" w:firstLine="0"/>
            </w:pPr>
            <w:r>
              <w:rPr>
                <w:sz w:val="22"/>
              </w:rPr>
              <w:t xml:space="preserve">                              2 751 158,92</w:t>
            </w:r>
          </w:p>
          <w:p w14:paraId="248071D0" w14:textId="68F54875" w:rsidR="00AD0263" w:rsidRDefault="00AD0263" w:rsidP="001A5450">
            <w:pPr>
              <w:spacing w:after="0" w:line="282" w:lineRule="auto"/>
              <w:ind w:right="41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 w:rsidR="001A5450">
              <w:rPr>
                <w:sz w:val="22"/>
              </w:rPr>
              <w:t xml:space="preserve">         </w:t>
            </w:r>
            <w:r>
              <w:rPr>
                <w:sz w:val="22"/>
              </w:rPr>
              <w:t>12 960,00</w:t>
            </w:r>
          </w:p>
          <w:p w14:paraId="730D4EDC" w14:textId="58E1B58F" w:rsidR="00034AF1" w:rsidRDefault="00AD0263" w:rsidP="001A5450">
            <w:pPr>
              <w:spacing w:after="0" w:line="282" w:lineRule="auto"/>
              <w:ind w:right="41"/>
            </w:pPr>
            <w:r>
              <w:rPr>
                <w:sz w:val="22"/>
              </w:rPr>
              <w:t xml:space="preserve">                     </w:t>
            </w:r>
            <w:r w:rsidR="001A5450">
              <w:rPr>
                <w:sz w:val="22"/>
              </w:rPr>
              <w:t xml:space="preserve">         </w:t>
            </w:r>
            <w:r>
              <w:rPr>
                <w:sz w:val="22"/>
              </w:rPr>
              <w:t xml:space="preserve">311 409,44       </w:t>
            </w:r>
          </w:p>
          <w:p w14:paraId="60973EB0" w14:textId="3FE4EAAA" w:rsidR="00034AF1" w:rsidRDefault="002658BC" w:rsidP="001A5450">
            <w:pPr>
              <w:spacing w:after="24" w:line="259" w:lineRule="auto"/>
              <w:ind w:left="0" w:right="407" w:firstLine="0"/>
            </w:pPr>
            <w:r>
              <w:rPr>
                <w:sz w:val="22"/>
              </w:rPr>
              <w:t xml:space="preserve">                         </w:t>
            </w:r>
            <w:r w:rsidR="001A5450">
              <w:rPr>
                <w:sz w:val="22"/>
              </w:rPr>
              <w:t xml:space="preserve">         </w:t>
            </w:r>
            <w:r>
              <w:rPr>
                <w:sz w:val="22"/>
              </w:rPr>
              <w:t>603 514,06</w:t>
            </w:r>
          </w:p>
          <w:p w14:paraId="254CCE04" w14:textId="6758DD5A" w:rsidR="00034AF1" w:rsidRDefault="002658BC" w:rsidP="001A5450">
            <w:pPr>
              <w:spacing w:after="0" w:line="259" w:lineRule="auto"/>
              <w:ind w:left="0" w:right="407" w:firstLine="0"/>
            </w:pPr>
            <w:r>
              <w:rPr>
                <w:sz w:val="22"/>
              </w:rPr>
              <w:t xml:space="preserve">    </w:t>
            </w:r>
            <w:r w:rsidR="001A5450">
              <w:rPr>
                <w:sz w:val="22"/>
              </w:rPr>
              <w:t xml:space="preserve">                              </w:t>
            </w:r>
            <w:r>
              <w:rPr>
                <w:sz w:val="22"/>
              </w:rPr>
              <w:t>184 818,56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290EA" w14:textId="77777777" w:rsidR="001A5450" w:rsidRDefault="001A5450" w:rsidP="001A5450">
            <w:pPr>
              <w:spacing w:after="135" w:line="259" w:lineRule="auto"/>
              <w:ind w:left="0" w:firstLine="0"/>
              <w:rPr>
                <w:b/>
                <w:sz w:val="24"/>
              </w:rPr>
            </w:pPr>
          </w:p>
          <w:p w14:paraId="35A8BF10" w14:textId="77777777" w:rsidR="001A5450" w:rsidRDefault="00000000" w:rsidP="001A5450">
            <w:pPr>
              <w:spacing w:after="135" w:line="259" w:lineRule="auto"/>
              <w:ind w:left="0" w:firstLine="0"/>
              <w:rPr>
                <w:b/>
              </w:rPr>
            </w:pPr>
            <w:r>
              <w:rPr>
                <w:b/>
                <w:sz w:val="24"/>
              </w:rPr>
              <w:t>4 675 271,79</w:t>
            </w:r>
          </w:p>
          <w:p w14:paraId="1968A259" w14:textId="20AF6D5E" w:rsidR="00034AF1" w:rsidRDefault="00000000" w:rsidP="001A5450">
            <w:pPr>
              <w:spacing w:after="135" w:line="259" w:lineRule="auto"/>
              <w:ind w:left="0" w:firstLine="0"/>
            </w:pPr>
            <w:r>
              <w:rPr>
                <w:sz w:val="22"/>
              </w:rPr>
              <w:t>3 328 902,29</w:t>
            </w:r>
            <w:r w:rsidR="002658BC">
              <w:rPr>
                <w:sz w:val="22"/>
              </w:rPr>
              <w:t xml:space="preserve"> </w:t>
            </w:r>
            <w:r w:rsidR="001A5450" w:rsidRPr="001A5450">
              <w:rPr>
                <w:b/>
                <w:bCs/>
                <w:sz w:val="22"/>
              </w:rPr>
              <w:t>STA</w:t>
            </w:r>
            <w:r w:rsidR="002658BC">
              <w:rPr>
                <w:sz w:val="22"/>
              </w:rPr>
              <w:t xml:space="preserve">        </w:t>
            </w:r>
          </w:p>
          <w:p w14:paraId="68E06BB9" w14:textId="2EB3DBDB" w:rsidR="002658BC" w:rsidRPr="002658BC" w:rsidRDefault="001A5450" w:rsidP="001A5450">
            <w:pPr>
              <w:spacing w:after="0" w:line="282" w:lineRule="auto"/>
              <w:ind w:left="235" w:right="161" w:firstLine="0"/>
              <w:rPr>
                <w:sz w:val="22"/>
              </w:rPr>
            </w:pPr>
            <w:r>
              <w:rPr>
                <w:sz w:val="22"/>
              </w:rPr>
              <w:t xml:space="preserve"> 15 681,60 </w:t>
            </w:r>
            <w:r w:rsidRPr="001A5450">
              <w:rPr>
                <w:b/>
                <w:bCs/>
                <w:sz w:val="22"/>
              </w:rPr>
              <w:t>STA</w:t>
            </w:r>
            <w:r>
              <w:rPr>
                <w:b/>
                <w:bCs/>
                <w:sz w:val="22"/>
              </w:rPr>
              <w:t xml:space="preserve"> </w:t>
            </w:r>
            <w:r w:rsidR="002658BC">
              <w:rPr>
                <w:sz w:val="22"/>
              </w:rPr>
              <w:t>376 805,4</w:t>
            </w:r>
            <w:r>
              <w:rPr>
                <w:sz w:val="22"/>
              </w:rPr>
              <w:t xml:space="preserve">  </w:t>
            </w:r>
            <w:r w:rsidRPr="001A5450">
              <w:rPr>
                <w:b/>
                <w:bCs/>
                <w:sz w:val="22"/>
              </w:rPr>
              <w:t>STA</w:t>
            </w:r>
          </w:p>
          <w:p w14:paraId="64E5C945" w14:textId="5BB3F2D0" w:rsidR="00034AF1" w:rsidRDefault="002658BC" w:rsidP="001A5450">
            <w:pPr>
              <w:spacing w:after="24" w:line="259" w:lineRule="auto"/>
              <w:ind w:left="167" w:firstLine="0"/>
            </w:pPr>
            <w:r>
              <w:rPr>
                <w:sz w:val="22"/>
              </w:rPr>
              <w:t xml:space="preserve">  730 252,01</w:t>
            </w:r>
            <w:r w:rsidR="001A5450">
              <w:rPr>
                <w:sz w:val="22"/>
              </w:rPr>
              <w:t xml:space="preserve"> </w:t>
            </w:r>
            <w:r w:rsidR="001A5450" w:rsidRPr="001A5450">
              <w:rPr>
                <w:b/>
                <w:bCs/>
                <w:sz w:val="22"/>
              </w:rPr>
              <w:t>STA</w:t>
            </w:r>
          </w:p>
          <w:p w14:paraId="5E674C75" w14:textId="2176F0D4" w:rsidR="00034AF1" w:rsidRDefault="002658BC" w:rsidP="001A5450">
            <w:pPr>
              <w:spacing w:after="0" w:line="259" w:lineRule="auto"/>
              <w:ind w:left="167" w:firstLine="0"/>
            </w:pPr>
            <w:r>
              <w:rPr>
                <w:sz w:val="22"/>
              </w:rPr>
              <w:t xml:space="preserve">  223 630,46 </w:t>
            </w:r>
            <w:r w:rsidR="001A5450" w:rsidRPr="001A5450">
              <w:rPr>
                <w:b/>
                <w:bCs/>
                <w:sz w:val="22"/>
              </w:rPr>
              <w:t>STA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BE7A0" w14:textId="4CAB1436" w:rsidR="00034AF1" w:rsidRDefault="00034AF1">
            <w:pPr>
              <w:spacing w:after="0" w:line="259" w:lineRule="auto"/>
              <w:ind w:left="0" w:firstLine="0"/>
              <w:jc w:val="both"/>
            </w:pPr>
          </w:p>
        </w:tc>
      </w:tr>
      <w:tr w:rsidR="001A5450" w14:paraId="0A33F59E" w14:textId="77777777">
        <w:trPr>
          <w:gridAfter w:val="1"/>
          <w:wAfter w:w="499" w:type="dxa"/>
          <w:trHeight w:val="1844"/>
        </w:trPr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08E74" w14:textId="77777777" w:rsidR="002658BC" w:rsidRDefault="002658BC">
            <w:pPr>
              <w:spacing w:after="149" w:line="259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5D4FA" w14:textId="77777777" w:rsidR="002658BC" w:rsidRDefault="002658BC">
            <w:pPr>
              <w:spacing w:after="135" w:line="259" w:lineRule="auto"/>
              <w:ind w:left="0" w:right="407" w:firstLine="0"/>
              <w:jc w:val="right"/>
              <w:rPr>
                <w:b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856AF" w14:textId="77777777" w:rsidR="002658BC" w:rsidRDefault="002658BC">
            <w:pPr>
              <w:spacing w:after="135" w:line="259" w:lineRule="auto"/>
              <w:ind w:left="401" w:firstLine="0"/>
              <w:rPr>
                <w:b/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24592" w14:textId="77777777" w:rsidR="002658BC" w:rsidRDefault="002658BC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2A353FE1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571EF7DF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6585A274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2F3F46CE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7DA6AFB1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57242929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76EB1AC9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361D7526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37AA1743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48AF7A4A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23D53615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20E3663F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0F2DD3B9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23D6E6D0" w14:textId="77777777" w:rsidR="00AD0263" w:rsidRDefault="00AD0263">
      <w:pPr>
        <w:spacing w:after="3" w:line="259" w:lineRule="auto"/>
        <w:ind w:left="2964"/>
        <w:jc w:val="center"/>
        <w:rPr>
          <w:sz w:val="16"/>
        </w:rPr>
      </w:pPr>
    </w:p>
    <w:p w14:paraId="4F7B6329" w14:textId="33F16634" w:rsidR="00034AF1" w:rsidRDefault="00000000" w:rsidP="001A5450">
      <w:pPr>
        <w:spacing w:after="3" w:line="259" w:lineRule="auto"/>
        <w:ind w:left="6372" w:firstLine="708"/>
      </w:pPr>
      <w:r>
        <w:rPr>
          <w:sz w:val="16"/>
        </w:rPr>
        <w:t>Strana 2 z 2</w:t>
      </w:r>
    </w:p>
    <w:sectPr w:rsidR="00034AF1">
      <w:pgSz w:w="16838" w:h="11906" w:orient="landscape"/>
      <w:pgMar w:top="697" w:right="3584" w:bottom="281" w:left="6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F1"/>
    <w:rsid w:val="00034AF1"/>
    <w:rsid w:val="001A5450"/>
    <w:rsid w:val="001C0AA1"/>
    <w:rsid w:val="002658BC"/>
    <w:rsid w:val="00A55402"/>
    <w:rsid w:val="00AD0263"/>
    <w:rsid w:val="00D1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7549"/>
  <w15:docId w15:val="{9597F45B-1704-4551-811E-464A3F0C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8" w:lineRule="auto"/>
      <w:ind w:left="245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Vénos</dc:creator>
  <cp:keywords/>
  <cp:lastModifiedBy>Vacková Jana</cp:lastModifiedBy>
  <cp:revision>3</cp:revision>
  <dcterms:created xsi:type="dcterms:W3CDTF">2025-08-20T06:23:00Z</dcterms:created>
  <dcterms:modified xsi:type="dcterms:W3CDTF">2025-08-20T08:34:00Z</dcterms:modified>
</cp:coreProperties>
</file>