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48D306C3" w14:textId="77777777" w:rsidR="00D13D7B" w:rsidRPr="00D13D7B" w:rsidRDefault="00D13D7B" w:rsidP="00D13D7B">
      <w:pPr>
        <w:pStyle w:val="Styl3-Smluvnstrany"/>
        <w:rPr>
          <w:b/>
        </w:rPr>
      </w:pPr>
      <w:r w:rsidRPr="00D13D7B">
        <w:rPr>
          <w:b/>
        </w:rPr>
        <w:t xml:space="preserve">Botanický ústav AV ČR, v. v. i. </w:t>
      </w:r>
    </w:p>
    <w:p w14:paraId="62B75283" w14:textId="77777777" w:rsidR="00D13D7B" w:rsidRPr="00D13D7B" w:rsidRDefault="00D13D7B" w:rsidP="00D13D7B">
      <w:pPr>
        <w:pStyle w:val="Styl3-Smluvnstrany"/>
        <w:rPr>
          <w:bCs/>
        </w:rPr>
      </w:pPr>
      <w:r w:rsidRPr="00D13D7B">
        <w:rPr>
          <w:bCs/>
        </w:rPr>
        <w:t xml:space="preserve">Sídlo: Zámek 1, 252 43 Průhonice </w:t>
      </w:r>
    </w:p>
    <w:p w14:paraId="2DE5461B" w14:textId="77777777" w:rsidR="00D13D7B" w:rsidRPr="00D13D7B" w:rsidRDefault="00D13D7B" w:rsidP="00D13D7B">
      <w:pPr>
        <w:pStyle w:val="Styl3-Smluvnstrany"/>
        <w:rPr>
          <w:bCs/>
        </w:rPr>
      </w:pPr>
      <w:r w:rsidRPr="00D13D7B">
        <w:rPr>
          <w:bCs/>
        </w:rPr>
        <w:t xml:space="preserve">IČO: 67985939 </w:t>
      </w:r>
    </w:p>
    <w:p w14:paraId="4FBF3D78" w14:textId="77777777" w:rsidR="00D13D7B" w:rsidRPr="00D13D7B" w:rsidRDefault="00D13D7B" w:rsidP="00D13D7B">
      <w:pPr>
        <w:pStyle w:val="Styl3-Smluvnstrany"/>
        <w:rPr>
          <w:bCs/>
        </w:rPr>
      </w:pPr>
      <w:r w:rsidRPr="00D13D7B">
        <w:rPr>
          <w:bCs/>
        </w:rPr>
        <w:t xml:space="preserve">DIČ: CZ 67985939 </w:t>
      </w:r>
    </w:p>
    <w:p w14:paraId="76A5FF41" w14:textId="77777777" w:rsidR="00D13D7B" w:rsidRPr="00D13D7B" w:rsidRDefault="00D13D7B" w:rsidP="00D13D7B">
      <w:pPr>
        <w:pStyle w:val="Styl3-Smluvnstrany"/>
        <w:rPr>
          <w:bCs/>
        </w:rPr>
      </w:pPr>
      <w:r w:rsidRPr="00D13D7B">
        <w:rPr>
          <w:bCs/>
        </w:rPr>
        <w:t xml:space="preserve">Zastoupený: doc. Ing. J. Wildem, Ph.D., ředitelem BÚ </w:t>
      </w:r>
    </w:p>
    <w:p w14:paraId="593E5893" w14:textId="77777777" w:rsidR="00D13D7B" w:rsidRPr="00D13D7B" w:rsidRDefault="00D13D7B" w:rsidP="00D13D7B">
      <w:pPr>
        <w:pStyle w:val="Styl3-Smluvnstrany"/>
        <w:rPr>
          <w:bCs/>
        </w:rPr>
      </w:pPr>
      <w:r w:rsidRPr="00D13D7B">
        <w:rPr>
          <w:bCs/>
        </w:rPr>
        <w:t xml:space="preserve">Kontaktní osoba: Bc. J. Burdová </w:t>
      </w:r>
    </w:p>
    <w:p w14:paraId="47D8D1E6" w14:textId="77777777" w:rsidR="00D13D7B" w:rsidRPr="00D13D7B" w:rsidRDefault="00D13D7B" w:rsidP="00D13D7B">
      <w:pPr>
        <w:pStyle w:val="Styl3-Smluvnstrany"/>
        <w:rPr>
          <w:bCs/>
        </w:rPr>
      </w:pPr>
      <w:r w:rsidRPr="00D13D7B">
        <w:rPr>
          <w:bCs/>
        </w:rPr>
        <w:t xml:space="preserve">Bankovní spojení: </w:t>
      </w:r>
      <w:r w:rsidRPr="00E6252E">
        <w:rPr>
          <w:bCs/>
          <w:highlight w:val="black"/>
        </w:rPr>
        <w:t>ČSOB, 131407492/0300</w:t>
      </w:r>
      <w:r w:rsidRPr="00D13D7B">
        <w:rPr>
          <w:bCs/>
        </w:rPr>
        <w:t xml:space="preserve"> </w:t>
      </w:r>
    </w:p>
    <w:p w14:paraId="5A0535F0" w14:textId="77777777" w:rsidR="00D13D7B" w:rsidRPr="00D13D7B" w:rsidRDefault="00D13D7B" w:rsidP="00D13D7B">
      <w:pPr>
        <w:pStyle w:val="Styl3-Smluvnstrany"/>
        <w:rPr>
          <w:bCs/>
        </w:rPr>
      </w:pPr>
      <w:r w:rsidRPr="00D13D7B">
        <w:rPr>
          <w:bCs/>
        </w:rPr>
        <w:t xml:space="preserve">ID datové schránky: 8nindrj </w:t>
      </w:r>
    </w:p>
    <w:p w14:paraId="1800B8ED" w14:textId="77777777" w:rsidR="002D48E6" w:rsidRDefault="00C4061B" w:rsidP="002D48E6">
      <w:pPr>
        <w:pStyle w:val="Styl3-Smluvnstrany"/>
      </w:pPr>
      <w:r>
        <w:t>(dále jen „Kupující“)</w:t>
      </w:r>
    </w:p>
    <w:p w14:paraId="32DB5E39" w14:textId="77777777" w:rsidR="00C038C3" w:rsidRDefault="00C038C3" w:rsidP="002D48E6">
      <w:pPr>
        <w:pStyle w:val="Styl3-Smluvnstrany"/>
      </w:pPr>
    </w:p>
    <w:p w14:paraId="1DEE7272" w14:textId="18FC920A" w:rsidR="002D48E6" w:rsidRDefault="002D48E6" w:rsidP="002D48E6">
      <w:pPr>
        <w:pStyle w:val="Styl3-Smluvnstrany"/>
      </w:pPr>
      <w:r>
        <w:t>a</w:t>
      </w:r>
    </w:p>
    <w:p w14:paraId="21202887" w14:textId="77777777" w:rsidR="00C038C3" w:rsidRDefault="00C038C3" w:rsidP="002D48E6">
      <w:pPr>
        <w:pStyle w:val="Styl3-Smluvnstrany"/>
      </w:pPr>
    </w:p>
    <w:p w14:paraId="55575D40" w14:textId="4C02AE88" w:rsidR="00C139DD" w:rsidRDefault="003604E6" w:rsidP="002D48E6">
      <w:pPr>
        <w:pStyle w:val="Styl3-Smluvnstrany"/>
      </w:pPr>
      <w:r w:rsidRPr="003604E6">
        <w:t>OCC s.r.o.</w:t>
      </w:r>
    </w:p>
    <w:p w14:paraId="50947BD1" w14:textId="77777777" w:rsidR="00CA23C7" w:rsidRDefault="00C4061B">
      <w:pPr>
        <w:pStyle w:val="Styl3-Smluvnstrany"/>
      </w:pPr>
      <w:r>
        <w:t>Sídlo:</w:t>
      </w:r>
      <w:r w:rsidR="003604E6" w:rsidRPr="003604E6">
        <w:t xml:space="preserve"> Lidická 198/68,</w:t>
      </w:r>
      <w:r w:rsidR="00E043BD" w:rsidRPr="003604E6">
        <w:t xml:space="preserve"> </w:t>
      </w:r>
      <w:r w:rsidR="003604E6" w:rsidRPr="003604E6">
        <w:t>323 00 Plzeň</w:t>
      </w:r>
      <w:r w:rsidR="00E043BD">
        <w:t>-</w:t>
      </w:r>
      <w:r w:rsidR="00E043BD" w:rsidRPr="003604E6">
        <w:t>Bolevec</w:t>
      </w:r>
    </w:p>
    <w:p w14:paraId="2BEACE45" w14:textId="081CB691" w:rsidR="00C139DD" w:rsidRDefault="00C4061B">
      <w:pPr>
        <w:pStyle w:val="Styl3-Smluvnstrany"/>
      </w:pPr>
      <w:r>
        <w:t xml:space="preserve">zapsaný/á v obchodním rejstříku pod spisovou značkou </w:t>
      </w:r>
      <w:r w:rsidR="003604E6" w:rsidRPr="003604E6">
        <w:t>C 19349</w:t>
      </w:r>
      <w:r>
        <w:t xml:space="preserve">vedenou u </w:t>
      </w:r>
      <w:r w:rsidR="003604E6" w:rsidRPr="003604E6">
        <w:t>Krajského soudu v Plzni</w:t>
      </w:r>
    </w:p>
    <w:p w14:paraId="69F7F55F" w14:textId="686E1862" w:rsidR="00C139DD" w:rsidRDefault="00C4061B">
      <w:pPr>
        <w:pStyle w:val="Styl3-Smluvnstrany"/>
      </w:pPr>
      <w:r>
        <w:t>zastoupená:</w:t>
      </w:r>
      <w:r w:rsidR="00CA23C7">
        <w:t xml:space="preserve"> </w:t>
      </w:r>
      <w:r w:rsidR="00E043BD">
        <w:t>Janem Tomanem</w:t>
      </w:r>
      <w:r>
        <w:t xml:space="preserve">, </w:t>
      </w:r>
      <w:r w:rsidR="00E043BD">
        <w:t xml:space="preserve">zplnomocněným zástupcem </w:t>
      </w:r>
      <w:r w:rsidR="003604E6">
        <w:t>jednatele</w:t>
      </w:r>
    </w:p>
    <w:p w14:paraId="688D2237" w14:textId="365B1E02" w:rsidR="00C139DD" w:rsidRDefault="00C4061B">
      <w:pPr>
        <w:pStyle w:val="Styl3-Smluvnstrany"/>
      </w:pPr>
      <w:r>
        <w:t>IČO:</w:t>
      </w:r>
      <w:r w:rsidR="003604E6">
        <w:t xml:space="preserve"> </w:t>
      </w:r>
      <w:r w:rsidR="003604E6" w:rsidRPr="003604E6">
        <w:t>27970922</w:t>
      </w:r>
    </w:p>
    <w:p w14:paraId="0966769E" w14:textId="1B147997" w:rsidR="00C139DD" w:rsidRDefault="00C4061B">
      <w:pPr>
        <w:pStyle w:val="Styl3-Smluvnstrany"/>
      </w:pPr>
      <w:r>
        <w:t>DIČ:</w:t>
      </w:r>
      <w:r w:rsidR="003604E6">
        <w:t xml:space="preserve"> </w:t>
      </w:r>
      <w:r w:rsidR="003604E6" w:rsidRPr="003604E6">
        <w:t>CZ27970922</w:t>
      </w:r>
    </w:p>
    <w:p w14:paraId="3AE14EAF" w14:textId="30CA1AB0" w:rsidR="00C139DD" w:rsidRDefault="00C4061B">
      <w:pPr>
        <w:pStyle w:val="Styl3-Smluvnstrany"/>
      </w:pPr>
      <w:r>
        <w:t xml:space="preserve">bankovní spojení: </w:t>
      </w:r>
      <w:r w:rsidR="003604E6" w:rsidRPr="00E6252E">
        <w:rPr>
          <w:highlight w:val="black"/>
        </w:rPr>
        <w:t>Raiffeisenbank a.s., 2583258001/5500</w:t>
      </w:r>
    </w:p>
    <w:p w14:paraId="70946DC2" w14:textId="0D04AFE7" w:rsidR="00C139DD" w:rsidRDefault="00C4061B">
      <w:pPr>
        <w:pStyle w:val="Styl3-Smluvnstrany"/>
      </w:pPr>
      <w:r>
        <w:t xml:space="preserve">ID datové schránky: </w:t>
      </w:r>
      <w:r w:rsidR="003604E6" w:rsidRPr="003604E6">
        <w:t>vpdrhy8</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Heading1"/>
        <w:ind w:left="3904"/>
        <w:jc w:val="left"/>
      </w:pPr>
      <w:r>
        <w:t>Předmět Smlouvy</w:t>
      </w:r>
    </w:p>
    <w:p w14:paraId="0B629B15" w14:textId="77777777" w:rsidR="00C139DD" w:rsidRDefault="00C4061B">
      <w:pPr>
        <w:pStyle w:val="Heading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Heading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Heading2"/>
        <w:tabs>
          <w:tab w:val="num" w:pos="576"/>
        </w:tabs>
        <w:ind w:left="786"/>
      </w:pPr>
      <w:r>
        <w:t>Kupující se zavazuje Předmět koupě převzít a zaplatit za něj kupní cenu dále Smluvními stranami sjednanou.</w:t>
      </w:r>
    </w:p>
    <w:p w14:paraId="4DA1A343" w14:textId="77777777" w:rsidR="00C139DD" w:rsidRDefault="00C4061B">
      <w:pPr>
        <w:pStyle w:val="Heading1"/>
        <w:ind w:left="3904"/>
        <w:jc w:val="left"/>
      </w:pPr>
      <w:r>
        <w:t>Předmět koupě</w:t>
      </w:r>
    </w:p>
    <w:p w14:paraId="4D0119FB" w14:textId="77777777" w:rsidR="00C139DD" w:rsidRDefault="00C4061B">
      <w:pPr>
        <w:pStyle w:val="Heading2"/>
        <w:tabs>
          <w:tab w:val="num" w:pos="576"/>
        </w:tabs>
        <w:ind w:left="786"/>
      </w:pPr>
      <w:r>
        <w:t>Předmět koupě tvoří následující movité věci (části Předmětu koupě):</w:t>
      </w:r>
    </w:p>
    <w:p w14:paraId="3E4E8774" w14:textId="6453E3F1" w:rsidR="00C139DD" w:rsidRDefault="005E7398">
      <w:pPr>
        <w:pStyle w:val="Heading3"/>
        <w:ind w:left="1077" w:hanging="357"/>
        <w:rPr>
          <w:lang w:eastAsia="en-US"/>
        </w:rPr>
      </w:pPr>
      <w:r>
        <w:rPr>
          <w:b/>
          <w:lang w:eastAsia="en-US"/>
        </w:rPr>
        <w:t>N</w:t>
      </w:r>
      <w:r w:rsidR="00F23C6A">
        <w:rPr>
          <w:b/>
          <w:lang w:eastAsia="en-US"/>
        </w:rPr>
        <w:t>otebook</w:t>
      </w:r>
      <w:r w:rsidR="008D5A27">
        <w:rPr>
          <w:b/>
          <w:lang w:eastAsia="en-US"/>
        </w:rPr>
        <w:t xml:space="preserve"> M</w:t>
      </w:r>
      <w:r w:rsidR="00C4061B">
        <w:rPr>
          <w:b/>
          <w:lang w:eastAsia="en-US"/>
        </w:rPr>
        <w:t xml:space="preserve"> </w:t>
      </w:r>
      <w:r w:rsidR="00A774A7" w:rsidRPr="00CA23C7">
        <w:rPr>
          <w:iCs/>
          <w:lang w:eastAsia="en-US"/>
        </w:rPr>
        <w:t>Lenovo ThinkPad L14 Gen6 HWK AMD 21S9</w:t>
      </w:r>
      <w:r w:rsidR="00C4061B">
        <w:rPr>
          <w:lang w:eastAsia="en-US"/>
        </w:rPr>
        <w:t xml:space="preserve"> v množství </w:t>
      </w:r>
      <w:r w:rsidR="00D13D7B">
        <w:rPr>
          <w:lang w:eastAsia="en-US"/>
        </w:rPr>
        <w:t>15</w:t>
      </w:r>
      <w:r w:rsidR="00C4061B">
        <w:rPr>
          <w:lang w:eastAsia="en-US"/>
        </w:rPr>
        <w:t> ks podle technické specifikace uvedené v Příloze č. 1 této Smlouvy</w:t>
      </w:r>
      <w:r w:rsidR="003B0A68">
        <w:rPr>
          <w:lang w:eastAsia="en-US"/>
        </w:rPr>
        <w:t>,</w:t>
      </w:r>
    </w:p>
    <w:p w14:paraId="266B6853" w14:textId="56F76AF7" w:rsidR="00D96697" w:rsidRDefault="00D96697" w:rsidP="00D96697">
      <w:pPr>
        <w:pStyle w:val="Heading3"/>
        <w:rPr>
          <w:lang w:eastAsia="en-US"/>
        </w:rPr>
      </w:pPr>
      <w:r>
        <w:rPr>
          <w:b/>
          <w:lang w:eastAsia="en-US"/>
        </w:rPr>
        <w:t>Monitor</w:t>
      </w:r>
      <w:r w:rsidR="003542D6">
        <w:rPr>
          <w:b/>
          <w:lang w:eastAsia="en-US"/>
        </w:rPr>
        <w:t xml:space="preserve"> I</w:t>
      </w:r>
      <w:r>
        <w:rPr>
          <w:lang w:eastAsia="en-US"/>
        </w:rPr>
        <w:t xml:space="preserve"> </w:t>
      </w:r>
      <w:r w:rsidR="00A774A7" w:rsidRPr="00A774A7">
        <w:rPr>
          <w:lang w:eastAsia="en-US"/>
        </w:rPr>
        <w:t>AOC LCD 24E3QAF 23,8” IPS / 1920x1080</w:t>
      </w:r>
      <w:r>
        <w:rPr>
          <w:lang w:eastAsia="en-US"/>
        </w:rPr>
        <w:t xml:space="preserve"> v množství </w:t>
      </w:r>
      <w:r w:rsidR="00D13D7B">
        <w:rPr>
          <w:lang w:eastAsia="en-US"/>
        </w:rPr>
        <w:t>0</w:t>
      </w:r>
      <w:r>
        <w:rPr>
          <w:lang w:eastAsia="en-US"/>
        </w:rPr>
        <w:t xml:space="preserve"> ks podle technické specifikace uvedené v Příloze č. 1 této Smlouvy,</w:t>
      </w:r>
    </w:p>
    <w:p w14:paraId="35FF8722" w14:textId="10C869C9" w:rsidR="003542D6" w:rsidRDefault="003542D6" w:rsidP="003542D6">
      <w:pPr>
        <w:pStyle w:val="Heading3"/>
        <w:rPr>
          <w:lang w:eastAsia="en-US"/>
        </w:rPr>
      </w:pPr>
      <w:r>
        <w:rPr>
          <w:b/>
          <w:lang w:eastAsia="en-US"/>
        </w:rPr>
        <w:lastRenderedPageBreak/>
        <w:t>Monitor II</w:t>
      </w:r>
      <w:r>
        <w:rPr>
          <w:lang w:eastAsia="en-US"/>
        </w:rPr>
        <w:t xml:space="preserve"> </w:t>
      </w:r>
      <w:r w:rsidR="00A774A7" w:rsidRPr="00A774A7">
        <w:rPr>
          <w:lang w:eastAsia="en-US"/>
        </w:rPr>
        <w:t xml:space="preserve">Lenovo </w:t>
      </w:r>
      <w:proofErr w:type="spellStart"/>
      <w:r w:rsidR="00A774A7" w:rsidRPr="00A774A7">
        <w:rPr>
          <w:lang w:eastAsia="en-US"/>
        </w:rPr>
        <w:t>ThinkVision</w:t>
      </w:r>
      <w:proofErr w:type="spellEnd"/>
      <w:r w:rsidR="00A774A7" w:rsidRPr="00A774A7">
        <w:rPr>
          <w:lang w:eastAsia="en-US"/>
        </w:rPr>
        <w:t xml:space="preserve"> E27Q-40 Monitor</w:t>
      </w:r>
      <w:r>
        <w:rPr>
          <w:lang w:eastAsia="en-US"/>
        </w:rPr>
        <w:t xml:space="preserve"> v</w:t>
      </w:r>
      <w:r w:rsidR="00D13D7B">
        <w:rPr>
          <w:lang w:eastAsia="en-US"/>
        </w:rPr>
        <w:t> </w:t>
      </w:r>
      <w:r>
        <w:rPr>
          <w:lang w:eastAsia="en-US"/>
        </w:rPr>
        <w:t>množství</w:t>
      </w:r>
      <w:r w:rsidR="00D13D7B">
        <w:rPr>
          <w:lang w:eastAsia="en-US"/>
        </w:rPr>
        <w:t xml:space="preserve"> 0</w:t>
      </w:r>
      <w:r>
        <w:rPr>
          <w:lang w:eastAsia="en-US"/>
        </w:rPr>
        <w:t xml:space="preserve"> ks podle technické specifikace uvedené v Příloze č. 1 této Smlouvy,</w:t>
      </w:r>
    </w:p>
    <w:p w14:paraId="0E93B042" w14:textId="3609AD03" w:rsidR="00C139DD" w:rsidRDefault="005E7398">
      <w:pPr>
        <w:pStyle w:val="Heading3"/>
        <w:rPr>
          <w:lang w:eastAsia="en-US"/>
        </w:rPr>
      </w:pPr>
      <w:r>
        <w:rPr>
          <w:b/>
          <w:lang w:eastAsia="en-US"/>
        </w:rPr>
        <w:t>D</w:t>
      </w:r>
      <w:r w:rsidR="00616F73">
        <w:rPr>
          <w:b/>
          <w:lang w:eastAsia="en-US"/>
        </w:rPr>
        <w:t>okovací stanice</w:t>
      </w:r>
      <w:r w:rsidR="00C4061B">
        <w:rPr>
          <w:b/>
          <w:lang w:eastAsia="en-US"/>
        </w:rPr>
        <w:t xml:space="preserve"> </w:t>
      </w:r>
      <w:r w:rsidR="00A774A7" w:rsidRPr="00A774A7">
        <w:rPr>
          <w:lang w:eastAsia="en-US"/>
        </w:rPr>
        <w:t>THINKPAD UNIVERSAL USB-C DOCK</w:t>
      </w:r>
      <w:r w:rsidR="00C4061B">
        <w:rPr>
          <w:lang w:eastAsia="en-US"/>
        </w:rPr>
        <w:t xml:space="preserve"> v množství </w:t>
      </w:r>
      <w:r w:rsidR="00D13D7B">
        <w:rPr>
          <w:lang w:eastAsia="en-US"/>
        </w:rPr>
        <w:t>15</w:t>
      </w:r>
      <w:r w:rsidR="00C4061B">
        <w:rPr>
          <w:lang w:eastAsia="en-US"/>
        </w:rPr>
        <w:t xml:space="preserve"> ks podle technické specifikace uvedené v Příloze č. 1 této Smlouvy</w:t>
      </w:r>
      <w:r w:rsidR="00CB0BA5">
        <w:rPr>
          <w:lang w:eastAsia="en-US"/>
        </w:rPr>
        <w:t>,</w:t>
      </w:r>
    </w:p>
    <w:p w14:paraId="0BCA9127" w14:textId="0CFB1482" w:rsidR="003542D6" w:rsidRDefault="003542D6" w:rsidP="003542D6">
      <w:pPr>
        <w:pStyle w:val="Heading3"/>
        <w:rPr>
          <w:lang w:eastAsia="en-US"/>
        </w:rPr>
      </w:pPr>
      <w:r>
        <w:rPr>
          <w:b/>
          <w:lang w:eastAsia="en-US"/>
        </w:rPr>
        <w:t xml:space="preserve">Příslušenství I </w:t>
      </w:r>
      <w:r>
        <w:rPr>
          <w:lang w:eastAsia="en-US"/>
        </w:rPr>
        <w:t xml:space="preserve">v množství </w:t>
      </w:r>
      <w:r w:rsidR="00D13D7B">
        <w:rPr>
          <w:lang w:eastAsia="en-US"/>
        </w:rPr>
        <w:t>0</w:t>
      </w:r>
      <w:r>
        <w:rPr>
          <w:lang w:eastAsia="en-US"/>
        </w:rPr>
        <w:t xml:space="preserve"> ks podle technické specifikace uvedené v Příloze č. 1 této Smlouvy,</w:t>
      </w:r>
    </w:p>
    <w:p w14:paraId="2D522FFE" w14:textId="38370DB1" w:rsidR="00D96697" w:rsidRDefault="00D96697" w:rsidP="00D96697">
      <w:pPr>
        <w:pStyle w:val="Heading3"/>
        <w:rPr>
          <w:lang w:eastAsia="en-US"/>
        </w:rPr>
      </w:pPr>
      <w:r>
        <w:rPr>
          <w:b/>
          <w:lang w:eastAsia="en-US"/>
        </w:rPr>
        <w:t xml:space="preserve">Příslušenství </w:t>
      </w:r>
      <w:r w:rsidR="003542D6">
        <w:rPr>
          <w:b/>
          <w:lang w:eastAsia="en-US"/>
        </w:rPr>
        <w:t xml:space="preserve">II </w:t>
      </w:r>
      <w:r>
        <w:rPr>
          <w:lang w:eastAsia="en-US"/>
        </w:rPr>
        <w:t xml:space="preserve">v množství </w:t>
      </w:r>
      <w:r w:rsidR="00D13D7B">
        <w:rPr>
          <w:lang w:eastAsia="en-US"/>
        </w:rPr>
        <w:t>0</w:t>
      </w:r>
      <w:r>
        <w:rPr>
          <w:lang w:eastAsia="en-US"/>
        </w:rPr>
        <w:t xml:space="preserve"> ks podle technické specifikace uvedené v Příloze č. 1 této Smlouvy a</w:t>
      </w:r>
    </w:p>
    <w:p w14:paraId="5DA01D8D" w14:textId="4AABF4AC" w:rsidR="00D96697" w:rsidRDefault="00D96697" w:rsidP="00D96697">
      <w:pPr>
        <w:pStyle w:val="Heading3"/>
        <w:rPr>
          <w:lang w:eastAsia="en-US"/>
        </w:rPr>
      </w:pPr>
      <w:r>
        <w:rPr>
          <w:b/>
          <w:lang w:eastAsia="en-US"/>
        </w:rPr>
        <w:t xml:space="preserve">Brašna </w:t>
      </w:r>
      <w:proofErr w:type="spellStart"/>
      <w:r w:rsidR="00A774A7" w:rsidRPr="00A774A7">
        <w:rPr>
          <w:lang w:eastAsia="en-US"/>
        </w:rPr>
        <w:t>Brašna</w:t>
      </w:r>
      <w:proofErr w:type="spellEnd"/>
      <w:r w:rsidR="00A774A7" w:rsidRPr="00A774A7">
        <w:rPr>
          <w:lang w:eastAsia="en-US"/>
        </w:rPr>
        <w:t xml:space="preserve"> pro </w:t>
      </w:r>
      <w:proofErr w:type="spellStart"/>
      <w:r w:rsidR="00A774A7" w:rsidRPr="00A774A7">
        <w:rPr>
          <w:lang w:eastAsia="en-US"/>
        </w:rPr>
        <w:t>ntb</w:t>
      </w:r>
      <w:proofErr w:type="spellEnd"/>
      <w:r w:rsidR="00A774A7" w:rsidRPr="00A774A7">
        <w:rPr>
          <w:lang w:eastAsia="en-US"/>
        </w:rPr>
        <w:t xml:space="preserve"> </w:t>
      </w:r>
      <w:proofErr w:type="spellStart"/>
      <w:r w:rsidR="00A774A7" w:rsidRPr="00A774A7">
        <w:rPr>
          <w:lang w:eastAsia="en-US"/>
        </w:rPr>
        <w:t>Natec</w:t>
      </w:r>
      <w:proofErr w:type="spellEnd"/>
      <w:r w:rsidR="00A774A7" w:rsidRPr="00A774A7">
        <w:rPr>
          <w:lang w:eastAsia="en-US"/>
        </w:rPr>
        <w:t xml:space="preserve"> IMPALA 2, 14,1", černá</w:t>
      </w:r>
      <w:r>
        <w:rPr>
          <w:lang w:eastAsia="en-US"/>
        </w:rPr>
        <w:t xml:space="preserve"> v množství </w:t>
      </w:r>
      <w:r w:rsidR="00D13D7B">
        <w:rPr>
          <w:lang w:eastAsia="en-US"/>
        </w:rPr>
        <w:t>0</w:t>
      </w:r>
      <w:r>
        <w:rPr>
          <w:lang w:eastAsia="en-US"/>
        </w:rPr>
        <w:t xml:space="preserve"> ks dle technické specifikace uvedené v Příloze č. 1 této Smlouvy.</w:t>
      </w:r>
    </w:p>
    <w:p w14:paraId="466FCB69" w14:textId="2F1D0949" w:rsidR="00C139DD" w:rsidRDefault="00C4061B">
      <w:pPr>
        <w:pStyle w:val="Heading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13</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Heading1"/>
        <w:ind w:left="3904"/>
        <w:jc w:val="left"/>
      </w:pPr>
      <w:r>
        <w:t>Způsob plnění</w:t>
      </w:r>
    </w:p>
    <w:p w14:paraId="7D892287" w14:textId="1CC7C9A5" w:rsidR="00C139DD" w:rsidRDefault="00C4061B">
      <w:pPr>
        <w:pStyle w:val="Heading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122A21">
        <w:t>9</w:t>
      </w:r>
      <w:r w:rsidR="00122A21" w:rsidRPr="00CD0DCC">
        <w:t xml:space="preserve"> </w:t>
      </w:r>
      <w:r w:rsidRPr="00CD0DCC">
        <w:t>týdnů</w:t>
      </w:r>
      <w:r>
        <w:t xml:space="preserve"> od účinnosti Smlouvy.</w:t>
      </w:r>
    </w:p>
    <w:p w14:paraId="10FE8A9C" w14:textId="1052FB25" w:rsidR="00C139DD" w:rsidRDefault="00C4061B">
      <w:pPr>
        <w:pStyle w:val="Heading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7C7BD462" w:rsidR="00C139DD" w:rsidRDefault="00C4061B">
      <w:pPr>
        <w:pStyle w:val="Heading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Heading1"/>
        <w:ind w:left="3901" w:hanging="357"/>
        <w:jc w:val="left"/>
      </w:pPr>
      <w:r>
        <w:t>Cena a platební podmínky</w:t>
      </w:r>
    </w:p>
    <w:p w14:paraId="209E4AEE" w14:textId="562FC249" w:rsidR="00C139DD" w:rsidRDefault="00C4061B">
      <w:pPr>
        <w:pStyle w:val="Heading2"/>
        <w:tabs>
          <w:tab w:val="num" w:pos="576"/>
        </w:tabs>
        <w:ind w:left="786"/>
        <w:rPr>
          <w:color w:val="CC0099"/>
          <w:szCs w:val="24"/>
          <w:lang w:eastAsia="en-US"/>
        </w:rPr>
      </w:pPr>
      <w:r>
        <w:t xml:space="preserve">Smluvní strany si ujednaly, že celková kupní cena za Předmět koupě (dále jen „Kupní cena“) činí částku </w:t>
      </w:r>
      <w:r w:rsidR="002D48E6" w:rsidRPr="002D48E6">
        <w:rPr>
          <w:iCs/>
          <w:lang w:eastAsia="en-US"/>
        </w:rPr>
        <w:t>254 640</w:t>
      </w:r>
      <w:r w:rsidR="002D48E6">
        <w:rPr>
          <w:i/>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Heading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CA23C7">
        <w:trPr>
          <w:trHeight w:val="479"/>
          <w:jc w:val="center"/>
        </w:trPr>
        <w:tc>
          <w:tcPr>
            <w:tcW w:w="1605" w:type="pct"/>
            <w:vAlign w:val="center"/>
          </w:tcPr>
          <w:p w14:paraId="3C872351" w14:textId="378F6D66" w:rsidR="00C139DD" w:rsidRDefault="00784830">
            <w:pPr>
              <w:jc w:val="center"/>
              <w:rPr>
                <w:bCs/>
              </w:rPr>
            </w:pPr>
            <w:r>
              <w:rPr>
                <w:b/>
                <w:bCs/>
              </w:rPr>
              <w:t>Notebook</w:t>
            </w:r>
            <w:r w:rsidR="008D5A27">
              <w:rPr>
                <w:b/>
                <w:bCs/>
              </w:rPr>
              <w:t xml:space="preserve"> M</w:t>
            </w:r>
          </w:p>
        </w:tc>
        <w:tc>
          <w:tcPr>
            <w:tcW w:w="1449" w:type="pct"/>
            <w:vAlign w:val="center"/>
          </w:tcPr>
          <w:p w14:paraId="2762B65D" w14:textId="1FEA05BC" w:rsidR="00C139DD" w:rsidRPr="00CA23C7" w:rsidRDefault="00A774A7" w:rsidP="00FB3101">
            <w:pPr>
              <w:jc w:val="center"/>
            </w:pPr>
            <w:r w:rsidRPr="00CA23C7">
              <w:t>13 586,00</w:t>
            </w:r>
            <w:r w:rsidRPr="00CA23C7" w:rsidDel="00A774A7">
              <w:t xml:space="preserve"> </w:t>
            </w:r>
          </w:p>
        </w:tc>
        <w:tc>
          <w:tcPr>
            <w:tcW w:w="1046" w:type="pct"/>
            <w:vAlign w:val="center"/>
          </w:tcPr>
          <w:p w14:paraId="10FAE2C2" w14:textId="2B269A90" w:rsidR="00C139DD" w:rsidRDefault="002D48E6">
            <w:pPr>
              <w:jc w:val="center"/>
            </w:pPr>
            <w:r>
              <w:t>15</w:t>
            </w:r>
            <w:r w:rsidR="00C4061B">
              <w:t xml:space="preserve"> ks</w:t>
            </w:r>
          </w:p>
        </w:tc>
        <w:tc>
          <w:tcPr>
            <w:tcW w:w="900" w:type="pct"/>
            <w:vAlign w:val="center"/>
          </w:tcPr>
          <w:p w14:paraId="03D9DF35" w14:textId="2992814B" w:rsidR="00C139DD" w:rsidRPr="002D48E6" w:rsidRDefault="002D48E6">
            <w:pPr>
              <w:jc w:val="center"/>
              <w:rPr>
                <w:iCs/>
              </w:rPr>
            </w:pPr>
            <w:r w:rsidRPr="002D48E6">
              <w:rPr>
                <w:iCs/>
                <w:lang w:eastAsia="en-US"/>
              </w:rPr>
              <w:t>203 790</w:t>
            </w:r>
          </w:p>
        </w:tc>
      </w:tr>
      <w:tr w:rsidR="00711CC1" w14:paraId="15F58FFE" w14:textId="77777777" w:rsidTr="00CA23C7">
        <w:trPr>
          <w:trHeight w:val="479"/>
          <w:jc w:val="center"/>
        </w:trPr>
        <w:tc>
          <w:tcPr>
            <w:tcW w:w="1605" w:type="pct"/>
            <w:vAlign w:val="center"/>
          </w:tcPr>
          <w:p w14:paraId="0324B87A" w14:textId="5B501134" w:rsidR="00711CC1" w:rsidRDefault="00711CC1" w:rsidP="00711CC1">
            <w:pPr>
              <w:jc w:val="center"/>
              <w:rPr>
                <w:b/>
                <w:bCs/>
              </w:rPr>
            </w:pPr>
            <w:r>
              <w:rPr>
                <w:b/>
                <w:bCs/>
              </w:rPr>
              <w:t>Monitor</w:t>
            </w:r>
            <w:r w:rsidR="008D5A27">
              <w:rPr>
                <w:b/>
                <w:bCs/>
              </w:rPr>
              <w:t xml:space="preserve"> I</w:t>
            </w:r>
          </w:p>
        </w:tc>
        <w:tc>
          <w:tcPr>
            <w:tcW w:w="1449" w:type="pct"/>
            <w:vAlign w:val="center"/>
          </w:tcPr>
          <w:p w14:paraId="32C5D140" w14:textId="62AA6674" w:rsidR="00711CC1" w:rsidRPr="00CA23C7" w:rsidRDefault="00A774A7" w:rsidP="00CA23C7">
            <w:pPr>
              <w:pStyle w:val="Default"/>
              <w:jc w:val="center"/>
              <w:rPr>
                <w:rFonts w:ascii="Times New Roman" w:hAnsi="Times New Roman" w:cs="Times New Roman"/>
              </w:rPr>
            </w:pPr>
            <w:r w:rsidRPr="007C3196">
              <w:rPr>
                <w:rFonts w:ascii="Times New Roman" w:hAnsi="Times New Roman" w:cs="Times New Roman"/>
              </w:rPr>
              <w:t>1 710,00</w:t>
            </w:r>
          </w:p>
        </w:tc>
        <w:tc>
          <w:tcPr>
            <w:tcW w:w="1046" w:type="pct"/>
            <w:vAlign w:val="center"/>
          </w:tcPr>
          <w:p w14:paraId="69F94F2E" w14:textId="26C902B4" w:rsidR="00711CC1" w:rsidRDefault="002D48E6" w:rsidP="00711CC1">
            <w:pPr>
              <w:jc w:val="center"/>
            </w:pPr>
            <w:r>
              <w:t xml:space="preserve">0 </w:t>
            </w:r>
            <w:r w:rsidR="00711CC1">
              <w:t>ks</w:t>
            </w:r>
          </w:p>
        </w:tc>
        <w:tc>
          <w:tcPr>
            <w:tcW w:w="900" w:type="pct"/>
            <w:vAlign w:val="center"/>
          </w:tcPr>
          <w:p w14:paraId="1C5F7AC5" w14:textId="74F53D87" w:rsidR="00711CC1" w:rsidRPr="002D48E6" w:rsidRDefault="002D48E6" w:rsidP="00711CC1">
            <w:pPr>
              <w:jc w:val="center"/>
              <w:rPr>
                <w:iCs/>
                <w:lang w:eastAsia="en-US"/>
              </w:rPr>
            </w:pPr>
            <w:r w:rsidRPr="002D48E6">
              <w:rPr>
                <w:iCs/>
                <w:lang w:eastAsia="en-US"/>
              </w:rPr>
              <w:t>0</w:t>
            </w:r>
          </w:p>
        </w:tc>
      </w:tr>
      <w:tr w:rsidR="008D5A27" w14:paraId="0A3C6362" w14:textId="77777777" w:rsidTr="00CA23C7">
        <w:trPr>
          <w:trHeight w:val="479"/>
          <w:jc w:val="center"/>
        </w:trPr>
        <w:tc>
          <w:tcPr>
            <w:tcW w:w="1605" w:type="pct"/>
            <w:vAlign w:val="center"/>
          </w:tcPr>
          <w:p w14:paraId="7A306FD7" w14:textId="2210BB6B" w:rsidR="008D5A27" w:rsidRDefault="008D5A27" w:rsidP="008D5A27">
            <w:pPr>
              <w:jc w:val="center"/>
              <w:rPr>
                <w:b/>
                <w:bCs/>
              </w:rPr>
            </w:pPr>
            <w:r>
              <w:rPr>
                <w:b/>
                <w:bCs/>
              </w:rPr>
              <w:t>Monitor II</w:t>
            </w:r>
          </w:p>
        </w:tc>
        <w:tc>
          <w:tcPr>
            <w:tcW w:w="1449" w:type="pct"/>
            <w:vAlign w:val="center"/>
          </w:tcPr>
          <w:p w14:paraId="2F3F92BA" w14:textId="3E295DD6" w:rsidR="008D5A27" w:rsidRPr="00CA23C7" w:rsidRDefault="00FB3101" w:rsidP="00CA23C7">
            <w:pPr>
              <w:pStyle w:val="Default"/>
              <w:jc w:val="center"/>
              <w:rPr>
                <w:rFonts w:ascii="Times New Roman" w:hAnsi="Times New Roman" w:cs="Times New Roman"/>
              </w:rPr>
            </w:pPr>
            <w:r w:rsidRPr="00A178B3">
              <w:rPr>
                <w:rFonts w:ascii="Times New Roman" w:hAnsi="Times New Roman" w:cs="Times New Roman"/>
              </w:rPr>
              <w:t>2 766,00</w:t>
            </w:r>
          </w:p>
        </w:tc>
        <w:tc>
          <w:tcPr>
            <w:tcW w:w="1046" w:type="pct"/>
            <w:vAlign w:val="center"/>
          </w:tcPr>
          <w:p w14:paraId="34ECC61C" w14:textId="1C57418F" w:rsidR="008D5A27" w:rsidRDefault="002D48E6" w:rsidP="008D5A27">
            <w:pPr>
              <w:jc w:val="center"/>
            </w:pPr>
            <w:r>
              <w:t>0 ks</w:t>
            </w:r>
          </w:p>
        </w:tc>
        <w:tc>
          <w:tcPr>
            <w:tcW w:w="900" w:type="pct"/>
            <w:vAlign w:val="center"/>
          </w:tcPr>
          <w:p w14:paraId="7A78E028" w14:textId="5A7ABAFA" w:rsidR="008D5A27" w:rsidRPr="002D48E6" w:rsidRDefault="002D48E6" w:rsidP="008D5A27">
            <w:pPr>
              <w:jc w:val="center"/>
              <w:rPr>
                <w:iCs/>
                <w:lang w:eastAsia="en-US"/>
              </w:rPr>
            </w:pPr>
            <w:r w:rsidRPr="002D48E6">
              <w:rPr>
                <w:iCs/>
                <w:lang w:eastAsia="en-US"/>
              </w:rPr>
              <w:t>0</w:t>
            </w:r>
          </w:p>
        </w:tc>
      </w:tr>
      <w:tr w:rsidR="00C139DD" w14:paraId="6A986084" w14:textId="77777777" w:rsidTr="00CA23C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5401B195" w:rsidR="00C139DD" w:rsidRPr="00CA23C7" w:rsidRDefault="00FB3101" w:rsidP="00CA23C7">
            <w:pPr>
              <w:pStyle w:val="Default"/>
              <w:jc w:val="center"/>
              <w:rPr>
                <w:rFonts w:ascii="Times New Roman" w:hAnsi="Times New Roman" w:cs="Times New Roman"/>
              </w:rPr>
            </w:pPr>
            <w:r w:rsidRPr="007F61C9">
              <w:rPr>
                <w:rFonts w:ascii="Times New Roman" w:hAnsi="Times New Roman" w:cs="Times New Roman"/>
              </w:rPr>
              <w:t>3 390,00</w:t>
            </w:r>
          </w:p>
        </w:tc>
        <w:tc>
          <w:tcPr>
            <w:tcW w:w="1046" w:type="pct"/>
            <w:vAlign w:val="center"/>
          </w:tcPr>
          <w:p w14:paraId="705F920F" w14:textId="27E66F07" w:rsidR="00C139DD" w:rsidRDefault="002D48E6">
            <w:pPr>
              <w:jc w:val="center"/>
            </w:pPr>
            <w:r>
              <w:t>15</w:t>
            </w:r>
            <w:r w:rsidR="00C4061B">
              <w:t xml:space="preserve"> ks</w:t>
            </w:r>
          </w:p>
        </w:tc>
        <w:tc>
          <w:tcPr>
            <w:tcW w:w="900" w:type="pct"/>
            <w:vAlign w:val="center"/>
          </w:tcPr>
          <w:p w14:paraId="1D7347DB" w14:textId="10EDCBC5" w:rsidR="00C139DD" w:rsidRPr="002D48E6" w:rsidRDefault="002D48E6">
            <w:pPr>
              <w:jc w:val="center"/>
              <w:rPr>
                <w:iCs/>
                <w:lang w:eastAsia="en-US"/>
              </w:rPr>
            </w:pPr>
            <w:r w:rsidRPr="002D48E6">
              <w:rPr>
                <w:iCs/>
                <w:lang w:eastAsia="en-US"/>
              </w:rPr>
              <w:t>50 850</w:t>
            </w:r>
          </w:p>
        </w:tc>
      </w:tr>
      <w:tr w:rsidR="00711CC1" w14:paraId="7EC62B0B" w14:textId="77777777" w:rsidTr="00CA23C7">
        <w:trPr>
          <w:trHeight w:val="479"/>
          <w:jc w:val="center"/>
        </w:trPr>
        <w:tc>
          <w:tcPr>
            <w:tcW w:w="1605" w:type="pct"/>
            <w:vAlign w:val="center"/>
          </w:tcPr>
          <w:p w14:paraId="4FADBCDE" w14:textId="3A742509" w:rsidR="00711CC1" w:rsidRDefault="00711CC1" w:rsidP="00711CC1">
            <w:pPr>
              <w:jc w:val="center"/>
              <w:rPr>
                <w:b/>
                <w:bCs/>
              </w:rPr>
            </w:pPr>
            <w:r>
              <w:rPr>
                <w:b/>
                <w:bCs/>
              </w:rPr>
              <w:t>Příslušenství</w:t>
            </w:r>
            <w:r w:rsidR="008D5A27">
              <w:rPr>
                <w:b/>
                <w:bCs/>
              </w:rPr>
              <w:t xml:space="preserve"> I</w:t>
            </w:r>
          </w:p>
        </w:tc>
        <w:tc>
          <w:tcPr>
            <w:tcW w:w="1449" w:type="pct"/>
            <w:vAlign w:val="center"/>
          </w:tcPr>
          <w:p w14:paraId="57335FC6" w14:textId="60068EF9" w:rsidR="00711CC1" w:rsidRPr="00CA23C7" w:rsidRDefault="00FB3101" w:rsidP="00CA23C7">
            <w:pPr>
              <w:pStyle w:val="Default"/>
              <w:jc w:val="center"/>
              <w:rPr>
                <w:rFonts w:ascii="Times New Roman" w:hAnsi="Times New Roman" w:cs="Times New Roman"/>
              </w:rPr>
            </w:pPr>
            <w:r w:rsidRPr="00232CB8">
              <w:rPr>
                <w:rFonts w:ascii="Times New Roman" w:hAnsi="Times New Roman" w:cs="Times New Roman"/>
              </w:rPr>
              <w:t>842,00</w:t>
            </w:r>
          </w:p>
        </w:tc>
        <w:tc>
          <w:tcPr>
            <w:tcW w:w="1046" w:type="pct"/>
            <w:vAlign w:val="center"/>
          </w:tcPr>
          <w:p w14:paraId="68EE0193" w14:textId="68171167" w:rsidR="00711CC1" w:rsidRDefault="002D48E6" w:rsidP="00711CC1">
            <w:pPr>
              <w:jc w:val="center"/>
            </w:pPr>
            <w:r>
              <w:t>0</w:t>
            </w:r>
            <w:r w:rsidR="00711CC1">
              <w:t xml:space="preserve"> ks</w:t>
            </w:r>
          </w:p>
        </w:tc>
        <w:tc>
          <w:tcPr>
            <w:tcW w:w="900" w:type="pct"/>
            <w:vAlign w:val="center"/>
          </w:tcPr>
          <w:p w14:paraId="0DBF4BA8" w14:textId="2AE2C98A" w:rsidR="00711CC1" w:rsidRPr="002D48E6" w:rsidRDefault="002D48E6" w:rsidP="00711CC1">
            <w:pPr>
              <w:jc w:val="center"/>
              <w:rPr>
                <w:iCs/>
                <w:lang w:eastAsia="en-US"/>
              </w:rPr>
            </w:pPr>
            <w:r w:rsidRPr="002D48E6">
              <w:rPr>
                <w:iCs/>
                <w:lang w:eastAsia="en-US"/>
              </w:rPr>
              <w:t>0</w:t>
            </w:r>
          </w:p>
        </w:tc>
      </w:tr>
      <w:tr w:rsidR="008D5A27" w14:paraId="3EA55934" w14:textId="77777777" w:rsidTr="00CA23C7">
        <w:trPr>
          <w:trHeight w:val="479"/>
          <w:jc w:val="center"/>
        </w:trPr>
        <w:tc>
          <w:tcPr>
            <w:tcW w:w="1605" w:type="pct"/>
            <w:vAlign w:val="center"/>
          </w:tcPr>
          <w:p w14:paraId="5BFED015" w14:textId="2050E157" w:rsidR="008D5A27" w:rsidRDefault="008D5A27" w:rsidP="008D5A27">
            <w:pPr>
              <w:jc w:val="center"/>
              <w:rPr>
                <w:b/>
                <w:bCs/>
              </w:rPr>
            </w:pPr>
            <w:r>
              <w:rPr>
                <w:b/>
                <w:bCs/>
              </w:rPr>
              <w:t>Příslušenství II</w:t>
            </w:r>
          </w:p>
        </w:tc>
        <w:tc>
          <w:tcPr>
            <w:tcW w:w="1449" w:type="pct"/>
            <w:vAlign w:val="center"/>
          </w:tcPr>
          <w:p w14:paraId="5981A14D" w14:textId="76A7CB3C" w:rsidR="008D5A27" w:rsidRPr="00CA23C7" w:rsidRDefault="00FB3101" w:rsidP="00CA23C7">
            <w:pPr>
              <w:pStyle w:val="Default"/>
              <w:jc w:val="center"/>
              <w:rPr>
                <w:rFonts w:ascii="Times New Roman" w:hAnsi="Times New Roman" w:cs="Times New Roman"/>
              </w:rPr>
            </w:pPr>
            <w:r w:rsidRPr="004B1E2B">
              <w:rPr>
                <w:rFonts w:ascii="Times New Roman" w:hAnsi="Times New Roman" w:cs="Times New Roman"/>
              </w:rPr>
              <w:t>204,00</w:t>
            </w:r>
          </w:p>
        </w:tc>
        <w:tc>
          <w:tcPr>
            <w:tcW w:w="1046" w:type="pct"/>
            <w:vAlign w:val="center"/>
          </w:tcPr>
          <w:p w14:paraId="5D15E17C" w14:textId="1A7495C7" w:rsidR="008D5A27" w:rsidRDefault="002D48E6" w:rsidP="008D5A27">
            <w:pPr>
              <w:jc w:val="center"/>
            </w:pPr>
            <w:r>
              <w:t>0</w:t>
            </w:r>
            <w:r w:rsidR="008D5A27">
              <w:t xml:space="preserve"> ks</w:t>
            </w:r>
          </w:p>
        </w:tc>
        <w:tc>
          <w:tcPr>
            <w:tcW w:w="900" w:type="pct"/>
            <w:vAlign w:val="center"/>
          </w:tcPr>
          <w:p w14:paraId="2B783C12" w14:textId="595A6E40" w:rsidR="008D5A27" w:rsidRPr="002D48E6" w:rsidRDefault="002D48E6" w:rsidP="008D5A27">
            <w:pPr>
              <w:jc w:val="center"/>
              <w:rPr>
                <w:iCs/>
                <w:lang w:eastAsia="en-US"/>
              </w:rPr>
            </w:pPr>
            <w:r w:rsidRPr="002D48E6">
              <w:rPr>
                <w:iCs/>
                <w:lang w:eastAsia="en-US"/>
              </w:rPr>
              <w:t>0</w:t>
            </w:r>
          </w:p>
        </w:tc>
      </w:tr>
      <w:tr w:rsidR="00711CC1" w14:paraId="133BE251" w14:textId="77777777" w:rsidTr="00CA23C7">
        <w:trPr>
          <w:trHeight w:val="479"/>
          <w:jc w:val="center"/>
        </w:trPr>
        <w:tc>
          <w:tcPr>
            <w:tcW w:w="1605" w:type="pct"/>
            <w:vAlign w:val="center"/>
          </w:tcPr>
          <w:p w14:paraId="7AA10203" w14:textId="6049AACF" w:rsidR="00711CC1" w:rsidRDefault="00711CC1" w:rsidP="00711CC1">
            <w:pPr>
              <w:jc w:val="center"/>
              <w:rPr>
                <w:b/>
                <w:bCs/>
              </w:rPr>
            </w:pPr>
            <w:r>
              <w:rPr>
                <w:b/>
                <w:bCs/>
              </w:rPr>
              <w:lastRenderedPageBreak/>
              <w:t>Brašna</w:t>
            </w:r>
          </w:p>
        </w:tc>
        <w:tc>
          <w:tcPr>
            <w:tcW w:w="1449" w:type="pct"/>
            <w:vAlign w:val="center"/>
          </w:tcPr>
          <w:p w14:paraId="0DD71684" w14:textId="1E2CA267" w:rsidR="00711CC1" w:rsidRPr="00CA23C7" w:rsidRDefault="00FB3101" w:rsidP="00CA23C7">
            <w:pPr>
              <w:pStyle w:val="Default"/>
              <w:jc w:val="center"/>
              <w:rPr>
                <w:rFonts w:ascii="Times New Roman" w:hAnsi="Times New Roman" w:cs="Times New Roman"/>
              </w:rPr>
            </w:pPr>
            <w:r w:rsidRPr="00083B7C">
              <w:rPr>
                <w:rFonts w:ascii="Times New Roman" w:hAnsi="Times New Roman" w:cs="Times New Roman"/>
              </w:rPr>
              <w:t>204,00</w:t>
            </w:r>
          </w:p>
        </w:tc>
        <w:tc>
          <w:tcPr>
            <w:tcW w:w="1046" w:type="pct"/>
            <w:vAlign w:val="center"/>
          </w:tcPr>
          <w:p w14:paraId="0F878F50" w14:textId="4CE479BA" w:rsidR="00711CC1" w:rsidRDefault="002D48E6" w:rsidP="00711CC1">
            <w:pPr>
              <w:jc w:val="center"/>
            </w:pPr>
            <w:r>
              <w:t>0</w:t>
            </w:r>
            <w:r w:rsidR="00711CC1">
              <w:t xml:space="preserve"> ks</w:t>
            </w:r>
          </w:p>
        </w:tc>
        <w:tc>
          <w:tcPr>
            <w:tcW w:w="900" w:type="pct"/>
            <w:vAlign w:val="center"/>
          </w:tcPr>
          <w:p w14:paraId="5E919CDE" w14:textId="7D447326" w:rsidR="00711CC1" w:rsidRPr="002D48E6" w:rsidRDefault="002D48E6" w:rsidP="00711CC1">
            <w:pPr>
              <w:jc w:val="center"/>
              <w:rPr>
                <w:iCs/>
                <w:lang w:eastAsia="en-US"/>
              </w:rPr>
            </w:pPr>
            <w:r w:rsidRPr="002D48E6">
              <w:rPr>
                <w:iCs/>
                <w:lang w:eastAsia="en-US"/>
              </w:rPr>
              <w:t>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67D11CC4" w:rsidR="00C139DD" w:rsidRPr="002D48E6" w:rsidRDefault="002D48E6">
            <w:pPr>
              <w:jc w:val="center"/>
              <w:rPr>
                <w:b/>
                <w:bCs/>
                <w:iCs/>
                <w:lang w:eastAsia="en-US"/>
              </w:rPr>
            </w:pPr>
            <w:r w:rsidRPr="002D48E6">
              <w:rPr>
                <w:b/>
                <w:bCs/>
                <w:iCs/>
                <w:lang w:eastAsia="en-US"/>
              </w:rPr>
              <w:t>254 640</w:t>
            </w:r>
          </w:p>
        </w:tc>
      </w:tr>
    </w:tbl>
    <w:p w14:paraId="38A5CA06" w14:textId="77777777" w:rsidR="00C139DD" w:rsidRDefault="00C4061B">
      <w:pPr>
        <w:pStyle w:val="Heading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Heading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Heading2"/>
        <w:tabs>
          <w:tab w:val="num" w:pos="576"/>
        </w:tabs>
        <w:ind w:left="786"/>
        <w:rPr>
          <w:color w:val="000000" w:themeColor="text1"/>
        </w:rPr>
      </w:pPr>
      <w:r>
        <w:rPr>
          <w:color w:val="000000" w:themeColor="text1"/>
        </w:rPr>
        <w:t xml:space="preserve">Pokud </w:t>
      </w:r>
    </w:p>
    <w:p w14:paraId="017BA5E7" w14:textId="77777777" w:rsidR="00C139DD" w:rsidRDefault="00C4061B">
      <w:pPr>
        <w:pStyle w:val="Heading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Heading3"/>
      </w:pPr>
      <w:r>
        <w:t>Prodávající i Kupující ke dni dodání Předmětu koupě uvedeného v čl. II odst. 1 písm. a) této Smlouvy plátci DPH a zároveň</w:t>
      </w:r>
    </w:p>
    <w:p w14:paraId="104BE1F4" w14:textId="77777777" w:rsidR="00C139DD" w:rsidRDefault="00C4061B">
      <w:pPr>
        <w:pStyle w:val="Heading3"/>
      </w:pPr>
      <w:r>
        <w:rPr>
          <w:color w:val="000000" w:themeColor="text1"/>
        </w:rPr>
        <w:t>ke dni uskutečnění zdanitelného plnění Kupující jedná jako osoba povinná k dani</w:t>
      </w:r>
    </w:p>
    <w:p w14:paraId="4A280038" w14:textId="77777777" w:rsidR="00C139DD" w:rsidRDefault="00C4061B">
      <w:pPr>
        <w:pStyle w:val="Heading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Heading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Heading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Heading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Heading3"/>
      </w:pPr>
      <w:r>
        <w:t>identifikaci Předmětu koupě podle Smlouvy;</w:t>
      </w:r>
    </w:p>
    <w:p w14:paraId="258CD29A" w14:textId="77777777" w:rsidR="00C139DD" w:rsidRDefault="00C4061B">
      <w:pPr>
        <w:pStyle w:val="Heading3"/>
      </w:pPr>
      <w:r>
        <w:t xml:space="preserve">uvedení dílčích cen; </w:t>
      </w:r>
    </w:p>
    <w:p w14:paraId="26782308" w14:textId="77777777" w:rsidR="00C139DD" w:rsidRDefault="00C4061B">
      <w:pPr>
        <w:pStyle w:val="Heading3"/>
      </w:pPr>
      <w:r>
        <w:t>zakázkové číslo Smlouvy, které slouží jako identifikátor platby;</w:t>
      </w:r>
    </w:p>
    <w:p w14:paraId="69E4AF83" w14:textId="77777777" w:rsidR="00C139DD" w:rsidRDefault="00C4061B">
      <w:pPr>
        <w:pStyle w:val="Heading3"/>
      </w:pPr>
      <w:r>
        <w:t>úplné bankovní spojení Prodávajícího.</w:t>
      </w:r>
    </w:p>
    <w:p w14:paraId="052E2AFB" w14:textId="4442CF5E" w:rsidR="00C139DD" w:rsidRDefault="00C4061B">
      <w:pPr>
        <w:pStyle w:val="Heading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Heading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Heading2"/>
        <w:tabs>
          <w:tab w:val="num" w:pos="576"/>
        </w:tabs>
        <w:ind w:left="786"/>
      </w:pPr>
      <w:r>
        <w:lastRenderedPageBreak/>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Heading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Heading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Heading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Heading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Heading1"/>
        <w:ind w:left="3904"/>
        <w:jc w:val="left"/>
      </w:pPr>
      <w:r>
        <w:t>Práva a povinnosti Smluvních stran</w:t>
      </w:r>
    </w:p>
    <w:p w14:paraId="2B525FD1" w14:textId="77777777" w:rsidR="00C139DD" w:rsidRDefault="00C4061B">
      <w:pPr>
        <w:pStyle w:val="Heading2"/>
        <w:tabs>
          <w:tab w:val="num" w:pos="576"/>
        </w:tabs>
        <w:ind w:left="786"/>
      </w:pPr>
      <w:r>
        <w:t>Povinnosti Kupujícího</w:t>
      </w:r>
    </w:p>
    <w:p w14:paraId="1232AE51" w14:textId="77777777" w:rsidR="00C139DD" w:rsidRDefault="00C4061B">
      <w:pPr>
        <w:pStyle w:val="Heading3"/>
      </w:pPr>
      <w:r>
        <w:t>Kupující dohodne s Prodávajícím rozsah oprávnění Prodávajícího ke vstupu a vjezdu do objektu na adrese, kde má být předán Předmět koupě.</w:t>
      </w:r>
    </w:p>
    <w:p w14:paraId="3D5627A7" w14:textId="77777777" w:rsidR="00C139DD" w:rsidRDefault="00C4061B">
      <w:pPr>
        <w:pStyle w:val="Heading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Heading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Heading3"/>
      </w:pPr>
      <w:r>
        <w:t>Kupující se zavazuje zaplatit včas Kupní cenu.</w:t>
      </w:r>
    </w:p>
    <w:p w14:paraId="52C0CC80" w14:textId="77777777" w:rsidR="00C139DD" w:rsidRDefault="00C4061B">
      <w:pPr>
        <w:pStyle w:val="Heading2"/>
        <w:tabs>
          <w:tab w:val="num" w:pos="576"/>
        </w:tabs>
        <w:ind w:left="786"/>
      </w:pPr>
      <w:r>
        <w:t>Povinnosti Prodávajícího</w:t>
      </w:r>
    </w:p>
    <w:p w14:paraId="49721F18" w14:textId="77777777" w:rsidR="00C139DD" w:rsidRDefault="00C4061B">
      <w:pPr>
        <w:pStyle w:val="Heading3"/>
      </w:pPr>
      <w:r>
        <w:t>Prodávající se zavazuje včas předat Kupujícímu Předmět koupě a převést k Předmětu koupě vlastnické právo na Kupujícího.</w:t>
      </w:r>
    </w:p>
    <w:p w14:paraId="3A1FB855" w14:textId="77777777" w:rsidR="00C139DD" w:rsidRDefault="00C4061B">
      <w:pPr>
        <w:pStyle w:val="Heading3"/>
      </w:pPr>
      <w:r>
        <w:t xml:space="preserve">Prodávající při odevzdání Předmětu koupě předloží Kupujícímu dodací list ve dvou vyhotoveních. </w:t>
      </w:r>
    </w:p>
    <w:p w14:paraId="6DEF5BD5" w14:textId="77777777" w:rsidR="00C139DD" w:rsidRDefault="00C4061B">
      <w:pPr>
        <w:pStyle w:val="Heading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 xml:space="preserve">napájecí kabel…), informaci o tom, zda Prodávající předal Předmět koupě řádně a včas a dále předepsaná jména osob oprávněných k předání </w:t>
      </w:r>
      <w:r>
        <w:lastRenderedPageBreak/>
        <w:t>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Heading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464AD36" w:rsidR="00C139DD" w:rsidRDefault="00C4061B">
      <w:pPr>
        <w:pStyle w:val="Heading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3040C2">
      <w:pPr>
        <w:pStyle w:val="Heading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Heading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Heading1"/>
        <w:spacing w:before="120"/>
        <w:ind w:left="3904"/>
        <w:jc w:val="left"/>
      </w:pPr>
      <w:r>
        <w:t>Vlastnické právo</w:t>
      </w:r>
    </w:p>
    <w:p w14:paraId="34535955" w14:textId="77777777" w:rsidR="00C139DD" w:rsidRDefault="00C4061B">
      <w:pPr>
        <w:pStyle w:val="Heading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Heading1"/>
        <w:ind w:left="3904"/>
        <w:jc w:val="left"/>
      </w:pPr>
      <w:r>
        <w:t>Práva duševního vlastnictví</w:t>
      </w:r>
    </w:p>
    <w:p w14:paraId="431D57B1" w14:textId="77777777" w:rsidR="00C139DD" w:rsidRDefault="00C4061B">
      <w:pPr>
        <w:pStyle w:val="Heading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Heading1"/>
        <w:ind w:left="3904"/>
        <w:jc w:val="left"/>
      </w:pPr>
      <w:r>
        <w:t xml:space="preserve">Odpovědnost za vady  </w:t>
      </w:r>
    </w:p>
    <w:p w14:paraId="75EB5E22" w14:textId="4EFB73FE" w:rsidR="00C139DD" w:rsidRDefault="00C4061B" w:rsidP="00F614AD">
      <w:pPr>
        <w:pStyle w:val="Heading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Heading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 xml:space="preserve">tj. ode dne podpisu příslušného dodacího listu bez ohledu na </w:t>
      </w:r>
      <w:r>
        <w:lastRenderedPageBreak/>
        <w:t>případné výhrady</w:t>
      </w:r>
      <w:bookmarkEnd w:id="0"/>
      <w:r>
        <w:t>.</w:t>
      </w:r>
    </w:p>
    <w:p w14:paraId="194A23DC" w14:textId="77777777" w:rsidR="00C139DD" w:rsidRDefault="00C4061B">
      <w:pPr>
        <w:pStyle w:val="Heading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Heading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44AF1627" w:rsidR="00C139DD" w:rsidRDefault="00C4061B">
      <w:pPr>
        <w:pStyle w:val="Heading2"/>
        <w:tabs>
          <w:tab w:val="num" w:pos="576"/>
        </w:tabs>
        <w:ind w:left="786"/>
      </w:pPr>
      <w:r>
        <w:t xml:space="preserve">Vada bude nahlášena prostřednictvím Kontaktní osoby v pracovní době Kupujícího ústně na tel. č. </w:t>
      </w:r>
      <w:r w:rsidR="00C60415" w:rsidRPr="00E6252E">
        <w:rPr>
          <w:i/>
          <w:highlight w:val="black"/>
        </w:rPr>
        <w:t>222 264 451</w:t>
      </w:r>
      <w:r w:rsidR="00C60415">
        <w:rPr>
          <w:i/>
        </w:rPr>
        <w:t xml:space="preserve"> </w:t>
      </w:r>
      <w:r>
        <w:t>a nejpozději bezprostředně poté i písemně prostřednictvím e</w:t>
      </w:r>
      <w:r>
        <w:noBreakHyphen/>
        <w:t xml:space="preserve">mailové zprávy zaslané na </w:t>
      </w:r>
      <w:r w:rsidRPr="00E6252E">
        <w:rPr>
          <w:highlight w:val="black"/>
        </w:rPr>
        <w:t xml:space="preserve">adresu </w:t>
      </w:r>
      <w:r w:rsidR="00C60415" w:rsidRPr="00E6252E">
        <w:rPr>
          <w:i/>
          <w:highlight w:val="black"/>
        </w:rPr>
        <w:t>praha@opencc.eu</w:t>
      </w:r>
      <w:r>
        <w:t xml:space="preserve">. Vadu lze nahlásit prostřednictvím Kontaktní osoby i po pracovní době Kupujícího, a to pouze písemně prostřednictvím e-mailové zprávy zaslané na </w:t>
      </w:r>
      <w:r w:rsidRPr="00E6252E">
        <w:rPr>
          <w:highlight w:val="black"/>
        </w:rPr>
        <w:t xml:space="preserve">adresu </w:t>
      </w:r>
      <w:r w:rsidR="00C60415" w:rsidRPr="00E6252E">
        <w:rPr>
          <w:i/>
          <w:highlight w:val="black"/>
        </w:rPr>
        <w:t>praha@opencc.eu</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Heading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Heading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Heading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Heading1"/>
        <w:ind w:left="3904"/>
        <w:jc w:val="left"/>
        <w:rPr>
          <w:color w:val="CC0099"/>
        </w:rPr>
      </w:pPr>
      <w:r>
        <w:t>Mlčenlivost</w:t>
      </w:r>
    </w:p>
    <w:p w14:paraId="638CF9F2" w14:textId="68F60344" w:rsidR="00C139DD" w:rsidRDefault="00C4061B">
      <w:pPr>
        <w:pStyle w:val="Heading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Heading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Heading3"/>
      </w:pPr>
      <w:r>
        <w:t>informace, na která se vztahuje zákonem uložená povinnost mlčenlivosti;</w:t>
      </w:r>
    </w:p>
    <w:p w14:paraId="0C131157" w14:textId="77777777" w:rsidR="00C139DD" w:rsidRDefault="00C4061B">
      <w:pPr>
        <w:pStyle w:val="Heading3"/>
      </w:pPr>
      <w:r>
        <w:t xml:space="preserve">veškeré další informace, které budou Kupujícím označeny jako důvěrné. </w:t>
      </w:r>
    </w:p>
    <w:p w14:paraId="528CEF2D" w14:textId="77777777" w:rsidR="00C139DD" w:rsidRDefault="00C4061B">
      <w:pPr>
        <w:pStyle w:val="Heading2"/>
        <w:tabs>
          <w:tab w:val="num" w:pos="576"/>
        </w:tabs>
        <w:ind w:left="786"/>
      </w:pPr>
      <w:r>
        <w:t>Povinnost zachovávat mlčenlivost, uvedená v předchozím článku, se nevztahuje na informace:</w:t>
      </w:r>
    </w:p>
    <w:p w14:paraId="03C07083" w14:textId="77777777" w:rsidR="00C139DD" w:rsidRDefault="00C4061B">
      <w:pPr>
        <w:pStyle w:val="Heading3"/>
      </w:pPr>
      <w:r>
        <w:t>které je Kupující povinen poskytnout třetím osobám podle zákona č. 106/1999 Sb., o svobodném přístupu k informacím, ve znění pozdějších předpisů;</w:t>
      </w:r>
    </w:p>
    <w:p w14:paraId="08A8F8EE" w14:textId="77777777" w:rsidR="00C139DD" w:rsidRDefault="00C4061B">
      <w:pPr>
        <w:pStyle w:val="Heading3"/>
      </w:pPr>
      <w:r>
        <w:t>jejichž sdělení vyžaduje jiný právní předpis;</w:t>
      </w:r>
    </w:p>
    <w:p w14:paraId="556283CC" w14:textId="77777777" w:rsidR="00C139DD" w:rsidRDefault="00C4061B">
      <w:pPr>
        <w:pStyle w:val="Heading3"/>
      </w:pPr>
      <w:r>
        <w:t>které jsou nebo se stanou všeobecně a veřejně přístupnými jinak než porušením právních povinností ze strany některé ze Smluvních stran;</w:t>
      </w:r>
    </w:p>
    <w:p w14:paraId="3F6711EF" w14:textId="77777777" w:rsidR="00C139DD" w:rsidRDefault="00C4061B">
      <w:pPr>
        <w:pStyle w:val="Heading3"/>
      </w:pPr>
      <w:r>
        <w:lastRenderedPageBreak/>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Heading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Heading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Heading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Heading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Heading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Heading1"/>
        <w:ind w:left="3904"/>
        <w:jc w:val="left"/>
      </w:pPr>
      <w:r>
        <w:t>Odpovědnost za škodu</w:t>
      </w:r>
    </w:p>
    <w:p w14:paraId="66AC5854" w14:textId="77777777" w:rsidR="00C139DD" w:rsidRDefault="00C4061B">
      <w:pPr>
        <w:pStyle w:val="Heading2"/>
        <w:tabs>
          <w:tab w:val="num" w:pos="576"/>
        </w:tabs>
        <w:ind w:left="786"/>
      </w:pPr>
      <w:r>
        <w:t>Kupující odpovídá za každé zaviněné porušení smluvní povinnosti.</w:t>
      </w:r>
    </w:p>
    <w:p w14:paraId="7CC571B8" w14:textId="77777777" w:rsidR="00C139DD" w:rsidRDefault="00C4061B">
      <w:pPr>
        <w:pStyle w:val="Heading2"/>
        <w:tabs>
          <w:tab w:val="num" w:pos="576"/>
        </w:tabs>
        <w:ind w:left="786"/>
      </w:pPr>
      <w:r>
        <w:t>Škodu hradí škůdce v penězích, nežádá-li poškozený uvedení do předešlého stavu.</w:t>
      </w:r>
    </w:p>
    <w:p w14:paraId="3DA88C91" w14:textId="77777777" w:rsidR="00C139DD" w:rsidRDefault="00C4061B">
      <w:pPr>
        <w:pStyle w:val="Heading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Heading1"/>
        <w:ind w:left="4111" w:hanging="567"/>
        <w:jc w:val="left"/>
      </w:pPr>
      <w:r>
        <w:t>Sankce</w:t>
      </w:r>
    </w:p>
    <w:p w14:paraId="62D66698" w14:textId="77777777" w:rsidR="00C139DD" w:rsidRDefault="00C4061B">
      <w:pPr>
        <w:pStyle w:val="Heading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Heading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Heading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Heading2"/>
        <w:tabs>
          <w:tab w:val="num" w:pos="576"/>
        </w:tabs>
        <w:ind w:left="786"/>
        <w:rPr>
          <w:color w:val="CC0099"/>
        </w:rPr>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30E3842B" w14:textId="77777777" w:rsidR="00C139DD" w:rsidRDefault="00C4061B">
      <w:pPr>
        <w:pStyle w:val="Heading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Heading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Heading2"/>
        <w:tabs>
          <w:tab w:val="num" w:pos="576"/>
        </w:tabs>
        <w:ind w:left="786"/>
      </w:pPr>
      <w:r>
        <w:t>Smluvní strany se dohodly na vyloučení aplikace § 1806 Občanského zákoníku.</w:t>
      </w:r>
    </w:p>
    <w:p w14:paraId="2B20D4BA" w14:textId="77777777" w:rsidR="00C139DD" w:rsidRDefault="00C4061B">
      <w:pPr>
        <w:pStyle w:val="Heading1"/>
        <w:ind w:left="3904"/>
        <w:jc w:val="left"/>
      </w:pPr>
      <w:r>
        <w:t>Ukončení Smlouvy</w:t>
      </w:r>
    </w:p>
    <w:p w14:paraId="258DBAA4" w14:textId="77777777" w:rsidR="00C139DD" w:rsidRDefault="00C4061B">
      <w:pPr>
        <w:pStyle w:val="Heading2"/>
        <w:tabs>
          <w:tab w:val="num" w:pos="576"/>
        </w:tabs>
        <w:ind w:left="786"/>
      </w:pPr>
      <w:r>
        <w:t>Smlouva může být ukončena dohodou Smluvních stran.</w:t>
      </w:r>
    </w:p>
    <w:p w14:paraId="493DDB9A" w14:textId="77777777" w:rsidR="00C139DD" w:rsidRDefault="00C4061B">
      <w:pPr>
        <w:pStyle w:val="Heading2"/>
        <w:tabs>
          <w:tab w:val="num" w:pos="576"/>
        </w:tabs>
        <w:ind w:left="786"/>
      </w:pPr>
      <w:r>
        <w:t>Kupující je oprávněn od Smlouvy odstoupit v následujících případech:</w:t>
      </w:r>
    </w:p>
    <w:p w14:paraId="651E7B5C" w14:textId="77777777" w:rsidR="00C139DD" w:rsidRDefault="00C4061B">
      <w:pPr>
        <w:pStyle w:val="Heading3"/>
      </w:pPr>
      <w:r>
        <w:lastRenderedPageBreak/>
        <w:t>bude rozhodnuto o likvidaci Prodávajícího;</w:t>
      </w:r>
    </w:p>
    <w:p w14:paraId="5D6F5F26" w14:textId="77777777" w:rsidR="00C139DD" w:rsidRDefault="00C4061B">
      <w:pPr>
        <w:pStyle w:val="Heading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Heading3"/>
      </w:pPr>
      <w:r>
        <w:t>Prodávající bude pravomocně odsouzen za úmyslný majetkový nebo hospodářský trestný čin.</w:t>
      </w:r>
    </w:p>
    <w:p w14:paraId="2843BFAD" w14:textId="77777777" w:rsidR="00C139DD" w:rsidRDefault="00C4061B">
      <w:pPr>
        <w:pStyle w:val="Heading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Heading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Heading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Heading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Heading3"/>
      </w:pPr>
      <w:r>
        <w:t>porušení povinnosti Prodávajícího odstranit vady Předmětu koupě ve lhůtě 30 kalendářních dní od jejich oznámení Kupujícím;</w:t>
      </w:r>
    </w:p>
    <w:p w14:paraId="297CC8AD" w14:textId="77777777" w:rsidR="00C139DD" w:rsidRDefault="00C4061B">
      <w:pPr>
        <w:pStyle w:val="Heading3"/>
      </w:pPr>
      <w:r>
        <w:t xml:space="preserve">vícečetné porušování smluvních či jiných právních povinností v souvislosti s plněním Smlouvy; </w:t>
      </w:r>
    </w:p>
    <w:p w14:paraId="332B6DCA" w14:textId="77777777" w:rsidR="00C139DD" w:rsidRDefault="00C4061B">
      <w:pPr>
        <w:pStyle w:val="Heading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Heading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Heading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Heading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Heading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Heading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Heading1"/>
        <w:ind w:left="3904"/>
        <w:jc w:val="left"/>
      </w:pPr>
      <w:r>
        <w:t>Závěrečná ustanovení</w:t>
      </w:r>
    </w:p>
    <w:p w14:paraId="76EC76C3" w14:textId="77777777" w:rsidR="00C139DD" w:rsidRDefault="00C4061B">
      <w:pPr>
        <w:pStyle w:val="Heading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55537D43" w14:textId="77777777" w:rsidR="004579C4" w:rsidRDefault="004579C4" w:rsidP="004579C4">
      <w:pPr>
        <w:pStyle w:val="Heading3"/>
      </w:pPr>
      <w:r>
        <w:t>Kupující:</w:t>
      </w:r>
      <w:r>
        <w:rPr>
          <w:i/>
        </w:rPr>
        <w:t xml:space="preserve"> </w:t>
      </w:r>
      <w:r w:rsidRPr="009F7FC2">
        <w:rPr>
          <w:iCs/>
        </w:rPr>
        <w:t>Botanický ústav AV ČR, v. v. i.</w:t>
      </w:r>
    </w:p>
    <w:p w14:paraId="7EF967C6" w14:textId="77777777" w:rsidR="004579C4" w:rsidRDefault="004579C4" w:rsidP="004579C4">
      <w:pPr>
        <w:pStyle w:val="Nadpis2bezslovn"/>
        <w:ind w:left="1080"/>
        <w:rPr>
          <w:highlight w:val="magenta"/>
        </w:rPr>
      </w:pPr>
      <w:r>
        <w:lastRenderedPageBreak/>
        <w:t xml:space="preserve">Jméno: </w:t>
      </w:r>
      <w:r w:rsidRPr="009F7FC2">
        <w:t>doc. Ing. J. Wild, Ph.D.</w:t>
      </w:r>
    </w:p>
    <w:p w14:paraId="410F2179" w14:textId="77777777" w:rsidR="004579C4" w:rsidRDefault="004579C4" w:rsidP="004579C4">
      <w:pPr>
        <w:pStyle w:val="Nadpis2bezslovn"/>
        <w:ind w:left="1080"/>
      </w:pPr>
      <w:r>
        <w:t xml:space="preserve">Adresa: </w:t>
      </w:r>
      <w:r w:rsidRPr="009F7FC2">
        <w:t>Zámek 1, 252 43 Průhonice</w:t>
      </w:r>
    </w:p>
    <w:p w14:paraId="7C83F33F" w14:textId="77777777" w:rsidR="004579C4" w:rsidRDefault="004579C4" w:rsidP="004579C4">
      <w:pPr>
        <w:pStyle w:val="Nadpis2bezslovn"/>
        <w:ind w:left="1080"/>
      </w:pPr>
      <w:r>
        <w:t xml:space="preserve">E-mail: </w:t>
      </w:r>
      <w:r w:rsidRPr="00E6252E">
        <w:rPr>
          <w:highlight w:val="black"/>
        </w:rPr>
        <w:t>jan.wild@ibot.cas.cz</w:t>
      </w:r>
    </w:p>
    <w:p w14:paraId="6D17C559" w14:textId="77777777" w:rsidR="004579C4" w:rsidRDefault="004579C4" w:rsidP="004579C4">
      <w:pPr>
        <w:pStyle w:val="Nadpis2bezslovn"/>
        <w:ind w:left="1080"/>
      </w:pPr>
      <w:r>
        <w:t xml:space="preserve">Datová schránka: </w:t>
      </w:r>
      <w:r w:rsidRPr="009F7FC2">
        <w:t>8nindrj</w:t>
      </w:r>
    </w:p>
    <w:p w14:paraId="1F60E3F2" w14:textId="20ED7EEA" w:rsidR="00C139DD" w:rsidRDefault="00C4061B">
      <w:pPr>
        <w:pStyle w:val="Heading3"/>
      </w:pPr>
      <w:r>
        <w:t>Prodávající</w:t>
      </w:r>
      <w:r w:rsidRPr="00142E70">
        <w:t>:</w:t>
      </w:r>
      <w:r w:rsidR="00142E70" w:rsidRPr="00142E70">
        <w:t xml:space="preserve"> </w:t>
      </w:r>
      <w:r w:rsidR="00142E70" w:rsidRPr="00CA23C7">
        <w:t>OCC s.r.o.</w:t>
      </w:r>
    </w:p>
    <w:p w14:paraId="63158491" w14:textId="3CE9F1CB" w:rsidR="00C139DD" w:rsidRDefault="00C4061B">
      <w:pPr>
        <w:pStyle w:val="Nadpis2bezslovn"/>
        <w:ind w:left="1080"/>
        <w:rPr>
          <w:i/>
        </w:rPr>
      </w:pPr>
      <w:r>
        <w:t xml:space="preserve">Jméno: </w:t>
      </w:r>
      <w:r w:rsidR="00E043BD">
        <w:t>Jan Toman</w:t>
      </w:r>
    </w:p>
    <w:p w14:paraId="4B8B9DB8" w14:textId="522A9C3E" w:rsidR="00C139DD" w:rsidRDefault="00C4061B">
      <w:pPr>
        <w:pStyle w:val="Nadpis2bezslovn"/>
        <w:ind w:left="1080"/>
      </w:pPr>
      <w:r>
        <w:t xml:space="preserve">Adresa: </w:t>
      </w:r>
      <w:r w:rsidR="00142E70" w:rsidRPr="00142E70">
        <w:t xml:space="preserve">Lidická 198/68, 323 00 </w:t>
      </w:r>
      <w:proofErr w:type="gramStart"/>
      <w:r w:rsidR="00142E70" w:rsidRPr="00142E70">
        <w:t>Plzeň</w:t>
      </w:r>
      <w:r w:rsidR="00E043BD">
        <w:t>-</w:t>
      </w:r>
      <w:r w:rsidR="00E043BD" w:rsidRPr="00E043BD">
        <w:t xml:space="preserve"> </w:t>
      </w:r>
      <w:r w:rsidR="00E043BD" w:rsidRPr="00142E70">
        <w:t>Bolevec</w:t>
      </w:r>
      <w:proofErr w:type="gramEnd"/>
      <w:r w:rsidR="00E043BD" w:rsidDel="00142E70">
        <w:t xml:space="preserve"> </w:t>
      </w:r>
    </w:p>
    <w:p w14:paraId="462E7D07" w14:textId="47B8D7DB" w:rsidR="00C139DD" w:rsidRDefault="00C4061B">
      <w:pPr>
        <w:pStyle w:val="Nadpis2bezslovn"/>
        <w:ind w:left="1080"/>
      </w:pPr>
      <w:r>
        <w:t>E-mail</w:t>
      </w:r>
      <w:r w:rsidRPr="00E6252E">
        <w:rPr>
          <w:highlight w:val="black"/>
        </w:rPr>
        <w:t xml:space="preserve">: </w:t>
      </w:r>
      <w:r w:rsidR="00E043BD" w:rsidRPr="00E6252E">
        <w:rPr>
          <w:highlight w:val="black"/>
        </w:rPr>
        <w:t>jtoman@opencc.eu</w:t>
      </w:r>
      <w:r w:rsidR="00E043BD" w:rsidDel="00142E70">
        <w:t xml:space="preserve"> </w:t>
      </w:r>
    </w:p>
    <w:p w14:paraId="007F3F94" w14:textId="193DC487" w:rsidR="00C139DD" w:rsidRDefault="00C4061B">
      <w:pPr>
        <w:pStyle w:val="Nadpis2bezslovn"/>
        <w:ind w:left="1080"/>
      </w:pPr>
      <w:r>
        <w:t xml:space="preserve">Datová schránka: </w:t>
      </w:r>
      <w:r w:rsidR="00142E70" w:rsidRPr="003604E6">
        <w:t>vpdrhy8</w:t>
      </w:r>
    </w:p>
    <w:p w14:paraId="2CB6AF90" w14:textId="77777777" w:rsidR="00C139DD" w:rsidRDefault="00C4061B">
      <w:pPr>
        <w:pStyle w:val="Heading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0A08A93C" w:rsidR="00C139DD" w:rsidRDefault="00C4061B">
      <w:pPr>
        <w:pStyle w:val="Heading3"/>
        <w:keepNext/>
        <w:keepLines/>
      </w:pPr>
      <w:r>
        <w:t xml:space="preserve">Kontaktní osobou Kupujícího je </w:t>
      </w:r>
      <w:r w:rsidR="004579C4" w:rsidRPr="00E6252E">
        <w:rPr>
          <w:iCs/>
        </w:rPr>
        <w:t>Jana Burdová</w:t>
      </w:r>
      <w:r w:rsidRPr="00E6252E">
        <w:rPr>
          <w:iCs/>
        </w:rPr>
        <w:t xml:space="preserve"> </w:t>
      </w:r>
      <w:r>
        <w:t xml:space="preserve">e-mail </w:t>
      </w:r>
      <w:r w:rsidR="004579C4" w:rsidRPr="00E6252E">
        <w:rPr>
          <w:i/>
          <w:highlight w:val="black"/>
        </w:rPr>
        <w:t>jana.burdova@ibot.cas.cz</w:t>
      </w:r>
      <w:r>
        <w:t xml:space="preserve"> a další zaměstnanci Kupujícího jím písemně pověření. </w:t>
      </w:r>
    </w:p>
    <w:p w14:paraId="1C8E493C" w14:textId="2D77FCA5" w:rsidR="00C139DD" w:rsidRDefault="00C4061B">
      <w:pPr>
        <w:pStyle w:val="Heading3"/>
        <w:keepNext/>
        <w:keepLines/>
      </w:pPr>
      <w:r>
        <w:t xml:space="preserve">Kontaktní osobou Prodávajícího je: </w:t>
      </w:r>
      <w:r w:rsidR="00EE54DB">
        <w:rPr>
          <w:iCs/>
        </w:rPr>
        <w:t>František Dlouhý</w:t>
      </w:r>
      <w:r>
        <w:t xml:space="preserve">, </w:t>
      </w:r>
      <w:r w:rsidR="00142E70" w:rsidRPr="00E6252E">
        <w:rPr>
          <w:highlight w:val="black"/>
        </w:rPr>
        <w:t>+420</w:t>
      </w:r>
      <w:r w:rsidR="00EE54DB" w:rsidRPr="00E6252E">
        <w:rPr>
          <w:highlight w:val="black"/>
        </w:rPr>
        <w:t> 732 440 373</w:t>
      </w:r>
      <w:r w:rsidRPr="00E6252E">
        <w:rPr>
          <w:highlight w:val="black"/>
        </w:rPr>
        <w:t xml:space="preserve">, </w:t>
      </w:r>
      <w:r w:rsidR="00EE54DB" w:rsidRPr="00E6252E">
        <w:rPr>
          <w:highlight w:val="black"/>
        </w:rPr>
        <w:t>fdlouhy</w:t>
      </w:r>
      <w:r w:rsidR="00142E70" w:rsidRPr="00E6252E">
        <w:rPr>
          <w:highlight w:val="black"/>
        </w:rPr>
        <w:t>@opencc.eu</w:t>
      </w:r>
      <w:r>
        <w:t xml:space="preserve">, a další zaměstnanci či jiné osoby jím písemně pověření. </w:t>
      </w:r>
    </w:p>
    <w:p w14:paraId="199C451C" w14:textId="3E32CB54" w:rsidR="00C139DD" w:rsidRDefault="00C4061B">
      <w:pPr>
        <w:pStyle w:val="Heading2"/>
        <w:tabs>
          <w:tab w:val="num" w:pos="576"/>
        </w:tabs>
        <w:ind w:left="786"/>
      </w:pPr>
      <w:r>
        <w:t xml:space="preserve">Ke změně Smlouvy, </w:t>
      </w:r>
      <w:r w:rsidR="00B03E92">
        <w:t xml:space="preserve">ukončení </w:t>
      </w:r>
      <w:r>
        <w:t xml:space="preserve">Smlouvy, nebo změně bankovních údajů je za Kupujícího oprávněn </w:t>
      </w:r>
      <w:r w:rsidR="004579C4">
        <w:t xml:space="preserve">statutární orgán prodávajícího. </w:t>
      </w:r>
      <w:r w:rsidR="004579C4" w:rsidRPr="004579C4">
        <w:t>Fakturační adresa pro zasílání faktur:</w:t>
      </w:r>
      <w:r w:rsidR="004579C4" w:rsidRPr="004579C4">
        <w:br/>
      </w:r>
      <w:r w:rsidR="004579C4" w:rsidRPr="004579C4">
        <w:rPr>
          <w:b/>
        </w:rPr>
        <w:t>fakturypr@ibot.cas.cz</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Heading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Heading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Heading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Heading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Heading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Heading2"/>
        <w:tabs>
          <w:tab w:val="num" w:pos="576"/>
        </w:tabs>
        <w:ind w:left="786"/>
      </w:pPr>
      <w:r>
        <w:lastRenderedPageBreak/>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Heading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Heading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6CE9942D" w:rsidR="00BE2907" w:rsidRDefault="00BE2907" w:rsidP="00BE2907">
      <w:pPr>
        <w:pStyle w:val="Heading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Heading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Heading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1E0A12A1" w14:textId="77777777" w:rsidR="00C139DD" w:rsidRDefault="00C4061B">
      <w:pPr>
        <w:ind w:firstLine="708"/>
      </w:pPr>
      <w:r>
        <w:t xml:space="preserve">Příloha č. </w:t>
      </w:r>
      <w:proofErr w:type="gramStart"/>
      <w:r>
        <w:t>2:  Seznam</w:t>
      </w:r>
      <w:proofErr w:type="gramEnd"/>
      <w:r>
        <w:t xml:space="preserve"> odběrných míst</w:t>
      </w:r>
    </w:p>
    <w:p w14:paraId="639D8CD0" w14:textId="2975E435" w:rsidR="00C139DD" w:rsidRPr="00BD7C53" w:rsidRDefault="00C4061B" w:rsidP="00BD7C53">
      <w:pPr>
        <w:pStyle w:val="Heading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3F5995DE" w14:textId="77777777" w:rsidR="00C038C3" w:rsidRDefault="00C038C3" w:rsidP="00C038C3">
            <w:pPr>
              <w:jc w:val="center"/>
            </w:pPr>
            <w:r>
              <w:t>Kupující</w:t>
            </w:r>
          </w:p>
          <w:p w14:paraId="6AD73C57" w14:textId="77777777" w:rsidR="00C038C3" w:rsidRDefault="00C038C3" w:rsidP="00C038C3">
            <w:pPr>
              <w:jc w:val="center"/>
            </w:pPr>
            <w:r>
              <w:rPr>
                <w:b/>
              </w:rPr>
              <w:t xml:space="preserve"> </w:t>
            </w:r>
            <w:r w:rsidRPr="009F7FC2">
              <w:t>doc. Ing. J. Wild, Ph.D.</w:t>
            </w:r>
          </w:p>
          <w:p w14:paraId="6D0D9262" w14:textId="5E32B583" w:rsidR="00C139DD" w:rsidRDefault="00C038C3" w:rsidP="00C038C3">
            <w:pPr>
              <w:jc w:val="center"/>
            </w:pPr>
            <w:r w:rsidRPr="009F7FC2">
              <w:t>ředitel BÚ</w:t>
            </w:r>
          </w:p>
        </w:tc>
        <w:tc>
          <w:tcPr>
            <w:tcW w:w="4606" w:type="dxa"/>
          </w:tcPr>
          <w:p w14:paraId="3CB5ABDE" w14:textId="77777777" w:rsidR="00C139DD" w:rsidRDefault="00C4061B">
            <w:pPr>
              <w:jc w:val="center"/>
            </w:pPr>
            <w:r>
              <w:t>Prodávající</w:t>
            </w:r>
          </w:p>
          <w:p w14:paraId="208F3DA4" w14:textId="55EA2417" w:rsidR="00C139DD" w:rsidRDefault="00E043BD">
            <w:pPr>
              <w:jc w:val="center"/>
              <w:rPr>
                <w:highlight w:val="yellow"/>
              </w:rPr>
            </w:pPr>
            <w:r>
              <w:t>Jan Toman</w:t>
            </w:r>
          </w:p>
          <w:p w14:paraId="323C75D3" w14:textId="12775C4D" w:rsidR="00C139DD" w:rsidRDefault="00E043BD">
            <w:pPr>
              <w:jc w:val="center"/>
            </w:pPr>
            <w:r>
              <w:t>zplnomocněný zástupce jednatele</w:t>
            </w:r>
          </w:p>
        </w:tc>
      </w:tr>
    </w:tbl>
    <w:p w14:paraId="71A2B772" w14:textId="736C0CC9" w:rsidR="0059677E" w:rsidRDefault="0059677E">
      <w:pPr>
        <w:rPr>
          <w:b/>
        </w:rPr>
      </w:pPr>
    </w:p>
    <w:p w14:paraId="13338125" w14:textId="6F190FC1" w:rsidR="0059677E" w:rsidRDefault="0059677E">
      <w:pPr>
        <w:rPr>
          <w:b/>
        </w:rPr>
      </w:pPr>
      <w:r>
        <w:rPr>
          <w:b/>
        </w:rPr>
        <w:br w:type="page"/>
      </w:r>
    </w:p>
    <w:p w14:paraId="4F659025" w14:textId="77777777" w:rsidR="0059677E" w:rsidRDefault="0059677E" w:rsidP="0059677E">
      <w:pPr>
        <w:ind w:firstLine="708"/>
        <w:jc w:val="center"/>
        <w:rPr>
          <w:b/>
          <w:bCs/>
        </w:rPr>
      </w:pPr>
      <w:r w:rsidRPr="00CC6B3B">
        <w:rPr>
          <w:b/>
          <w:bCs/>
        </w:rPr>
        <w:lastRenderedPageBreak/>
        <w:t>Příloha č. 1 Technická specifikace</w:t>
      </w:r>
    </w:p>
    <w:p w14:paraId="2F7E4C36" w14:textId="77777777" w:rsidR="0059677E" w:rsidRDefault="0059677E">
      <w:pPr>
        <w:rPr>
          <w:b/>
        </w:rPr>
      </w:pPr>
    </w:p>
    <w:tbl>
      <w:tblPr>
        <w:tblW w:w="5006" w:type="pct"/>
        <w:tblLayout w:type="fixed"/>
        <w:tblCellMar>
          <w:left w:w="70" w:type="dxa"/>
          <w:right w:w="70" w:type="dxa"/>
        </w:tblCellMar>
        <w:tblLook w:val="04A0" w:firstRow="1" w:lastRow="0" w:firstColumn="1" w:lastColumn="0" w:noHBand="0" w:noVBand="1"/>
      </w:tblPr>
      <w:tblGrid>
        <w:gridCol w:w="2215"/>
        <w:gridCol w:w="3162"/>
        <w:gridCol w:w="1643"/>
        <w:gridCol w:w="2610"/>
      </w:tblGrid>
      <w:tr w:rsidR="0059677E" w:rsidRPr="0059677E" w14:paraId="7473C326" w14:textId="77777777" w:rsidTr="0059677E">
        <w:trPr>
          <w:trHeight w:val="375"/>
        </w:trPr>
        <w:tc>
          <w:tcPr>
            <w:tcW w:w="2792" w:type="pct"/>
            <w:gridSpan w:val="2"/>
            <w:tcBorders>
              <w:top w:val="single" w:sz="8" w:space="0" w:color="auto"/>
              <w:left w:val="single" w:sz="8" w:space="0" w:color="auto"/>
              <w:bottom w:val="single" w:sz="4" w:space="0" w:color="auto"/>
              <w:right w:val="single" w:sz="4" w:space="0" w:color="auto"/>
            </w:tcBorders>
            <w:noWrap/>
            <w:vAlign w:val="center"/>
            <w:hideMark/>
          </w:tcPr>
          <w:p w14:paraId="2C54B390" w14:textId="77777777" w:rsidR="0059677E" w:rsidRPr="0059677E" w:rsidRDefault="0059677E">
            <w:pPr>
              <w:jc w:val="center"/>
              <w:rPr>
                <w:rFonts w:ascii="Calibri" w:hAnsi="Calibri" w:cs="Calibri"/>
                <w:sz w:val="22"/>
                <w:szCs w:val="22"/>
              </w:rPr>
            </w:pPr>
            <w:r w:rsidRPr="0059677E">
              <w:rPr>
                <w:rFonts w:ascii="Calibri" w:hAnsi="Calibri" w:cs="Calibri"/>
                <w:sz w:val="22"/>
                <w:szCs w:val="22"/>
              </w:rPr>
              <w:t>Požadavky kupujícího</w:t>
            </w:r>
          </w:p>
        </w:tc>
        <w:tc>
          <w:tcPr>
            <w:tcW w:w="2208" w:type="pct"/>
            <w:gridSpan w:val="2"/>
            <w:tcBorders>
              <w:top w:val="single" w:sz="8" w:space="0" w:color="auto"/>
              <w:left w:val="single" w:sz="8" w:space="0" w:color="auto"/>
              <w:bottom w:val="single" w:sz="4" w:space="0" w:color="auto"/>
              <w:right w:val="single" w:sz="8" w:space="0" w:color="000000"/>
            </w:tcBorders>
            <w:noWrap/>
            <w:vAlign w:val="center"/>
            <w:hideMark/>
          </w:tcPr>
          <w:p w14:paraId="48796711" w14:textId="77777777" w:rsidR="0059677E" w:rsidRPr="0059677E" w:rsidRDefault="0059677E">
            <w:pPr>
              <w:jc w:val="center"/>
              <w:rPr>
                <w:rFonts w:ascii="Calibri" w:hAnsi="Calibri" w:cs="Calibri"/>
                <w:sz w:val="22"/>
                <w:szCs w:val="22"/>
              </w:rPr>
            </w:pPr>
            <w:r w:rsidRPr="0059677E">
              <w:rPr>
                <w:rFonts w:ascii="Calibri" w:hAnsi="Calibri" w:cs="Calibri"/>
                <w:sz w:val="22"/>
                <w:szCs w:val="22"/>
              </w:rPr>
              <w:t>Nabídka prodávajícího</w:t>
            </w:r>
          </w:p>
        </w:tc>
      </w:tr>
      <w:tr w:rsidR="0059677E" w14:paraId="2BE45B0A" w14:textId="77777777" w:rsidTr="0059677E">
        <w:trPr>
          <w:trHeight w:val="300"/>
        </w:trPr>
        <w:tc>
          <w:tcPr>
            <w:tcW w:w="2792"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812900E" w14:textId="77777777" w:rsidR="0059677E" w:rsidRDefault="0059677E">
            <w:pPr>
              <w:jc w:val="center"/>
              <w:rPr>
                <w:rFonts w:ascii="Calibri" w:hAnsi="Calibri" w:cs="Calibri"/>
                <w:b/>
                <w:bCs/>
                <w:sz w:val="22"/>
                <w:szCs w:val="22"/>
              </w:rPr>
            </w:pPr>
            <w:r>
              <w:rPr>
                <w:rFonts w:ascii="Calibri" w:hAnsi="Calibri" w:cs="Calibri"/>
                <w:b/>
                <w:bCs/>
                <w:sz w:val="22"/>
                <w:szCs w:val="22"/>
              </w:rPr>
              <w:t>Notebook M</w:t>
            </w:r>
          </w:p>
        </w:tc>
        <w:tc>
          <w:tcPr>
            <w:tcW w:w="2208"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1B2D1752" w14:textId="77777777" w:rsidR="0059677E" w:rsidRDefault="0059677E">
            <w:pPr>
              <w:jc w:val="center"/>
              <w:rPr>
                <w:rFonts w:ascii="Calibri" w:hAnsi="Calibri" w:cs="Calibri"/>
                <w:b/>
                <w:bCs/>
                <w:sz w:val="22"/>
                <w:szCs w:val="22"/>
              </w:rPr>
            </w:pPr>
            <w:r>
              <w:rPr>
                <w:rFonts w:ascii="Calibri" w:hAnsi="Calibri" w:cs="Calibri"/>
                <w:b/>
                <w:bCs/>
                <w:sz w:val="22"/>
                <w:szCs w:val="22"/>
              </w:rPr>
              <w:t>Lenovo ThinkPad L14 Gen6 HWK AMD 21S9</w:t>
            </w:r>
          </w:p>
        </w:tc>
      </w:tr>
      <w:tr w:rsidR="0059677E" w14:paraId="462029A7"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vAlign w:val="center"/>
            <w:hideMark/>
          </w:tcPr>
          <w:p w14:paraId="72855596"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vAlign w:val="center"/>
            <w:hideMark/>
          </w:tcPr>
          <w:p w14:paraId="00315C39"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vAlign w:val="center"/>
            <w:hideMark/>
          </w:tcPr>
          <w:p w14:paraId="00ABAC96" w14:textId="77777777" w:rsidR="0059677E" w:rsidRDefault="0059677E">
            <w:pPr>
              <w:jc w:val="cente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55089A9C" w14:textId="77777777" w:rsidR="0059677E" w:rsidRDefault="0059677E">
            <w:pPr>
              <w:jc w:val="center"/>
              <w:rPr>
                <w:rFonts w:ascii="Calibri" w:hAnsi="Calibri" w:cs="Calibri"/>
                <w:b/>
                <w:bCs/>
                <w:sz w:val="22"/>
                <w:szCs w:val="22"/>
              </w:rPr>
            </w:pPr>
            <w:r>
              <w:rPr>
                <w:rFonts w:ascii="Calibri" w:hAnsi="Calibri" w:cs="Calibri"/>
                <w:b/>
                <w:bCs/>
                <w:sz w:val="22"/>
                <w:szCs w:val="22"/>
              </w:rPr>
              <w:t>Popis konkrétního splnění požadavku</w:t>
            </w:r>
          </w:p>
        </w:tc>
      </w:tr>
      <w:tr w:rsidR="0059677E" w14:paraId="7A2B18B6" w14:textId="77777777" w:rsidTr="0059677E">
        <w:trPr>
          <w:trHeight w:val="1500"/>
        </w:trPr>
        <w:tc>
          <w:tcPr>
            <w:tcW w:w="1150" w:type="pct"/>
            <w:tcBorders>
              <w:top w:val="nil"/>
              <w:left w:val="single" w:sz="8" w:space="0" w:color="auto"/>
              <w:bottom w:val="single" w:sz="4" w:space="0" w:color="auto"/>
              <w:right w:val="single" w:sz="4" w:space="0" w:color="auto"/>
            </w:tcBorders>
            <w:noWrap/>
            <w:vAlign w:val="center"/>
            <w:hideMark/>
          </w:tcPr>
          <w:p w14:paraId="5AEAB5B2" w14:textId="77777777" w:rsidR="0059677E" w:rsidRDefault="0059677E">
            <w:pPr>
              <w:rPr>
                <w:rFonts w:ascii="Calibri" w:hAnsi="Calibri" w:cs="Calibri"/>
                <w:sz w:val="22"/>
                <w:szCs w:val="22"/>
              </w:rPr>
            </w:pPr>
            <w:r>
              <w:rPr>
                <w:rFonts w:ascii="Calibri" w:hAnsi="Calibri" w:cs="Calibri"/>
                <w:sz w:val="22"/>
                <w:szCs w:val="22"/>
              </w:rPr>
              <w:t>Konstrukční provedení:</w:t>
            </w:r>
          </w:p>
        </w:tc>
        <w:tc>
          <w:tcPr>
            <w:tcW w:w="1642" w:type="pct"/>
            <w:tcBorders>
              <w:top w:val="nil"/>
              <w:left w:val="nil"/>
              <w:bottom w:val="single" w:sz="4" w:space="0" w:color="auto"/>
              <w:right w:val="nil"/>
            </w:tcBorders>
            <w:hideMark/>
          </w:tcPr>
          <w:p w14:paraId="7949592F" w14:textId="77777777" w:rsidR="0059677E" w:rsidRDefault="0059677E">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xml:space="preserve">) s odolnými </w:t>
            </w:r>
            <w:proofErr w:type="gramStart"/>
            <w:r>
              <w:rPr>
                <w:rFonts w:ascii="Calibri" w:hAnsi="Calibri" w:cs="Calibri"/>
                <w:sz w:val="22"/>
                <w:szCs w:val="22"/>
              </w:rPr>
              <w:t>panty - použití</w:t>
            </w:r>
            <w:proofErr w:type="gramEnd"/>
            <w:r>
              <w:rPr>
                <w:rFonts w:ascii="Calibri" w:hAnsi="Calibri" w:cs="Calibri"/>
                <w:sz w:val="22"/>
                <w:szCs w:val="22"/>
              </w:rPr>
              <w:t xml:space="preserve"> materiálu ABS je možné pouze v kombinaci s kovem, skelnými vlány či karbonem, nikoliv samostatně; alternativně lze prokázat certifikací MIL-STD-</w:t>
            </w:r>
            <w:proofErr w:type="gramStart"/>
            <w:r>
              <w:rPr>
                <w:rFonts w:ascii="Calibri" w:hAnsi="Calibri" w:cs="Calibri"/>
                <w:sz w:val="22"/>
                <w:szCs w:val="22"/>
              </w:rPr>
              <w:t>810H</w:t>
            </w:r>
            <w:proofErr w:type="gram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DEF530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31508C82" w14:textId="77777777" w:rsidR="0059677E" w:rsidRDefault="0059677E">
            <w:pPr>
              <w:rPr>
                <w:rFonts w:ascii="Calibri" w:hAnsi="Calibri" w:cs="Calibri"/>
                <w:sz w:val="22"/>
                <w:szCs w:val="22"/>
              </w:rPr>
            </w:pPr>
            <w:r>
              <w:rPr>
                <w:rFonts w:ascii="Calibri" w:hAnsi="Calibri" w:cs="Calibri"/>
                <w:sz w:val="22"/>
                <w:szCs w:val="22"/>
              </w:rPr>
              <w:t>kombinace PC/ABS + kov, certifikace MIL-STD-</w:t>
            </w:r>
            <w:proofErr w:type="gramStart"/>
            <w:r>
              <w:rPr>
                <w:rFonts w:ascii="Calibri" w:hAnsi="Calibri" w:cs="Calibri"/>
                <w:sz w:val="22"/>
                <w:szCs w:val="22"/>
              </w:rPr>
              <w:t>810H</w:t>
            </w:r>
            <w:proofErr w:type="gramEnd"/>
          </w:p>
        </w:tc>
      </w:tr>
      <w:tr w:rsidR="0059677E" w14:paraId="73683D5A"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25FF4E0" w14:textId="77777777" w:rsidR="0059677E" w:rsidRDefault="0059677E">
            <w:pPr>
              <w:rPr>
                <w:rFonts w:ascii="Calibri" w:hAnsi="Calibri" w:cs="Calibri"/>
                <w:sz w:val="22"/>
                <w:szCs w:val="22"/>
              </w:rPr>
            </w:pPr>
            <w:r>
              <w:rPr>
                <w:rFonts w:ascii="Calibri" w:hAnsi="Calibri" w:cs="Calibri"/>
                <w:sz w:val="22"/>
                <w:szCs w:val="22"/>
              </w:rPr>
              <w:t>Barva:</w:t>
            </w:r>
          </w:p>
        </w:tc>
        <w:tc>
          <w:tcPr>
            <w:tcW w:w="1642" w:type="pct"/>
            <w:tcBorders>
              <w:top w:val="nil"/>
              <w:left w:val="nil"/>
              <w:bottom w:val="single" w:sz="4" w:space="0" w:color="auto"/>
              <w:right w:val="nil"/>
            </w:tcBorders>
            <w:vAlign w:val="center"/>
            <w:hideMark/>
          </w:tcPr>
          <w:p w14:paraId="164231D5" w14:textId="77777777" w:rsidR="0059677E" w:rsidRDefault="0059677E">
            <w:pPr>
              <w:rPr>
                <w:rFonts w:ascii="Calibri" w:hAnsi="Calibri" w:cs="Calibri"/>
                <w:sz w:val="22"/>
                <w:szCs w:val="22"/>
              </w:rPr>
            </w:pPr>
            <w:r>
              <w:rPr>
                <w:rFonts w:ascii="Calibri" w:hAnsi="Calibri" w:cs="Calibri"/>
                <w:sz w:val="22"/>
                <w:szCs w:val="22"/>
              </w:rPr>
              <w:t>Černá, šedá, stříbrná nebo podobné tmavé zabarvení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47E86E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050A338C" w14:textId="77777777" w:rsidR="0059677E" w:rsidRDefault="0059677E">
            <w:pPr>
              <w:rPr>
                <w:rFonts w:ascii="Calibri" w:hAnsi="Calibri" w:cs="Calibri"/>
                <w:sz w:val="22"/>
                <w:szCs w:val="22"/>
              </w:rPr>
            </w:pPr>
            <w:r>
              <w:rPr>
                <w:rFonts w:ascii="Calibri" w:hAnsi="Calibri" w:cs="Calibri"/>
                <w:sz w:val="22"/>
                <w:szCs w:val="22"/>
              </w:rPr>
              <w:t>černá</w:t>
            </w:r>
          </w:p>
        </w:tc>
      </w:tr>
      <w:tr w:rsidR="0059677E" w14:paraId="1A3970E6" w14:textId="77777777" w:rsidTr="0059677E">
        <w:trPr>
          <w:trHeight w:val="600"/>
        </w:trPr>
        <w:tc>
          <w:tcPr>
            <w:tcW w:w="1150" w:type="pct"/>
            <w:tcBorders>
              <w:top w:val="nil"/>
              <w:left w:val="single" w:sz="8" w:space="0" w:color="auto"/>
              <w:bottom w:val="single" w:sz="4" w:space="0" w:color="auto"/>
              <w:right w:val="single" w:sz="4" w:space="0" w:color="auto"/>
            </w:tcBorders>
            <w:vAlign w:val="center"/>
            <w:hideMark/>
          </w:tcPr>
          <w:p w14:paraId="01068815" w14:textId="77777777" w:rsidR="0059677E" w:rsidRDefault="0059677E">
            <w:pPr>
              <w:rPr>
                <w:rFonts w:ascii="Calibri" w:hAnsi="Calibri" w:cs="Calibri"/>
                <w:sz w:val="22"/>
                <w:szCs w:val="22"/>
              </w:rPr>
            </w:pPr>
            <w:r>
              <w:rPr>
                <w:rFonts w:ascii="Calibri" w:hAnsi="Calibri" w:cs="Calibri"/>
                <w:sz w:val="22"/>
                <w:szCs w:val="22"/>
              </w:rPr>
              <w:t>Váha s baterií bez adaptéru:</w:t>
            </w:r>
          </w:p>
        </w:tc>
        <w:tc>
          <w:tcPr>
            <w:tcW w:w="1642" w:type="pct"/>
            <w:tcBorders>
              <w:top w:val="nil"/>
              <w:left w:val="nil"/>
              <w:bottom w:val="single" w:sz="4" w:space="0" w:color="auto"/>
              <w:right w:val="nil"/>
            </w:tcBorders>
            <w:vAlign w:val="center"/>
            <w:hideMark/>
          </w:tcPr>
          <w:p w14:paraId="729F2DC5" w14:textId="77777777" w:rsidR="0059677E" w:rsidRDefault="0059677E">
            <w:pPr>
              <w:rPr>
                <w:rFonts w:ascii="Calibri" w:hAnsi="Calibri" w:cs="Calibri"/>
                <w:sz w:val="22"/>
                <w:szCs w:val="22"/>
              </w:rPr>
            </w:pPr>
            <w:r>
              <w:rPr>
                <w:rFonts w:ascii="Calibri" w:hAnsi="Calibri" w:cs="Calibri"/>
                <w:sz w:val="22"/>
                <w:szCs w:val="22"/>
              </w:rPr>
              <w:t>Max. 1,60 kg v konfiguraci bez čtečky čipových karet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FABDBD9"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F1DEDD2" w14:textId="77777777" w:rsidR="0059677E" w:rsidRDefault="0059677E">
            <w:pPr>
              <w:rPr>
                <w:rFonts w:ascii="Calibri" w:hAnsi="Calibri" w:cs="Calibri"/>
                <w:sz w:val="22"/>
                <w:szCs w:val="22"/>
              </w:rPr>
            </w:pPr>
            <w:r>
              <w:rPr>
                <w:rFonts w:ascii="Calibri" w:hAnsi="Calibri" w:cs="Calibri"/>
                <w:sz w:val="22"/>
                <w:szCs w:val="22"/>
              </w:rPr>
              <w:t>1,38 kg</w:t>
            </w:r>
          </w:p>
        </w:tc>
      </w:tr>
      <w:tr w:rsidR="0059677E" w14:paraId="47607E5A" w14:textId="77777777" w:rsidTr="0059677E">
        <w:trPr>
          <w:trHeight w:val="600"/>
        </w:trPr>
        <w:tc>
          <w:tcPr>
            <w:tcW w:w="1150" w:type="pct"/>
            <w:vMerge w:val="restart"/>
            <w:tcBorders>
              <w:top w:val="nil"/>
              <w:left w:val="single" w:sz="8" w:space="0" w:color="auto"/>
              <w:bottom w:val="single" w:sz="4" w:space="0" w:color="000000"/>
              <w:right w:val="single" w:sz="4" w:space="0" w:color="auto"/>
            </w:tcBorders>
            <w:noWrap/>
            <w:vAlign w:val="center"/>
            <w:hideMark/>
          </w:tcPr>
          <w:p w14:paraId="28ACF8B4" w14:textId="77777777" w:rsidR="0059677E" w:rsidRDefault="0059677E">
            <w:pPr>
              <w:rPr>
                <w:rFonts w:ascii="Calibri" w:hAnsi="Calibri" w:cs="Calibri"/>
                <w:sz w:val="22"/>
                <w:szCs w:val="22"/>
              </w:rPr>
            </w:pPr>
            <w:r>
              <w:rPr>
                <w:rFonts w:ascii="Calibri" w:hAnsi="Calibri" w:cs="Calibri"/>
                <w:sz w:val="22"/>
                <w:szCs w:val="22"/>
              </w:rPr>
              <w:t>Procesor:</w:t>
            </w:r>
          </w:p>
        </w:tc>
        <w:tc>
          <w:tcPr>
            <w:tcW w:w="1642" w:type="pct"/>
            <w:tcBorders>
              <w:top w:val="nil"/>
              <w:left w:val="nil"/>
              <w:bottom w:val="single" w:sz="4" w:space="0" w:color="auto"/>
              <w:right w:val="nil"/>
            </w:tcBorders>
            <w:vAlign w:val="center"/>
            <w:hideMark/>
          </w:tcPr>
          <w:p w14:paraId="0ECDE05E" w14:textId="77777777" w:rsidR="0059677E" w:rsidRDefault="0059677E">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- 18000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B253AD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E4FD30E" w14:textId="77777777" w:rsidR="0059677E" w:rsidRDefault="0059677E">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5 PRO 230   20300 bodů</w:t>
            </w:r>
          </w:p>
        </w:tc>
      </w:tr>
      <w:tr w:rsidR="0059677E" w14:paraId="1BEA53EC" w14:textId="77777777" w:rsidTr="0059677E">
        <w:trPr>
          <w:trHeight w:val="900"/>
        </w:trPr>
        <w:tc>
          <w:tcPr>
            <w:tcW w:w="1150" w:type="pct"/>
            <w:vMerge/>
            <w:tcBorders>
              <w:top w:val="nil"/>
              <w:left w:val="single" w:sz="8" w:space="0" w:color="auto"/>
              <w:bottom w:val="single" w:sz="4" w:space="0" w:color="000000"/>
              <w:right w:val="single" w:sz="4" w:space="0" w:color="auto"/>
            </w:tcBorders>
            <w:vAlign w:val="center"/>
            <w:hideMark/>
          </w:tcPr>
          <w:p w14:paraId="5BDC1A5C" w14:textId="77777777" w:rsidR="0059677E" w:rsidRDefault="0059677E">
            <w:pPr>
              <w:rPr>
                <w:rFonts w:ascii="Calibri" w:hAnsi="Calibri" w:cs="Calibri"/>
                <w:sz w:val="22"/>
                <w:szCs w:val="22"/>
              </w:rPr>
            </w:pPr>
          </w:p>
        </w:tc>
        <w:tc>
          <w:tcPr>
            <w:tcW w:w="1642" w:type="pct"/>
            <w:tcBorders>
              <w:top w:val="nil"/>
              <w:left w:val="nil"/>
              <w:bottom w:val="single" w:sz="4" w:space="0" w:color="auto"/>
              <w:right w:val="nil"/>
            </w:tcBorders>
            <w:vAlign w:val="center"/>
            <w:hideMark/>
          </w:tcPr>
          <w:p w14:paraId="25EC2932" w14:textId="77777777" w:rsidR="0059677E" w:rsidRDefault="0059677E">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FF51A9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90ABC6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3ACB4B1"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07A2476D" w14:textId="77777777" w:rsidR="0059677E" w:rsidRDefault="0059677E">
            <w:pPr>
              <w:rPr>
                <w:rFonts w:ascii="Calibri" w:hAnsi="Calibri" w:cs="Calibri"/>
                <w:sz w:val="22"/>
                <w:szCs w:val="22"/>
              </w:rPr>
            </w:pPr>
            <w:r>
              <w:rPr>
                <w:rFonts w:ascii="Calibri" w:hAnsi="Calibri" w:cs="Calibri"/>
                <w:sz w:val="22"/>
                <w:szCs w:val="22"/>
              </w:rPr>
              <w:t>Operační paměť:</w:t>
            </w:r>
          </w:p>
        </w:tc>
        <w:tc>
          <w:tcPr>
            <w:tcW w:w="1642" w:type="pct"/>
            <w:tcBorders>
              <w:top w:val="nil"/>
              <w:left w:val="nil"/>
              <w:bottom w:val="single" w:sz="4" w:space="0" w:color="auto"/>
              <w:right w:val="nil"/>
            </w:tcBorders>
            <w:shd w:val="clear" w:color="000000" w:fill="FFFFFF"/>
            <w:vAlign w:val="center"/>
            <w:hideMark/>
          </w:tcPr>
          <w:p w14:paraId="779AC708" w14:textId="77777777" w:rsidR="0059677E" w:rsidRDefault="0059677E">
            <w:pPr>
              <w:rPr>
                <w:rFonts w:ascii="Calibri" w:hAnsi="Calibri" w:cs="Calibri"/>
                <w:sz w:val="22"/>
                <w:szCs w:val="22"/>
              </w:rPr>
            </w:pPr>
            <w:r>
              <w:rPr>
                <w:rFonts w:ascii="Calibri" w:hAnsi="Calibri" w:cs="Calibri"/>
                <w:sz w:val="22"/>
                <w:szCs w:val="22"/>
              </w:rPr>
              <w:t>Min. 16 GB DDR5</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7D2851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32481DD1" w14:textId="77777777" w:rsidR="0059677E" w:rsidRDefault="0059677E">
            <w:pPr>
              <w:rPr>
                <w:rFonts w:ascii="Calibri" w:hAnsi="Calibri" w:cs="Calibri"/>
                <w:sz w:val="22"/>
                <w:szCs w:val="22"/>
              </w:rPr>
            </w:pPr>
            <w:r>
              <w:rPr>
                <w:rFonts w:ascii="Calibri" w:hAnsi="Calibri" w:cs="Calibri"/>
                <w:sz w:val="22"/>
                <w:szCs w:val="22"/>
              </w:rPr>
              <w:t>16 GB DDR5-5600MT/s (SODIMM)</w:t>
            </w:r>
          </w:p>
        </w:tc>
      </w:tr>
      <w:tr w:rsidR="0059677E" w14:paraId="41D0FB8D"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39CB501"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DD8C4E1" w14:textId="77777777" w:rsidR="0059677E" w:rsidRDefault="0059677E">
            <w:pPr>
              <w:rPr>
                <w:rFonts w:ascii="Calibri" w:hAnsi="Calibri" w:cs="Calibri"/>
                <w:sz w:val="22"/>
                <w:szCs w:val="22"/>
              </w:rPr>
            </w:pPr>
            <w:r>
              <w:rPr>
                <w:rFonts w:ascii="Calibri" w:hAnsi="Calibri" w:cs="Calibri"/>
                <w:sz w:val="22"/>
                <w:szCs w:val="22"/>
              </w:rPr>
              <w:t>Možnost rozšířit alespoň na 32 GB RAM</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005933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0EDE759"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FD8113F"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094F2F3D" w14:textId="77777777" w:rsidR="0059677E" w:rsidRDefault="0059677E">
            <w:pPr>
              <w:rPr>
                <w:rFonts w:ascii="Calibri" w:hAnsi="Calibri" w:cs="Calibri"/>
                <w:sz w:val="22"/>
                <w:szCs w:val="22"/>
              </w:rPr>
            </w:pPr>
            <w:r>
              <w:rPr>
                <w:rFonts w:ascii="Calibri" w:hAnsi="Calibri" w:cs="Calibri"/>
                <w:sz w:val="22"/>
                <w:szCs w:val="22"/>
              </w:rPr>
              <w:t>Pevný disk:</w:t>
            </w:r>
          </w:p>
        </w:tc>
        <w:tc>
          <w:tcPr>
            <w:tcW w:w="1642" w:type="pct"/>
            <w:tcBorders>
              <w:top w:val="nil"/>
              <w:left w:val="nil"/>
              <w:bottom w:val="single" w:sz="4" w:space="0" w:color="auto"/>
              <w:right w:val="nil"/>
            </w:tcBorders>
            <w:vAlign w:val="center"/>
            <w:hideMark/>
          </w:tcPr>
          <w:p w14:paraId="3DD3DC06" w14:textId="77777777" w:rsidR="0059677E" w:rsidRDefault="0059677E">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3ACBA1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46C752E" w14:textId="77777777" w:rsidR="0059677E" w:rsidRDefault="0059677E">
            <w:pP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59677E" w14:paraId="5F38922D"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3F1A65D1"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72C0EB26" w14:textId="77777777" w:rsidR="0059677E" w:rsidRDefault="0059677E">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0A040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14A01E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3FB1816"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184CA137" w14:textId="77777777" w:rsidR="0059677E" w:rsidRDefault="0059677E">
            <w:pPr>
              <w:rPr>
                <w:rFonts w:ascii="Calibri" w:hAnsi="Calibri" w:cs="Calibri"/>
                <w:sz w:val="22"/>
                <w:szCs w:val="22"/>
              </w:rPr>
            </w:pPr>
            <w:r>
              <w:rPr>
                <w:rFonts w:ascii="Calibri" w:hAnsi="Calibri" w:cs="Calibri"/>
                <w:sz w:val="22"/>
                <w:szCs w:val="22"/>
              </w:rPr>
              <w:t>Display:</w:t>
            </w:r>
          </w:p>
        </w:tc>
        <w:tc>
          <w:tcPr>
            <w:tcW w:w="1642" w:type="pct"/>
            <w:tcBorders>
              <w:top w:val="nil"/>
              <w:left w:val="nil"/>
              <w:bottom w:val="single" w:sz="4" w:space="0" w:color="auto"/>
              <w:right w:val="nil"/>
            </w:tcBorders>
            <w:vAlign w:val="center"/>
            <w:hideMark/>
          </w:tcPr>
          <w:p w14:paraId="4ED17ECA" w14:textId="77777777" w:rsidR="0059677E" w:rsidRDefault="0059677E">
            <w:pPr>
              <w:rPr>
                <w:rFonts w:ascii="Calibri" w:hAnsi="Calibri" w:cs="Calibri"/>
                <w:sz w:val="22"/>
                <w:szCs w:val="22"/>
              </w:rPr>
            </w:pPr>
            <w:r>
              <w:rPr>
                <w:rFonts w:ascii="Calibri" w:hAnsi="Calibri" w:cs="Calibri"/>
                <w:sz w:val="22"/>
                <w:szCs w:val="22"/>
              </w:rPr>
              <w:t>Úhlopříčka v rozmezí 14,0“ - 15,0“, nativní rozlišení 1920x1080 nebo 1920 x 1200</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5F9F3F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111D3E6" w14:textId="77777777" w:rsidR="0059677E" w:rsidRDefault="0059677E">
            <w:pPr>
              <w:jc w:val="center"/>
              <w:rPr>
                <w:rFonts w:ascii="Calibri" w:hAnsi="Calibri" w:cs="Calibri"/>
                <w:sz w:val="22"/>
                <w:szCs w:val="22"/>
              </w:rPr>
            </w:pPr>
            <w:r>
              <w:rPr>
                <w:rFonts w:ascii="Calibri" w:hAnsi="Calibri" w:cs="Calibri"/>
                <w:sz w:val="22"/>
                <w:szCs w:val="22"/>
              </w:rPr>
              <w:t>14" WUXGA (1920 x 1200), IPS, Anti-</w:t>
            </w:r>
            <w:proofErr w:type="spellStart"/>
            <w:r>
              <w:rPr>
                <w:rFonts w:ascii="Calibri" w:hAnsi="Calibri" w:cs="Calibri"/>
                <w:sz w:val="22"/>
                <w:szCs w:val="22"/>
              </w:rPr>
              <w:t>Glare</w:t>
            </w:r>
            <w:proofErr w:type="spellEnd"/>
          </w:p>
        </w:tc>
      </w:tr>
      <w:tr w:rsidR="0059677E" w14:paraId="12FE52AD"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2D7F5CE"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1FDDCAB" w14:textId="77777777" w:rsidR="0059677E" w:rsidRDefault="0059677E">
            <w:pPr>
              <w:rPr>
                <w:rFonts w:ascii="Calibri" w:hAnsi="Calibri" w:cs="Calibri"/>
                <w:sz w:val="22"/>
                <w:szCs w:val="22"/>
              </w:rPr>
            </w:pPr>
            <w:r>
              <w:rPr>
                <w:rFonts w:ascii="Calibri" w:hAnsi="Calibri" w:cs="Calibri"/>
                <w:sz w:val="22"/>
                <w:szCs w:val="22"/>
              </w:rPr>
              <w:t xml:space="preserve">LED podsvícení, </w:t>
            </w:r>
            <w:proofErr w:type="gramStart"/>
            <w:r>
              <w:rPr>
                <w:rFonts w:ascii="Calibri" w:hAnsi="Calibri" w:cs="Calibri"/>
                <w:sz w:val="22"/>
                <w:szCs w:val="22"/>
              </w:rPr>
              <w:t>antireflexní,  matný</w:t>
            </w:r>
            <w:proofErr w:type="gramEnd"/>
            <w:r>
              <w:rPr>
                <w:rFonts w:ascii="Calibri" w:hAnsi="Calibri" w:cs="Calibri"/>
                <w:sz w:val="22"/>
                <w:szCs w:val="22"/>
              </w:rPr>
              <w:t xml:space="preserve">, min. 300 </w:t>
            </w:r>
            <w:proofErr w:type="spellStart"/>
            <w:r>
              <w:rPr>
                <w:rFonts w:ascii="Calibri" w:hAnsi="Calibri" w:cs="Calibri"/>
                <w:sz w:val="22"/>
                <w:szCs w:val="22"/>
              </w:rPr>
              <w:t>nits</w:t>
            </w:r>
            <w:proofErr w:type="spell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307572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BA639A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4E2B5E3"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41B66142" w14:textId="77777777" w:rsidR="0059677E" w:rsidRDefault="0059677E">
            <w:pPr>
              <w:rPr>
                <w:rFonts w:ascii="Calibri" w:hAnsi="Calibri" w:cs="Calibri"/>
                <w:sz w:val="22"/>
                <w:szCs w:val="22"/>
              </w:rPr>
            </w:pPr>
            <w:r>
              <w:rPr>
                <w:rFonts w:ascii="Calibri" w:hAnsi="Calibri" w:cs="Calibri"/>
                <w:sz w:val="22"/>
                <w:szCs w:val="22"/>
              </w:rPr>
              <w:t>Grafická karta:</w:t>
            </w:r>
          </w:p>
        </w:tc>
        <w:tc>
          <w:tcPr>
            <w:tcW w:w="1642" w:type="pct"/>
            <w:tcBorders>
              <w:top w:val="nil"/>
              <w:left w:val="nil"/>
              <w:bottom w:val="single" w:sz="4" w:space="0" w:color="auto"/>
              <w:right w:val="nil"/>
            </w:tcBorders>
            <w:vAlign w:val="center"/>
            <w:hideMark/>
          </w:tcPr>
          <w:p w14:paraId="0CBDF37A" w14:textId="77777777" w:rsidR="0059677E" w:rsidRDefault="0059677E">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32424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9253EB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3A52496"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48689809" w14:textId="77777777" w:rsidR="0059677E" w:rsidRDefault="0059677E">
            <w:pPr>
              <w:rPr>
                <w:rFonts w:ascii="Calibri" w:hAnsi="Calibri" w:cs="Calibri"/>
                <w:sz w:val="22"/>
                <w:szCs w:val="22"/>
              </w:rPr>
            </w:pPr>
            <w:r>
              <w:rPr>
                <w:rFonts w:ascii="Calibri" w:hAnsi="Calibri" w:cs="Calibri"/>
                <w:sz w:val="22"/>
                <w:szCs w:val="22"/>
              </w:rPr>
              <w:t>Zvuková karta</w:t>
            </w:r>
          </w:p>
        </w:tc>
        <w:tc>
          <w:tcPr>
            <w:tcW w:w="1642" w:type="pct"/>
            <w:tcBorders>
              <w:top w:val="nil"/>
              <w:left w:val="nil"/>
              <w:bottom w:val="single" w:sz="4" w:space="0" w:color="auto"/>
              <w:right w:val="nil"/>
            </w:tcBorders>
            <w:vAlign w:val="center"/>
            <w:hideMark/>
          </w:tcPr>
          <w:p w14:paraId="6F9D718D" w14:textId="77777777" w:rsidR="0059677E" w:rsidRDefault="0059677E">
            <w:pPr>
              <w:rPr>
                <w:rFonts w:ascii="Calibri" w:hAnsi="Calibri" w:cs="Calibri"/>
                <w:sz w:val="22"/>
                <w:szCs w:val="22"/>
              </w:rPr>
            </w:pPr>
            <w:proofErr w:type="gramStart"/>
            <w:r>
              <w:rPr>
                <w:rFonts w:ascii="Calibri" w:hAnsi="Calibri" w:cs="Calibri"/>
                <w:sz w:val="22"/>
                <w:szCs w:val="22"/>
              </w:rPr>
              <w:t>Integrovaná ,</w:t>
            </w:r>
            <w:proofErr w:type="gramEnd"/>
            <w:r>
              <w:rPr>
                <w:rFonts w:ascii="Calibri" w:hAnsi="Calibri" w:cs="Calibri"/>
                <w:sz w:val="22"/>
                <w:szCs w:val="22"/>
              </w:rPr>
              <w:t xml:space="preserve"> integrovaný mikrofon a integrované reproduktory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61A17B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20CE47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25BF3A6" w14:textId="77777777" w:rsidTr="0059677E">
        <w:trPr>
          <w:trHeight w:val="1800"/>
        </w:trPr>
        <w:tc>
          <w:tcPr>
            <w:tcW w:w="1150" w:type="pct"/>
            <w:tcBorders>
              <w:top w:val="nil"/>
              <w:left w:val="single" w:sz="8" w:space="0" w:color="auto"/>
              <w:bottom w:val="single" w:sz="4" w:space="0" w:color="auto"/>
              <w:right w:val="single" w:sz="4" w:space="0" w:color="auto"/>
            </w:tcBorders>
            <w:noWrap/>
            <w:vAlign w:val="center"/>
            <w:hideMark/>
          </w:tcPr>
          <w:p w14:paraId="61795E4A" w14:textId="77777777" w:rsidR="0059677E" w:rsidRDefault="0059677E">
            <w:pPr>
              <w:rPr>
                <w:rFonts w:ascii="Calibri" w:hAnsi="Calibri" w:cs="Calibri"/>
                <w:sz w:val="22"/>
                <w:szCs w:val="22"/>
              </w:rPr>
            </w:pPr>
            <w:r>
              <w:rPr>
                <w:rFonts w:ascii="Calibri" w:hAnsi="Calibri" w:cs="Calibri"/>
                <w:sz w:val="22"/>
                <w:szCs w:val="22"/>
              </w:rPr>
              <w:t>Typ a počet rozhraní</w:t>
            </w:r>
          </w:p>
        </w:tc>
        <w:tc>
          <w:tcPr>
            <w:tcW w:w="1642" w:type="pct"/>
            <w:tcBorders>
              <w:top w:val="nil"/>
              <w:left w:val="nil"/>
              <w:bottom w:val="single" w:sz="4" w:space="0" w:color="auto"/>
              <w:right w:val="nil"/>
            </w:tcBorders>
            <w:vAlign w:val="center"/>
            <w:hideMark/>
          </w:tcPr>
          <w:p w14:paraId="082327E2" w14:textId="77777777" w:rsidR="0059677E" w:rsidRDefault="0059677E">
            <w:pPr>
              <w:rPr>
                <w:rFonts w:ascii="Calibri" w:hAnsi="Calibri" w:cs="Calibri"/>
                <w:sz w:val="22"/>
                <w:szCs w:val="22"/>
              </w:rPr>
            </w:pPr>
            <w:r>
              <w:rPr>
                <w:rFonts w:ascii="Calibri" w:hAnsi="Calibri" w:cs="Calibri"/>
                <w:sz w:val="22"/>
                <w:szCs w:val="22"/>
              </w:rPr>
              <w:t xml:space="preserve">Min. 4x USB konektory (z toho min. 2x USB-C/TBT s přenosovou rychlostí min. až 40 </w:t>
            </w:r>
            <w:proofErr w:type="spellStart"/>
            <w:r>
              <w:rPr>
                <w:rFonts w:ascii="Calibri" w:hAnsi="Calibri" w:cs="Calibri"/>
                <w:sz w:val="22"/>
                <w:szCs w:val="22"/>
              </w:rPr>
              <w:t>Gb</w:t>
            </w:r>
            <w:proofErr w:type="spellEnd"/>
            <w:r>
              <w:rPr>
                <w:rFonts w:ascii="Calibri" w:hAnsi="Calibri" w:cs="Calibri"/>
                <w:sz w:val="22"/>
                <w:szCs w:val="22"/>
              </w:rPr>
              <w:t>/s a min. 1x USB-A)</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7BDCB43"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72BB217" w14:textId="77777777" w:rsidR="0059677E" w:rsidRDefault="0059677E">
            <w:pPr>
              <w:jc w:val="center"/>
              <w:rPr>
                <w:rFonts w:ascii="Calibri" w:hAnsi="Calibri" w:cs="Calibri"/>
                <w:sz w:val="22"/>
                <w:szCs w:val="22"/>
              </w:rPr>
            </w:pPr>
            <w:r>
              <w:rPr>
                <w:rFonts w:ascii="Calibri" w:hAnsi="Calibri" w:cs="Calibri"/>
                <w:sz w:val="22"/>
                <w:szCs w:val="22"/>
              </w:rPr>
              <w:t>1x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 xml:space="preserve">2x USB-A (USB 5Gbps / USB 3.2 Gen 1), </w:t>
            </w:r>
            <w:proofErr w:type="spellStart"/>
            <w:r>
              <w:rPr>
                <w:rFonts w:ascii="Calibri" w:hAnsi="Calibri" w:cs="Calibri"/>
                <w:sz w:val="22"/>
                <w:szCs w:val="22"/>
              </w:rPr>
              <w:t>one</w:t>
            </w:r>
            <w:proofErr w:type="spellEnd"/>
            <w:r>
              <w:rPr>
                <w:rFonts w:ascii="Calibri" w:hAnsi="Calibri" w:cs="Calibri"/>
                <w:sz w:val="22"/>
                <w:szCs w:val="22"/>
              </w:rPr>
              <w:t xml:space="preserve"> </w:t>
            </w:r>
            <w:proofErr w:type="spellStart"/>
            <w:r>
              <w:rPr>
                <w:rFonts w:ascii="Calibri" w:hAnsi="Calibri" w:cs="Calibri"/>
                <w:sz w:val="22"/>
                <w:szCs w:val="22"/>
              </w:rPr>
              <w:t>Always</w:t>
            </w:r>
            <w:proofErr w:type="spellEnd"/>
            <w:r>
              <w:rPr>
                <w:rFonts w:ascii="Calibri" w:hAnsi="Calibri" w:cs="Calibri"/>
                <w:sz w:val="22"/>
                <w:szCs w:val="22"/>
              </w:rPr>
              <w:t xml:space="preserve"> On</w:t>
            </w:r>
            <w:r>
              <w:rPr>
                <w:rFonts w:ascii="Calibri" w:hAnsi="Calibri" w:cs="Calibri"/>
                <w:sz w:val="22"/>
                <w:szCs w:val="22"/>
              </w:rPr>
              <w:br/>
              <w:t>2x USB-C® (</w:t>
            </w:r>
            <w:proofErr w:type="spellStart"/>
            <w:r>
              <w:rPr>
                <w:rFonts w:ascii="Calibri" w:hAnsi="Calibri" w:cs="Calibri"/>
                <w:sz w:val="22"/>
                <w:szCs w:val="22"/>
              </w:rPr>
              <w:t>Thunderbolt</w:t>
            </w:r>
            <w:proofErr w:type="spellEnd"/>
            <w:r>
              <w:rPr>
                <w:rFonts w:ascii="Calibri" w:hAnsi="Calibri" w:cs="Calibri"/>
                <w:sz w:val="22"/>
                <w:szCs w:val="22"/>
              </w:rPr>
              <w:t xml:space="preserve">™ 4 / USB4® 40Gbps), </w:t>
            </w:r>
            <w:proofErr w:type="spellStart"/>
            <w:r>
              <w:rPr>
                <w:rFonts w:ascii="Calibri" w:hAnsi="Calibri" w:cs="Calibri"/>
                <w:sz w:val="22"/>
                <w:szCs w:val="22"/>
              </w:rPr>
              <w:t>with</w:t>
            </w:r>
            <w:proofErr w:type="spellEnd"/>
            <w:r>
              <w:rPr>
                <w:rFonts w:ascii="Calibri" w:hAnsi="Calibri" w:cs="Calibri"/>
                <w:sz w:val="22"/>
                <w:szCs w:val="22"/>
              </w:rPr>
              <w:t xml:space="preserve"> USB PD 3.1 and </w:t>
            </w:r>
            <w:proofErr w:type="spellStart"/>
            <w:r>
              <w:rPr>
                <w:rFonts w:ascii="Calibri" w:hAnsi="Calibri" w:cs="Calibri"/>
                <w:sz w:val="22"/>
                <w:szCs w:val="22"/>
              </w:rPr>
              <w:t>DisplayPort</w:t>
            </w:r>
            <w:proofErr w:type="spellEnd"/>
            <w:r>
              <w:rPr>
                <w:rFonts w:ascii="Calibri" w:hAnsi="Calibri" w:cs="Calibri"/>
                <w:sz w:val="22"/>
                <w:szCs w:val="22"/>
              </w:rPr>
              <w:t>™ 1.</w:t>
            </w:r>
            <w:proofErr w:type="gramStart"/>
            <w:r>
              <w:rPr>
                <w:rFonts w:ascii="Calibri" w:hAnsi="Calibri" w:cs="Calibri"/>
                <w:sz w:val="22"/>
                <w:szCs w:val="22"/>
              </w:rPr>
              <w:t>4a</w:t>
            </w:r>
            <w:proofErr w:type="gramEnd"/>
          </w:p>
        </w:tc>
      </w:tr>
      <w:tr w:rsidR="0059677E" w14:paraId="3FB2B67A"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5C9EF23B"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vAlign w:val="center"/>
            <w:hideMark/>
          </w:tcPr>
          <w:p w14:paraId="58BFB3D9" w14:textId="77777777" w:rsidR="0059677E" w:rsidRDefault="0059677E">
            <w:pPr>
              <w:rPr>
                <w:rFonts w:ascii="Calibri" w:hAnsi="Calibri" w:cs="Calibri"/>
                <w:sz w:val="22"/>
                <w:szCs w:val="22"/>
              </w:rPr>
            </w:pPr>
            <w:r>
              <w:rPr>
                <w:rFonts w:ascii="Calibri" w:hAnsi="Calibri" w:cs="Calibri"/>
                <w:sz w:val="22"/>
                <w:szCs w:val="22"/>
              </w:rPr>
              <w:t xml:space="preserve">Min. 1x digitální konektor HDMI, podpora min.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D6373A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B59D0F8" w14:textId="77777777" w:rsidR="0059677E" w:rsidRDefault="0059677E">
            <w:pPr>
              <w:rPr>
                <w:rFonts w:ascii="Calibri" w:hAnsi="Calibri" w:cs="Calibri"/>
                <w:sz w:val="22"/>
                <w:szCs w:val="22"/>
              </w:rPr>
            </w:pPr>
            <w:r>
              <w:rPr>
                <w:rFonts w:ascii="Calibri" w:hAnsi="Calibri" w:cs="Calibri"/>
                <w:sz w:val="22"/>
                <w:szCs w:val="22"/>
              </w:rPr>
              <w:t xml:space="preserve">1x HDMI® 2.1, up to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p>
        </w:tc>
      </w:tr>
      <w:tr w:rsidR="0059677E" w14:paraId="15EAE923" w14:textId="77777777" w:rsidTr="0059677E">
        <w:trPr>
          <w:trHeight w:val="2700"/>
        </w:trPr>
        <w:tc>
          <w:tcPr>
            <w:tcW w:w="1150" w:type="pct"/>
            <w:tcBorders>
              <w:top w:val="nil"/>
              <w:left w:val="single" w:sz="8" w:space="0" w:color="auto"/>
              <w:bottom w:val="single" w:sz="4" w:space="0" w:color="auto"/>
              <w:right w:val="single" w:sz="4" w:space="0" w:color="auto"/>
            </w:tcBorders>
            <w:noWrap/>
            <w:vAlign w:val="center"/>
            <w:hideMark/>
          </w:tcPr>
          <w:p w14:paraId="460F2DE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4F5FD61F" w14:textId="77777777" w:rsidR="0059677E" w:rsidRDefault="0059677E">
            <w:pPr>
              <w:rPr>
                <w:rFonts w:ascii="Calibri" w:hAnsi="Calibri" w:cs="Calibri"/>
                <w:sz w:val="22"/>
                <w:szCs w:val="22"/>
              </w:rPr>
            </w:pPr>
            <w:r>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jednoznačnou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AA644B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47A812ED" w14:textId="77777777" w:rsidR="0059677E" w:rsidRDefault="0059677E">
            <w:pPr>
              <w:rPr>
                <w:rFonts w:ascii="Calibri" w:hAnsi="Calibri" w:cs="Calibri"/>
                <w:sz w:val="22"/>
                <w:szCs w:val="22"/>
              </w:rPr>
            </w:pPr>
            <w:r>
              <w:rPr>
                <w:rFonts w:ascii="Calibri" w:hAnsi="Calibri" w:cs="Calibri"/>
                <w:sz w:val="22"/>
                <w:szCs w:val="22"/>
              </w:rPr>
              <w:t>1x Ethernet (RJ-45)</w:t>
            </w:r>
          </w:p>
        </w:tc>
      </w:tr>
      <w:tr w:rsidR="0059677E" w14:paraId="33F38696"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FFEB1C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8F77691" w14:textId="77777777" w:rsidR="0059677E" w:rsidRDefault="0059677E">
            <w:pPr>
              <w:rPr>
                <w:rFonts w:ascii="Calibri" w:hAnsi="Calibri" w:cs="Calibri"/>
                <w:sz w:val="22"/>
                <w:szCs w:val="22"/>
              </w:rPr>
            </w:pPr>
            <w:r>
              <w:rPr>
                <w:rFonts w:ascii="Calibri" w:hAnsi="Calibri" w:cs="Calibri"/>
                <w:sz w:val="22"/>
                <w:szCs w:val="22"/>
              </w:rPr>
              <w:t>1x Bluetooth min. 5.2, interní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88C469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87D8F6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8EA795F"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207F015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4363EA3B" w14:textId="77777777" w:rsidR="0059677E" w:rsidRDefault="0059677E">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(min.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B1DC20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FA99C9F"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8C9A847"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63F03D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000000" w:fill="FFFFFF"/>
            <w:vAlign w:val="center"/>
            <w:hideMark/>
          </w:tcPr>
          <w:p w14:paraId="2A83DA4D" w14:textId="77777777" w:rsidR="0059677E" w:rsidRDefault="0059677E">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F5A8B79"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FA5701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8C74773"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2B496CC2"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ADE1476" w14:textId="77777777" w:rsidR="0059677E" w:rsidRDefault="0059677E">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4C3BF5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4916473" w14:textId="77777777" w:rsidR="0059677E" w:rsidRDefault="0059677E">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 xml:space="preserve"> / </w:t>
            </w:r>
            <w:proofErr w:type="spellStart"/>
            <w:r>
              <w:rPr>
                <w:rFonts w:ascii="Calibri" w:hAnsi="Calibri" w:cs="Calibri"/>
                <w:sz w:val="22"/>
                <w:szCs w:val="22"/>
              </w:rPr>
              <w:t>microphone</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r>
              <w:rPr>
                <w:rFonts w:ascii="Calibri" w:hAnsi="Calibri" w:cs="Calibri"/>
                <w:sz w:val="22"/>
                <w:szCs w:val="22"/>
              </w:rPr>
              <w:t xml:space="preserve"> (3.</w:t>
            </w:r>
            <w:proofErr w:type="gramStart"/>
            <w:r>
              <w:rPr>
                <w:rFonts w:ascii="Calibri" w:hAnsi="Calibri" w:cs="Calibri"/>
                <w:sz w:val="22"/>
                <w:szCs w:val="22"/>
              </w:rPr>
              <w:t>5mm</w:t>
            </w:r>
            <w:proofErr w:type="gramEnd"/>
            <w:r>
              <w:rPr>
                <w:rFonts w:ascii="Calibri" w:hAnsi="Calibri" w:cs="Calibri"/>
                <w:sz w:val="22"/>
                <w:szCs w:val="22"/>
              </w:rPr>
              <w:t>)</w:t>
            </w:r>
          </w:p>
        </w:tc>
      </w:tr>
      <w:tr w:rsidR="0059677E" w14:paraId="02D17761"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000CDF0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8D581CA" w14:textId="77777777" w:rsidR="0059677E" w:rsidRDefault="0059677E">
            <w:pPr>
              <w:rPr>
                <w:rFonts w:ascii="Calibri" w:hAnsi="Calibri" w:cs="Calibri"/>
                <w:sz w:val="22"/>
                <w:szCs w:val="22"/>
              </w:rPr>
            </w:pPr>
            <w:r>
              <w:rPr>
                <w:rFonts w:ascii="Calibri" w:hAnsi="Calibri" w:cs="Calibri"/>
                <w:sz w:val="22"/>
                <w:szCs w:val="22"/>
              </w:rPr>
              <w:t>1x dokovací konektor (kompatibilní s dodanou dokovací stanicí) - počítá se do splnění jiných minimálních požadavků na konektory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1E0DF3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AE0881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338E4DD"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8DD6BCD" w14:textId="77777777" w:rsidR="0059677E" w:rsidRDefault="0059677E">
            <w:pPr>
              <w:rPr>
                <w:rFonts w:ascii="Calibri" w:hAnsi="Calibri" w:cs="Calibri"/>
                <w:sz w:val="22"/>
                <w:szCs w:val="22"/>
              </w:rPr>
            </w:pPr>
            <w:r>
              <w:rPr>
                <w:rFonts w:ascii="Calibri" w:hAnsi="Calibri" w:cs="Calibri"/>
                <w:sz w:val="22"/>
                <w:szCs w:val="22"/>
              </w:rPr>
              <w:t>Vstupní zařízení:</w:t>
            </w:r>
          </w:p>
        </w:tc>
        <w:tc>
          <w:tcPr>
            <w:tcW w:w="1642" w:type="pct"/>
            <w:tcBorders>
              <w:top w:val="nil"/>
              <w:left w:val="nil"/>
              <w:bottom w:val="single" w:sz="4" w:space="0" w:color="auto"/>
              <w:right w:val="nil"/>
            </w:tcBorders>
            <w:vAlign w:val="center"/>
            <w:hideMark/>
          </w:tcPr>
          <w:p w14:paraId="217D6DB8" w14:textId="77777777" w:rsidR="0059677E" w:rsidRDefault="0059677E">
            <w:pPr>
              <w:rPr>
                <w:rFonts w:ascii="Calibri" w:hAnsi="Calibri" w:cs="Calibri"/>
                <w:sz w:val="22"/>
                <w:szCs w:val="22"/>
              </w:rPr>
            </w:pPr>
            <w:r>
              <w:rPr>
                <w:rFonts w:ascii="Calibri" w:hAnsi="Calibri" w:cs="Calibri"/>
                <w:sz w:val="22"/>
                <w:szCs w:val="22"/>
              </w:rPr>
              <w:t xml:space="preserve">Integrovaná </w:t>
            </w:r>
            <w:proofErr w:type="gramStart"/>
            <w:r>
              <w:rPr>
                <w:rFonts w:ascii="Calibri" w:hAnsi="Calibri" w:cs="Calibri"/>
                <w:sz w:val="22"/>
                <w:szCs w:val="22"/>
              </w:rPr>
              <w:t>klávesnice - znaková</w:t>
            </w:r>
            <w:proofErr w:type="gramEnd"/>
            <w:r>
              <w:rPr>
                <w:rFonts w:ascii="Calibri" w:hAnsi="Calibri" w:cs="Calibri"/>
                <w:sz w:val="22"/>
                <w:szCs w:val="22"/>
              </w:rPr>
              <w:t xml:space="preserve"> sada CZ/US, podsvícená nebo osvětlená, voděodolná</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3E6F8F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EE9323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B023AB9"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78B0CD8B"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1CA56D7" w14:textId="77777777" w:rsidR="0059677E" w:rsidRDefault="0059677E">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A724DF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E270BF3"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764DA43"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2F93B60E"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50BC11AC" w14:textId="77777777" w:rsidR="0059677E" w:rsidRDefault="0059677E">
            <w:pPr>
              <w:rPr>
                <w:rFonts w:ascii="Calibri" w:hAnsi="Calibri" w:cs="Calibri"/>
                <w:sz w:val="22"/>
                <w:szCs w:val="22"/>
              </w:rPr>
            </w:pPr>
            <w:r>
              <w:rPr>
                <w:rFonts w:ascii="Calibri" w:hAnsi="Calibri" w:cs="Calibri"/>
                <w:sz w:val="22"/>
                <w:szCs w:val="22"/>
              </w:rPr>
              <w:t>Integrovaná webkamera s min. rozlišením Full HD</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9FEE47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28FF2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B9F5B73"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4315E4E0" w14:textId="77777777" w:rsidR="0059677E" w:rsidRDefault="0059677E">
            <w:pPr>
              <w:rPr>
                <w:rFonts w:ascii="Calibri" w:hAnsi="Calibri" w:cs="Calibri"/>
                <w:sz w:val="22"/>
                <w:szCs w:val="22"/>
              </w:rPr>
            </w:pPr>
            <w:r>
              <w:rPr>
                <w:rFonts w:ascii="Calibri" w:hAnsi="Calibri" w:cs="Calibri"/>
                <w:sz w:val="22"/>
                <w:szCs w:val="22"/>
              </w:rPr>
              <w:t>Baterie:</w:t>
            </w:r>
          </w:p>
        </w:tc>
        <w:tc>
          <w:tcPr>
            <w:tcW w:w="1642" w:type="pct"/>
            <w:tcBorders>
              <w:top w:val="nil"/>
              <w:left w:val="nil"/>
              <w:bottom w:val="single" w:sz="4" w:space="0" w:color="auto"/>
              <w:right w:val="nil"/>
            </w:tcBorders>
            <w:vAlign w:val="center"/>
            <w:hideMark/>
          </w:tcPr>
          <w:p w14:paraId="39FA497B" w14:textId="77777777" w:rsidR="0059677E" w:rsidRDefault="0059677E">
            <w:pPr>
              <w:rPr>
                <w:rFonts w:ascii="Calibri" w:hAnsi="Calibri" w:cs="Calibri"/>
                <w:sz w:val="22"/>
                <w:szCs w:val="22"/>
              </w:rPr>
            </w:pPr>
            <w:r>
              <w:rPr>
                <w:rFonts w:ascii="Calibri" w:hAnsi="Calibri" w:cs="Calibri"/>
                <w:sz w:val="22"/>
                <w:szCs w:val="22"/>
              </w:rPr>
              <w:t>Kapacita min. 50 Wh</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1E1C0E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CB37514" w14:textId="77777777" w:rsidR="0059677E" w:rsidRDefault="0059677E">
            <w:pPr>
              <w:jc w:val="center"/>
              <w:rPr>
                <w:rFonts w:ascii="Calibri" w:hAnsi="Calibri" w:cs="Calibri"/>
                <w:sz w:val="22"/>
                <w:szCs w:val="22"/>
              </w:rPr>
            </w:pPr>
            <w:r>
              <w:rPr>
                <w:rFonts w:ascii="Calibri" w:hAnsi="Calibri" w:cs="Calibri"/>
                <w:sz w:val="22"/>
                <w:szCs w:val="22"/>
              </w:rPr>
              <w:t xml:space="preserve">3 Cell </w:t>
            </w:r>
            <w:proofErr w:type="spellStart"/>
            <w:r>
              <w:rPr>
                <w:rFonts w:ascii="Calibri" w:hAnsi="Calibri" w:cs="Calibri"/>
                <w:sz w:val="22"/>
                <w:szCs w:val="22"/>
              </w:rPr>
              <w:t>Rechargeable</w:t>
            </w:r>
            <w:proofErr w:type="spellEnd"/>
            <w:r>
              <w:rPr>
                <w:rFonts w:ascii="Calibri" w:hAnsi="Calibri" w:cs="Calibri"/>
                <w:sz w:val="22"/>
                <w:szCs w:val="22"/>
              </w:rPr>
              <w:t xml:space="preserve"> </w:t>
            </w:r>
            <w:proofErr w:type="spellStart"/>
            <w:r>
              <w:rPr>
                <w:rFonts w:ascii="Calibri" w:hAnsi="Calibri" w:cs="Calibri"/>
                <w:sz w:val="22"/>
                <w:szCs w:val="22"/>
              </w:rPr>
              <w:t>Li</w:t>
            </w:r>
            <w:proofErr w:type="spellEnd"/>
            <w:r>
              <w:rPr>
                <w:rFonts w:ascii="Calibri" w:hAnsi="Calibri" w:cs="Calibri"/>
                <w:sz w:val="22"/>
                <w:szCs w:val="22"/>
              </w:rPr>
              <w:t>-ion 57Wh</w:t>
            </w:r>
          </w:p>
        </w:tc>
      </w:tr>
      <w:tr w:rsidR="0059677E" w14:paraId="369EA80F"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5B844D27" w14:textId="77777777" w:rsidR="0059677E" w:rsidRDefault="0059677E">
            <w:pPr>
              <w:rPr>
                <w:rFonts w:ascii="Calibri" w:hAnsi="Calibri" w:cs="Calibri"/>
                <w:sz w:val="22"/>
                <w:szCs w:val="22"/>
              </w:rPr>
            </w:pPr>
            <w:r>
              <w:rPr>
                <w:rFonts w:ascii="Calibri" w:hAnsi="Calibri" w:cs="Calibri"/>
                <w:sz w:val="22"/>
                <w:szCs w:val="22"/>
              </w:rPr>
              <w:t>Operační systém:</w:t>
            </w:r>
          </w:p>
        </w:tc>
        <w:tc>
          <w:tcPr>
            <w:tcW w:w="1642" w:type="pct"/>
            <w:tcBorders>
              <w:top w:val="nil"/>
              <w:left w:val="nil"/>
              <w:bottom w:val="single" w:sz="4" w:space="0" w:color="auto"/>
              <w:right w:val="nil"/>
            </w:tcBorders>
            <w:vAlign w:val="center"/>
            <w:hideMark/>
          </w:tcPr>
          <w:p w14:paraId="7D90AD1A" w14:textId="77777777" w:rsidR="0059677E" w:rsidRDefault="0059677E">
            <w:pPr>
              <w:rPr>
                <w:rFonts w:ascii="Calibri" w:hAnsi="Calibri" w:cs="Calibri"/>
                <w:sz w:val="22"/>
                <w:szCs w:val="22"/>
              </w:rPr>
            </w:pPr>
            <w:r>
              <w:rPr>
                <w:rFonts w:ascii="Calibri" w:hAnsi="Calibri" w:cs="Calibri"/>
                <w:sz w:val="22"/>
                <w:szCs w:val="22"/>
              </w:rPr>
              <w:t>Licence Windows 11 Professional CZ OEM (64-bit)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24DB9C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ADCE08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22325DA"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7FA21B97"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9096F63" w14:textId="77777777" w:rsidR="0059677E" w:rsidRDefault="0059677E">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A02E26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BB5A26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B3A02E5"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096FE21B" w14:textId="77777777" w:rsidR="0059677E" w:rsidRDefault="0059677E">
            <w:pPr>
              <w:rPr>
                <w:rFonts w:ascii="Calibri" w:hAnsi="Calibri" w:cs="Calibri"/>
                <w:sz w:val="22"/>
                <w:szCs w:val="22"/>
              </w:rPr>
            </w:pPr>
            <w:r>
              <w:rPr>
                <w:rFonts w:ascii="Calibri" w:hAnsi="Calibri" w:cs="Calibri"/>
                <w:sz w:val="22"/>
                <w:szCs w:val="22"/>
              </w:rPr>
              <w:t>BIOS:</w:t>
            </w:r>
          </w:p>
        </w:tc>
        <w:tc>
          <w:tcPr>
            <w:tcW w:w="1642" w:type="pct"/>
            <w:tcBorders>
              <w:top w:val="nil"/>
              <w:left w:val="nil"/>
              <w:bottom w:val="single" w:sz="4" w:space="0" w:color="auto"/>
              <w:right w:val="nil"/>
            </w:tcBorders>
            <w:vAlign w:val="center"/>
            <w:hideMark/>
          </w:tcPr>
          <w:p w14:paraId="2441EB58" w14:textId="77777777" w:rsidR="0059677E" w:rsidRDefault="0059677E">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FEE580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5B3BBD7"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B9F589D"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1B8DD23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2AC6B60A" w14:textId="77777777" w:rsidR="0059677E" w:rsidRDefault="0059677E">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442759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4A651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F3A6E42"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4B1743E5"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vAlign w:val="center"/>
            <w:hideMark/>
          </w:tcPr>
          <w:p w14:paraId="56947F42" w14:textId="77777777" w:rsidR="0059677E" w:rsidRDefault="0059677E">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9E2E35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0393F3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6821502"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1FA48E9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6FE8AE0" w14:textId="77777777" w:rsidR="0059677E" w:rsidRDefault="0059677E">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22754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AFB51E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6B7846E"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576CE4DD" w14:textId="77777777" w:rsidR="0059677E" w:rsidRDefault="0059677E">
            <w:pPr>
              <w:rPr>
                <w:rFonts w:ascii="Calibri" w:hAnsi="Calibri" w:cs="Calibri"/>
                <w:sz w:val="22"/>
                <w:szCs w:val="22"/>
              </w:rPr>
            </w:pPr>
            <w:r>
              <w:rPr>
                <w:rFonts w:ascii="Calibri" w:hAnsi="Calibri" w:cs="Calibri"/>
                <w:sz w:val="22"/>
                <w:szCs w:val="22"/>
              </w:rPr>
              <w:t>Zabezpečení:</w:t>
            </w:r>
          </w:p>
        </w:tc>
        <w:tc>
          <w:tcPr>
            <w:tcW w:w="1642" w:type="pct"/>
            <w:tcBorders>
              <w:top w:val="nil"/>
              <w:left w:val="nil"/>
              <w:bottom w:val="single" w:sz="4" w:space="0" w:color="auto"/>
              <w:right w:val="nil"/>
            </w:tcBorders>
            <w:vAlign w:val="center"/>
            <w:hideMark/>
          </w:tcPr>
          <w:p w14:paraId="0794C4C9" w14:textId="77777777" w:rsidR="0059677E" w:rsidRDefault="0059677E">
            <w:pPr>
              <w:rPr>
                <w:rFonts w:ascii="Calibri" w:hAnsi="Calibri" w:cs="Calibri"/>
                <w:sz w:val="22"/>
                <w:szCs w:val="22"/>
              </w:rPr>
            </w:pPr>
            <w:r>
              <w:rPr>
                <w:rFonts w:ascii="Calibri" w:hAnsi="Calibri" w:cs="Calibri"/>
                <w:sz w:val="22"/>
                <w:szCs w:val="22"/>
              </w:rPr>
              <w:t xml:space="preserve">Zabezpečení Technologie TPM 2.0 chip s certifikací TCG, příprava pro mechanické zabezpečení lankem se zámkem či případné jiné obdobné řešení. </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14E05F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947E8B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AD06F46"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9604288" w14:textId="77777777" w:rsidR="0059677E" w:rsidRDefault="0059677E">
            <w:pPr>
              <w:rPr>
                <w:rFonts w:ascii="Calibri" w:hAnsi="Calibri" w:cs="Calibri"/>
                <w:sz w:val="22"/>
                <w:szCs w:val="22"/>
              </w:rPr>
            </w:pPr>
            <w:r>
              <w:rPr>
                <w:rFonts w:ascii="Calibri" w:hAnsi="Calibri" w:cs="Calibri"/>
                <w:sz w:val="22"/>
                <w:szCs w:val="22"/>
              </w:rPr>
              <w:t>Ostatní:</w:t>
            </w:r>
          </w:p>
        </w:tc>
        <w:tc>
          <w:tcPr>
            <w:tcW w:w="1642" w:type="pct"/>
            <w:tcBorders>
              <w:top w:val="nil"/>
              <w:left w:val="nil"/>
              <w:bottom w:val="single" w:sz="4" w:space="0" w:color="auto"/>
              <w:right w:val="nil"/>
            </w:tcBorders>
            <w:vAlign w:val="center"/>
            <w:hideMark/>
          </w:tcPr>
          <w:p w14:paraId="3CE53BB1" w14:textId="77777777" w:rsidR="0059677E" w:rsidRDefault="0059677E">
            <w:pPr>
              <w:rPr>
                <w:rFonts w:ascii="Calibri" w:hAnsi="Calibri" w:cs="Calibri"/>
                <w:sz w:val="22"/>
                <w:szCs w:val="22"/>
              </w:rPr>
            </w:pPr>
            <w:r>
              <w:rPr>
                <w:rFonts w:ascii="Calibri" w:hAnsi="Calibri" w:cs="Calibri"/>
                <w:sz w:val="22"/>
                <w:szCs w:val="22"/>
              </w:rPr>
              <w:t xml:space="preserve">Certifikace EPEAT min. Silver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12FB87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EC370EF"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723A9BA8"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794979DD"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2D4FE49" w14:textId="77777777" w:rsidR="0059677E" w:rsidRDefault="0059677E">
            <w:pPr>
              <w:rPr>
                <w:rFonts w:ascii="Calibri" w:hAnsi="Calibri" w:cs="Calibri"/>
                <w:sz w:val="22"/>
                <w:szCs w:val="22"/>
              </w:rPr>
            </w:pPr>
            <w:r>
              <w:rPr>
                <w:rFonts w:ascii="Calibri" w:hAnsi="Calibri" w:cs="Calibri"/>
                <w:sz w:val="22"/>
                <w:szCs w:val="22"/>
              </w:rPr>
              <w:t>Síťový adaptér odpovídající příkonu notebooku, napájecí kabel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02BF8A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1F013F7"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110F3B5"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4D726D5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9D8EC48" w14:textId="77777777" w:rsidR="0059677E" w:rsidRDefault="0059677E">
            <w:pPr>
              <w:rPr>
                <w:rFonts w:ascii="Calibri" w:hAnsi="Calibri" w:cs="Calibri"/>
                <w:sz w:val="22"/>
                <w:szCs w:val="22"/>
              </w:rPr>
            </w:pPr>
            <w:r>
              <w:rPr>
                <w:rFonts w:ascii="Calibri" w:hAnsi="Calibri" w:cs="Calibri"/>
                <w:sz w:val="22"/>
                <w:szCs w:val="22"/>
              </w:rPr>
              <w:t xml:space="preserve">Výrobce na svých stránkách nabízí Driver </w:t>
            </w:r>
            <w:proofErr w:type="spellStart"/>
            <w:r>
              <w:rPr>
                <w:rFonts w:ascii="Calibri" w:hAnsi="Calibri" w:cs="Calibri"/>
                <w:sz w:val="22"/>
                <w:szCs w:val="22"/>
              </w:rPr>
              <w:t>Pack</w:t>
            </w:r>
            <w:proofErr w:type="spellEnd"/>
            <w:r>
              <w:rPr>
                <w:rFonts w:ascii="Calibri" w:hAnsi="Calibri" w:cs="Calibri"/>
                <w:sz w:val="22"/>
                <w:szCs w:val="22"/>
              </w:rPr>
              <w:t xml:space="preserve"> (balíček obsahující všechny ovladače pro danou modelovou řadu) pro operační systém Windows 11 x64</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1ED6BE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C5196C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40B8724" w14:textId="77777777" w:rsidTr="0059677E">
        <w:trPr>
          <w:trHeight w:val="1500"/>
        </w:trPr>
        <w:tc>
          <w:tcPr>
            <w:tcW w:w="1150" w:type="pct"/>
            <w:tcBorders>
              <w:top w:val="nil"/>
              <w:left w:val="single" w:sz="8" w:space="0" w:color="auto"/>
              <w:bottom w:val="single" w:sz="4" w:space="0" w:color="auto"/>
              <w:right w:val="single" w:sz="4" w:space="0" w:color="auto"/>
            </w:tcBorders>
            <w:noWrap/>
            <w:vAlign w:val="center"/>
            <w:hideMark/>
          </w:tcPr>
          <w:p w14:paraId="026223D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A050A8E" w14:textId="77777777" w:rsidR="0059677E" w:rsidRDefault="0059677E">
            <w:pPr>
              <w:rPr>
                <w:rFonts w:ascii="Calibri" w:hAnsi="Calibri" w:cs="Calibri"/>
                <w:sz w:val="22"/>
                <w:szCs w:val="22"/>
              </w:rPr>
            </w:pPr>
            <w:r>
              <w:rPr>
                <w:rFonts w:ascii="Calibri" w:hAnsi="Calibri" w:cs="Calibri"/>
                <w:sz w:val="22"/>
                <w:szCs w:val="22"/>
              </w:rPr>
              <w:t xml:space="preserve">Výrobce u nabízené techniky podporuje </w:t>
            </w:r>
            <w:proofErr w:type="spellStart"/>
            <w:r>
              <w:rPr>
                <w:rFonts w:ascii="Calibri" w:hAnsi="Calibri" w:cs="Calibri"/>
                <w:sz w:val="22"/>
                <w:szCs w:val="22"/>
              </w:rPr>
              <w:t>Enterprise</w:t>
            </w:r>
            <w:proofErr w:type="spellEnd"/>
            <w:r>
              <w:rPr>
                <w:rFonts w:ascii="Calibri" w:hAnsi="Calibri" w:cs="Calibri"/>
                <w:sz w:val="22"/>
                <w:szCs w:val="22"/>
              </w:rPr>
              <w:t xml:space="preserve"> </w:t>
            </w:r>
            <w:proofErr w:type="spellStart"/>
            <w:r>
              <w:rPr>
                <w:rFonts w:ascii="Calibri" w:hAnsi="Calibri" w:cs="Calibri"/>
                <w:sz w:val="22"/>
                <w:szCs w:val="22"/>
              </w:rPr>
              <w:t>Deployment</w:t>
            </w:r>
            <w:proofErr w:type="spellEnd"/>
            <w:r>
              <w:rPr>
                <w:rFonts w:ascii="Calibri" w:hAnsi="Calibri" w:cs="Calibri"/>
                <w:sz w:val="22"/>
                <w:szCs w:val="22"/>
              </w:rPr>
              <w:t xml:space="preserve"> prostřednictvím nástroje Microsoft </w:t>
            </w:r>
            <w:proofErr w:type="spellStart"/>
            <w:r>
              <w:rPr>
                <w:rFonts w:ascii="Calibri" w:hAnsi="Calibri" w:cs="Calibri"/>
                <w:sz w:val="22"/>
                <w:szCs w:val="22"/>
              </w:rPr>
              <w:t>Configuration</w:t>
            </w:r>
            <w:proofErr w:type="spellEnd"/>
            <w:r>
              <w:rPr>
                <w:rFonts w:ascii="Calibri" w:hAnsi="Calibri" w:cs="Calibri"/>
                <w:sz w:val="22"/>
                <w:szCs w:val="22"/>
              </w:rPr>
              <w:t xml:space="preserve"> Manager (MCM) a sady Microsoft </w:t>
            </w:r>
            <w:proofErr w:type="spellStart"/>
            <w:r>
              <w:rPr>
                <w:rFonts w:ascii="Calibri" w:hAnsi="Calibri" w:cs="Calibri"/>
                <w:sz w:val="22"/>
                <w:szCs w:val="22"/>
              </w:rPr>
              <w:t>Deployment</w:t>
            </w:r>
            <w:proofErr w:type="spellEnd"/>
            <w:r>
              <w:rPr>
                <w:rFonts w:ascii="Calibri" w:hAnsi="Calibri" w:cs="Calibri"/>
                <w:sz w:val="22"/>
                <w:szCs w:val="22"/>
              </w:rPr>
              <w:t xml:space="preserve"> </w:t>
            </w:r>
            <w:proofErr w:type="spellStart"/>
            <w:r>
              <w:rPr>
                <w:rFonts w:ascii="Calibri" w:hAnsi="Calibri" w:cs="Calibri"/>
                <w:sz w:val="22"/>
                <w:szCs w:val="22"/>
              </w:rPr>
              <w:t>Toolkit</w:t>
            </w:r>
            <w:proofErr w:type="spellEnd"/>
            <w:r>
              <w:rPr>
                <w:rFonts w:ascii="Calibri" w:hAnsi="Calibri" w:cs="Calibri"/>
                <w:sz w:val="22"/>
                <w:szCs w:val="22"/>
              </w:rPr>
              <w:t xml:space="preserve"> (MDT), a k tomu nabízí volně dostupnou příslušnou dokumentaci</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E72B1B3"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11815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46D7E28"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294C5156"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vAlign w:val="center"/>
            <w:hideMark/>
          </w:tcPr>
          <w:p w14:paraId="6FD9213D" w14:textId="77777777" w:rsidR="0059677E" w:rsidRDefault="0059677E">
            <w:pPr>
              <w:rPr>
                <w:rFonts w:ascii="Calibri" w:hAnsi="Calibri" w:cs="Calibri"/>
                <w:sz w:val="22"/>
                <w:szCs w:val="22"/>
              </w:rPr>
            </w:pPr>
            <w:r>
              <w:rPr>
                <w:rFonts w:ascii="Calibri" w:hAnsi="Calibri" w:cs="Calibri"/>
                <w:sz w:val="22"/>
                <w:szCs w:val="22"/>
              </w:rPr>
              <w:t>Min. 60 měsíců u notebooku a příslušenství (vyjma baterie)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7DD088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59E4943" w14:textId="77777777" w:rsidR="0059677E" w:rsidRDefault="0059677E">
            <w:pPr>
              <w:jc w:val="center"/>
              <w:rPr>
                <w:rFonts w:ascii="Calibri" w:hAnsi="Calibri" w:cs="Calibri"/>
                <w:sz w:val="22"/>
                <w:szCs w:val="22"/>
              </w:rPr>
            </w:pPr>
            <w:r>
              <w:rPr>
                <w:rFonts w:ascii="Calibri" w:hAnsi="Calibri" w:cs="Calibri"/>
                <w:sz w:val="22"/>
                <w:szCs w:val="22"/>
              </w:rPr>
              <w:t>60 měsíců</w:t>
            </w:r>
          </w:p>
        </w:tc>
      </w:tr>
      <w:tr w:rsidR="0059677E" w14:paraId="41A221C3"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078DB74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62BBC93F" w14:textId="77777777" w:rsidR="0059677E" w:rsidRDefault="0059677E">
            <w:pPr>
              <w:rPr>
                <w:rFonts w:ascii="Calibri" w:hAnsi="Calibri" w:cs="Calibri"/>
                <w:sz w:val="22"/>
                <w:szCs w:val="22"/>
              </w:rPr>
            </w:pPr>
            <w:r>
              <w:rPr>
                <w:rFonts w:ascii="Calibri" w:hAnsi="Calibri" w:cs="Calibri"/>
                <w:sz w:val="22"/>
                <w:szCs w:val="22"/>
              </w:rPr>
              <w:t>Min. 36 měsíců na baterii notebooku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9245C2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62F08EC6" w14:textId="77777777" w:rsidR="0059677E" w:rsidRDefault="0059677E">
            <w:pPr>
              <w:jc w:val="center"/>
              <w:rPr>
                <w:rFonts w:ascii="Calibri" w:hAnsi="Calibri" w:cs="Calibri"/>
                <w:sz w:val="22"/>
                <w:szCs w:val="22"/>
              </w:rPr>
            </w:pPr>
            <w:r>
              <w:rPr>
                <w:rFonts w:ascii="Calibri" w:hAnsi="Calibri" w:cs="Calibri"/>
                <w:sz w:val="22"/>
                <w:szCs w:val="22"/>
              </w:rPr>
              <w:t>36 měsíců</w:t>
            </w:r>
          </w:p>
        </w:tc>
      </w:tr>
      <w:tr w:rsidR="0059677E" w14:paraId="31AF3EFA" w14:textId="77777777" w:rsidTr="0059677E">
        <w:trPr>
          <w:trHeight w:val="1200"/>
        </w:trPr>
        <w:tc>
          <w:tcPr>
            <w:tcW w:w="1150" w:type="pct"/>
            <w:tcBorders>
              <w:top w:val="nil"/>
              <w:left w:val="single" w:sz="8" w:space="0" w:color="auto"/>
              <w:bottom w:val="single" w:sz="4" w:space="0" w:color="auto"/>
              <w:right w:val="single" w:sz="4" w:space="0" w:color="auto"/>
            </w:tcBorders>
            <w:noWrap/>
            <w:vAlign w:val="center"/>
            <w:hideMark/>
          </w:tcPr>
          <w:p w14:paraId="03F61BE5"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4" w:space="0" w:color="auto"/>
              <w:right w:val="nil"/>
            </w:tcBorders>
            <w:vAlign w:val="center"/>
            <w:hideMark/>
          </w:tcPr>
          <w:p w14:paraId="1398E2CE"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B41BEA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43C8B0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0E6C10A"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2B0FBAB6"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57AB34F"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F3D935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84A994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5490E0C"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2F884F5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B595524"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D240774"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A3EC64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660864D"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6EACB93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7349C75F" w14:textId="77777777" w:rsidR="0059677E" w:rsidRDefault="0059677E">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0726C7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0B6F84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588D9D8" w14:textId="77777777" w:rsidTr="0059677E">
        <w:trPr>
          <w:trHeight w:val="615"/>
        </w:trPr>
        <w:tc>
          <w:tcPr>
            <w:tcW w:w="1150" w:type="pct"/>
            <w:tcBorders>
              <w:top w:val="nil"/>
              <w:left w:val="single" w:sz="8" w:space="0" w:color="auto"/>
              <w:bottom w:val="single" w:sz="8" w:space="0" w:color="auto"/>
              <w:right w:val="single" w:sz="4" w:space="0" w:color="auto"/>
            </w:tcBorders>
            <w:noWrap/>
            <w:vAlign w:val="center"/>
            <w:hideMark/>
          </w:tcPr>
          <w:p w14:paraId="300D1A34"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8" w:space="0" w:color="auto"/>
              <w:right w:val="nil"/>
            </w:tcBorders>
            <w:vAlign w:val="center"/>
            <w:hideMark/>
          </w:tcPr>
          <w:p w14:paraId="01B31BC1" w14:textId="77777777" w:rsidR="0059677E" w:rsidRDefault="0059677E">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w:t>
            </w:r>
            <w:proofErr w:type="gramStart"/>
            <w:r>
              <w:rPr>
                <w:rFonts w:ascii="Calibri" w:hAnsi="Calibri" w:cs="Calibri"/>
                <w:sz w:val="22"/>
                <w:szCs w:val="22"/>
              </w:rPr>
              <w:t xml:space="preserve">se)   </w:t>
            </w:r>
            <w:proofErr w:type="gramEnd"/>
            <w:r>
              <w:rPr>
                <w:rFonts w:ascii="Calibri" w:hAnsi="Calibri" w:cs="Calibri"/>
                <w:sz w:val="22"/>
                <w:szCs w:val="22"/>
              </w:rPr>
              <w:t xml:space="preserve">                                                                                                                                                                               </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4F3C6CF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5C2C2B6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9CF38C3" w14:textId="77777777" w:rsidTr="0059677E">
        <w:trPr>
          <w:trHeight w:val="300"/>
        </w:trPr>
        <w:tc>
          <w:tcPr>
            <w:tcW w:w="1150" w:type="pct"/>
            <w:tcBorders>
              <w:top w:val="nil"/>
              <w:left w:val="nil"/>
              <w:bottom w:val="nil"/>
              <w:right w:val="nil"/>
            </w:tcBorders>
            <w:noWrap/>
            <w:vAlign w:val="center"/>
            <w:hideMark/>
          </w:tcPr>
          <w:p w14:paraId="0E19F064" w14:textId="77777777" w:rsidR="0059677E" w:rsidRDefault="0059677E">
            <w:pPr>
              <w:jc w:val="center"/>
              <w:rPr>
                <w:rFonts w:ascii="Calibri" w:hAnsi="Calibri" w:cs="Calibri"/>
                <w:sz w:val="22"/>
                <w:szCs w:val="22"/>
              </w:rPr>
            </w:pPr>
          </w:p>
        </w:tc>
        <w:tc>
          <w:tcPr>
            <w:tcW w:w="1642" w:type="pct"/>
            <w:tcBorders>
              <w:top w:val="nil"/>
              <w:left w:val="nil"/>
              <w:bottom w:val="nil"/>
              <w:right w:val="nil"/>
            </w:tcBorders>
            <w:vAlign w:val="center"/>
            <w:hideMark/>
          </w:tcPr>
          <w:p w14:paraId="1427D34B" w14:textId="77777777" w:rsidR="0059677E" w:rsidRDefault="0059677E">
            <w:pPr>
              <w:rPr>
                <w:sz w:val="20"/>
                <w:szCs w:val="20"/>
              </w:rPr>
            </w:pPr>
          </w:p>
        </w:tc>
        <w:tc>
          <w:tcPr>
            <w:tcW w:w="853" w:type="pct"/>
            <w:tcBorders>
              <w:top w:val="nil"/>
              <w:left w:val="nil"/>
              <w:bottom w:val="nil"/>
              <w:right w:val="nil"/>
            </w:tcBorders>
            <w:vAlign w:val="center"/>
            <w:hideMark/>
          </w:tcPr>
          <w:p w14:paraId="56E1A91B" w14:textId="77777777" w:rsidR="0059677E" w:rsidRDefault="0059677E">
            <w:pPr>
              <w:rPr>
                <w:sz w:val="20"/>
                <w:szCs w:val="20"/>
              </w:rPr>
            </w:pPr>
          </w:p>
        </w:tc>
        <w:tc>
          <w:tcPr>
            <w:tcW w:w="1355" w:type="pct"/>
            <w:tcBorders>
              <w:top w:val="nil"/>
              <w:left w:val="nil"/>
              <w:bottom w:val="nil"/>
              <w:right w:val="nil"/>
            </w:tcBorders>
            <w:vAlign w:val="center"/>
            <w:hideMark/>
          </w:tcPr>
          <w:p w14:paraId="2A2147E0" w14:textId="77777777" w:rsidR="0059677E" w:rsidRDefault="0059677E">
            <w:pPr>
              <w:jc w:val="center"/>
              <w:rPr>
                <w:sz w:val="20"/>
                <w:szCs w:val="20"/>
              </w:rPr>
            </w:pPr>
          </w:p>
        </w:tc>
      </w:tr>
      <w:tr w:rsidR="0059677E" w14:paraId="0A41B682" w14:textId="77777777" w:rsidTr="0059677E">
        <w:trPr>
          <w:trHeight w:val="315"/>
        </w:trPr>
        <w:tc>
          <w:tcPr>
            <w:tcW w:w="1150" w:type="pct"/>
            <w:tcBorders>
              <w:top w:val="nil"/>
              <w:left w:val="nil"/>
              <w:bottom w:val="nil"/>
              <w:right w:val="nil"/>
            </w:tcBorders>
            <w:noWrap/>
            <w:vAlign w:val="center"/>
            <w:hideMark/>
          </w:tcPr>
          <w:p w14:paraId="7DC16940" w14:textId="77777777" w:rsidR="0059677E" w:rsidRDefault="0059677E">
            <w:pPr>
              <w:jc w:val="center"/>
              <w:rPr>
                <w:sz w:val="20"/>
                <w:szCs w:val="20"/>
              </w:rPr>
            </w:pPr>
          </w:p>
        </w:tc>
        <w:tc>
          <w:tcPr>
            <w:tcW w:w="1642" w:type="pct"/>
            <w:tcBorders>
              <w:top w:val="nil"/>
              <w:left w:val="nil"/>
              <w:bottom w:val="nil"/>
              <w:right w:val="nil"/>
            </w:tcBorders>
            <w:vAlign w:val="center"/>
            <w:hideMark/>
          </w:tcPr>
          <w:p w14:paraId="7FEFC956" w14:textId="77777777" w:rsidR="0059677E" w:rsidRDefault="0059677E">
            <w:pPr>
              <w:rPr>
                <w:sz w:val="20"/>
                <w:szCs w:val="20"/>
              </w:rPr>
            </w:pPr>
          </w:p>
        </w:tc>
        <w:tc>
          <w:tcPr>
            <w:tcW w:w="853" w:type="pct"/>
            <w:tcBorders>
              <w:top w:val="nil"/>
              <w:left w:val="nil"/>
              <w:bottom w:val="nil"/>
              <w:right w:val="nil"/>
            </w:tcBorders>
            <w:vAlign w:val="center"/>
            <w:hideMark/>
          </w:tcPr>
          <w:p w14:paraId="2D0BE9A5" w14:textId="77777777" w:rsidR="0059677E" w:rsidRDefault="0059677E">
            <w:pPr>
              <w:rPr>
                <w:sz w:val="20"/>
                <w:szCs w:val="20"/>
              </w:rPr>
            </w:pPr>
          </w:p>
        </w:tc>
        <w:tc>
          <w:tcPr>
            <w:tcW w:w="1355" w:type="pct"/>
            <w:tcBorders>
              <w:top w:val="nil"/>
              <w:left w:val="nil"/>
              <w:bottom w:val="nil"/>
              <w:right w:val="nil"/>
            </w:tcBorders>
            <w:noWrap/>
            <w:vAlign w:val="center"/>
            <w:hideMark/>
          </w:tcPr>
          <w:p w14:paraId="3D0F2D18" w14:textId="77777777" w:rsidR="0059677E" w:rsidRDefault="0059677E">
            <w:pPr>
              <w:jc w:val="center"/>
              <w:rPr>
                <w:sz w:val="20"/>
                <w:szCs w:val="20"/>
              </w:rPr>
            </w:pPr>
          </w:p>
        </w:tc>
      </w:tr>
      <w:tr w:rsidR="0059677E" w14:paraId="4C96E46A" w14:textId="77777777" w:rsidTr="0059677E">
        <w:trPr>
          <w:trHeight w:val="30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60342F7" w14:textId="77777777" w:rsidR="0059677E" w:rsidRDefault="0059677E">
            <w:pPr>
              <w:jc w:val="center"/>
              <w:rPr>
                <w:rFonts w:ascii="Calibri" w:hAnsi="Calibri" w:cs="Calibri"/>
                <w:b/>
                <w:bCs/>
                <w:sz w:val="22"/>
                <w:szCs w:val="22"/>
              </w:rPr>
            </w:pPr>
            <w:r>
              <w:rPr>
                <w:rFonts w:ascii="Calibri" w:hAnsi="Calibri" w:cs="Calibri"/>
                <w:b/>
                <w:bCs/>
                <w:sz w:val="22"/>
                <w:szCs w:val="22"/>
              </w:rPr>
              <w:t>Dokovací stanice</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62CB7E1" w14:textId="77777777" w:rsidR="0059677E" w:rsidRDefault="0059677E">
            <w:pPr>
              <w:jc w:val="center"/>
              <w:rPr>
                <w:rFonts w:ascii="Calibri" w:hAnsi="Calibri" w:cs="Calibri"/>
                <w:b/>
                <w:bCs/>
                <w:sz w:val="22"/>
                <w:szCs w:val="22"/>
              </w:rPr>
            </w:pPr>
            <w:r>
              <w:rPr>
                <w:rFonts w:ascii="Calibri" w:hAnsi="Calibri" w:cs="Calibri"/>
                <w:b/>
                <w:bCs/>
                <w:sz w:val="22"/>
                <w:szCs w:val="22"/>
              </w:rPr>
              <w:t>THINKPAD UNIVERSAL USB-C DOCK</w:t>
            </w:r>
          </w:p>
        </w:tc>
      </w:tr>
      <w:tr w:rsidR="0059677E" w14:paraId="3CEB342B"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53C5A0C1"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vAlign w:val="center"/>
            <w:hideMark/>
          </w:tcPr>
          <w:p w14:paraId="5FB4FBAE"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3D282DCF" w14:textId="77777777" w:rsidR="0059677E" w:rsidRDefault="0059677E">
            <w:pPr>
              <w:jc w:val="cente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497231BE" w14:textId="77777777" w:rsidR="0059677E" w:rsidRDefault="0059677E">
            <w:pPr>
              <w:jc w:val="center"/>
              <w:rPr>
                <w:rFonts w:ascii="Calibri" w:hAnsi="Calibri" w:cs="Calibri"/>
                <w:b/>
                <w:bCs/>
                <w:sz w:val="22"/>
                <w:szCs w:val="22"/>
              </w:rPr>
            </w:pPr>
            <w:r>
              <w:rPr>
                <w:rFonts w:ascii="Calibri" w:hAnsi="Calibri" w:cs="Calibri"/>
                <w:b/>
                <w:bCs/>
                <w:sz w:val="22"/>
                <w:szCs w:val="22"/>
              </w:rPr>
              <w:t>Popis konkrétního splnění požadavku</w:t>
            </w:r>
          </w:p>
        </w:tc>
      </w:tr>
      <w:tr w:rsidR="0059677E" w14:paraId="57E5943F"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263D2FE9" w14:textId="77777777" w:rsidR="0059677E" w:rsidRDefault="0059677E">
            <w:pPr>
              <w:rPr>
                <w:rFonts w:ascii="Calibri" w:hAnsi="Calibri" w:cs="Calibri"/>
                <w:sz w:val="22"/>
                <w:szCs w:val="22"/>
              </w:rPr>
            </w:pPr>
            <w:r>
              <w:rPr>
                <w:rFonts w:ascii="Calibri" w:hAnsi="Calibri" w:cs="Calibri"/>
                <w:sz w:val="22"/>
                <w:szCs w:val="22"/>
              </w:rPr>
              <w:t>Rozhraní:</w:t>
            </w:r>
          </w:p>
        </w:tc>
        <w:tc>
          <w:tcPr>
            <w:tcW w:w="1642" w:type="pct"/>
            <w:tcBorders>
              <w:top w:val="nil"/>
              <w:left w:val="nil"/>
              <w:bottom w:val="single" w:sz="4" w:space="0" w:color="auto"/>
              <w:right w:val="nil"/>
            </w:tcBorders>
            <w:vAlign w:val="center"/>
            <w:hideMark/>
          </w:tcPr>
          <w:p w14:paraId="1463D2C4" w14:textId="77777777" w:rsidR="0059677E" w:rsidRDefault="0059677E">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 1x digitální konektor HDMI (s podporou min.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r>
              <w:rPr>
                <w:rFonts w:ascii="Calibri" w:hAnsi="Calibri" w:cs="Calibri"/>
                <w:sz w:val="22"/>
                <w:szCs w:val="22"/>
              </w:rPr>
              <w: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49969D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C7F3A20" w14:textId="77777777" w:rsidR="0059677E" w:rsidRDefault="0059677E">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1.4</w:t>
            </w:r>
            <w:r>
              <w:rPr>
                <w:rFonts w:ascii="Calibri" w:hAnsi="Calibri" w:cs="Calibri"/>
                <w:sz w:val="22"/>
                <w:szCs w:val="22"/>
              </w:rPr>
              <w:br/>
              <w:t>1 x HDMI™ 2.0</w:t>
            </w:r>
            <w:r>
              <w:rPr>
                <w:rFonts w:ascii="Calibri" w:hAnsi="Calibri" w:cs="Calibri"/>
                <w:sz w:val="22"/>
                <w:szCs w:val="22"/>
              </w:rPr>
              <w:br/>
              <w:t>podpora 4k/</w:t>
            </w:r>
            <w:proofErr w:type="gramStart"/>
            <w:r>
              <w:rPr>
                <w:rFonts w:ascii="Calibri" w:hAnsi="Calibri" w:cs="Calibri"/>
                <w:sz w:val="22"/>
                <w:szCs w:val="22"/>
              </w:rPr>
              <w:t>60Hz</w:t>
            </w:r>
            <w:proofErr w:type="gramEnd"/>
          </w:p>
        </w:tc>
      </w:tr>
      <w:tr w:rsidR="0059677E" w14:paraId="6DE55C25"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1D751EB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1270BB2" w14:textId="77777777" w:rsidR="0059677E" w:rsidRDefault="0059677E">
            <w:pPr>
              <w:rPr>
                <w:rFonts w:ascii="Calibri" w:hAnsi="Calibri" w:cs="Calibri"/>
                <w:sz w:val="22"/>
                <w:szCs w:val="22"/>
              </w:rPr>
            </w:pPr>
            <w:r>
              <w:rPr>
                <w:rFonts w:ascii="Calibri" w:hAnsi="Calibri" w:cs="Calibri"/>
                <w:sz w:val="22"/>
                <w:szCs w:val="22"/>
              </w:rPr>
              <w:t>Možnost souběžného připojení dvou Monitorů I</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1F889A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6C4906B" w14:textId="77777777" w:rsidR="0059677E" w:rsidRDefault="0059677E">
            <w:pPr>
              <w:rPr>
                <w:rFonts w:ascii="Calibri" w:hAnsi="Calibri" w:cs="Calibri"/>
                <w:b/>
                <w:bCs/>
                <w:sz w:val="22"/>
                <w:szCs w:val="22"/>
              </w:rPr>
            </w:pPr>
            <w:r>
              <w:rPr>
                <w:rFonts w:ascii="Calibri" w:hAnsi="Calibri" w:cs="Calibri"/>
                <w:b/>
                <w:bCs/>
                <w:sz w:val="22"/>
                <w:szCs w:val="22"/>
              </w:rPr>
              <w:t> </w:t>
            </w:r>
          </w:p>
        </w:tc>
      </w:tr>
      <w:tr w:rsidR="0059677E" w14:paraId="01B626C8" w14:textId="77777777" w:rsidTr="0059677E">
        <w:trPr>
          <w:trHeight w:val="1200"/>
        </w:trPr>
        <w:tc>
          <w:tcPr>
            <w:tcW w:w="1150" w:type="pct"/>
            <w:tcBorders>
              <w:top w:val="nil"/>
              <w:left w:val="single" w:sz="8" w:space="0" w:color="auto"/>
              <w:bottom w:val="single" w:sz="4" w:space="0" w:color="auto"/>
              <w:right w:val="single" w:sz="4" w:space="0" w:color="auto"/>
            </w:tcBorders>
            <w:noWrap/>
            <w:vAlign w:val="center"/>
            <w:hideMark/>
          </w:tcPr>
          <w:p w14:paraId="130CDA46"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6F1E7962" w14:textId="77777777" w:rsidR="0059677E" w:rsidRDefault="0059677E">
            <w:pPr>
              <w:rPr>
                <w:rFonts w:ascii="Calibri" w:hAnsi="Calibri" w:cs="Calibri"/>
                <w:sz w:val="22"/>
                <w:szCs w:val="22"/>
              </w:rPr>
            </w:pPr>
            <w:r>
              <w:rPr>
                <w:rFonts w:ascii="Calibri" w:hAnsi="Calibri" w:cs="Calibri"/>
                <w:sz w:val="22"/>
                <w:szCs w:val="22"/>
              </w:rPr>
              <w:t xml:space="preserve">Min. 4x USB port (z toho min. 1x USB-C a min. 2x USB s přenosovou rychlostí min. 5 </w:t>
            </w:r>
            <w:proofErr w:type="spellStart"/>
            <w:r>
              <w:rPr>
                <w:rFonts w:ascii="Calibri" w:hAnsi="Calibri" w:cs="Calibri"/>
                <w:sz w:val="22"/>
                <w:szCs w:val="22"/>
              </w:rPr>
              <w:t>Gb</w:t>
            </w:r>
            <w:proofErr w:type="spellEnd"/>
            <w:r>
              <w:rPr>
                <w:rFonts w:ascii="Calibri" w:hAnsi="Calibri" w:cs="Calibri"/>
                <w:sz w:val="22"/>
                <w:szCs w:val="22"/>
              </w:rPr>
              <w:t>/s). Napájecí konektor a dokovací konektor se do splnění požadavku nepočítají.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F23892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1519462" w14:textId="77777777" w:rsidR="0059677E" w:rsidRDefault="0059677E">
            <w:pPr>
              <w:rPr>
                <w:rFonts w:ascii="Calibri" w:hAnsi="Calibri" w:cs="Calibri"/>
                <w:sz w:val="22"/>
                <w:szCs w:val="22"/>
              </w:rPr>
            </w:pPr>
            <w:r>
              <w:rPr>
                <w:rFonts w:ascii="Calibri" w:hAnsi="Calibri" w:cs="Calibri"/>
                <w:sz w:val="22"/>
                <w:szCs w:val="22"/>
              </w:rPr>
              <w:t>2 x USB-A 2.0</w:t>
            </w:r>
            <w:r>
              <w:rPr>
                <w:rFonts w:ascii="Calibri" w:hAnsi="Calibri" w:cs="Calibri"/>
                <w:sz w:val="22"/>
                <w:szCs w:val="22"/>
              </w:rPr>
              <w:br/>
              <w:t xml:space="preserve">3 x USB-A 3.1 Gen 2 2 (10 </w:t>
            </w:r>
            <w:proofErr w:type="spellStart"/>
            <w:r>
              <w:rPr>
                <w:rFonts w:ascii="Calibri" w:hAnsi="Calibri" w:cs="Calibri"/>
                <w:sz w:val="22"/>
                <w:szCs w:val="22"/>
              </w:rPr>
              <w:t>Gbps</w:t>
            </w:r>
            <w:proofErr w:type="spellEnd"/>
            <w:r>
              <w:rPr>
                <w:rFonts w:ascii="Calibri" w:hAnsi="Calibri" w:cs="Calibri"/>
                <w:sz w:val="22"/>
                <w:szCs w:val="22"/>
              </w:rPr>
              <w:t xml:space="preserve">, 1 </w:t>
            </w:r>
            <w:proofErr w:type="spellStart"/>
            <w:r>
              <w:rPr>
                <w:rFonts w:ascii="Calibri" w:hAnsi="Calibri" w:cs="Calibri"/>
                <w:sz w:val="22"/>
                <w:szCs w:val="22"/>
              </w:rPr>
              <w:t>with</w:t>
            </w:r>
            <w:proofErr w:type="spellEnd"/>
            <w:r>
              <w:rPr>
                <w:rFonts w:ascii="Calibri" w:hAnsi="Calibri" w:cs="Calibri"/>
                <w:sz w:val="22"/>
                <w:szCs w:val="22"/>
              </w:rPr>
              <w:br/>
            </w:r>
            <w:proofErr w:type="spellStart"/>
            <w:r>
              <w:rPr>
                <w:rFonts w:ascii="Calibri" w:hAnsi="Calibri" w:cs="Calibri"/>
                <w:sz w:val="22"/>
                <w:szCs w:val="22"/>
              </w:rPr>
              <w:t>Always</w:t>
            </w:r>
            <w:proofErr w:type="spellEnd"/>
            <w:r>
              <w:rPr>
                <w:rFonts w:ascii="Calibri" w:hAnsi="Calibri" w:cs="Calibri"/>
                <w:sz w:val="22"/>
                <w:szCs w:val="22"/>
              </w:rPr>
              <w:t xml:space="preserve">-On </w:t>
            </w:r>
            <w:proofErr w:type="spellStart"/>
            <w:r>
              <w:rPr>
                <w:rFonts w:ascii="Calibri" w:hAnsi="Calibri" w:cs="Calibri"/>
                <w:sz w:val="22"/>
                <w:szCs w:val="22"/>
              </w:rPr>
              <w:t>Charging</w:t>
            </w:r>
            <w:proofErr w:type="spellEnd"/>
            <w:r>
              <w:rPr>
                <w:rFonts w:ascii="Calibri" w:hAnsi="Calibri" w:cs="Calibri"/>
                <w:sz w:val="22"/>
                <w:szCs w:val="22"/>
              </w:rPr>
              <w:t>)</w:t>
            </w:r>
            <w:r>
              <w:rPr>
                <w:rFonts w:ascii="Calibri" w:hAnsi="Calibri" w:cs="Calibri"/>
                <w:sz w:val="22"/>
                <w:szCs w:val="22"/>
              </w:rPr>
              <w:br/>
              <w:t xml:space="preserve">1 x USB-C (10 </w:t>
            </w:r>
            <w:proofErr w:type="spellStart"/>
            <w:r>
              <w:rPr>
                <w:rFonts w:ascii="Calibri" w:hAnsi="Calibri" w:cs="Calibri"/>
                <w:sz w:val="22"/>
                <w:szCs w:val="22"/>
              </w:rPr>
              <w:t>Gbps</w:t>
            </w:r>
            <w:proofErr w:type="spellEnd"/>
            <w:r>
              <w:rPr>
                <w:rFonts w:ascii="Calibri" w:hAnsi="Calibri" w:cs="Calibri"/>
                <w:sz w:val="22"/>
                <w:szCs w:val="22"/>
              </w:rPr>
              <w:t xml:space="preserve">, </w:t>
            </w:r>
            <w:proofErr w:type="gramStart"/>
            <w:r>
              <w:rPr>
                <w:rFonts w:ascii="Calibri" w:hAnsi="Calibri" w:cs="Calibri"/>
                <w:sz w:val="22"/>
                <w:szCs w:val="22"/>
              </w:rPr>
              <w:t>5V</w:t>
            </w:r>
            <w:proofErr w:type="gramEnd"/>
            <w:r>
              <w:rPr>
                <w:rFonts w:ascii="Calibri" w:hAnsi="Calibri" w:cs="Calibri"/>
                <w:sz w:val="22"/>
                <w:szCs w:val="22"/>
              </w:rPr>
              <w:t xml:space="preserve"> / </w:t>
            </w:r>
            <w:proofErr w:type="gramStart"/>
            <w:r>
              <w:rPr>
                <w:rFonts w:ascii="Calibri" w:hAnsi="Calibri" w:cs="Calibri"/>
                <w:sz w:val="22"/>
                <w:szCs w:val="22"/>
              </w:rPr>
              <w:t>3A</w:t>
            </w:r>
            <w:proofErr w:type="gramEnd"/>
            <w:r>
              <w:rPr>
                <w:rFonts w:ascii="Calibri" w:hAnsi="Calibri" w:cs="Calibri"/>
                <w:sz w:val="22"/>
                <w:szCs w:val="22"/>
              </w:rPr>
              <w:t>)</w:t>
            </w:r>
          </w:p>
        </w:tc>
      </w:tr>
      <w:tr w:rsidR="0059677E" w14:paraId="7823A332" w14:textId="77777777" w:rsidTr="0059677E">
        <w:trPr>
          <w:trHeight w:val="1800"/>
        </w:trPr>
        <w:tc>
          <w:tcPr>
            <w:tcW w:w="1150" w:type="pct"/>
            <w:tcBorders>
              <w:top w:val="nil"/>
              <w:left w:val="single" w:sz="8" w:space="0" w:color="auto"/>
              <w:bottom w:val="single" w:sz="4" w:space="0" w:color="auto"/>
              <w:right w:val="single" w:sz="4" w:space="0" w:color="auto"/>
            </w:tcBorders>
            <w:noWrap/>
            <w:vAlign w:val="center"/>
            <w:hideMark/>
          </w:tcPr>
          <w:p w14:paraId="43FA7C7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7B855803" w14:textId="77777777" w:rsidR="0059677E" w:rsidRDefault="0059677E">
            <w:pPr>
              <w:rPr>
                <w:rFonts w:ascii="Calibri" w:hAnsi="Calibri" w:cs="Calibri"/>
                <w:sz w:val="22"/>
                <w:szCs w:val="22"/>
              </w:rPr>
            </w:pPr>
            <w:r>
              <w:rPr>
                <w:rFonts w:ascii="Calibri" w:hAnsi="Calibri" w:cs="Calibri"/>
                <w:sz w:val="22"/>
                <w:szCs w:val="22"/>
              </w:rPr>
              <w:t>1x RJ-45, 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58E752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5325CE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CB159C3"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0A38B0B9"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BE070EA" w14:textId="77777777" w:rsidR="0059677E" w:rsidRDefault="0059677E">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C589454"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D3F33C1"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02A13E7"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1ACD883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59EED7C1" w14:textId="77777777" w:rsidR="0059677E" w:rsidRDefault="0059677E">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AD7EF0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8FA2A01"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E6355F9"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94A267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5CB34B46" w14:textId="77777777" w:rsidR="0059677E" w:rsidRDefault="0059677E">
            <w:pPr>
              <w:rPr>
                <w:rFonts w:ascii="Calibri" w:hAnsi="Calibri" w:cs="Calibri"/>
                <w:sz w:val="22"/>
                <w:szCs w:val="22"/>
              </w:rPr>
            </w:pPr>
            <w:r>
              <w:rPr>
                <w:rFonts w:ascii="Calibri" w:hAnsi="Calibri" w:cs="Calibri"/>
                <w:sz w:val="22"/>
                <w:szCs w:val="22"/>
              </w:rPr>
              <w:t>Funkce napájení a nabíjení notebooku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55B97B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5D74449"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F7CA19B"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3E606CD"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A9FBC0B" w14:textId="77777777" w:rsidR="0059677E" w:rsidRDefault="0059677E">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CFDB61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C4007E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5E70C43"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5B508BF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C16D967" w14:textId="77777777" w:rsidR="0059677E" w:rsidRDefault="0059677E">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39F074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6E6235B"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7F87A76C"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5BCE34A3"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vAlign w:val="center"/>
            <w:hideMark/>
          </w:tcPr>
          <w:p w14:paraId="10C64A4D"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21D33D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55A2D4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82FF9ED" w14:textId="77777777" w:rsidTr="0059677E">
        <w:trPr>
          <w:trHeight w:val="1200"/>
        </w:trPr>
        <w:tc>
          <w:tcPr>
            <w:tcW w:w="1150" w:type="pct"/>
            <w:tcBorders>
              <w:top w:val="nil"/>
              <w:left w:val="single" w:sz="8" w:space="0" w:color="auto"/>
              <w:bottom w:val="single" w:sz="4" w:space="0" w:color="auto"/>
              <w:right w:val="single" w:sz="4" w:space="0" w:color="auto"/>
            </w:tcBorders>
            <w:noWrap/>
            <w:vAlign w:val="center"/>
            <w:hideMark/>
          </w:tcPr>
          <w:p w14:paraId="122EE800"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4" w:space="0" w:color="auto"/>
              <w:right w:val="nil"/>
            </w:tcBorders>
            <w:vAlign w:val="center"/>
            <w:hideMark/>
          </w:tcPr>
          <w:p w14:paraId="2C8714F4"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53B9D0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B03B47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1E90F69"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393BCC2"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vAlign w:val="center"/>
            <w:hideMark/>
          </w:tcPr>
          <w:p w14:paraId="45BD3924"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745EBA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06F1E4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0B66724" w14:textId="77777777" w:rsidTr="0059677E">
        <w:trPr>
          <w:trHeight w:val="915"/>
        </w:trPr>
        <w:tc>
          <w:tcPr>
            <w:tcW w:w="1150" w:type="pct"/>
            <w:tcBorders>
              <w:top w:val="nil"/>
              <w:left w:val="single" w:sz="8" w:space="0" w:color="auto"/>
              <w:bottom w:val="single" w:sz="8" w:space="0" w:color="auto"/>
              <w:right w:val="single" w:sz="4" w:space="0" w:color="auto"/>
            </w:tcBorders>
            <w:noWrap/>
            <w:vAlign w:val="center"/>
            <w:hideMark/>
          </w:tcPr>
          <w:p w14:paraId="450120E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8" w:space="0" w:color="auto"/>
              <w:right w:val="nil"/>
            </w:tcBorders>
            <w:vAlign w:val="center"/>
            <w:hideMark/>
          </w:tcPr>
          <w:p w14:paraId="575773F6"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510899D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5203393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7AD2360" w14:textId="77777777" w:rsidTr="0059677E">
        <w:trPr>
          <w:trHeight w:val="315"/>
        </w:trPr>
        <w:tc>
          <w:tcPr>
            <w:tcW w:w="1150" w:type="pct"/>
            <w:tcBorders>
              <w:top w:val="nil"/>
              <w:left w:val="nil"/>
              <w:bottom w:val="nil"/>
              <w:right w:val="nil"/>
            </w:tcBorders>
            <w:noWrap/>
            <w:vAlign w:val="bottom"/>
            <w:hideMark/>
          </w:tcPr>
          <w:p w14:paraId="509FB575" w14:textId="77777777" w:rsidR="0059677E" w:rsidRDefault="0059677E">
            <w:pPr>
              <w:jc w:val="center"/>
              <w:rPr>
                <w:rFonts w:ascii="Calibri" w:hAnsi="Calibri" w:cs="Calibri"/>
                <w:sz w:val="22"/>
                <w:szCs w:val="22"/>
              </w:rPr>
            </w:pPr>
          </w:p>
        </w:tc>
        <w:tc>
          <w:tcPr>
            <w:tcW w:w="1642" w:type="pct"/>
            <w:tcBorders>
              <w:top w:val="nil"/>
              <w:left w:val="nil"/>
              <w:bottom w:val="nil"/>
              <w:right w:val="nil"/>
            </w:tcBorders>
            <w:noWrap/>
            <w:vAlign w:val="bottom"/>
            <w:hideMark/>
          </w:tcPr>
          <w:p w14:paraId="1A011A21" w14:textId="77777777" w:rsidR="0059677E" w:rsidRDefault="0059677E">
            <w:pPr>
              <w:rPr>
                <w:sz w:val="20"/>
                <w:szCs w:val="20"/>
              </w:rPr>
            </w:pPr>
          </w:p>
        </w:tc>
        <w:tc>
          <w:tcPr>
            <w:tcW w:w="853" w:type="pct"/>
            <w:tcBorders>
              <w:top w:val="nil"/>
              <w:left w:val="nil"/>
              <w:bottom w:val="nil"/>
              <w:right w:val="nil"/>
            </w:tcBorders>
            <w:noWrap/>
            <w:vAlign w:val="bottom"/>
            <w:hideMark/>
          </w:tcPr>
          <w:p w14:paraId="3754288C" w14:textId="77777777" w:rsidR="0059677E" w:rsidRDefault="0059677E">
            <w:pPr>
              <w:rPr>
                <w:sz w:val="20"/>
                <w:szCs w:val="20"/>
              </w:rPr>
            </w:pPr>
          </w:p>
        </w:tc>
        <w:tc>
          <w:tcPr>
            <w:tcW w:w="1355" w:type="pct"/>
            <w:tcBorders>
              <w:top w:val="nil"/>
              <w:left w:val="nil"/>
              <w:bottom w:val="nil"/>
              <w:right w:val="nil"/>
            </w:tcBorders>
            <w:noWrap/>
            <w:vAlign w:val="bottom"/>
            <w:hideMark/>
          </w:tcPr>
          <w:p w14:paraId="32A4646B" w14:textId="77777777" w:rsidR="0059677E" w:rsidRDefault="0059677E">
            <w:pPr>
              <w:rPr>
                <w:sz w:val="20"/>
                <w:szCs w:val="20"/>
              </w:rPr>
            </w:pPr>
          </w:p>
        </w:tc>
      </w:tr>
      <w:tr w:rsidR="0059677E" w14:paraId="7C66A8EA" w14:textId="77777777" w:rsidTr="0059677E">
        <w:trPr>
          <w:trHeight w:val="300"/>
        </w:trPr>
        <w:tc>
          <w:tcPr>
            <w:tcW w:w="2792" w:type="pct"/>
            <w:gridSpan w:val="2"/>
            <w:tcBorders>
              <w:top w:val="single" w:sz="8" w:space="0" w:color="auto"/>
              <w:left w:val="single" w:sz="8" w:space="0" w:color="auto"/>
              <w:bottom w:val="single" w:sz="4" w:space="0" w:color="auto"/>
              <w:right w:val="nil"/>
            </w:tcBorders>
            <w:shd w:val="clear" w:color="000000" w:fill="99CCFF"/>
            <w:hideMark/>
          </w:tcPr>
          <w:p w14:paraId="78331727" w14:textId="77777777" w:rsidR="0059677E" w:rsidRDefault="0059677E">
            <w:pPr>
              <w:jc w:val="center"/>
              <w:rPr>
                <w:rFonts w:ascii="Calibri" w:hAnsi="Calibri" w:cs="Calibri"/>
                <w:b/>
                <w:bCs/>
                <w:sz w:val="22"/>
                <w:szCs w:val="22"/>
              </w:rPr>
            </w:pPr>
            <w:r>
              <w:rPr>
                <w:rFonts w:ascii="Calibri" w:hAnsi="Calibri" w:cs="Calibri"/>
                <w:b/>
                <w:bCs/>
                <w:sz w:val="22"/>
                <w:szCs w:val="22"/>
              </w:rPr>
              <w:t>Monitor I</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B0C27FB" w14:textId="77777777" w:rsidR="0059677E" w:rsidRDefault="0059677E">
            <w:pPr>
              <w:jc w:val="center"/>
              <w:rPr>
                <w:rFonts w:ascii="Calibri" w:hAnsi="Calibri" w:cs="Calibri"/>
                <w:b/>
                <w:bCs/>
                <w:sz w:val="22"/>
                <w:szCs w:val="22"/>
              </w:rPr>
            </w:pPr>
            <w:r>
              <w:rPr>
                <w:rFonts w:ascii="Calibri" w:hAnsi="Calibri" w:cs="Calibri"/>
                <w:b/>
                <w:bCs/>
                <w:sz w:val="22"/>
                <w:szCs w:val="22"/>
              </w:rPr>
              <w:t>AOC LCD 24E3QAF 23,8” IPS / 1920x1080</w:t>
            </w:r>
          </w:p>
        </w:tc>
      </w:tr>
      <w:tr w:rsidR="0059677E" w14:paraId="18C9086F" w14:textId="77777777" w:rsidTr="0059677E">
        <w:trPr>
          <w:trHeight w:val="300"/>
        </w:trPr>
        <w:tc>
          <w:tcPr>
            <w:tcW w:w="1150" w:type="pct"/>
            <w:tcBorders>
              <w:top w:val="nil"/>
              <w:left w:val="single" w:sz="8" w:space="0" w:color="auto"/>
              <w:bottom w:val="nil"/>
              <w:right w:val="single" w:sz="4" w:space="0" w:color="auto"/>
            </w:tcBorders>
            <w:shd w:val="clear" w:color="000000" w:fill="99CCFF"/>
            <w:noWrap/>
            <w:vAlign w:val="center"/>
            <w:hideMark/>
          </w:tcPr>
          <w:p w14:paraId="096B05F5"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nil"/>
              <w:right w:val="nil"/>
            </w:tcBorders>
            <w:shd w:val="clear" w:color="000000" w:fill="99CCFF"/>
            <w:vAlign w:val="center"/>
            <w:hideMark/>
          </w:tcPr>
          <w:p w14:paraId="69D03FAC"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nil"/>
              <w:right w:val="single" w:sz="4" w:space="0" w:color="auto"/>
            </w:tcBorders>
            <w:shd w:val="clear" w:color="000000" w:fill="99CCFF"/>
            <w:noWrap/>
            <w:vAlign w:val="center"/>
            <w:hideMark/>
          </w:tcPr>
          <w:p w14:paraId="7527A81C"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nil"/>
              <w:right w:val="single" w:sz="8" w:space="0" w:color="auto"/>
            </w:tcBorders>
            <w:shd w:val="clear" w:color="000000" w:fill="99CCFF"/>
            <w:vAlign w:val="center"/>
            <w:hideMark/>
          </w:tcPr>
          <w:p w14:paraId="0D693954"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49F1E641" w14:textId="77777777" w:rsidTr="0059677E">
        <w:trPr>
          <w:trHeight w:val="300"/>
        </w:trPr>
        <w:tc>
          <w:tcPr>
            <w:tcW w:w="1150" w:type="pct"/>
            <w:tcBorders>
              <w:top w:val="single" w:sz="4" w:space="0" w:color="auto"/>
              <w:left w:val="single" w:sz="8" w:space="0" w:color="auto"/>
              <w:bottom w:val="single" w:sz="4" w:space="0" w:color="auto"/>
              <w:right w:val="single" w:sz="4" w:space="0" w:color="auto"/>
            </w:tcBorders>
            <w:noWrap/>
            <w:hideMark/>
          </w:tcPr>
          <w:p w14:paraId="735557A6" w14:textId="77777777" w:rsidR="0059677E" w:rsidRDefault="0059677E">
            <w:pPr>
              <w:rPr>
                <w:rFonts w:ascii="Calibri" w:hAnsi="Calibri" w:cs="Calibri"/>
                <w:sz w:val="22"/>
                <w:szCs w:val="22"/>
              </w:rPr>
            </w:pPr>
            <w:r>
              <w:rPr>
                <w:rFonts w:ascii="Calibri" w:hAnsi="Calibri" w:cs="Calibri"/>
                <w:sz w:val="22"/>
                <w:szCs w:val="22"/>
              </w:rPr>
              <w:t>Velikost:</w:t>
            </w:r>
          </w:p>
        </w:tc>
        <w:tc>
          <w:tcPr>
            <w:tcW w:w="1642" w:type="pct"/>
            <w:tcBorders>
              <w:top w:val="single" w:sz="4" w:space="0" w:color="auto"/>
              <w:left w:val="nil"/>
              <w:bottom w:val="single" w:sz="4" w:space="0" w:color="auto"/>
              <w:right w:val="nil"/>
            </w:tcBorders>
            <w:hideMark/>
          </w:tcPr>
          <w:p w14:paraId="2C106687" w14:textId="77777777" w:rsidR="0059677E" w:rsidRDefault="0059677E">
            <w:pPr>
              <w:rPr>
                <w:rFonts w:ascii="Calibri" w:hAnsi="Calibri" w:cs="Calibri"/>
                <w:sz w:val="22"/>
                <w:szCs w:val="22"/>
              </w:rPr>
            </w:pPr>
            <w:r>
              <w:rPr>
                <w:rFonts w:ascii="Calibri" w:hAnsi="Calibri" w:cs="Calibri"/>
                <w:sz w:val="22"/>
                <w:szCs w:val="22"/>
              </w:rPr>
              <w:t>Přesná obchodní velikost 24"</w:t>
            </w:r>
          </w:p>
        </w:tc>
        <w:tc>
          <w:tcPr>
            <w:tcW w:w="853"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0C3A2030"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single" w:sz="4" w:space="0" w:color="auto"/>
              <w:left w:val="nil"/>
              <w:bottom w:val="single" w:sz="4" w:space="0" w:color="auto"/>
              <w:right w:val="single" w:sz="8" w:space="0" w:color="auto"/>
            </w:tcBorders>
            <w:shd w:val="clear" w:color="000000" w:fill="C0C0C0"/>
            <w:vAlign w:val="center"/>
            <w:hideMark/>
          </w:tcPr>
          <w:p w14:paraId="2CF18E6E" w14:textId="77777777" w:rsidR="0059677E" w:rsidRDefault="0059677E">
            <w:pPr>
              <w:rPr>
                <w:rFonts w:ascii="Calibri" w:hAnsi="Calibri" w:cs="Calibri"/>
                <w:sz w:val="22"/>
                <w:szCs w:val="22"/>
              </w:rPr>
            </w:pPr>
            <w:r>
              <w:rPr>
                <w:rFonts w:ascii="Calibri" w:hAnsi="Calibri" w:cs="Calibri"/>
                <w:sz w:val="22"/>
                <w:szCs w:val="22"/>
              </w:rPr>
              <w:t> </w:t>
            </w:r>
          </w:p>
        </w:tc>
      </w:tr>
      <w:tr w:rsidR="0059677E" w14:paraId="604476B6" w14:textId="77777777" w:rsidTr="0059677E">
        <w:trPr>
          <w:trHeight w:val="300"/>
        </w:trPr>
        <w:tc>
          <w:tcPr>
            <w:tcW w:w="1150" w:type="pct"/>
            <w:tcBorders>
              <w:top w:val="nil"/>
              <w:left w:val="single" w:sz="8" w:space="0" w:color="auto"/>
              <w:bottom w:val="single" w:sz="4" w:space="0" w:color="auto"/>
              <w:right w:val="single" w:sz="4" w:space="0" w:color="auto"/>
            </w:tcBorders>
            <w:noWrap/>
            <w:hideMark/>
          </w:tcPr>
          <w:p w14:paraId="601B32B7"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hideMark/>
          </w:tcPr>
          <w:p w14:paraId="0E756DED" w14:textId="77777777" w:rsidR="0059677E" w:rsidRDefault="0059677E">
            <w:pPr>
              <w:rPr>
                <w:rFonts w:ascii="Calibri" w:hAnsi="Calibri" w:cs="Calibri"/>
                <w:sz w:val="22"/>
                <w:szCs w:val="22"/>
              </w:rPr>
            </w:pPr>
            <w:r>
              <w:rPr>
                <w:rFonts w:ascii="Calibri" w:hAnsi="Calibri" w:cs="Calibri"/>
                <w:sz w:val="22"/>
                <w:szCs w:val="22"/>
              </w:rPr>
              <w:t>Minimální úhlopříčka zobrazovací plochy 23,7"</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A06CF99"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02570AC2" w14:textId="77777777" w:rsidR="0059677E" w:rsidRDefault="0059677E">
            <w:pPr>
              <w:rPr>
                <w:rFonts w:ascii="Calibri" w:hAnsi="Calibri" w:cs="Calibri"/>
                <w:sz w:val="22"/>
                <w:szCs w:val="22"/>
              </w:rPr>
            </w:pPr>
            <w:r>
              <w:rPr>
                <w:rFonts w:ascii="Calibri" w:hAnsi="Calibri" w:cs="Calibri"/>
                <w:sz w:val="22"/>
                <w:szCs w:val="22"/>
              </w:rPr>
              <w:t>23,8"</w:t>
            </w:r>
          </w:p>
        </w:tc>
      </w:tr>
      <w:tr w:rsidR="0059677E" w14:paraId="00150CB8"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3D8B13D7" w14:textId="77777777" w:rsidR="0059677E" w:rsidRDefault="0059677E">
            <w:pPr>
              <w:rPr>
                <w:rFonts w:ascii="Calibri" w:hAnsi="Calibri" w:cs="Calibri"/>
                <w:sz w:val="22"/>
                <w:szCs w:val="22"/>
              </w:rPr>
            </w:pPr>
            <w:r>
              <w:rPr>
                <w:rFonts w:ascii="Calibri" w:hAnsi="Calibri" w:cs="Calibri"/>
                <w:sz w:val="22"/>
                <w:szCs w:val="22"/>
              </w:rPr>
              <w:t>Vlastnosti:</w:t>
            </w:r>
          </w:p>
        </w:tc>
        <w:tc>
          <w:tcPr>
            <w:tcW w:w="1642" w:type="pct"/>
            <w:tcBorders>
              <w:top w:val="nil"/>
              <w:left w:val="nil"/>
              <w:bottom w:val="single" w:sz="4" w:space="0" w:color="auto"/>
              <w:right w:val="nil"/>
            </w:tcBorders>
            <w:hideMark/>
          </w:tcPr>
          <w:p w14:paraId="1B84E2EB" w14:textId="77777777" w:rsidR="0059677E" w:rsidRDefault="0059677E">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402139B"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EB71106"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17D72C4"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429593EF" w14:textId="77777777" w:rsidR="0059677E" w:rsidRDefault="0059677E">
            <w:pPr>
              <w:rPr>
                <w:rFonts w:ascii="Calibri" w:hAnsi="Calibri" w:cs="Calibri"/>
                <w:sz w:val="22"/>
                <w:szCs w:val="22"/>
              </w:rPr>
            </w:pPr>
            <w:r>
              <w:rPr>
                <w:rFonts w:ascii="Calibri" w:hAnsi="Calibri" w:cs="Calibri"/>
                <w:sz w:val="22"/>
                <w:szCs w:val="22"/>
              </w:rPr>
              <w:t>Rozlišení:</w:t>
            </w:r>
          </w:p>
        </w:tc>
        <w:tc>
          <w:tcPr>
            <w:tcW w:w="1642" w:type="pct"/>
            <w:tcBorders>
              <w:top w:val="nil"/>
              <w:left w:val="nil"/>
              <w:bottom w:val="single" w:sz="4" w:space="0" w:color="auto"/>
              <w:right w:val="nil"/>
            </w:tcBorders>
            <w:hideMark/>
          </w:tcPr>
          <w:p w14:paraId="7F590E4A" w14:textId="77777777" w:rsidR="0059677E" w:rsidRDefault="0059677E">
            <w:pPr>
              <w:rPr>
                <w:rFonts w:ascii="Calibri" w:hAnsi="Calibri" w:cs="Calibri"/>
                <w:sz w:val="22"/>
                <w:szCs w:val="22"/>
              </w:rPr>
            </w:pPr>
            <w:r>
              <w:rPr>
                <w:rFonts w:ascii="Calibri" w:hAnsi="Calibri" w:cs="Calibri"/>
                <w:sz w:val="22"/>
                <w:szCs w:val="22"/>
              </w:rPr>
              <w:t>Přesně 1920 x 1080 bodů, nebo přesně 1920 x 1200 bodů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6862BE4"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344E78CF" w14:textId="77777777" w:rsidR="0059677E" w:rsidRDefault="0059677E">
            <w:pPr>
              <w:rPr>
                <w:rFonts w:ascii="Calibri" w:hAnsi="Calibri" w:cs="Calibri"/>
                <w:sz w:val="22"/>
                <w:szCs w:val="22"/>
              </w:rPr>
            </w:pPr>
            <w:r>
              <w:rPr>
                <w:rFonts w:ascii="Calibri" w:hAnsi="Calibri" w:cs="Calibri"/>
                <w:sz w:val="22"/>
                <w:szCs w:val="22"/>
              </w:rPr>
              <w:t>1920x1080</w:t>
            </w:r>
          </w:p>
        </w:tc>
      </w:tr>
      <w:tr w:rsidR="0059677E" w14:paraId="75F59BBE"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04A8B3AE" w14:textId="77777777" w:rsidR="0059677E" w:rsidRDefault="0059677E">
            <w:pPr>
              <w:rPr>
                <w:rFonts w:ascii="Calibri" w:hAnsi="Calibri" w:cs="Calibri"/>
                <w:sz w:val="22"/>
                <w:szCs w:val="22"/>
              </w:rPr>
            </w:pPr>
            <w:r>
              <w:rPr>
                <w:rFonts w:ascii="Calibri" w:hAnsi="Calibri" w:cs="Calibri"/>
                <w:sz w:val="22"/>
                <w:szCs w:val="22"/>
              </w:rPr>
              <w:t>Typ:</w:t>
            </w:r>
          </w:p>
        </w:tc>
        <w:tc>
          <w:tcPr>
            <w:tcW w:w="1642" w:type="pct"/>
            <w:tcBorders>
              <w:top w:val="nil"/>
              <w:left w:val="nil"/>
              <w:bottom w:val="single" w:sz="4" w:space="0" w:color="auto"/>
              <w:right w:val="nil"/>
            </w:tcBorders>
            <w:hideMark/>
          </w:tcPr>
          <w:p w14:paraId="5701D1F5" w14:textId="77777777" w:rsidR="0059677E" w:rsidRDefault="0059677E">
            <w:pPr>
              <w:rPr>
                <w:rFonts w:ascii="Calibri" w:hAnsi="Calibri" w:cs="Calibri"/>
                <w:sz w:val="22"/>
                <w:szCs w:val="22"/>
              </w:rPr>
            </w:pPr>
            <w:r>
              <w:rPr>
                <w:rFonts w:ascii="Calibri" w:hAnsi="Calibri" w:cs="Calibri"/>
                <w:sz w:val="22"/>
                <w:szCs w:val="22"/>
              </w:rPr>
              <w:t>LED posvícení, pozorovací úhel minimálně 178° vodorovně i svisle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BE0833C"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F178FD4" w14:textId="77777777" w:rsidR="0059677E" w:rsidRDefault="0059677E">
            <w:pPr>
              <w:rPr>
                <w:rFonts w:ascii="Calibri" w:hAnsi="Calibri" w:cs="Calibri"/>
                <w:sz w:val="22"/>
                <w:szCs w:val="22"/>
              </w:rPr>
            </w:pPr>
            <w:r>
              <w:rPr>
                <w:rFonts w:ascii="Calibri" w:hAnsi="Calibri" w:cs="Calibri"/>
                <w:sz w:val="22"/>
                <w:szCs w:val="22"/>
              </w:rPr>
              <w:t> </w:t>
            </w:r>
          </w:p>
        </w:tc>
      </w:tr>
      <w:tr w:rsidR="0059677E" w14:paraId="055277FA" w14:textId="77777777" w:rsidTr="0059677E">
        <w:trPr>
          <w:trHeight w:val="345"/>
        </w:trPr>
        <w:tc>
          <w:tcPr>
            <w:tcW w:w="1150" w:type="pct"/>
            <w:tcBorders>
              <w:top w:val="nil"/>
              <w:left w:val="single" w:sz="8" w:space="0" w:color="auto"/>
              <w:bottom w:val="single" w:sz="4" w:space="0" w:color="auto"/>
              <w:right w:val="single" w:sz="4" w:space="0" w:color="auto"/>
            </w:tcBorders>
            <w:noWrap/>
            <w:hideMark/>
          </w:tcPr>
          <w:p w14:paraId="6A64BF3B" w14:textId="77777777" w:rsidR="0059677E" w:rsidRDefault="0059677E">
            <w:pPr>
              <w:rPr>
                <w:rFonts w:ascii="Calibri" w:hAnsi="Calibri" w:cs="Calibri"/>
                <w:sz w:val="22"/>
                <w:szCs w:val="22"/>
              </w:rPr>
            </w:pPr>
            <w:r>
              <w:rPr>
                <w:rFonts w:ascii="Calibri" w:hAnsi="Calibri" w:cs="Calibri"/>
                <w:sz w:val="22"/>
                <w:szCs w:val="22"/>
              </w:rPr>
              <w:t>Jas:</w:t>
            </w:r>
          </w:p>
        </w:tc>
        <w:tc>
          <w:tcPr>
            <w:tcW w:w="1642" w:type="pct"/>
            <w:tcBorders>
              <w:top w:val="nil"/>
              <w:left w:val="nil"/>
              <w:bottom w:val="single" w:sz="4" w:space="0" w:color="auto"/>
              <w:right w:val="nil"/>
            </w:tcBorders>
            <w:hideMark/>
          </w:tcPr>
          <w:p w14:paraId="36093A56" w14:textId="77777777" w:rsidR="0059677E" w:rsidRDefault="0059677E">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B0FD168"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8E1464B" w14:textId="77777777" w:rsidR="0059677E" w:rsidRDefault="0059677E">
            <w:pPr>
              <w:rPr>
                <w:rFonts w:ascii="Calibri" w:hAnsi="Calibri" w:cs="Calibri"/>
                <w:sz w:val="22"/>
                <w:szCs w:val="22"/>
              </w:rPr>
            </w:pPr>
            <w:r>
              <w:rPr>
                <w:rFonts w:ascii="Calibri" w:hAnsi="Calibri" w:cs="Calibri"/>
                <w:sz w:val="22"/>
                <w:szCs w:val="22"/>
              </w:rPr>
              <w:t> </w:t>
            </w:r>
          </w:p>
        </w:tc>
      </w:tr>
      <w:tr w:rsidR="0059677E" w14:paraId="718995BE" w14:textId="77777777" w:rsidTr="0059677E">
        <w:trPr>
          <w:trHeight w:val="300"/>
        </w:trPr>
        <w:tc>
          <w:tcPr>
            <w:tcW w:w="1150" w:type="pct"/>
            <w:tcBorders>
              <w:top w:val="nil"/>
              <w:left w:val="single" w:sz="8" w:space="0" w:color="auto"/>
              <w:bottom w:val="single" w:sz="4" w:space="0" w:color="auto"/>
              <w:right w:val="single" w:sz="4" w:space="0" w:color="auto"/>
            </w:tcBorders>
            <w:noWrap/>
            <w:hideMark/>
          </w:tcPr>
          <w:p w14:paraId="47D1654C" w14:textId="77777777" w:rsidR="0059677E" w:rsidRDefault="0059677E">
            <w:pPr>
              <w:rPr>
                <w:rFonts w:ascii="Calibri" w:hAnsi="Calibri" w:cs="Calibri"/>
                <w:sz w:val="22"/>
                <w:szCs w:val="22"/>
              </w:rPr>
            </w:pPr>
            <w:r>
              <w:rPr>
                <w:rFonts w:ascii="Calibri" w:hAnsi="Calibri" w:cs="Calibri"/>
                <w:sz w:val="22"/>
                <w:szCs w:val="22"/>
              </w:rPr>
              <w:t>Doba odezvy:</w:t>
            </w:r>
          </w:p>
        </w:tc>
        <w:tc>
          <w:tcPr>
            <w:tcW w:w="1642" w:type="pct"/>
            <w:tcBorders>
              <w:top w:val="nil"/>
              <w:left w:val="nil"/>
              <w:bottom w:val="single" w:sz="4" w:space="0" w:color="auto"/>
              <w:right w:val="nil"/>
            </w:tcBorders>
            <w:hideMark/>
          </w:tcPr>
          <w:p w14:paraId="4727E648" w14:textId="77777777" w:rsidR="0059677E" w:rsidRDefault="0059677E">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0BA318B"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20B9615"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95EA231" w14:textId="77777777" w:rsidTr="0059677E">
        <w:trPr>
          <w:trHeight w:val="300"/>
        </w:trPr>
        <w:tc>
          <w:tcPr>
            <w:tcW w:w="1150" w:type="pct"/>
            <w:tcBorders>
              <w:top w:val="nil"/>
              <w:left w:val="single" w:sz="8" w:space="0" w:color="auto"/>
              <w:bottom w:val="single" w:sz="4" w:space="0" w:color="auto"/>
              <w:right w:val="single" w:sz="4" w:space="0" w:color="auto"/>
            </w:tcBorders>
            <w:noWrap/>
            <w:hideMark/>
          </w:tcPr>
          <w:p w14:paraId="46428C5D" w14:textId="77777777" w:rsidR="0059677E" w:rsidRDefault="0059677E">
            <w:pPr>
              <w:rPr>
                <w:rFonts w:ascii="Calibri" w:hAnsi="Calibri" w:cs="Calibri"/>
                <w:sz w:val="22"/>
                <w:szCs w:val="22"/>
              </w:rPr>
            </w:pPr>
            <w:r>
              <w:rPr>
                <w:rFonts w:ascii="Calibri" w:hAnsi="Calibri" w:cs="Calibri"/>
                <w:sz w:val="22"/>
                <w:szCs w:val="22"/>
              </w:rPr>
              <w:t>Kontrast:</w:t>
            </w:r>
          </w:p>
        </w:tc>
        <w:tc>
          <w:tcPr>
            <w:tcW w:w="1642" w:type="pct"/>
            <w:tcBorders>
              <w:top w:val="nil"/>
              <w:left w:val="nil"/>
              <w:bottom w:val="single" w:sz="4" w:space="0" w:color="auto"/>
              <w:right w:val="nil"/>
            </w:tcBorders>
            <w:hideMark/>
          </w:tcPr>
          <w:p w14:paraId="020FACD2" w14:textId="77777777" w:rsidR="0059677E" w:rsidRDefault="0059677E">
            <w:pPr>
              <w:rPr>
                <w:rFonts w:ascii="Calibri" w:hAnsi="Calibri" w:cs="Calibri"/>
                <w:sz w:val="22"/>
                <w:szCs w:val="22"/>
              </w:rPr>
            </w:pPr>
            <w:r>
              <w:rPr>
                <w:rFonts w:ascii="Calibri" w:hAnsi="Calibri" w:cs="Calibri"/>
                <w:sz w:val="22"/>
                <w:szCs w:val="22"/>
              </w:rPr>
              <w:t>Statický kontrast (typický) minimálně 1000:1</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E65B062"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E2C6D02"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7B956EB"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1E81220C" w14:textId="77777777" w:rsidR="0059677E" w:rsidRDefault="0059677E">
            <w:pPr>
              <w:rPr>
                <w:rFonts w:ascii="Calibri" w:hAnsi="Calibri" w:cs="Calibri"/>
                <w:sz w:val="22"/>
                <w:szCs w:val="22"/>
              </w:rPr>
            </w:pPr>
            <w:r>
              <w:rPr>
                <w:rFonts w:ascii="Calibri" w:hAnsi="Calibri" w:cs="Calibri"/>
                <w:sz w:val="22"/>
                <w:szCs w:val="22"/>
              </w:rPr>
              <w:t>Vstupy:</w:t>
            </w:r>
          </w:p>
        </w:tc>
        <w:tc>
          <w:tcPr>
            <w:tcW w:w="1642" w:type="pct"/>
            <w:tcBorders>
              <w:top w:val="nil"/>
              <w:left w:val="nil"/>
              <w:bottom w:val="single" w:sz="4" w:space="0" w:color="auto"/>
              <w:right w:val="nil"/>
            </w:tcBorders>
            <w:hideMark/>
          </w:tcPr>
          <w:p w14:paraId="5B03DD95" w14:textId="77777777" w:rsidR="0059677E" w:rsidRDefault="0059677E">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E5871F3"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218426E"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2D115D9" w14:textId="77777777" w:rsidTr="0059677E">
        <w:trPr>
          <w:trHeight w:val="3300"/>
        </w:trPr>
        <w:tc>
          <w:tcPr>
            <w:tcW w:w="1150" w:type="pct"/>
            <w:tcBorders>
              <w:top w:val="nil"/>
              <w:left w:val="single" w:sz="8" w:space="0" w:color="auto"/>
              <w:bottom w:val="single" w:sz="4" w:space="0" w:color="auto"/>
              <w:right w:val="single" w:sz="4" w:space="0" w:color="auto"/>
            </w:tcBorders>
            <w:hideMark/>
          </w:tcPr>
          <w:p w14:paraId="7C4850DB" w14:textId="77777777" w:rsidR="0059677E" w:rsidRDefault="0059677E">
            <w:pPr>
              <w:rPr>
                <w:rFonts w:ascii="Calibri" w:hAnsi="Calibri" w:cs="Calibri"/>
                <w:sz w:val="22"/>
                <w:szCs w:val="22"/>
              </w:rPr>
            </w:pPr>
            <w:r>
              <w:rPr>
                <w:rFonts w:ascii="Calibri" w:hAnsi="Calibri" w:cs="Calibri"/>
                <w:sz w:val="22"/>
                <w:szCs w:val="22"/>
              </w:rPr>
              <w:t>Přenos digitálního video a audio signálu:</w:t>
            </w:r>
          </w:p>
        </w:tc>
        <w:tc>
          <w:tcPr>
            <w:tcW w:w="1642" w:type="pct"/>
            <w:tcBorders>
              <w:top w:val="nil"/>
              <w:left w:val="nil"/>
              <w:bottom w:val="single" w:sz="4" w:space="0" w:color="auto"/>
              <w:right w:val="nil"/>
            </w:tcBorders>
            <w:hideMark/>
          </w:tcPr>
          <w:p w14:paraId="7D52D971" w14:textId="77777777" w:rsidR="0059677E" w:rsidRDefault="0059677E">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Pr>
                <w:rFonts w:ascii="Calibri" w:hAnsi="Calibri" w:cs="Calibri"/>
                <w:sz w:val="22"/>
                <w:szCs w:val="22"/>
              </w:rPr>
              <w:t>monitorů - pak</w:t>
            </w:r>
            <w:proofErr w:type="gramEnd"/>
            <w:r>
              <w:rPr>
                <w:rFonts w:ascii="Calibri" w:hAnsi="Calibri" w:cs="Calibri"/>
                <w:sz w:val="22"/>
                <w:szCs w:val="22"/>
              </w:rPr>
              <w:t xml:space="preserve"> musí být možné souběžné připojení dvou monitorů do dokovací stanice a nezbytné propojovací kabely jsou součástí dodávky. </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6CB5DD"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B89DC30" w14:textId="77777777" w:rsidR="0059677E" w:rsidRDefault="0059677E">
            <w:pPr>
              <w:rPr>
                <w:rFonts w:ascii="Calibri" w:hAnsi="Calibri" w:cs="Calibri"/>
                <w:sz w:val="22"/>
                <w:szCs w:val="22"/>
              </w:rPr>
            </w:pPr>
            <w:r>
              <w:rPr>
                <w:rFonts w:ascii="Calibri" w:hAnsi="Calibri" w:cs="Calibri"/>
                <w:sz w:val="22"/>
                <w:szCs w:val="22"/>
              </w:rPr>
              <w:t> </w:t>
            </w:r>
          </w:p>
        </w:tc>
      </w:tr>
      <w:tr w:rsidR="0059677E" w14:paraId="7AA5A78F" w14:textId="77777777" w:rsidTr="0059677E">
        <w:trPr>
          <w:trHeight w:val="300"/>
        </w:trPr>
        <w:tc>
          <w:tcPr>
            <w:tcW w:w="1150" w:type="pct"/>
            <w:tcBorders>
              <w:top w:val="nil"/>
              <w:left w:val="single" w:sz="8" w:space="0" w:color="auto"/>
              <w:bottom w:val="single" w:sz="4" w:space="0" w:color="auto"/>
              <w:right w:val="single" w:sz="4" w:space="0" w:color="auto"/>
            </w:tcBorders>
            <w:noWrap/>
            <w:hideMark/>
          </w:tcPr>
          <w:p w14:paraId="3A3FFBB3" w14:textId="77777777" w:rsidR="0059677E" w:rsidRDefault="0059677E">
            <w:pPr>
              <w:rPr>
                <w:rFonts w:ascii="Calibri" w:hAnsi="Calibri" w:cs="Calibri"/>
                <w:sz w:val="22"/>
                <w:szCs w:val="22"/>
              </w:rPr>
            </w:pPr>
            <w:r>
              <w:rPr>
                <w:rFonts w:ascii="Calibri" w:hAnsi="Calibri" w:cs="Calibri"/>
                <w:sz w:val="22"/>
                <w:szCs w:val="22"/>
              </w:rPr>
              <w:t>Příslušenství:</w:t>
            </w:r>
          </w:p>
        </w:tc>
        <w:tc>
          <w:tcPr>
            <w:tcW w:w="1642" w:type="pct"/>
            <w:tcBorders>
              <w:top w:val="nil"/>
              <w:left w:val="nil"/>
              <w:bottom w:val="single" w:sz="4" w:space="0" w:color="auto"/>
              <w:right w:val="nil"/>
            </w:tcBorders>
            <w:hideMark/>
          </w:tcPr>
          <w:p w14:paraId="43A7E203" w14:textId="77777777" w:rsidR="0059677E" w:rsidRDefault="0059677E">
            <w:pPr>
              <w:rPr>
                <w:rFonts w:ascii="Calibri" w:hAnsi="Calibri" w:cs="Calibri"/>
                <w:sz w:val="22"/>
                <w:szCs w:val="22"/>
              </w:rPr>
            </w:pPr>
            <w:r>
              <w:rPr>
                <w:rFonts w:ascii="Calibri" w:hAnsi="Calibri" w:cs="Calibri"/>
                <w:sz w:val="22"/>
                <w:szCs w:val="22"/>
              </w:rPr>
              <w:t>Napájecí kabel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A965AB8"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522FF37" w14:textId="77777777" w:rsidR="0059677E" w:rsidRDefault="0059677E">
            <w:pPr>
              <w:rPr>
                <w:rFonts w:ascii="Calibri" w:hAnsi="Calibri" w:cs="Calibri"/>
                <w:sz w:val="22"/>
                <w:szCs w:val="22"/>
              </w:rPr>
            </w:pPr>
            <w:r>
              <w:rPr>
                <w:rFonts w:ascii="Calibri" w:hAnsi="Calibri" w:cs="Calibri"/>
                <w:sz w:val="22"/>
                <w:szCs w:val="22"/>
              </w:rPr>
              <w:t> </w:t>
            </w:r>
          </w:p>
        </w:tc>
      </w:tr>
      <w:tr w:rsidR="0059677E" w14:paraId="3F5B46AB"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401A1D33"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vAlign w:val="center"/>
            <w:hideMark/>
          </w:tcPr>
          <w:p w14:paraId="44DEF7EE"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8DA4D7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9DA8634" w14:textId="77777777" w:rsidR="0059677E" w:rsidRDefault="0059677E">
            <w:pPr>
              <w:rPr>
                <w:rFonts w:ascii="Calibri" w:hAnsi="Calibri" w:cs="Calibri"/>
                <w:sz w:val="22"/>
                <w:szCs w:val="22"/>
              </w:rPr>
            </w:pPr>
            <w:r>
              <w:rPr>
                <w:rFonts w:ascii="Calibri" w:hAnsi="Calibri" w:cs="Calibri"/>
                <w:sz w:val="22"/>
                <w:szCs w:val="22"/>
              </w:rPr>
              <w:t>60 měsíců</w:t>
            </w:r>
          </w:p>
        </w:tc>
      </w:tr>
      <w:tr w:rsidR="0059677E" w14:paraId="4372CC30" w14:textId="77777777" w:rsidTr="0059677E">
        <w:trPr>
          <w:trHeight w:val="1200"/>
        </w:trPr>
        <w:tc>
          <w:tcPr>
            <w:tcW w:w="1150" w:type="pct"/>
            <w:tcBorders>
              <w:top w:val="nil"/>
              <w:left w:val="single" w:sz="8" w:space="0" w:color="auto"/>
              <w:bottom w:val="single" w:sz="4" w:space="0" w:color="auto"/>
              <w:right w:val="single" w:sz="4" w:space="0" w:color="auto"/>
            </w:tcBorders>
            <w:noWrap/>
            <w:vAlign w:val="center"/>
            <w:hideMark/>
          </w:tcPr>
          <w:p w14:paraId="2BB2D66E" w14:textId="77777777" w:rsidR="0059677E" w:rsidRDefault="0059677E">
            <w:pPr>
              <w:rPr>
                <w:rFonts w:ascii="Calibri" w:hAnsi="Calibri" w:cs="Calibri"/>
                <w:sz w:val="22"/>
                <w:szCs w:val="22"/>
              </w:rPr>
            </w:pPr>
            <w:r>
              <w:rPr>
                <w:rFonts w:ascii="Calibri" w:hAnsi="Calibri" w:cs="Calibri"/>
                <w:sz w:val="22"/>
                <w:szCs w:val="22"/>
              </w:rPr>
              <w:lastRenderedPageBreak/>
              <w:t>Servis:</w:t>
            </w:r>
          </w:p>
        </w:tc>
        <w:tc>
          <w:tcPr>
            <w:tcW w:w="1642" w:type="pct"/>
            <w:tcBorders>
              <w:top w:val="nil"/>
              <w:left w:val="nil"/>
              <w:bottom w:val="single" w:sz="4" w:space="0" w:color="auto"/>
              <w:right w:val="nil"/>
            </w:tcBorders>
            <w:vAlign w:val="center"/>
            <w:hideMark/>
          </w:tcPr>
          <w:p w14:paraId="06D8F84E"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CBA809B"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9E4A3F6"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D5CC08C"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261033A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hideMark/>
          </w:tcPr>
          <w:p w14:paraId="5699EB20"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9DE0E94"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6E22972" w14:textId="77777777" w:rsidR="0059677E" w:rsidRDefault="0059677E">
            <w:pPr>
              <w:rPr>
                <w:rFonts w:ascii="Calibri" w:hAnsi="Calibri" w:cs="Calibri"/>
                <w:sz w:val="22"/>
                <w:szCs w:val="22"/>
              </w:rPr>
            </w:pPr>
            <w:r>
              <w:rPr>
                <w:rFonts w:ascii="Calibri" w:hAnsi="Calibri" w:cs="Calibri"/>
                <w:sz w:val="22"/>
                <w:szCs w:val="22"/>
              </w:rPr>
              <w:t> </w:t>
            </w:r>
          </w:p>
        </w:tc>
      </w:tr>
      <w:tr w:rsidR="0059677E" w14:paraId="6C4B74C9" w14:textId="77777777" w:rsidTr="0059677E">
        <w:trPr>
          <w:trHeight w:val="915"/>
        </w:trPr>
        <w:tc>
          <w:tcPr>
            <w:tcW w:w="1150" w:type="pct"/>
            <w:tcBorders>
              <w:top w:val="nil"/>
              <w:left w:val="single" w:sz="8" w:space="0" w:color="auto"/>
              <w:bottom w:val="single" w:sz="8" w:space="0" w:color="auto"/>
              <w:right w:val="single" w:sz="4" w:space="0" w:color="auto"/>
            </w:tcBorders>
            <w:noWrap/>
            <w:hideMark/>
          </w:tcPr>
          <w:p w14:paraId="5A53954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8" w:space="0" w:color="auto"/>
              <w:right w:val="nil"/>
            </w:tcBorders>
            <w:hideMark/>
          </w:tcPr>
          <w:p w14:paraId="539367AA"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58FCC38A"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73E67CB7"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6F4C374" w14:textId="77777777" w:rsidTr="0059677E">
        <w:trPr>
          <w:trHeight w:val="315"/>
        </w:trPr>
        <w:tc>
          <w:tcPr>
            <w:tcW w:w="1150" w:type="pct"/>
            <w:tcBorders>
              <w:top w:val="nil"/>
              <w:left w:val="single" w:sz="8" w:space="0" w:color="auto"/>
              <w:bottom w:val="nil"/>
              <w:right w:val="nil"/>
            </w:tcBorders>
            <w:noWrap/>
            <w:hideMark/>
          </w:tcPr>
          <w:p w14:paraId="25CC2A0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nil"/>
              <w:right w:val="nil"/>
            </w:tcBorders>
            <w:hideMark/>
          </w:tcPr>
          <w:p w14:paraId="2475DEE9" w14:textId="77777777" w:rsidR="0059677E" w:rsidRDefault="0059677E">
            <w:pPr>
              <w:rPr>
                <w:rFonts w:ascii="Calibri" w:hAnsi="Calibri" w:cs="Calibri"/>
                <w:sz w:val="22"/>
                <w:szCs w:val="22"/>
              </w:rPr>
            </w:pPr>
          </w:p>
        </w:tc>
        <w:tc>
          <w:tcPr>
            <w:tcW w:w="853" w:type="pct"/>
            <w:tcBorders>
              <w:top w:val="nil"/>
              <w:left w:val="nil"/>
              <w:bottom w:val="nil"/>
              <w:right w:val="nil"/>
            </w:tcBorders>
            <w:hideMark/>
          </w:tcPr>
          <w:p w14:paraId="58F54E3C" w14:textId="77777777" w:rsidR="0059677E" w:rsidRDefault="0059677E">
            <w:pPr>
              <w:rPr>
                <w:sz w:val="20"/>
                <w:szCs w:val="20"/>
              </w:rPr>
            </w:pPr>
          </w:p>
        </w:tc>
        <w:tc>
          <w:tcPr>
            <w:tcW w:w="1355" w:type="pct"/>
            <w:tcBorders>
              <w:top w:val="nil"/>
              <w:left w:val="nil"/>
              <w:bottom w:val="nil"/>
              <w:right w:val="single" w:sz="4" w:space="0" w:color="auto"/>
            </w:tcBorders>
            <w:vAlign w:val="center"/>
            <w:hideMark/>
          </w:tcPr>
          <w:p w14:paraId="55C73979" w14:textId="77777777" w:rsidR="0059677E" w:rsidRDefault="0059677E">
            <w:pPr>
              <w:rPr>
                <w:rFonts w:ascii="Calibri" w:hAnsi="Calibri" w:cs="Calibri"/>
                <w:sz w:val="22"/>
                <w:szCs w:val="22"/>
              </w:rPr>
            </w:pPr>
            <w:r>
              <w:rPr>
                <w:rFonts w:ascii="Calibri" w:hAnsi="Calibri" w:cs="Calibri"/>
                <w:sz w:val="22"/>
                <w:szCs w:val="22"/>
              </w:rPr>
              <w:t> </w:t>
            </w:r>
          </w:p>
        </w:tc>
      </w:tr>
      <w:tr w:rsidR="0059677E" w14:paraId="30721213" w14:textId="77777777" w:rsidTr="0059677E">
        <w:trPr>
          <w:trHeight w:val="300"/>
        </w:trPr>
        <w:tc>
          <w:tcPr>
            <w:tcW w:w="2792" w:type="pct"/>
            <w:gridSpan w:val="2"/>
            <w:tcBorders>
              <w:top w:val="single" w:sz="8" w:space="0" w:color="auto"/>
              <w:left w:val="single" w:sz="8" w:space="0" w:color="auto"/>
              <w:bottom w:val="single" w:sz="4" w:space="0" w:color="auto"/>
              <w:right w:val="nil"/>
            </w:tcBorders>
            <w:shd w:val="clear" w:color="000000" w:fill="99CCFF"/>
            <w:vAlign w:val="center"/>
            <w:hideMark/>
          </w:tcPr>
          <w:p w14:paraId="06FB1395" w14:textId="77777777" w:rsidR="0059677E" w:rsidRDefault="0059677E">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692AF7D2" w14:textId="77777777" w:rsidR="0059677E" w:rsidRDefault="0059677E">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ThinkVision</w:t>
            </w:r>
            <w:proofErr w:type="spellEnd"/>
            <w:r>
              <w:rPr>
                <w:rFonts w:ascii="Calibri" w:hAnsi="Calibri" w:cs="Calibri"/>
                <w:b/>
                <w:bCs/>
                <w:color w:val="000000"/>
                <w:sz w:val="22"/>
                <w:szCs w:val="22"/>
              </w:rPr>
              <w:t xml:space="preserve"> E27Q-40 Monitor</w:t>
            </w:r>
          </w:p>
        </w:tc>
      </w:tr>
      <w:tr w:rsidR="0059677E" w14:paraId="7067581F" w14:textId="77777777" w:rsidTr="0059677E">
        <w:trPr>
          <w:trHeight w:val="300"/>
        </w:trPr>
        <w:tc>
          <w:tcPr>
            <w:tcW w:w="1150" w:type="pct"/>
            <w:tcBorders>
              <w:top w:val="nil"/>
              <w:left w:val="single" w:sz="8" w:space="0" w:color="auto"/>
              <w:bottom w:val="nil"/>
              <w:right w:val="single" w:sz="4" w:space="0" w:color="auto"/>
            </w:tcBorders>
            <w:shd w:val="clear" w:color="000000" w:fill="99CCFF"/>
            <w:noWrap/>
            <w:vAlign w:val="center"/>
            <w:hideMark/>
          </w:tcPr>
          <w:p w14:paraId="232C3420"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Parametr</w:t>
            </w:r>
          </w:p>
        </w:tc>
        <w:tc>
          <w:tcPr>
            <w:tcW w:w="1642" w:type="pct"/>
            <w:tcBorders>
              <w:top w:val="nil"/>
              <w:left w:val="nil"/>
              <w:bottom w:val="nil"/>
              <w:right w:val="nil"/>
            </w:tcBorders>
            <w:shd w:val="clear" w:color="000000" w:fill="99CCFF"/>
            <w:vAlign w:val="center"/>
            <w:hideMark/>
          </w:tcPr>
          <w:p w14:paraId="71D88591"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3" w:type="pct"/>
            <w:tcBorders>
              <w:top w:val="nil"/>
              <w:left w:val="single" w:sz="8" w:space="0" w:color="auto"/>
              <w:bottom w:val="nil"/>
              <w:right w:val="single" w:sz="4" w:space="0" w:color="auto"/>
            </w:tcBorders>
            <w:shd w:val="clear" w:color="000000" w:fill="99CCFF"/>
            <w:noWrap/>
            <w:vAlign w:val="center"/>
            <w:hideMark/>
          </w:tcPr>
          <w:p w14:paraId="1A88F2A1"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Splňuje ANO/NE</w:t>
            </w:r>
          </w:p>
        </w:tc>
        <w:tc>
          <w:tcPr>
            <w:tcW w:w="1355" w:type="pct"/>
            <w:tcBorders>
              <w:top w:val="nil"/>
              <w:left w:val="nil"/>
              <w:bottom w:val="nil"/>
              <w:right w:val="single" w:sz="8" w:space="0" w:color="auto"/>
            </w:tcBorders>
            <w:shd w:val="clear" w:color="000000" w:fill="99CCFF"/>
            <w:vAlign w:val="center"/>
            <w:hideMark/>
          </w:tcPr>
          <w:p w14:paraId="12D0D425"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59677E" w14:paraId="752BC349" w14:textId="77777777" w:rsidTr="0059677E">
        <w:trPr>
          <w:trHeight w:val="300"/>
        </w:trPr>
        <w:tc>
          <w:tcPr>
            <w:tcW w:w="1150" w:type="pct"/>
            <w:tcBorders>
              <w:top w:val="single" w:sz="4" w:space="0" w:color="auto"/>
              <w:left w:val="single" w:sz="8" w:space="0" w:color="auto"/>
              <w:bottom w:val="single" w:sz="4" w:space="0" w:color="auto"/>
              <w:right w:val="single" w:sz="4" w:space="0" w:color="auto"/>
            </w:tcBorders>
            <w:noWrap/>
            <w:vAlign w:val="center"/>
            <w:hideMark/>
          </w:tcPr>
          <w:p w14:paraId="47AC7E72" w14:textId="77777777" w:rsidR="0059677E" w:rsidRDefault="0059677E">
            <w:pPr>
              <w:rPr>
                <w:rFonts w:ascii="Calibri" w:hAnsi="Calibri" w:cs="Calibri"/>
                <w:color w:val="000000"/>
                <w:sz w:val="22"/>
                <w:szCs w:val="22"/>
              </w:rPr>
            </w:pPr>
            <w:r>
              <w:rPr>
                <w:rFonts w:ascii="Calibri" w:hAnsi="Calibri" w:cs="Calibri"/>
                <w:color w:val="000000"/>
                <w:sz w:val="22"/>
                <w:szCs w:val="22"/>
              </w:rPr>
              <w:t>Velikost:</w:t>
            </w:r>
          </w:p>
        </w:tc>
        <w:tc>
          <w:tcPr>
            <w:tcW w:w="1642" w:type="pct"/>
            <w:tcBorders>
              <w:top w:val="single" w:sz="4" w:space="0" w:color="auto"/>
              <w:left w:val="nil"/>
              <w:bottom w:val="single" w:sz="4" w:space="0" w:color="auto"/>
              <w:right w:val="nil"/>
            </w:tcBorders>
            <w:vAlign w:val="center"/>
            <w:hideMark/>
          </w:tcPr>
          <w:p w14:paraId="3F7BA585" w14:textId="77777777" w:rsidR="0059677E" w:rsidRDefault="0059677E">
            <w:pPr>
              <w:rPr>
                <w:rFonts w:ascii="Calibri" w:hAnsi="Calibri" w:cs="Calibri"/>
                <w:color w:val="000000"/>
                <w:sz w:val="22"/>
                <w:szCs w:val="22"/>
              </w:rPr>
            </w:pPr>
            <w:r>
              <w:rPr>
                <w:rFonts w:ascii="Calibri" w:hAnsi="Calibri" w:cs="Calibri"/>
                <w:color w:val="000000"/>
                <w:sz w:val="22"/>
                <w:szCs w:val="22"/>
              </w:rPr>
              <w:t>Přesná obchodní velikost 27"</w:t>
            </w:r>
          </w:p>
        </w:tc>
        <w:tc>
          <w:tcPr>
            <w:tcW w:w="853"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0589AB73"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single" w:sz="4" w:space="0" w:color="auto"/>
              <w:left w:val="nil"/>
              <w:bottom w:val="single" w:sz="4" w:space="0" w:color="auto"/>
              <w:right w:val="single" w:sz="8" w:space="0" w:color="auto"/>
            </w:tcBorders>
            <w:shd w:val="clear" w:color="000000" w:fill="C0C0C0"/>
            <w:vAlign w:val="center"/>
            <w:hideMark/>
          </w:tcPr>
          <w:p w14:paraId="0D82FCE0"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257768F7"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2AEFC447"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c>
          <w:tcPr>
            <w:tcW w:w="1642" w:type="pct"/>
            <w:tcBorders>
              <w:top w:val="nil"/>
              <w:left w:val="nil"/>
              <w:bottom w:val="single" w:sz="4" w:space="0" w:color="auto"/>
              <w:right w:val="nil"/>
            </w:tcBorders>
            <w:vAlign w:val="center"/>
            <w:hideMark/>
          </w:tcPr>
          <w:p w14:paraId="4B499BE7" w14:textId="77777777" w:rsidR="0059677E" w:rsidRDefault="0059677E">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1EECB07"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0EFAAC7"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3B59D9F0"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710288F2" w14:textId="77777777" w:rsidR="0059677E" w:rsidRDefault="0059677E">
            <w:pPr>
              <w:rPr>
                <w:rFonts w:ascii="Calibri" w:hAnsi="Calibri" w:cs="Calibri"/>
                <w:color w:val="000000"/>
                <w:sz w:val="22"/>
                <w:szCs w:val="22"/>
              </w:rPr>
            </w:pPr>
            <w:r>
              <w:rPr>
                <w:rFonts w:ascii="Calibri" w:hAnsi="Calibri" w:cs="Calibri"/>
                <w:color w:val="000000"/>
                <w:sz w:val="22"/>
                <w:szCs w:val="22"/>
              </w:rPr>
              <w:t>Vlastnosti:</w:t>
            </w:r>
          </w:p>
        </w:tc>
        <w:tc>
          <w:tcPr>
            <w:tcW w:w="1642" w:type="pct"/>
            <w:tcBorders>
              <w:top w:val="nil"/>
              <w:left w:val="nil"/>
              <w:bottom w:val="single" w:sz="4" w:space="0" w:color="auto"/>
              <w:right w:val="nil"/>
            </w:tcBorders>
            <w:vAlign w:val="center"/>
            <w:hideMark/>
          </w:tcPr>
          <w:p w14:paraId="094C951E" w14:textId="77777777" w:rsidR="0059677E" w:rsidRDefault="0059677E">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A015446"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00ADA00"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137D006A"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010A9EEA" w14:textId="77777777" w:rsidR="0059677E" w:rsidRDefault="0059677E">
            <w:pPr>
              <w:rPr>
                <w:rFonts w:ascii="Calibri" w:hAnsi="Calibri" w:cs="Calibri"/>
                <w:color w:val="000000"/>
                <w:sz w:val="22"/>
                <w:szCs w:val="22"/>
              </w:rPr>
            </w:pPr>
            <w:r>
              <w:rPr>
                <w:rFonts w:ascii="Calibri" w:hAnsi="Calibri" w:cs="Calibri"/>
                <w:color w:val="000000"/>
                <w:sz w:val="22"/>
                <w:szCs w:val="22"/>
              </w:rPr>
              <w:t>Rozlišení:</w:t>
            </w:r>
          </w:p>
        </w:tc>
        <w:tc>
          <w:tcPr>
            <w:tcW w:w="1642" w:type="pct"/>
            <w:tcBorders>
              <w:top w:val="nil"/>
              <w:left w:val="nil"/>
              <w:bottom w:val="single" w:sz="4" w:space="0" w:color="auto"/>
              <w:right w:val="nil"/>
            </w:tcBorders>
            <w:vAlign w:val="center"/>
            <w:hideMark/>
          </w:tcPr>
          <w:p w14:paraId="0F7F2624" w14:textId="77777777" w:rsidR="0059677E" w:rsidRDefault="0059677E">
            <w:pPr>
              <w:rPr>
                <w:rFonts w:ascii="Calibri" w:hAnsi="Calibri" w:cs="Calibri"/>
                <w:color w:val="000000"/>
                <w:sz w:val="22"/>
                <w:szCs w:val="22"/>
              </w:rPr>
            </w:pPr>
            <w:r>
              <w:rPr>
                <w:rFonts w:ascii="Calibri" w:hAnsi="Calibri" w:cs="Calibri"/>
                <w:color w:val="000000"/>
                <w:sz w:val="22"/>
                <w:szCs w:val="22"/>
              </w:rPr>
              <w:t>Přesně 2560 × 1440 pixelů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BE6F039"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59A8215"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52BB0EF9"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3D8594BF" w14:textId="77777777" w:rsidR="0059677E" w:rsidRDefault="0059677E">
            <w:pPr>
              <w:rPr>
                <w:rFonts w:ascii="Calibri" w:hAnsi="Calibri" w:cs="Calibri"/>
                <w:sz w:val="22"/>
                <w:szCs w:val="22"/>
              </w:rPr>
            </w:pPr>
            <w:r>
              <w:rPr>
                <w:rFonts w:ascii="Calibri" w:hAnsi="Calibri" w:cs="Calibri"/>
                <w:sz w:val="22"/>
                <w:szCs w:val="22"/>
              </w:rPr>
              <w:t>Typ:</w:t>
            </w:r>
          </w:p>
        </w:tc>
        <w:tc>
          <w:tcPr>
            <w:tcW w:w="1642" w:type="pct"/>
            <w:tcBorders>
              <w:top w:val="nil"/>
              <w:left w:val="nil"/>
              <w:bottom w:val="single" w:sz="4" w:space="0" w:color="auto"/>
              <w:right w:val="nil"/>
            </w:tcBorders>
            <w:hideMark/>
          </w:tcPr>
          <w:p w14:paraId="48A8485A" w14:textId="77777777" w:rsidR="0059677E" w:rsidRDefault="0059677E">
            <w:pPr>
              <w:rPr>
                <w:rFonts w:ascii="Calibri" w:hAnsi="Calibri" w:cs="Calibri"/>
                <w:sz w:val="22"/>
                <w:szCs w:val="22"/>
              </w:rPr>
            </w:pPr>
            <w:r>
              <w:rPr>
                <w:rFonts w:ascii="Calibri" w:hAnsi="Calibri" w:cs="Calibri"/>
                <w:sz w:val="22"/>
                <w:szCs w:val="22"/>
              </w:rPr>
              <w:t>LED posvícení, pozorovací úhel minimálně 178° vodorovně i svisle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AEC887F"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F3D6E3D"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5B73915" w14:textId="77777777" w:rsidTr="0059677E">
        <w:trPr>
          <w:trHeight w:val="345"/>
        </w:trPr>
        <w:tc>
          <w:tcPr>
            <w:tcW w:w="1150" w:type="pct"/>
            <w:tcBorders>
              <w:top w:val="nil"/>
              <w:left w:val="single" w:sz="8" w:space="0" w:color="auto"/>
              <w:bottom w:val="single" w:sz="4" w:space="0" w:color="auto"/>
              <w:right w:val="single" w:sz="4" w:space="0" w:color="auto"/>
            </w:tcBorders>
            <w:noWrap/>
            <w:hideMark/>
          </w:tcPr>
          <w:p w14:paraId="6D3A471D" w14:textId="77777777" w:rsidR="0059677E" w:rsidRDefault="0059677E">
            <w:pPr>
              <w:rPr>
                <w:rFonts w:ascii="Calibri" w:hAnsi="Calibri" w:cs="Calibri"/>
                <w:sz w:val="22"/>
                <w:szCs w:val="22"/>
              </w:rPr>
            </w:pPr>
            <w:r>
              <w:rPr>
                <w:rFonts w:ascii="Calibri" w:hAnsi="Calibri" w:cs="Calibri"/>
                <w:sz w:val="22"/>
                <w:szCs w:val="22"/>
              </w:rPr>
              <w:t>Jas:</w:t>
            </w:r>
          </w:p>
        </w:tc>
        <w:tc>
          <w:tcPr>
            <w:tcW w:w="1642" w:type="pct"/>
            <w:tcBorders>
              <w:top w:val="nil"/>
              <w:left w:val="nil"/>
              <w:bottom w:val="single" w:sz="4" w:space="0" w:color="auto"/>
              <w:right w:val="nil"/>
            </w:tcBorders>
            <w:hideMark/>
          </w:tcPr>
          <w:p w14:paraId="6FC70983" w14:textId="77777777" w:rsidR="0059677E" w:rsidRDefault="0059677E">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1C4C8AC"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5533F7C" w14:textId="77777777" w:rsidR="0059677E" w:rsidRDefault="0059677E">
            <w:pPr>
              <w:rPr>
                <w:rFonts w:ascii="Calibri" w:hAnsi="Calibri" w:cs="Calibri"/>
                <w:sz w:val="22"/>
                <w:szCs w:val="22"/>
              </w:rPr>
            </w:pPr>
            <w:r>
              <w:rPr>
                <w:rFonts w:ascii="Calibri" w:hAnsi="Calibri" w:cs="Calibri"/>
                <w:sz w:val="22"/>
                <w:szCs w:val="22"/>
              </w:rPr>
              <w:t> </w:t>
            </w:r>
          </w:p>
        </w:tc>
      </w:tr>
      <w:tr w:rsidR="0059677E" w14:paraId="63D6A9C6" w14:textId="77777777" w:rsidTr="0059677E">
        <w:trPr>
          <w:trHeight w:val="300"/>
        </w:trPr>
        <w:tc>
          <w:tcPr>
            <w:tcW w:w="1150" w:type="pct"/>
            <w:tcBorders>
              <w:top w:val="nil"/>
              <w:left w:val="single" w:sz="8" w:space="0" w:color="auto"/>
              <w:bottom w:val="single" w:sz="4" w:space="0" w:color="auto"/>
              <w:right w:val="single" w:sz="4" w:space="0" w:color="auto"/>
            </w:tcBorders>
            <w:noWrap/>
            <w:hideMark/>
          </w:tcPr>
          <w:p w14:paraId="7115CDF1" w14:textId="77777777" w:rsidR="0059677E" w:rsidRDefault="0059677E">
            <w:pPr>
              <w:rPr>
                <w:rFonts w:ascii="Calibri" w:hAnsi="Calibri" w:cs="Calibri"/>
                <w:sz w:val="22"/>
                <w:szCs w:val="22"/>
              </w:rPr>
            </w:pPr>
            <w:r>
              <w:rPr>
                <w:rFonts w:ascii="Calibri" w:hAnsi="Calibri" w:cs="Calibri"/>
                <w:sz w:val="22"/>
                <w:szCs w:val="22"/>
              </w:rPr>
              <w:t>Doba odezvy:</w:t>
            </w:r>
          </w:p>
        </w:tc>
        <w:tc>
          <w:tcPr>
            <w:tcW w:w="1642" w:type="pct"/>
            <w:tcBorders>
              <w:top w:val="nil"/>
              <w:left w:val="nil"/>
              <w:bottom w:val="single" w:sz="4" w:space="0" w:color="auto"/>
              <w:right w:val="nil"/>
            </w:tcBorders>
            <w:hideMark/>
          </w:tcPr>
          <w:p w14:paraId="6C8A854B" w14:textId="77777777" w:rsidR="0059677E" w:rsidRDefault="0059677E">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9287A12"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0DFC6B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D265EE9" w14:textId="77777777" w:rsidTr="0059677E">
        <w:trPr>
          <w:trHeight w:val="300"/>
        </w:trPr>
        <w:tc>
          <w:tcPr>
            <w:tcW w:w="1150" w:type="pct"/>
            <w:tcBorders>
              <w:top w:val="nil"/>
              <w:left w:val="single" w:sz="8" w:space="0" w:color="auto"/>
              <w:bottom w:val="single" w:sz="4" w:space="0" w:color="auto"/>
              <w:right w:val="single" w:sz="4" w:space="0" w:color="auto"/>
            </w:tcBorders>
            <w:noWrap/>
            <w:hideMark/>
          </w:tcPr>
          <w:p w14:paraId="3D3C0E96" w14:textId="77777777" w:rsidR="0059677E" w:rsidRDefault="0059677E">
            <w:pPr>
              <w:rPr>
                <w:rFonts w:ascii="Calibri" w:hAnsi="Calibri" w:cs="Calibri"/>
                <w:sz w:val="22"/>
                <w:szCs w:val="22"/>
              </w:rPr>
            </w:pPr>
            <w:r>
              <w:rPr>
                <w:rFonts w:ascii="Calibri" w:hAnsi="Calibri" w:cs="Calibri"/>
                <w:sz w:val="22"/>
                <w:szCs w:val="22"/>
              </w:rPr>
              <w:t>Kontrast:</w:t>
            </w:r>
          </w:p>
        </w:tc>
        <w:tc>
          <w:tcPr>
            <w:tcW w:w="1642" w:type="pct"/>
            <w:tcBorders>
              <w:top w:val="nil"/>
              <w:left w:val="nil"/>
              <w:bottom w:val="single" w:sz="4" w:space="0" w:color="auto"/>
              <w:right w:val="nil"/>
            </w:tcBorders>
            <w:hideMark/>
          </w:tcPr>
          <w:p w14:paraId="44085B6C" w14:textId="77777777" w:rsidR="0059677E" w:rsidRDefault="0059677E">
            <w:pPr>
              <w:rPr>
                <w:rFonts w:ascii="Calibri" w:hAnsi="Calibri" w:cs="Calibri"/>
                <w:sz w:val="22"/>
                <w:szCs w:val="22"/>
              </w:rPr>
            </w:pPr>
            <w:r>
              <w:rPr>
                <w:rFonts w:ascii="Calibri" w:hAnsi="Calibri" w:cs="Calibri"/>
                <w:sz w:val="22"/>
                <w:szCs w:val="22"/>
              </w:rPr>
              <w:t>Statický kontrast (typický) minimálně 1000:1</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FA80A4A"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C9F7A5F"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363BA31"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5413E6A9" w14:textId="77777777" w:rsidR="0059677E" w:rsidRDefault="0059677E">
            <w:pPr>
              <w:rPr>
                <w:rFonts w:ascii="Calibri" w:hAnsi="Calibri" w:cs="Calibri"/>
                <w:sz w:val="22"/>
                <w:szCs w:val="22"/>
              </w:rPr>
            </w:pPr>
            <w:r>
              <w:rPr>
                <w:rFonts w:ascii="Calibri" w:hAnsi="Calibri" w:cs="Calibri"/>
                <w:sz w:val="22"/>
                <w:szCs w:val="22"/>
              </w:rPr>
              <w:t>Vstupy:</w:t>
            </w:r>
          </w:p>
        </w:tc>
        <w:tc>
          <w:tcPr>
            <w:tcW w:w="1642" w:type="pct"/>
            <w:tcBorders>
              <w:top w:val="nil"/>
              <w:left w:val="nil"/>
              <w:bottom w:val="single" w:sz="4" w:space="0" w:color="auto"/>
              <w:right w:val="nil"/>
            </w:tcBorders>
            <w:hideMark/>
          </w:tcPr>
          <w:p w14:paraId="1A84CF51" w14:textId="77777777" w:rsidR="0059677E" w:rsidRDefault="0059677E">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4121BCE"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5C1B5AE"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5A2D167" w14:textId="77777777" w:rsidTr="0059677E">
        <w:trPr>
          <w:trHeight w:val="3300"/>
        </w:trPr>
        <w:tc>
          <w:tcPr>
            <w:tcW w:w="1150" w:type="pct"/>
            <w:tcBorders>
              <w:top w:val="nil"/>
              <w:left w:val="single" w:sz="8" w:space="0" w:color="auto"/>
              <w:bottom w:val="single" w:sz="4" w:space="0" w:color="auto"/>
              <w:right w:val="single" w:sz="4" w:space="0" w:color="auto"/>
            </w:tcBorders>
            <w:hideMark/>
          </w:tcPr>
          <w:p w14:paraId="43EAA585" w14:textId="77777777" w:rsidR="0059677E" w:rsidRDefault="0059677E">
            <w:pPr>
              <w:rPr>
                <w:rFonts w:ascii="Calibri" w:hAnsi="Calibri" w:cs="Calibri"/>
                <w:sz w:val="22"/>
                <w:szCs w:val="22"/>
              </w:rPr>
            </w:pPr>
            <w:r>
              <w:rPr>
                <w:rFonts w:ascii="Calibri" w:hAnsi="Calibri" w:cs="Calibri"/>
                <w:sz w:val="22"/>
                <w:szCs w:val="22"/>
              </w:rPr>
              <w:t>Přenos digitálního video a audio signálu:</w:t>
            </w:r>
          </w:p>
        </w:tc>
        <w:tc>
          <w:tcPr>
            <w:tcW w:w="1642" w:type="pct"/>
            <w:tcBorders>
              <w:top w:val="nil"/>
              <w:left w:val="nil"/>
              <w:bottom w:val="single" w:sz="4" w:space="0" w:color="auto"/>
              <w:right w:val="nil"/>
            </w:tcBorders>
            <w:hideMark/>
          </w:tcPr>
          <w:p w14:paraId="1BDCB03E" w14:textId="77777777" w:rsidR="0059677E" w:rsidRDefault="0059677E">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Pr>
                <w:rFonts w:ascii="Calibri" w:hAnsi="Calibri" w:cs="Calibri"/>
                <w:sz w:val="22"/>
                <w:szCs w:val="22"/>
              </w:rPr>
              <w:t>monitorů - pak</w:t>
            </w:r>
            <w:proofErr w:type="gramEnd"/>
            <w:r>
              <w:rPr>
                <w:rFonts w:ascii="Calibri" w:hAnsi="Calibri" w:cs="Calibri"/>
                <w:sz w:val="22"/>
                <w:szCs w:val="22"/>
              </w:rPr>
              <w:t xml:space="preserve"> musí být možné souběžné připojení dvou monitorů do dokovací stanice a nezbytné </w:t>
            </w:r>
            <w:r>
              <w:rPr>
                <w:rFonts w:ascii="Calibri" w:hAnsi="Calibri" w:cs="Calibri"/>
                <w:sz w:val="22"/>
                <w:szCs w:val="22"/>
              </w:rPr>
              <w:lastRenderedPageBreak/>
              <w:t xml:space="preserve">propojovací kabely jsou součástí dodávky. </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C61F497" w14:textId="77777777" w:rsidR="0059677E" w:rsidRDefault="0059677E">
            <w:pPr>
              <w:rPr>
                <w:rFonts w:ascii="Calibri" w:hAnsi="Calibri" w:cs="Calibri"/>
                <w:color w:val="000000"/>
                <w:sz w:val="22"/>
                <w:szCs w:val="22"/>
              </w:rPr>
            </w:pPr>
            <w:r>
              <w:rPr>
                <w:rFonts w:ascii="Calibri" w:hAnsi="Calibri" w:cs="Calibri"/>
                <w:color w:val="000000"/>
                <w:sz w:val="22"/>
                <w:szCs w:val="22"/>
              </w:rPr>
              <w:lastRenderedPageBreak/>
              <w:t>ANO</w:t>
            </w:r>
          </w:p>
        </w:tc>
        <w:tc>
          <w:tcPr>
            <w:tcW w:w="1355" w:type="pct"/>
            <w:tcBorders>
              <w:top w:val="nil"/>
              <w:left w:val="nil"/>
              <w:bottom w:val="single" w:sz="4" w:space="0" w:color="auto"/>
              <w:right w:val="single" w:sz="8" w:space="0" w:color="auto"/>
            </w:tcBorders>
            <w:shd w:val="clear" w:color="000000" w:fill="C0C0C0"/>
            <w:vAlign w:val="center"/>
            <w:hideMark/>
          </w:tcPr>
          <w:p w14:paraId="54F13C4A"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49AAA74" w14:textId="77777777" w:rsidTr="0059677E">
        <w:trPr>
          <w:trHeight w:val="300"/>
        </w:trPr>
        <w:tc>
          <w:tcPr>
            <w:tcW w:w="1150" w:type="pct"/>
            <w:tcBorders>
              <w:top w:val="nil"/>
              <w:left w:val="single" w:sz="8" w:space="0" w:color="auto"/>
              <w:bottom w:val="single" w:sz="4" w:space="0" w:color="auto"/>
              <w:right w:val="single" w:sz="4" w:space="0" w:color="auto"/>
            </w:tcBorders>
            <w:noWrap/>
            <w:hideMark/>
          </w:tcPr>
          <w:p w14:paraId="12483330" w14:textId="77777777" w:rsidR="0059677E" w:rsidRDefault="0059677E">
            <w:pPr>
              <w:rPr>
                <w:rFonts w:ascii="Calibri" w:hAnsi="Calibri" w:cs="Calibri"/>
                <w:sz w:val="22"/>
                <w:szCs w:val="22"/>
              </w:rPr>
            </w:pPr>
            <w:r>
              <w:rPr>
                <w:rFonts w:ascii="Calibri" w:hAnsi="Calibri" w:cs="Calibri"/>
                <w:sz w:val="22"/>
                <w:szCs w:val="22"/>
              </w:rPr>
              <w:t>Příslušenství:</w:t>
            </w:r>
          </w:p>
        </w:tc>
        <w:tc>
          <w:tcPr>
            <w:tcW w:w="1642" w:type="pct"/>
            <w:tcBorders>
              <w:top w:val="nil"/>
              <w:left w:val="nil"/>
              <w:bottom w:val="single" w:sz="4" w:space="0" w:color="auto"/>
              <w:right w:val="nil"/>
            </w:tcBorders>
            <w:hideMark/>
          </w:tcPr>
          <w:p w14:paraId="76E078F3" w14:textId="77777777" w:rsidR="0059677E" w:rsidRDefault="0059677E">
            <w:pPr>
              <w:rPr>
                <w:rFonts w:ascii="Calibri" w:hAnsi="Calibri" w:cs="Calibri"/>
                <w:sz w:val="22"/>
                <w:szCs w:val="22"/>
              </w:rPr>
            </w:pPr>
            <w:r>
              <w:rPr>
                <w:rFonts w:ascii="Calibri" w:hAnsi="Calibri" w:cs="Calibri"/>
                <w:sz w:val="22"/>
                <w:szCs w:val="22"/>
              </w:rPr>
              <w:t>Napájecí kabel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C8CEB2E"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527029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75BA4368"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5C89F0F1"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vAlign w:val="center"/>
            <w:hideMark/>
          </w:tcPr>
          <w:p w14:paraId="32ED2E5C"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0184CF9"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4F4DC638" w14:textId="77777777" w:rsidR="0059677E" w:rsidRDefault="0059677E">
            <w:pPr>
              <w:rPr>
                <w:rFonts w:ascii="Calibri" w:hAnsi="Calibri" w:cs="Calibri"/>
                <w:sz w:val="22"/>
                <w:szCs w:val="22"/>
              </w:rPr>
            </w:pPr>
            <w:r>
              <w:rPr>
                <w:rFonts w:ascii="Calibri" w:hAnsi="Calibri" w:cs="Calibri"/>
                <w:sz w:val="22"/>
                <w:szCs w:val="22"/>
              </w:rPr>
              <w:t>60 měsíců</w:t>
            </w:r>
          </w:p>
        </w:tc>
      </w:tr>
      <w:tr w:rsidR="0059677E" w14:paraId="35F06584" w14:textId="77777777" w:rsidTr="0059677E">
        <w:trPr>
          <w:trHeight w:val="1200"/>
        </w:trPr>
        <w:tc>
          <w:tcPr>
            <w:tcW w:w="1150" w:type="pct"/>
            <w:tcBorders>
              <w:top w:val="nil"/>
              <w:left w:val="single" w:sz="8" w:space="0" w:color="auto"/>
              <w:bottom w:val="single" w:sz="4" w:space="0" w:color="auto"/>
              <w:right w:val="single" w:sz="4" w:space="0" w:color="auto"/>
            </w:tcBorders>
            <w:noWrap/>
            <w:vAlign w:val="center"/>
            <w:hideMark/>
          </w:tcPr>
          <w:p w14:paraId="05B8F0A9"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4" w:space="0" w:color="auto"/>
              <w:right w:val="nil"/>
            </w:tcBorders>
            <w:vAlign w:val="center"/>
            <w:hideMark/>
          </w:tcPr>
          <w:p w14:paraId="22F52AE2"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27AEF60"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13E1675"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B08AEE4"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627338B7"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hideMark/>
          </w:tcPr>
          <w:p w14:paraId="7953B46C"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B3D7B50" w14:textId="77777777" w:rsidR="0059677E" w:rsidRDefault="0059677E">
            <w:pP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0B06B14"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FDCF461" w14:textId="77777777" w:rsidTr="0059677E">
        <w:trPr>
          <w:trHeight w:val="915"/>
        </w:trPr>
        <w:tc>
          <w:tcPr>
            <w:tcW w:w="1150" w:type="pct"/>
            <w:tcBorders>
              <w:top w:val="nil"/>
              <w:left w:val="single" w:sz="8" w:space="0" w:color="auto"/>
              <w:bottom w:val="single" w:sz="8" w:space="0" w:color="auto"/>
              <w:right w:val="single" w:sz="4" w:space="0" w:color="auto"/>
            </w:tcBorders>
            <w:noWrap/>
            <w:hideMark/>
          </w:tcPr>
          <w:p w14:paraId="072A256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8" w:space="0" w:color="auto"/>
              <w:right w:val="nil"/>
            </w:tcBorders>
            <w:hideMark/>
          </w:tcPr>
          <w:p w14:paraId="76E92885"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69C4632F"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2E1DFF6E" w14:textId="77777777" w:rsidR="0059677E" w:rsidRDefault="0059677E">
            <w:pPr>
              <w:rPr>
                <w:rFonts w:ascii="Calibri" w:hAnsi="Calibri" w:cs="Calibri"/>
                <w:sz w:val="22"/>
                <w:szCs w:val="22"/>
              </w:rPr>
            </w:pPr>
            <w:r>
              <w:rPr>
                <w:rFonts w:ascii="Calibri" w:hAnsi="Calibri" w:cs="Calibri"/>
                <w:sz w:val="22"/>
                <w:szCs w:val="22"/>
              </w:rPr>
              <w:t> </w:t>
            </w:r>
          </w:p>
        </w:tc>
      </w:tr>
      <w:tr w:rsidR="0059677E" w14:paraId="0C696B50" w14:textId="77777777" w:rsidTr="0059677E">
        <w:trPr>
          <w:trHeight w:val="315"/>
        </w:trPr>
        <w:tc>
          <w:tcPr>
            <w:tcW w:w="1150" w:type="pct"/>
            <w:tcBorders>
              <w:top w:val="nil"/>
              <w:left w:val="nil"/>
              <w:bottom w:val="nil"/>
              <w:right w:val="nil"/>
            </w:tcBorders>
            <w:noWrap/>
            <w:hideMark/>
          </w:tcPr>
          <w:p w14:paraId="6A9809C6" w14:textId="77777777" w:rsidR="0059677E" w:rsidRDefault="0059677E">
            <w:pPr>
              <w:rPr>
                <w:rFonts w:ascii="Calibri" w:hAnsi="Calibri" w:cs="Calibri"/>
                <w:sz w:val="22"/>
                <w:szCs w:val="22"/>
              </w:rPr>
            </w:pPr>
          </w:p>
        </w:tc>
        <w:tc>
          <w:tcPr>
            <w:tcW w:w="1642" w:type="pct"/>
            <w:tcBorders>
              <w:top w:val="nil"/>
              <w:left w:val="nil"/>
              <w:bottom w:val="nil"/>
              <w:right w:val="nil"/>
            </w:tcBorders>
            <w:hideMark/>
          </w:tcPr>
          <w:p w14:paraId="65BBD748" w14:textId="77777777" w:rsidR="0059677E" w:rsidRDefault="0059677E">
            <w:pPr>
              <w:rPr>
                <w:sz w:val="20"/>
                <w:szCs w:val="20"/>
              </w:rPr>
            </w:pPr>
          </w:p>
        </w:tc>
        <w:tc>
          <w:tcPr>
            <w:tcW w:w="853" w:type="pct"/>
            <w:tcBorders>
              <w:top w:val="nil"/>
              <w:left w:val="nil"/>
              <w:bottom w:val="nil"/>
              <w:right w:val="nil"/>
            </w:tcBorders>
            <w:shd w:val="clear" w:color="000000" w:fill="FFFFFF"/>
            <w:vAlign w:val="center"/>
            <w:hideMark/>
          </w:tcPr>
          <w:p w14:paraId="723EC3A3" w14:textId="77777777" w:rsidR="0059677E" w:rsidRDefault="0059677E">
            <w:pPr>
              <w:rPr>
                <w:rFonts w:ascii="Calibri" w:hAnsi="Calibri" w:cs="Calibri"/>
                <w:sz w:val="22"/>
                <w:szCs w:val="22"/>
              </w:rPr>
            </w:pPr>
            <w:r>
              <w:rPr>
                <w:rFonts w:ascii="Calibri" w:hAnsi="Calibri" w:cs="Calibri"/>
                <w:sz w:val="22"/>
                <w:szCs w:val="22"/>
              </w:rPr>
              <w:t> </w:t>
            </w:r>
          </w:p>
        </w:tc>
        <w:tc>
          <w:tcPr>
            <w:tcW w:w="1355" w:type="pct"/>
            <w:tcBorders>
              <w:top w:val="nil"/>
              <w:left w:val="nil"/>
              <w:bottom w:val="nil"/>
              <w:right w:val="nil"/>
            </w:tcBorders>
            <w:shd w:val="clear" w:color="000000" w:fill="FFFFFF"/>
            <w:vAlign w:val="center"/>
            <w:hideMark/>
          </w:tcPr>
          <w:p w14:paraId="6CE4464A" w14:textId="77777777" w:rsidR="0059677E" w:rsidRDefault="0059677E">
            <w:pPr>
              <w:rPr>
                <w:rFonts w:ascii="Calibri" w:hAnsi="Calibri" w:cs="Calibri"/>
                <w:sz w:val="22"/>
                <w:szCs w:val="22"/>
              </w:rPr>
            </w:pPr>
            <w:r>
              <w:rPr>
                <w:rFonts w:ascii="Calibri" w:hAnsi="Calibri" w:cs="Calibri"/>
                <w:sz w:val="22"/>
                <w:szCs w:val="22"/>
              </w:rPr>
              <w:t> </w:t>
            </w:r>
          </w:p>
        </w:tc>
      </w:tr>
      <w:tr w:rsidR="0059677E" w14:paraId="08F6336B" w14:textId="77777777" w:rsidTr="0059677E">
        <w:trPr>
          <w:trHeight w:val="315"/>
        </w:trPr>
        <w:tc>
          <w:tcPr>
            <w:tcW w:w="1150" w:type="pct"/>
            <w:tcBorders>
              <w:top w:val="nil"/>
              <w:left w:val="nil"/>
              <w:bottom w:val="nil"/>
              <w:right w:val="nil"/>
            </w:tcBorders>
            <w:noWrap/>
            <w:vAlign w:val="center"/>
            <w:hideMark/>
          </w:tcPr>
          <w:p w14:paraId="4B95F701" w14:textId="77777777" w:rsidR="0059677E" w:rsidRDefault="0059677E">
            <w:pPr>
              <w:rPr>
                <w:rFonts w:ascii="Calibri" w:hAnsi="Calibri" w:cs="Calibri"/>
                <w:sz w:val="22"/>
                <w:szCs w:val="22"/>
              </w:rPr>
            </w:pPr>
          </w:p>
        </w:tc>
        <w:tc>
          <w:tcPr>
            <w:tcW w:w="1642" w:type="pct"/>
            <w:tcBorders>
              <w:top w:val="nil"/>
              <w:left w:val="nil"/>
              <w:bottom w:val="nil"/>
              <w:right w:val="nil"/>
            </w:tcBorders>
            <w:vAlign w:val="center"/>
            <w:hideMark/>
          </w:tcPr>
          <w:p w14:paraId="5331BB20" w14:textId="77777777" w:rsidR="0059677E" w:rsidRDefault="0059677E">
            <w:pPr>
              <w:rPr>
                <w:sz w:val="20"/>
                <w:szCs w:val="20"/>
              </w:rPr>
            </w:pPr>
          </w:p>
        </w:tc>
        <w:tc>
          <w:tcPr>
            <w:tcW w:w="853" w:type="pct"/>
            <w:tcBorders>
              <w:top w:val="nil"/>
              <w:left w:val="nil"/>
              <w:bottom w:val="nil"/>
              <w:right w:val="nil"/>
            </w:tcBorders>
            <w:vAlign w:val="center"/>
            <w:hideMark/>
          </w:tcPr>
          <w:p w14:paraId="35E4ABB1" w14:textId="77777777" w:rsidR="0059677E" w:rsidRDefault="0059677E">
            <w:pPr>
              <w:rPr>
                <w:sz w:val="20"/>
                <w:szCs w:val="20"/>
              </w:rPr>
            </w:pPr>
          </w:p>
        </w:tc>
        <w:tc>
          <w:tcPr>
            <w:tcW w:w="1355" w:type="pct"/>
            <w:tcBorders>
              <w:top w:val="nil"/>
              <w:left w:val="nil"/>
              <w:bottom w:val="nil"/>
              <w:right w:val="nil"/>
            </w:tcBorders>
            <w:vAlign w:val="center"/>
            <w:hideMark/>
          </w:tcPr>
          <w:p w14:paraId="209B82D0" w14:textId="77777777" w:rsidR="0059677E" w:rsidRDefault="0059677E">
            <w:pPr>
              <w:rPr>
                <w:sz w:val="20"/>
                <w:szCs w:val="20"/>
              </w:rPr>
            </w:pPr>
          </w:p>
        </w:tc>
      </w:tr>
      <w:tr w:rsidR="0059677E" w14:paraId="6AB7D02B" w14:textId="77777777" w:rsidTr="0059677E">
        <w:trPr>
          <w:trHeight w:val="66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681F38C8" w14:textId="77777777" w:rsidR="0059677E" w:rsidRDefault="0059677E">
            <w:pPr>
              <w:jc w:val="center"/>
              <w:rPr>
                <w:rFonts w:ascii="Calibri" w:hAnsi="Calibri" w:cs="Calibri"/>
                <w:b/>
                <w:bCs/>
                <w:color w:val="000000"/>
                <w:sz w:val="22"/>
                <w:szCs w:val="22"/>
              </w:rPr>
            </w:pPr>
            <w:r>
              <w:rPr>
                <w:rFonts w:ascii="Calibri" w:hAnsi="Calibri" w:cs="Calibri"/>
                <w:b/>
                <w:bCs/>
                <w:color w:val="000000"/>
                <w:sz w:val="22"/>
                <w:szCs w:val="22"/>
              </w:rPr>
              <w:t>Příslušenství I</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0D2313E" w14:textId="77777777" w:rsidR="0059677E" w:rsidRDefault="0059677E">
            <w:pPr>
              <w:jc w:val="center"/>
              <w:rPr>
                <w:rFonts w:ascii="Calibri" w:hAnsi="Calibri" w:cs="Calibri"/>
                <w:b/>
                <w:bCs/>
                <w:sz w:val="22"/>
                <w:szCs w:val="22"/>
              </w:rPr>
            </w:pPr>
            <w:r>
              <w:rPr>
                <w:rFonts w:ascii="Calibri" w:hAnsi="Calibri" w:cs="Calibri"/>
                <w:b/>
                <w:bCs/>
                <w:sz w:val="22"/>
                <w:szCs w:val="22"/>
              </w:rPr>
              <w:t xml:space="preserve">Lenovo </w:t>
            </w:r>
            <w:proofErr w:type="spellStart"/>
            <w:r>
              <w:rPr>
                <w:rFonts w:ascii="Calibri" w:hAnsi="Calibri" w:cs="Calibri"/>
                <w:b/>
                <w:bCs/>
                <w:sz w:val="22"/>
                <w:szCs w:val="22"/>
              </w:rPr>
              <w:t>Smartcard</w:t>
            </w:r>
            <w:proofErr w:type="spellEnd"/>
            <w:r>
              <w:rPr>
                <w:rFonts w:ascii="Calibri" w:hAnsi="Calibri" w:cs="Calibri"/>
                <w:b/>
                <w:bCs/>
                <w:sz w:val="22"/>
                <w:szCs w:val="22"/>
              </w:rPr>
              <w:t xml:space="preserve"> </w:t>
            </w:r>
            <w:proofErr w:type="spellStart"/>
            <w:r>
              <w:rPr>
                <w:rFonts w:ascii="Calibri" w:hAnsi="Calibri" w:cs="Calibri"/>
                <w:b/>
                <w:bCs/>
                <w:sz w:val="22"/>
                <w:szCs w:val="22"/>
              </w:rPr>
              <w:t>Wired</w:t>
            </w:r>
            <w:proofErr w:type="spellEnd"/>
            <w:r>
              <w:rPr>
                <w:rFonts w:ascii="Calibri" w:hAnsi="Calibri" w:cs="Calibri"/>
                <w:b/>
                <w:bCs/>
                <w:sz w:val="22"/>
                <w:szCs w:val="22"/>
              </w:rPr>
              <w:t xml:space="preserve"> </w:t>
            </w:r>
            <w:proofErr w:type="spellStart"/>
            <w:r>
              <w:rPr>
                <w:rFonts w:ascii="Calibri" w:hAnsi="Calibri" w:cs="Calibri"/>
                <w:b/>
                <w:bCs/>
                <w:sz w:val="22"/>
                <w:szCs w:val="22"/>
              </w:rPr>
              <w:t>Keyboard</w:t>
            </w:r>
            <w:proofErr w:type="spellEnd"/>
            <w:r>
              <w:rPr>
                <w:rFonts w:ascii="Calibri" w:hAnsi="Calibri" w:cs="Calibri"/>
                <w:b/>
                <w:bCs/>
                <w:sz w:val="22"/>
                <w:szCs w:val="22"/>
              </w:rPr>
              <w:t xml:space="preserve"> II-CZ/ SK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59677E" w14:paraId="2029CC6C"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28B9E7C0"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Parametr</w:t>
            </w:r>
          </w:p>
        </w:tc>
        <w:tc>
          <w:tcPr>
            <w:tcW w:w="1642" w:type="pct"/>
            <w:tcBorders>
              <w:top w:val="nil"/>
              <w:left w:val="nil"/>
              <w:bottom w:val="single" w:sz="4" w:space="0" w:color="auto"/>
              <w:right w:val="single" w:sz="4" w:space="0" w:color="auto"/>
            </w:tcBorders>
            <w:shd w:val="clear" w:color="000000" w:fill="99CCFF"/>
            <w:noWrap/>
            <w:vAlign w:val="center"/>
            <w:hideMark/>
          </w:tcPr>
          <w:p w14:paraId="7EFC7A53"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3" w:type="pct"/>
            <w:tcBorders>
              <w:top w:val="nil"/>
              <w:left w:val="nil"/>
              <w:bottom w:val="single" w:sz="4" w:space="0" w:color="auto"/>
              <w:right w:val="single" w:sz="4" w:space="0" w:color="auto"/>
            </w:tcBorders>
            <w:shd w:val="clear" w:color="000000" w:fill="99CCFF"/>
            <w:noWrap/>
            <w:vAlign w:val="center"/>
            <w:hideMark/>
          </w:tcPr>
          <w:p w14:paraId="36EDD098"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5C68163B" w14:textId="77777777" w:rsidR="0059677E" w:rsidRDefault="0059677E">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59677E" w14:paraId="082F1F33" w14:textId="77777777" w:rsidTr="0059677E">
        <w:trPr>
          <w:trHeight w:val="600"/>
        </w:trPr>
        <w:tc>
          <w:tcPr>
            <w:tcW w:w="1150" w:type="pct"/>
            <w:tcBorders>
              <w:top w:val="nil"/>
              <w:left w:val="single" w:sz="8" w:space="0" w:color="auto"/>
              <w:bottom w:val="single" w:sz="4" w:space="0" w:color="auto"/>
              <w:right w:val="single" w:sz="4" w:space="0" w:color="auto"/>
            </w:tcBorders>
            <w:noWrap/>
            <w:hideMark/>
          </w:tcPr>
          <w:p w14:paraId="7E940FCA" w14:textId="77777777" w:rsidR="0059677E" w:rsidRDefault="0059677E">
            <w:pPr>
              <w:rPr>
                <w:rFonts w:ascii="Calibri" w:hAnsi="Calibri" w:cs="Calibri"/>
                <w:color w:val="000000"/>
                <w:sz w:val="22"/>
                <w:szCs w:val="22"/>
              </w:rPr>
            </w:pPr>
            <w:r>
              <w:rPr>
                <w:rFonts w:ascii="Calibri" w:hAnsi="Calibri" w:cs="Calibri"/>
                <w:color w:val="000000"/>
                <w:sz w:val="22"/>
                <w:szCs w:val="22"/>
              </w:rPr>
              <w:t>Příslušenství:</w:t>
            </w:r>
          </w:p>
        </w:tc>
        <w:tc>
          <w:tcPr>
            <w:tcW w:w="1642" w:type="pct"/>
            <w:tcBorders>
              <w:top w:val="nil"/>
              <w:left w:val="nil"/>
              <w:bottom w:val="single" w:sz="4" w:space="0" w:color="auto"/>
              <w:right w:val="single" w:sz="8" w:space="0" w:color="auto"/>
            </w:tcBorders>
            <w:hideMark/>
          </w:tcPr>
          <w:p w14:paraId="112EC04E" w14:textId="77777777" w:rsidR="0059677E" w:rsidRDefault="0059677E">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853" w:type="pct"/>
            <w:tcBorders>
              <w:top w:val="nil"/>
              <w:left w:val="nil"/>
              <w:bottom w:val="single" w:sz="4" w:space="0" w:color="auto"/>
              <w:right w:val="single" w:sz="4" w:space="0" w:color="auto"/>
            </w:tcBorders>
            <w:shd w:val="clear" w:color="000000" w:fill="FFFF00"/>
            <w:vAlign w:val="center"/>
            <w:hideMark/>
          </w:tcPr>
          <w:p w14:paraId="499436FE"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60E9320"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61D139C8" w14:textId="77777777" w:rsidTr="0059677E">
        <w:trPr>
          <w:trHeight w:val="900"/>
        </w:trPr>
        <w:tc>
          <w:tcPr>
            <w:tcW w:w="1150" w:type="pct"/>
            <w:tcBorders>
              <w:top w:val="nil"/>
              <w:left w:val="single" w:sz="8" w:space="0" w:color="auto"/>
              <w:bottom w:val="single" w:sz="4" w:space="0" w:color="auto"/>
              <w:right w:val="single" w:sz="4" w:space="0" w:color="auto"/>
            </w:tcBorders>
            <w:noWrap/>
            <w:hideMark/>
          </w:tcPr>
          <w:p w14:paraId="12CCA293"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c>
          <w:tcPr>
            <w:tcW w:w="1642" w:type="pct"/>
            <w:tcBorders>
              <w:top w:val="nil"/>
              <w:left w:val="nil"/>
              <w:bottom w:val="single" w:sz="4" w:space="0" w:color="auto"/>
              <w:right w:val="single" w:sz="8" w:space="0" w:color="auto"/>
            </w:tcBorders>
            <w:hideMark/>
          </w:tcPr>
          <w:p w14:paraId="4F8599F9" w14:textId="77777777" w:rsidR="0059677E" w:rsidRDefault="0059677E">
            <w:pPr>
              <w:rPr>
                <w:rFonts w:ascii="Calibri" w:hAnsi="Calibri" w:cs="Calibri"/>
                <w:color w:val="000000"/>
                <w:sz w:val="22"/>
                <w:szCs w:val="22"/>
              </w:rPr>
            </w:pPr>
            <w:r>
              <w:rPr>
                <w:rFonts w:ascii="Calibri" w:hAnsi="Calibri" w:cs="Calibri"/>
                <w:color w:val="000000"/>
                <w:sz w:val="22"/>
                <w:szCs w:val="22"/>
              </w:rPr>
              <w:t>Čtečka čipových karet zabudovaná v klávesnici kompatibilní s ISO IEC 7810 ID-1 a ISO IEC 7816 (standardy pro čipové karty)</w:t>
            </w:r>
          </w:p>
        </w:tc>
        <w:tc>
          <w:tcPr>
            <w:tcW w:w="853" w:type="pct"/>
            <w:tcBorders>
              <w:top w:val="nil"/>
              <w:left w:val="nil"/>
              <w:bottom w:val="single" w:sz="4" w:space="0" w:color="auto"/>
              <w:right w:val="single" w:sz="4" w:space="0" w:color="auto"/>
            </w:tcBorders>
            <w:shd w:val="clear" w:color="000000" w:fill="FFFF00"/>
            <w:vAlign w:val="center"/>
            <w:hideMark/>
          </w:tcPr>
          <w:p w14:paraId="5370C49D"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833AF1A"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2091482F" w14:textId="77777777" w:rsidTr="0059677E">
        <w:trPr>
          <w:trHeight w:val="1200"/>
        </w:trPr>
        <w:tc>
          <w:tcPr>
            <w:tcW w:w="1150" w:type="pct"/>
            <w:tcBorders>
              <w:top w:val="nil"/>
              <w:left w:val="single" w:sz="8" w:space="0" w:color="auto"/>
              <w:bottom w:val="single" w:sz="4" w:space="0" w:color="auto"/>
              <w:right w:val="single" w:sz="4" w:space="0" w:color="auto"/>
            </w:tcBorders>
            <w:noWrap/>
            <w:hideMark/>
          </w:tcPr>
          <w:p w14:paraId="32A2967B"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c>
          <w:tcPr>
            <w:tcW w:w="1642" w:type="pct"/>
            <w:tcBorders>
              <w:top w:val="nil"/>
              <w:left w:val="nil"/>
              <w:bottom w:val="single" w:sz="4" w:space="0" w:color="auto"/>
              <w:right w:val="nil"/>
            </w:tcBorders>
            <w:hideMark/>
          </w:tcPr>
          <w:p w14:paraId="2273CAF2" w14:textId="77777777" w:rsidR="0059677E" w:rsidRDefault="0059677E">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F3D6CB8"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280C1A3"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1A9C5EFA"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008AEEE0"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single" w:sz="4" w:space="0" w:color="auto"/>
            </w:tcBorders>
            <w:vAlign w:val="center"/>
            <w:hideMark/>
          </w:tcPr>
          <w:p w14:paraId="6CFAA98A"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7470CBE"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BC0B2E9" w14:textId="77777777" w:rsidR="0059677E" w:rsidRDefault="0059677E">
            <w:pPr>
              <w:jc w:val="center"/>
              <w:rPr>
                <w:rFonts w:ascii="Calibri" w:hAnsi="Calibri" w:cs="Calibri"/>
                <w:sz w:val="22"/>
                <w:szCs w:val="22"/>
              </w:rPr>
            </w:pPr>
            <w:r>
              <w:rPr>
                <w:rFonts w:ascii="Calibri" w:hAnsi="Calibri" w:cs="Calibri"/>
                <w:sz w:val="22"/>
                <w:szCs w:val="22"/>
              </w:rPr>
              <w:t>60 měsíců</w:t>
            </w:r>
          </w:p>
        </w:tc>
      </w:tr>
      <w:tr w:rsidR="0059677E" w14:paraId="477607F3" w14:textId="77777777" w:rsidTr="0059677E">
        <w:trPr>
          <w:trHeight w:val="1515"/>
        </w:trPr>
        <w:tc>
          <w:tcPr>
            <w:tcW w:w="1150" w:type="pct"/>
            <w:tcBorders>
              <w:top w:val="nil"/>
              <w:left w:val="single" w:sz="8" w:space="0" w:color="auto"/>
              <w:bottom w:val="single" w:sz="8" w:space="0" w:color="auto"/>
              <w:right w:val="single" w:sz="4" w:space="0" w:color="auto"/>
            </w:tcBorders>
            <w:noWrap/>
            <w:vAlign w:val="center"/>
            <w:hideMark/>
          </w:tcPr>
          <w:p w14:paraId="7BF4577C" w14:textId="77777777" w:rsidR="0059677E" w:rsidRDefault="0059677E">
            <w:pPr>
              <w:rPr>
                <w:rFonts w:ascii="Calibri" w:hAnsi="Calibri" w:cs="Calibri"/>
                <w:sz w:val="22"/>
                <w:szCs w:val="22"/>
              </w:rPr>
            </w:pPr>
            <w:r>
              <w:rPr>
                <w:rFonts w:ascii="Calibri" w:hAnsi="Calibri" w:cs="Calibri"/>
                <w:sz w:val="22"/>
                <w:szCs w:val="22"/>
              </w:rPr>
              <w:lastRenderedPageBreak/>
              <w:t>Servis:</w:t>
            </w:r>
          </w:p>
        </w:tc>
        <w:tc>
          <w:tcPr>
            <w:tcW w:w="1642" w:type="pct"/>
            <w:tcBorders>
              <w:top w:val="nil"/>
              <w:left w:val="nil"/>
              <w:bottom w:val="single" w:sz="8" w:space="0" w:color="auto"/>
              <w:right w:val="nil"/>
            </w:tcBorders>
            <w:hideMark/>
          </w:tcPr>
          <w:p w14:paraId="67CD38DD"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470B6A33" w14:textId="77777777" w:rsidR="0059677E" w:rsidRDefault="0059677E">
            <w:pPr>
              <w:jc w:val="center"/>
              <w:rPr>
                <w:rFonts w:ascii="Calibri" w:hAnsi="Calibri" w:cs="Calibri"/>
                <w:color w:val="000000"/>
                <w:sz w:val="22"/>
                <w:szCs w:val="22"/>
              </w:rPr>
            </w:pPr>
            <w:r>
              <w:rPr>
                <w:rFonts w:ascii="Calibri" w:hAnsi="Calibri" w:cs="Calibri"/>
                <w:color w:val="000000"/>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1BF6004B" w14:textId="77777777" w:rsidR="0059677E" w:rsidRDefault="0059677E">
            <w:pPr>
              <w:rPr>
                <w:rFonts w:ascii="Calibri" w:hAnsi="Calibri" w:cs="Calibri"/>
                <w:color w:val="000000"/>
                <w:sz w:val="22"/>
                <w:szCs w:val="22"/>
              </w:rPr>
            </w:pPr>
            <w:r>
              <w:rPr>
                <w:rFonts w:ascii="Calibri" w:hAnsi="Calibri" w:cs="Calibri"/>
                <w:color w:val="000000"/>
                <w:sz w:val="22"/>
                <w:szCs w:val="22"/>
              </w:rPr>
              <w:t> </w:t>
            </w:r>
          </w:p>
        </w:tc>
      </w:tr>
      <w:tr w:rsidR="0059677E" w14:paraId="64E6B158" w14:textId="77777777" w:rsidTr="0059677E">
        <w:trPr>
          <w:trHeight w:val="315"/>
        </w:trPr>
        <w:tc>
          <w:tcPr>
            <w:tcW w:w="1150" w:type="pct"/>
            <w:tcBorders>
              <w:top w:val="nil"/>
              <w:left w:val="nil"/>
              <w:bottom w:val="nil"/>
              <w:right w:val="nil"/>
            </w:tcBorders>
            <w:noWrap/>
            <w:hideMark/>
          </w:tcPr>
          <w:p w14:paraId="161BD2CA" w14:textId="77777777" w:rsidR="0059677E" w:rsidRDefault="0059677E">
            <w:pPr>
              <w:rPr>
                <w:rFonts w:ascii="Calibri" w:hAnsi="Calibri" w:cs="Calibri"/>
                <w:color w:val="000000"/>
                <w:sz w:val="22"/>
                <w:szCs w:val="22"/>
              </w:rPr>
            </w:pPr>
          </w:p>
        </w:tc>
        <w:tc>
          <w:tcPr>
            <w:tcW w:w="1642" w:type="pct"/>
            <w:tcBorders>
              <w:top w:val="nil"/>
              <w:left w:val="nil"/>
              <w:bottom w:val="nil"/>
              <w:right w:val="nil"/>
            </w:tcBorders>
            <w:hideMark/>
          </w:tcPr>
          <w:p w14:paraId="44725D3C" w14:textId="77777777" w:rsidR="0059677E" w:rsidRDefault="0059677E">
            <w:pPr>
              <w:rPr>
                <w:sz w:val="20"/>
                <w:szCs w:val="20"/>
              </w:rPr>
            </w:pPr>
          </w:p>
        </w:tc>
        <w:tc>
          <w:tcPr>
            <w:tcW w:w="853" w:type="pct"/>
            <w:tcBorders>
              <w:top w:val="nil"/>
              <w:left w:val="nil"/>
              <w:bottom w:val="nil"/>
              <w:right w:val="nil"/>
            </w:tcBorders>
            <w:shd w:val="clear" w:color="000000" w:fill="FFFFFF"/>
            <w:vAlign w:val="center"/>
            <w:hideMark/>
          </w:tcPr>
          <w:p w14:paraId="726F9611" w14:textId="77777777" w:rsidR="0059677E" w:rsidRDefault="0059677E">
            <w:pPr>
              <w:rPr>
                <w:rFonts w:ascii="Calibri" w:hAnsi="Calibri" w:cs="Calibri"/>
                <w:sz w:val="22"/>
                <w:szCs w:val="22"/>
              </w:rPr>
            </w:pPr>
            <w:r>
              <w:rPr>
                <w:rFonts w:ascii="Calibri" w:hAnsi="Calibri" w:cs="Calibri"/>
                <w:sz w:val="22"/>
                <w:szCs w:val="22"/>
              </w:rPr>
              <w:t> </w:t>
            </w:r>
          </w:p>
        </w:tc>
        <w:tc>
          <w:tcPr>
            <w:tcW w:w="1355" w:type="pct"/>
            <w:tcBorders>
              <w:top w:val="nil"/>
              <w:left w:val="nil"/>
              <w:bottom w:val="nil"/>
              <w:right w:val="nil"/>
            </w:tcBorders>
            <w:shd w:val="clear" w:color="000000" w:fill="FFFFFF"/>
            <w:vAlign w:val="center"/>
            <w:hideMark/>
          </w:tcPr>
          <w:p w14:paraId="3DDD111F" w14:textId="77777777" w:rsidR="0059677E" w:rsidRDefault="0059677E">
            <w:pPr>
              <w:rPr>
                <w:rFonts w:ascii="Calibri" w:hAnsi="Calibri" w:cs="Calibri"/>
                <w:sz w:val="22"/>
                <w:szCs w:val="22"/>
              </w:rPr>
            </w:pPr>
            <w:r>
              <w:rPr>
                <w:rFonts w:ascii="Calibri" w:hAnsi="Calibri" w:cs="Calibri"/>
                <w:sz w:val="22"/>
                <w:szCs w:val="22"/>
              </w:rPr>
              <w:t> </w:t>
            </w:r>
          </w:p>
        </w:tc>
      </w:tr>
      <w:tr w:rsidR="0059677E" w14:paraId="7D6ED64D" w14:textId="77777777" w:rsidTr="0059677E">
        <w:trPr>
          <w:trHeight w:val="585"/>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012E6A12" w14:textId="77777777" w:rsidR="0059677E" w:rsidRDefault="0059677E">
            <w:pPr>
              <w:jc w:val="center"/>
              <w:rPr>
                <w:rFonts w:ascii="Calibri" w:hAnsi="Calibri" w:cs="Calibri"/>
                <w:b/>
                <w:bCs/>
                <w:sz w:val="22"/>
                <w:szCs w:val="22"/>
              </w:rPr>
            </w:pPr>
            <w:r>
              <w:rPr>
                <w:rFonts w:ascii="Calibri" w:hAnsi="Calibri" w:cs="Calibri"/>
                <w:b/>
                <w:bCs/>
                <w:sz w:val="22"/>
                <w:szCs w:val="22"/>
              </w:rPr>
              <w:t>Příslušenství II</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6CA7D3A2" w14:textId="77777777" w:rsidR="0059677E" w:rsidRDefault="0059677E">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59677E" w14:paraId="28D1A5A7"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2020354C"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noWrap/>
            <w:vAlign w:val="center"/>
            <w:hideMark/>
          </w:tcPr>
          <w:p w14:paraId="0EA958B0"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11BC14A2"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77704345"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156AE8A5" w14:textId="77777777" w:rsidTr="0059677E">
        <w:trPr>
          <w:trHeight w:val="900"/>
        </w:trPr>
        <w:tc>
          <w:tcPr>
            <w:tcW w:w="1150" w:type="pct"/>
            <w:tcBorders>
              <w:top w:val="nil"/>
              <w:left w:val="single" w:sz="8" w:space="0" w:color="auto"/>
              <w:bottom w:val="single" w:sz="4" w:space="0" w:color="auto"/>
              <w:right w:val="single" w:sz="4" w:space="0" w:color="auto"/>
            </w:tcBorders>
            <w:noWrap/>
            <w:hideMark/>
          </w:tcPr>
          <w:p w14:paraId="0DCCCD9D" w14:textId="77777777" w:rsidR="0059677E" w:rsidRDefault="0059677E">
            <w:pPr>
              <w:rPr>
                <w:rFonts w:ascii="Calibri" w:hAnsi="Calibri" w:cs="Calibri"/>
                <w:sz w:val="22"/>
                <w:szCs w:val="22"/>
              </w:rPr>
            </w:pPr>
            <w:r>
              <w:rPr>
                <w:rFonts w:ascii="Calibri" w:hAnsi="Calibri" w:cs="Calibri"/>
                <w:sz w:val="22"/>
                <w:szCs w:val="22"/>
              </w:rPr>
              <w:t>Příslušenství:</w:t>
            </w:r>
          </w:p>
        </w:tc>
        <w:tc>
          <w:tcPr>
            <w:tcW w:w="1642" w:type="pct"/>
            <w:tcBorders>
              <w:top w:val="nil"/>
              <w:left w:val="nil"/>
              <w:bottom w:val="single" w:sz="4" w:space="0" w:color="auto"/>
              <w:right w:val="nil"/>
            </w:tcBorders>
            <w:hideMark/>
          </w:tcPr>
          <w:p w14:paraId="04F8C0A1" w14:textId="77777777" w:rsidR="0059677E" w:rsidRDefault="0059677E">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60283A1"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9809899"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2F6486E" w14:textId="77777777" w:rsidTr="0059677E">
        <w:trPr>
          <w:trHeight w:val="1200"/>
        </w:trPr>
        <w:tc>
          <w:tcPr>
            <w:tcW w:w="1150" w:type="pct"/>
            <w:tcBorders>
              <w:top w:val="nil"/>
              <w:left w:val="single" w:sz="8" w:space="0" w:color="auto"/>
              <w:bottom w:val="single" w:sz="4" w:space="0" w:color="auto"/>
              <w:right w:val="single" w:sz="4" w:space="0" w:color="auto"/>
            </w:tcBorders>
            <w:noWrap/>
            <w:hideMark/>
          </w:tcPr>
          <w:p w14:paraId="416BCB39"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hideMark/>
          </w:tcPr>
          <w:p w14:paraId="5F6015E8" w14:textId="77777777" w:rsidR="0059677E" w:rsidRDefault="0059677E">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4355B13"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DF389B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0522C024"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4D458AD6"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vAlign w:val="center"/>
            <w:hideMark/>
          </w:tcPr>
          <w:p w14:paraId="7FEC1CA3"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013A4CF"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CA65BF6" w14:textId="77777777" w:rsidR="0059677E" w:rsidRDefault="0059677E">
            <w:pPr>
              <w:rPr>
                <w:rFonts w:ascii="Calibri" w:hAnsi="Calibri" w:cs="Calibri"/>
                <w:sz w:val="22"/>
                <w:szCs w:val="22"/>
              </w:rPr>
            </w:pPr>
            <w:r>
              <w:rPr>
                <w:rFonts w:ascii="Calibri" w:hAnsi="Calibri" w:cs="Calibri"/>
                <w:sz w:val="22"/>
                <w:szCs w:val="22"/>
              </w:rPr>
              <w:t>60 měsíců</w:t>
            </w:r>
          </w:p>
        </w:tc>
      </w:tr>
      <w:tr w:rsidR="0059677E" w14:paraId="6CC734A6" w14:textId="77777777" w:rsidTr="0059677E">
        <w:trPr>
          <w:trHeight w:val="1215"/>
        </w:trPr>
        <w:tc>
          <w:tcPr>
            <w:tcW w:w="1150" w:type="pct"/>
            <w:tcBorders>
              <w:top w:val="nil"/>
              <w:left w:val="single" w:sz="8" w:space="0" w:color="auto"/>
              <w:bottom w:val="single" w:sz="8" w:space="0" w:color="auto"/>
              <w:right w:val="single" w:sz="4" w:space="0" w:color="auto"/>
            </w:tcBorders>
            <w:noWrap/>
            <w:vAlign w:val="center"/>
            <w:hideMark/>
          </w:tcPr>
          <w:p w14:paraId="2131DB67"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8" w:space="0" w:color="auto"/>
              <w:right w:val="nil"/>
            </w:tcBorders>
            <w:vAlign w:val="center"/>
            <w:hideMark/>
          </w:tcPr>
          <w:p w14:paraId="10BACC59"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693E223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0FB34E15" w14:textId="77777777" w:rsidR="0059677E" w:rsidRDefault="0059677E">
            <w:pPr>
              <w:rPr>
                <w:rFonts w:ascii="Calibri" w:hAnsi="Calibri" w:cs="Calibri"/>
                <w:sz w:val="22"/>
                <w:szCs w:val="22"/>
              </w:rPr>
            </w:pPr>
            <w:r>
              <w:rPr>
                <w:rFonts w:ascii="Calibri" w:hAnsi="Calibri" w:cs="Calibri"/>
                <w:sz w:val="22"/>
                <w:szCs w:val="22"/>
              </w:rPr>
              <w:t> </w:t>
            </w:r>
          </w:p>
        </w:tc>
      </w:tr>
      <w:tr w:rsidR="0059677E" w14:paraId="2543BC14" w14:textId="77777777" w:rsidTr="0059677E">
        <w:trPr>
          <w:trHeight w:val="315"/>
        </w:trPr>
        <w:tc>
          <w:tcPr>
            <w:tcW w:w="1150" w:type="pct"/>
            <w:tcBorders>
              <w:top w:val="nil"/>
              <w:left w:val="nil"/>
              <w:bottom w:val="nil"/>
              <w:right w:val="nil"/>
            </w:tcBorders>
            <w:noWrap/>
            <w:hideMark/>
          </w:tcPr>
          <w:p w14:paraId="313BA6E9" w14:textId="77777777" w:rsidR="0059677E" w:rsidRDefault="0059677E">
            <w:pPr>
              <w:rPr>
                <w:rFonts w:ascii="Calibri" w:hAnsi="Calibri" w:cs="Calibri"/>
                <w:sz w:val="22"/>
                <w:szCs w:val="22"/>
              </w:rPr>
            </w:pPr>
          </w:p>
        </w:tc>
        <w:tc>
          <w:tcPr>
            <w:tcW w:w="1642" w:type="pct"/>
            <w:tcBorders>
              <w:top w:val="nil"/>
              <w:left w:val="nil"/>
              <w:bottom w:val="nil"/>
              <w:right w:val="nil"/>
            </w:tcBorders>
            <w:hideMark/>
          </w:tcPr>
          <w:p w14:paraId="587F13FB" w14:textId="77777777" w:rsidR="0059677E" w:rsidRDefault="0059677E">
            <w:pPr>
              <w:rPr>
                <w:sz w:val="20"/>
                <w:szCs w:val="20"/>
              </w:rPr>
            </w:pPr>
          </w:p>
        </w:tc>
        <w:tc>
          <w:tcPr>
            <w:tcW w:w="853" w:type="pct"/>
            <w:tcBorders>
              <w:top w:val="nil"/>
              <w:left w:val="nil"/>
              <w:bottom w:val="nil"/>
              <w:right w:val="nil"/>
            </w:tcBorders>
            <w:noWrap/>
            <w:vAlign w:val="bottom"/>
            <w:hideMark/>
          </w:tcPr>
          <w:p w14:paraId="1E2E6E22" w14:textId="77777777" w:rsidR="0059677E" w:rsidRDefault="0059677E">
            <w:pPr>
              <w:rPr>
                <w:sz w:val="20"/>
                <w:szCs w:val="20"/>
              </w:rPr>
            </w:pPr>
          </w:p>
        </w:tc>
        <w:tc>
          <w:tcPr>
            <w:tcW w:w="1355" w:type="pct"/>
            <w:tcBorders>
              <w:top w:val="nil"/>
              <w:left w:val="nil"/>
              <w:bottom w:val="nil"/>
              <w:right w:val="nil"/>
            </w:tcBorders>
            <w:noWrap/>
            <w:vAlign w:val="bottom"/>
            <w:hideMark/>
          </w:tcPr>
          <w:p w14:paraId="7643E20B" w14:textId="77777777" w:rsidR="0059677E" w:rsidRDefault="0059677E">
            <w:pPr>
              <w:rPr>
                <w:sz w:val="20"/>
                <w:szCs w:val="20"/>
              </w:rPr>
            </w:pPr>
          </w:p>
        </w:tc>
      </w:tr>
      <w:tr w:rsidR="0059677E" w14:paraId="174B9972" w14:textId="77777777" w:rsidTr="0059677E">
        <w:trPr>
          <w:trHeight w:val="30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2931D50" w14:textId="77777777" w:rsidR="0059677E" w:rsidRDefault="0059677E">
            <w:pPr>
              <w:jc w:val="center"/>
              <w:rPr>
                <w:rFonts w:ascii="Calibri" w:hAnsi="Calibri" w:cs="Calibri"/>
                <w:b/>
                <w:bCs/>
                <w:sz w:val="22"/>
                <w:szCs w:val="22"/>
              </w:rPr>
            </w:pPr>
            <w:r>
              <w:rPr>
                <w:rFonts w:ascii="Calibri" w:hAnsi="Calibri" w:cs="Calibri"/>
                <w:b/>
                <w:bCs/>
                <w:sz w:val="22"/>
                <w:szCs w:val="22"/>
              </w:rPr>
              <w:t>Brašna</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0D85BEE" w14:textId="77777777" w:rsidR="0059677E" w:rsidRDefault="0059677E">
            <w:pPr>
              <w:jc w:val="center"/>
              <w:rPr>
                <w:rFonts w:ascii="Calibri" w:hAnsi="Calibri" w:cs="Calibri"/>
                <w:b/>
                <w:bCs/>
                <w:sz w:val="22"/>
                <w:szCs w:val="22"/>
              </w:rPr>
            </w:pPr>
            <w:r>
              <w:rPr>
                <w:rFonts w:ascii="Calibri" w:hAnsi="Calibri" w:cs="Calibri"/>
                <w:b/>
                <w:bCs/>
                <w:sz w:val="22"/>
                <w:szCs w:val="22"/>
              </w:rPr>
              <w:t xml:space="preserve">Brašna pro </w:t>
            </w:r>
            <w:proofErr w:type="spellStart"/>
            <w:r>
              <w:rPr>
                <w:rFonts w:ascii="Calibri" w:hAnsi="Calibri" w:cs="Calibri"/>
                <w:b/>
                <w:bCs/>
                <w:sz w:val="22"/>
                <w:szCs w:val="22"/>
              </w:rPr>
              <w:t>ntb</w:t>
            </w:r>
            <w:proofErr w:type="spellEnd"/>
            <w:r>
              <w:rPr>
                <w:rFonts w:ascii="Calibri" w:hAnsi="Calibri" w:cs="Calibri"/>
                <w:b/>
                <w:bCs/>
                <w:sz w:val="22"/>
                <w:szCs w:val="22"/>
              </w:rPr>
              <w:t xml:space="preserve"> </w:t>
            </w:r>
            <w:proofErr w:type="spellStart"/>
            <w:r>
              <w:rPr>
                <w:rFonts w:ascii="Calibri" w:hAnsi="Calibri" w:cs="Calibri"/>
                <w:b/>
                <w:bCs/>
                <w:sz w:val="22"/>
                <w:szCs w:val="22"/>
              </w:rPr>
              <w:t>Natec</w:t>
            </w:r>
            <w:proofErr w:type="spellEnd"/>
            <w:r>
              <w:rPr>
                <w:rFonts w:ascii="Calibri" w:hAnsi="Calibri" w:cs="Calibri"/>
                <w:b/>
                <w:bCs/>
                <w:sz w:val="22"/>
                <w:szCs w:val="22"/>
              </w:rPr>
              <w:t xml:space="preserve"> IMPALA 2, 14,1", černá</w:t>
            </w:r>
          </w:p>
        </w:tc>
      </w:tr>
      <w:tr w:rsidR="0059677E" w14:paraId="4A974D9E"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4A4A780A"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noWrap/>
            <w:vAlign w:val="center"/>
            <w:hideMark/>
          </w:tcPr>
          <w:p w14:paraId="25EBF85E"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68A3F4BB"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74F087D1"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369F4EEC" w14:textId="77777777" w:rsidTr="0059677E">
        <w:trPr>
          <w:trHeight w:val="1200"/>
        </w:trPr>
        <w:tc>
          <w:tcPr>
            <w:tcW w:w="1150" w:type="pct"/>
            <w:tcBorders>
              <w:top w:val="nil"/>
              <w:left w:val="single" w:sz="8" w:space="0" w:color="auto"/>
              <w:bottom w:val="single" w:sz="4" w:space="0" w:color="auto"/>
              <w:right w:val="single" w:sz="4" w:space="0" w:color="auto"/>
            </w:tcBorders>
            <w:shd w:val="clear" w:color="000000" w:fill="FFFFFF"/>
            <w:vAlign w:val="center"/>
            <w:hideMark/>
          </w:tcPr>
          <w:p w14:paraId="2989876F" w14:textId="77777777" w:rsidR="0059677E" w:rsidRDefault="0059677E">
            <w:pPr>
              <w:rPr>
                <w:rFonts w:ascii="Calibri" w:hAnsi="Calibri" w:cs="Calibri"/>
                <w:sz w:val="22"/>
                <w:szCs w:val="22"/>
              </w:rPr>
            </w:pPr>
            <w:r>
              <w:rPr>
                <w:rFonts w:ascii="Calibri" w:hAnsi="Calibri" w:cs="Calibri"/>
                <w:sz w:val="22"/>
                <w:szCs w:val="22"/>
              </w:rPr>
              <w:t>Brašna:</w:t>
            </w:r>
          </w:p>
        </w:tc>
        <w:tc>
          <w:tcPr>
            <w:tcW w:w="1642" w:type="pct"/>
            <w:tcBorders>
              <w:top w:val="nil"/>
              <w:left w:val="nil"/>
              <w:bottom w:val="single" w:sz="4" w:space="0" w:color="auto"/>
              <w:right w:val="nil"/>
            </w:tcBorders>
            <w:vAlign w:val="center"/>
            <w:hideMark/>
          </w:tcPr>
          <w:p w14:paraId="1C1D696B" w14:textId="77777777" w:rsidR="0059677E" w:rsidRDefault="0059677E">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F61FB4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CF17841" w14:textId="77777777" w:rsidR="0059677E" w:rsidRDefault="0059677E">
            <w:pPr>
              <w:rPr>
                <w:rFonts w:ascii="Calibri" w:hAnsi="Calibri" w:cs="Calibri"/>
                <w:sz w:val="22"/>
                <w:szCs w:val="22"/>
              </w:rPr>
            </w:pPr>
            <w:r>
              <w:rPr>
                <w:rFonts w:ascii="Calibri" w:hAnsi="Calibri" w:cs="Calibri"/>
                <w:sz w:val="22"/>
                <w:szCs w:val="22"/>
              </w:rPr>
              <w:t> </w:t>
            </w:r>
          </w:p>
        </w:tc>
      </w:tr>
      <w:tr w:rsidR="0059677E" w14:paraId="5231D819" w14:textId="77777777" w:rsidTr="0059677E">
        <w:trPr>
          <w:trHeight w:val="315"/>
        </w:trPr>
        <w:tc>
          <w:tcPr>
            <w:tcW w:w="1150" w:type="pct"/>
            <w:tcBorders>
              <w:top w:val="nil"/>
              <w:left w:val="single" w:sz="8" w:space="0" w:color="auto"/>
              <w:bottom w:val="single" w:sz="8" w:space="0" w:color="auto"/>
              <w:right w:val="single" w:sz="4" w:space="0" w:color="auto"/>
            </w:tcBorders>
            <w:noWrap/>
            <w:vAlign w:val="center"/>
            <w:hideMark/>
          </w:tcPr>
          <w:p w14:paraId="18A39080"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8" w:space="0" w:color="auto"/>
              <w:right w:val="nil"/>
            </w:tcBorders>
            <w:vAlign w:val="center"/>
            <w:hideMark/>
          </w:tcPr>
          <w:p w14:paraId="55EB2D08" w14:textId="77777777" w:rsidR="0059677E" w:rsidRDefault="0059677E">
            <w:pPr>
              <w:rPr>
                <w:rFonts w:ascii="Calibri" w:hAnsi="Calibri" w:cs="Calibri"/>
                <w:sz w:val="22"/>
                <w:szCs w:val="22"/>
              </w:rPr>
            </w:pPr>
            <w:r>
              <w:rPr>
                <w:rFonts w:ascii="Calibri" w:hAnsi="Calibri" w:cs="Calibri"/>
                <w:sz w:val="22"/>
                <w:szCs w:val="22"/>
              </w:rPr>
              <w:t>Min. 24 měsíců</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3A2B5E07"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FFFF00"/>
            <w:vAlign w:val="center"/>
            <w:hideMark/>
          </w:tcPr>
          <w:p w14:paraId="2CC30F61" w14:textId="77777777" w:rsidR="0059677E" w:rsidRDefault="0059677E">
            <w:pPr>
              <w:rPr>
                <w:rFonts w:ascii="Calibri" w:hAnsi="Calibri" w:cs="Calibri"/>
                <w:sz w:val="22"/>
                <w:szCs w:val="22"/>
              </w:rPr>
            </w:pPr>
            <w:r>
              <w:rPr>
                <w:rFonts w:ascii="Calibri" w:hAnsi="Calibri" w:cs="Calibri"/>
                <w:sz w:val="22"/>
                <w:szCs w:val="22"/>
              </w:rPr>
              <w:t>24 měsíců</w:t>
            </w:r>
          </w:p>
        </w:tc>
      </w:tr>
      <w:tr w:rsidR="0059677E" w14:paraId="4716E3FE" w14:textId="77777777" w:rsidTr="0059677E">
        <w:trPr>
          <w:trHeight w:val="315"/>
        </w:trPr>
        <w:tc>
          <w:tcPr>
            <w:tcW w:w="1150" w:type="pct"/>
            <w:tcBorders>
              <w:top w:val="nil"/>
              <w:left w:val="nil"/>
              <w:bottom w:val="nil"/>
              <w:right w:val="nil"/>
            </w:tcBorders>
            <w:noWrap/>
            <w:hideMark/>
          </w:tcPr>
          <w:p w14:paraId="5D3C2B72" w14:textId="77777777" w:rsidR="0059677E" w:rsidRDefault="0059677E">
            <w:pPr>
              <w:rPr>
                <w:rFonts w:ascii="Calibri" w:hAnsi="Calibri" w:cs="Calibri"/>
                <w:sz w:val="22"/>
                <w:szCs w:val="22"/>
              </w:rPr>
            </w:pPr>
          </w:p>
        </w:tc>
        <w:tc>
          <w:tcPr>
            <w:tcW w:w="1642" w:type="pct"/>
            <w:tcBorders>
              <w:top w:val="nil"/>
              <w:left w:val="nil"/>
              <w:bottom w:val="nil"/>
              <w:right w:val="nil"/>
            </w:tcBorders>
            <w:hideMark/>
          </w:tcPr>
          <w:p w14:paraId="685B919F" w14:textId="77777777" w:rsidR="0059677E" w:rsidRDefault="0059677E">
            <w:pPr>
              <w:rPr>
                <w:sz w:val="20"/>
                <w:szCs w:val="20"/>
              </w:rPr>
            </w:pPr>
          </w:p>
        </w:tc>
        <w:tc>
          <w:tcPr>
            <w:tcW w:w="853" w:type="pct"/>
            <w:tcBorders>
              <w:top w:val="nil"/>
              <w:left w:val="nil"/>
              <w:bottom w:val="nil"/>
              <w:right w:val="nil"/>
            </w:tcBorders>
            <w:noWrap/>
            <w:vAlign w:val="bottom"/>
            <w:hideMark/>
          </w:tcPr>
          <w:p w14:paraId="1BEE7F78" w14:textId="77777777" w:rsidR="0059677E" w:rsidRDefault="0059677E">
            <w:pPr>
              <w:rPr>
                <w:sz w:val="20"/>
                <w:szCs w:val="20"/>
              </w:rPr>
            </w:pPr>
          </w:p>
        </w:tc>
        <w:tc>
          <w:tcPr>
            <w:tcW w:w="1355" w:type="pct"/>
            <w:tcBorders>
              <w:top w:val="nil"/>
              <w:left w:val="nil"/>
              <w:bottom w:val="nil"/>
              <w:right w:val="nil"/>
            </w:tcBorders>
            <w:noWrap/>
            <w:vAlign w:val="bottom"/>
            <w:hideMark/>
          </w:tcPr>
          <w:p w14:paraId="279CD7FE" w14:textId="77777777" w:rsidR="0059677E" w:rsidRDefault="0059677E">
            <w:pPr>
              <w:rPr>
                <w:sz w:val="20"/>
                <w:szCs w:val="20"/>
              </w:rPr>
            </w:pPr>
          </w:p>
        </w:tc>
      </w:tr>
      <w:tr w:rsidR="0059677E" w14:paraId="16C3838C" w14:textId="77777777" w:rsidTr="0059677E">
        <w:trPr>
          <w:trHeight w:val="30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435745E" w14:textId="77777777" w:rsidR="0059677E" w:rsidRDefault="0059677E">
            <w:pPr>
              <w:jc w:val="center"/>
              <w:rPr>
                <w:rFonts w:ascii="Calibri" w:hAnsi="Calibri" w:cs="Calibri"/>
                <w:b/>
                <w:bCs/>
                <w:sz w:val="22"/>
                <w:szCs w:val="22"/>
              </w:rPr>
            </w:pPr>
            <w:r>
              <w:rPr>
                <w:rFonts w:ascii="Calibri" w:hAnsi="Calibri" w:cs="Calibri"/>
                <w:b/>
                <w:bCs/>
                <w:sz w:val="22"/>
                <w:szCs w:val="22"/>
              </w:rPr>
              <w:t>Společné požadavky</w:t>
            </w:r>
          </w:p>
        </w:tc>
        <w:tc>
          <w:tcPr>
            <w:tcW w:w="220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1BE25F9" w14:textId="77777777" w:rsidR="0059677E" w:rsidRDefault="0059677E">
            <w:pPr>
              <w:jc w:val="center"/>
              <w:rPr>
                <w:rFonts w:ascii="Calibri" w:hAnsi="Calibri" w:cs="Calibri"/>
                <w:b/>
                <w:bCs/>
                <w:sz w:val="22"/>
                <w:szCs w:val="22"/>
              </w:rPr>
            </w:pPr>
            <w:r>
              <w:rPr>
                <w:rFonts w:ascii="Calibri" w:hAnsi="Calibri" w:cs="Calibri"/>
                <w:b/>
                <w:bCs/>
                <w:sz w:val="22"/>
                <w:szCs w:val="22"/>
              </w:rPr>
              <w:t> </w:t>
            </w:r>
          </w:p>
        </w:tc>
      </w:tr>
      <w:tr w:rsidR="0059677E" w14:paraId="498890E5"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659A4D47"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noWrap/>
            <w:vAlign w:val="center"/>
            <w:hideMark/>
          </w:tcPr>
          <w:p w14:paraId="6B937834"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137753D0"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noWrap/>
            <w:vAlign w:val="center"/>
            <w:hideMark/>
          </w:tcPr>
          <w:p w14:paraId="63D6FBD9"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58E98A16" w14:textId="77777777" w:rsidTr="0059677E">
        <w:trPr>
          <w:trHeight w:val="2100"/>
        </w:trPr>
        <w:tc>
          <w:tcPr>
            <w:tcW w:w="1150" w:type="pct"/>
            <w:tcBorders>
              <w:top w:val="nil"/>
              <w:left w:val="single" w:sz="8" w:space="0" w:color="auto"/>
              <w:bottom w:val="single" w:sz="4" w:space="0" w:color="auto"/>
              <w:right w:val="single" w:sz="4" w:space="0" w:color="auto"/>
            </w:tcBorders>
            <w:shd w:val="clear" w:color="000000" w:fill="FFFFFF"/>
            <w:vAlign w:val="center"/>
            <w:hideMark/>
          </w:tcPr>
          <w:p w14:paraId="172B6B99" w14:textId="77777777" w:rsidR="0059677E" w:rsidRDefault="0059677E">
            <w:pPr>
              <w:rPr>
                <w:rFonts w:ascii="Calibri" w:hAnsi="Calibri" w:cs="Calibri"/>
                <w:sz w:val="22"/>
                <w:szCs w:val="22"/>
              </w:rPr>
            </w:pPr>
            <w:r>
              <w:rPr>
                <w:rFonts w:ascii="Calibri" w:hAnsi="Calibri" w:cs="Calibri"/>
                <w:sz w:val="22"/>
                <w:szCs w:val="22"/>
              </w:rPr>
              <w:lastRenderedPageBreak/>
              <w:t>Environmentální požadavky</w:t>
            </w:r>
          </w:p>
        </w:tc>
        <w:tc>
          <w:tcPr>
            <w:tcW w:w="1642" w:type="pct"/>
            <w:tcBorders>
              <w:top w:val="nil"/>
              <w:left w:val="nil"/>
              <w:bottom w:val="single" w:sz="4" w:space="0" w:color="auto"/>
              <w:right w:val="nil"/>
            </w:tcBorders>
            <w:vAlign w:val="center"/>
            <w:hideMark/>
          </w:tcPr>
          <w:p w14:paraId="77CB8E37" w14:textId="77777777" w:rsidR="0059677E" w:rsidRDefault="0059677E">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71BD8AD"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254590F"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6F45DCD" w14:textId="77777777" w:rsidTr="0059677E">
        <w:trPr>
          <w:trHeight w:val="600"/>
        </w:trPr>
        <w:tc>
          <w:tcPr>
            <w:tcW w:w="1150" w:type="pct"/>
            <w:tcBorders>
              <w:top w:val="nil"/>
              <w:left w:val="single" w:sz="8" w:space="0" w:color="auto"/>
              <w:bottom w:val="nil"/>
              <w:right w:val="single" w:sz="4" w:space="0" w:color="auto"/>
            </w:tcBorders>
            <w:shd w:val="clear" w:color="000000" w:fill="FFFFFF"/>
            <w:vAlign w:val="center"/>
            <w:hideMark/>
          </w:tcPr>
          <w:p w14:paraId="12634E94" w14:textId="77777777" w:rsidR="0059677E" w:rsidRDefault="0059677E">
            <w:pPr>
              <w:rPr>
                <w:rFonts w:ascii="Calibri" w:hAnsi="Calibri" w:cs="Calibri"/>
                <w:sz w:val="22"/>
                <w:szCs w:val="22"/>
              </w:rPr>
            </w:pPr>
            <w:r>
              <w:rPr>
                <w:rFonts w:ascii="Calibri" w:hAnsi="Calibri" w:cs="Calibri"/>
                <w:sz w:val="22"/>
                <w:szCs w:val="22"/>
              </w:rPr>
              <w:t>Lokalizace</w:t>
            </w:r>
          </w:p>
        </w:tc>
        <w:tc>
          <w:tcPr>
            <w:tcW w:w="1642" w:type="pct"/>
            <w:tcBorders>
              <w:top w:val="nil"/>
              <w:left w:val="nil"/>
              <w:bottom w:val="nil"/>
              <w:right w:val="nil"/>
            </w:tcBorders>
            <w:vAlign w:val="center"/>
            <w:hideMark/>
          </w:tcPr>
          <w:p w14:paraId="06CA3C6A" w14:textId="77777777" w:rsidR="0059677E" w:rsidRDefault="0059677E">
            <w:pPr>
              <w:rPr>
                <w:rFonts w:ascii="Calibri" w:hAnsi="Calibri" w:cs="Calibri"/>
                <w:sz w:val="22"/>
                <w:szCs w:val="22"/>
              </w:rPr>
            </w:pPr>
            <w:r>
              <w:rPr>
                <w:rFonts w:ascii="Calibri" w:hAnsi="Calibri" w:cs="Calibri"/>
                <w:sz w:val="22"/>
                <w:szCs w:val="22"/>
              </w:rPr>
              <w:t>Veškeré komponenty plnění musí být určeny k použití v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77C6E4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nil"/>
              <w:right w:val="single" w:sz="8" w:space="0" w:color="auto"/>
            </w:tcBorders>
            <w:shd w:val="clear" w:color="000000" w:fill="C0C0C0"/>
            <w:vAlign w:val="center"/>
            <w:hideMark/>
          </w:tcPr>
          <w:p w14:paraId="1B9F3D0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19718236" w14:textId="77777777" w:rsidTr="0059677E">
        <w:trPr>
          <w:trHeight w:val="615"/>
        </w:trPr>
        <w:tc>
          <w:tcPr>
            <w:tcW w:w="1150"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27BF66C7" w14:textId="77777777" w:rsidR="0059677E" w:rsidRDefault="0059677E">
            <w:pPr>
              <w:rPr>
                <w:rFonts w:ascii="Calibri" w:hAnsi="Calibri" w:cs="Calibri"/>
                <w:sz w:val="22"/>
                <w:szCs w:val="22"/>
              </w:rPr>
            </w:pPr>
            <w:r>
              <w:rPr>
                <w:rFonts w:ascii="Calibri" w:hAnsi="Calibri" w:cs="Calibri"/>
                <w:sz w:val="22"/>
                <w:szCs w:val="22"/>
              </w:rPr>
              <w:t>Vizuální kompatibilita</w:t>
            </w:r>
          </w:p>
        </w:tc>
        <w:tc>
          <w:tcPr>
            <w:tcW w:w="1642" w:type="pct"/>
            <w:tcBorders>
              <w:top w:val="single" w:sz="4" w:space="0" w:color="auto"/>
              <w:left w:val="nil"/>
              <w:bottom w:val="single" w:sz="8" w:space="0" w:color="auto"/>
              <w:right w:val="nil"/>
            </w:tcBorders>
            <w:vAlign w:val="center"/>
            <w:hideMark/>
          </w:tcPr>
          <w:p w14:paraId="74D6A9F2" w14:textId="77777777" w:rsidR="0059677E" w:rsidRDefault="0059677E">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6A4297F5"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single" w:sz="4" w:space="0" w:color="auto"/>
              <w:left w:val="nil"/>
              <w:bottom w:val="single" w:sz="8" w:space="0" w:color="auto"/>
              <w:right w:val="single" w:sz="8" w:space="0" w:color="auto"/>
            </w:tcBorders>
            <w:shd w:val="clear" w:color="000000" w:fill="C0C0C0"/>
            <w:vAlign w:val="center"/>
            <w:hideMark/>
          </w:tcPr>
          <w:p w14:paraId="17CC7357" w14:textId="77777777" w:rsidR="0059677E" w:rsidRDefault="0059677E">
            <w:pPr>
              <w:rPr>
                <w:rFonts w:ascii="Calibri" w:hAnsi="Calibri" w:cs="Calibri"/>
                <w:b/>
                <w:bCs/>
                <w:sz w:val="22"/>
                <w:szCs w:val="22"/>
              </w:rPr>
            </w:pPr>
            <w:r>
              <w:rPr>
                <w:rFonts w:ascii="Calibri" w:hAnsi="Calibri" w:cs="Calibri"/>
                <w:b/>
                <w:bCs/>
                <w:sz w:val="22"/>
                <w:szCs w:val="22"/>
              </w:rPr>
              <w:t> </w:t>
            </w:r>
          </w:p>
        </w:tc>
      </w:tr>
    </w:tbl>
    <w:p w14:paraId="2577790F" w14:textId="3A7759A3" w:rsidR="00C038C3" w:rsidRDefault="00C038C3">
      <w:pPr>
        <w:rPr>
          <w:b/>
        </w:rPr>
      </w:pPr>
    </w:p>
    <w:p w14:paraId="0FB6A1FA" w14:textId="77777777" w:rsidR="00C038C3" w:rsidRDefault="00C038C3">
      <w:pPr>
        <w:rPr>
          <w:b/>
        </w:rPr>
      </w:pPr>
      <w:r>
        <w:rPr>
          <w:b/>
        </w:rPr>
        <w:br w:type="page"/>
      </w:r>
    </w:p>
    <w:p w14:paraId="6C70AC8A" w14:textId="77777777" w:rsidR="00C038C3" w:rsidRDefault="00C038C3" w:rsidP="00C038C3">
      <w:pPr>
        <w:jc w:val="center"/>
        <w:rPr>
          <w:b/>
          <w:color w:val="000000"/>
        </w:rPr>
      </w:pPr>
      <w:r>
        <w:rPr>
          <w:b/>
          <w:color w:val="000000"/>
        </w:rPr>
        <w:lastRenderedPageBreak/>
        <w:t>Příloha č. 2 Seznam odběrných míst</w:t>
      </w:r>
    </w:p>
    <w:p w14:paraId="3998173B" w14:textId="77777777" w:rsidR="00C038C3" w:rsidRDefault="00C038C3" w:rsidP="00C038C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038C3" w14:paraId="4A20F1D1" w14:textId="77777777" w:rsidTr="0088744C">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ABFF7E5" w14:textId="77777777" w:rsidR="00C038C3" w:rsidRDefault="00C038C3" w:rsidP="0088744C">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195CE47" w14:textId="77777777" w:rsidR="00C038C3" w:rsidRDefault="00C038C3" w:rsidP="0088744C">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175B92" w14:textId="77777777" w:rsidR="00C038C3" w:rsidRDefault="00C038C3" w:rsidP="0088744C">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038C3" w14:paraId="67D8CDCE" w14:textId="77777777" w:rsidTr="0088744C">
        <w:trPr>
          <w:trHeight w:val="400"/>
        </w:trPr>
        <w:tc>
          <w:tcPr>
            <w:tcW w:w="4668" w:type="dxa"/>
            <w:tcBorders>
              <w:top w:val="nil"/>
              <w:left w:val="single" w:sz="8" w:space="0" w:color="auto"/>
              <w:bottom w:val="single" w:sz="4" w:space="0" w:color="auto"/>
              <w:right w:val="single" w:sz="4" w:space="0" w:color="auto"/>
            </w:tcBorders>
            <w:noWrap/>
            <w:vAlign w:val="center"/>
          </w:tcPr>
          <w:p w14:paraId="6CE9A97A" w14:textId="77777777" w:rsidR="00C038C3" w:rsidRDefault="00C038C3" w:rsidP="0088744C">
            <w:pPr>
              <w:rPr>
                <w:rFonts w:ascii="Calibri" w:hAnsi="Calibri" w:cs="Calibri"/>
                <w:b/>
                <w:bCs/>
                <w:color w:val="000000"/>
                <w:sz w:val="20"/>
                <w:szCs w:val="20"/>
              </w:rPr>
            </w:pPr>
            <w:r w:rsidRPr="009F7FC2">
              <w:rPr>
                <w:rFonts w:ascii="Calibri" w:hAnsi="Calibri" w:cs="Calibri"/>
                <w:b/>
                <w:bCs/>
                <w:color w:val="000000"/>
                <w:sz w:val="20"/>
                <w:szCs w:val="20"/>
              </w:rPr>
              <w:t>Botanický ústav AV ČR, v. v. i.</w:t>
            </w:r>
          </w:p>
        </w:tc>
        <w:tc>
          <w:tcPr>
            <w:tcW w:w="2552" w:type="dxa"/>
            <w:tcBorders>
              <w:top w:val="nil"/>
              <w:left w:val="nil"/>
              <w:bottom w:val="single" w:sz="4" w:space="0" w:color="auto"/>
              <w:right w:val="single" w:sz="4" w:space="0" w:color="auto"/>
            </w:tcBorders>
            <w:shd w:val="clear" w:color="auto" w:fill="FFFFFF"/>
            <w:vAlign w:val="center"/>
          </w:tcPr>
          <w:p w14:paraId="5B17A342" w14:textId="77777777" w:rsidR="00C038C3" w:rsidRDefault="00C038C3" w:rsidP="0088744C">
            <w:pPr>
              <w:ind w:firstLineChars="200" w:firstLine="400"/>
              <w:rPr>
                <w:rFonts w:ascii="Calibri" w:hAnsi="Calibri" w:cs="Calibri"/>
                <w:sz w:val="20"/>
                <w:szCs w:val="20"/>
              </w:rPr>
            </w:pPr>
            <w:r>
              <w:rPr>
                <w:rFonts w:ascii="Calibri" w:hAnsi="Calibri" w:cs="Calibri"/>
                <w:sz w:val="20"/>
                <w:szCs w:val="20"/>
              </w:rPr>
              <w:t>Průhonice</w:t>
            </w:r>
          </w:p>
        </w:tc>
        <w:tc>
          <w:tcPr>
            <w:tcW w:w="2409" w:type="dxa"/>
            <w:tcBorders>
              <w:top w:val="nil"/>
              <w:left w:val="nil"/>
              <w:bottom w:val="single" w:sz="4" w:space="0" w:color="auto"/>
              <w:right w:val="single" w:sz="8" w:space="0" w:color="auto"/>
            </w:tcBorders>
            <w:noWrap/>
            <w:vAlign w:val="center"/>
          </w:tcPr>
          <w:p w14:paraId="34DEF138" w14:textId="77777777" w:rsidR="00C038C3" w:rsidRDefault="00C038C3" w:rsidP="0088744C">
            <w:pPr>
              <w:rPr>
                <w:rFonts w:ascii="Calibri" w:hAnsi="Calibri" w:cs="Calibri"/>
                <w:color w:val="000000"/>
                <w:sz w:val="20"/>
                <w:szCs w:val="20"/>
              </w:rPr>
            </w:pPr>
            <w:r w:rsidRPr="009F7FC2">
              <w:rPr>
                <w:rFonts w:ascii="Calibri" w:hAnsi="Calibri" w:cs="Calibri"/>
                <w:color w:val="000000"/>
                <w:sz w:val="20"/>
                <w:szCs w:val="20"/>
              </w:rPr>
              <w:t>Zámek 1, 252 43</w:t>
            </w:r>
          </w:p>
        </w:tc>
      </w:tr>
      <w:tr w:rsidR="00C038C3" w14:paraId="6F6F8AFB" w14:textId="77777777" w:rsidTr="0088744C">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035C3739" w14:textId="77777777" w:rsidR="00C038C3" w:rsidRDefault="00C038C3" w:rsidP="0088744C">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3BF41F4" w14:textId="77777777" w:rsidR="00C038C3" w:rsidRDefault="00C038C3" w:rsidP="0088744C">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B51E29D" w14:textId="77777777" w:rsidR="00C038C3" w:rsidRDefault="00C038C3" w:rsidP="0088744C">
            <w:pPr>
              <w:rPr>
                <w:rFonts w:ascii="Calibri" w:hAnsi="Calibri" w:cs="Calibri"/>
                <w:color w:val="000000"/>
                <w:sz w:val="20"/>
                <w:szCs w:val="20"/>
              </w:rPr>
            </w:pPr>
          </w:p>
        </w:tc>
      </w:tr>
      <w:tr w:rsidR="00C038C3" w14:paraId="402309CC" w14:textId="77777777" w:rsidTr="0088744C">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533B93E" w14:textId="77777777" w:rsidR="00C038C3" w:rsidRDefault="00C038C3" w:rsidP="0088744C">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C565551" w14:textId="77777777" w:rsidR="00C038C3" w:rsidRDefault="00C038C3" w:rsidP="0088744C">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713DD71" w14:textId="77777777" w:rsidR="00C038C3" w:rsidRDefault="00C038C3" w:rsidP="0088744C">
            <w:pPr>
              <w:rPr>
                <w:rFonts w:ascii="Calibri" w:hAnsi="Calibri" w:cs="Calibri"/>
                <w:color w:val="000000"/>
                <w:sz w:val="20"/>
                <w:szCs w:val="20"/>
              </w:rPr>
            </w:pPr>
          </w:p>
        </w:tc>
      </w:tr>
    </w:tbl>
    <w:p w14:paraId="4A5859BC"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Heading1"/>
      <w:lvlText w:val="%1."/>
      <w:lvlJc w:val="left"/>
      <w:pPr>
        <w:ind w:left="5747" w:hanging="360"/>
      </w:pPr>
      <w:rPr>
        <w:rFonts w:cs="Times New Roman"/>
        <w:color w:val="000000" w:themeColor="text1"/>
      </w:rPr>
    </w:lvl>
    <w:lvl w:ilvl="1">
      <w:start w:val="1"/>
      <w:numFmt w:val="decimal"/>
      <w:pStyle w:val="Heading2"/>
      <w:lvlText w:val="%2)"/>
      <w:lvlJc w:val="left"/>
      <w:pPr>
        <w:ind w:left="1211" w:hanging="360"/>
      </w:pPr>
      <w:rPr>
        <w:rFonts w:cs="Times New Roman" w:hint="default"/>
        <w:color w:val="000000" w:themeColor="text1"/>
      </w:rPr>
    </w:lvl>
    <w:lvl w:ilvl="2">
      <w:start w:val="1"/>
      <w:numFmt w:val="lowerLetter"/>
      <w:pStyle w:val="Heading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77284122">
    <w:abstractNumId w:val="1"/>
  </w:num>
  <w:num w:numId="2" w16cid:durableId="1643535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457353">
    <w:abstractNumId w:val="1"/>
  </w:num>
  <w:num w:numId="4" w16cid:durableId="1720350648">
    <w:abstractNumId w:val="1"/>
  </w:num>
  <w:num w:numId="5" w16cid:durableId="524952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22A21"/>
    <w:rsid w:val="00142E70"/>
    <w:rsid w:val="00176F51"/>
    <w:rsid w:val="00202D7C"/>
    <w:rsid w:val="00223898"/>
    <w:rsid w:val="002717DD"/>
    <w:rsid w:val="002B7AAC"/>
    <w:rsid w:val="002D48E6"/>
    <w:rsid w:val="003040C2"/>
    <w:rsid w:val="003542D6"/>
    <w:rsid w:val="003604E6"/>
    <w:rsid w:val="0039261B"/>
    <w:rsid w:val="003A0E64"/>
    <w:rsid w:val="003B0A68"/>
    <w:rsid w:val="003E44EE"/>
    <w:rsid w:val="00410C6B"/>
    <w:rsid w:val="004579C4"/>
    <w:rsid w:val="00470DDA"/>
    <w:rsid w:val="004A12C6"/>
    <w:rsid w:val="004A2D24"/>
    <w:rsid w:val="005047A0"/>
    <w:rsid w:val="005573B8"/>
    <w:rsid w:val="0059677E"/>
    <w:rsid w:val="005E7398"/>
    <w:rsid w:val="00616F73"/>
    <w:rsid w:val="00624D35"/>
    <w:rsid w:val="006266AF"/>
    <w:rsid w:val="00687CEB"/>
    <w:rsid w:val="00711CC1"/>
    <w:rsid w:val="00784830"/>
    <w:rsid w:val="00843053"/>
    <w:rsid w:val="00890D6A"/>
    <w:rsid w:val="008A4D6E"/>
    <w:rsid w:val="008D5A27"/>
    <w:rsid w:val="009E5C39"/>
    <w:rsid w:val="009F4F60"/>
    <w:rsid w:val="00A668C8"/>
    <w:rsid w:val="00A72C0E"/>
    <w:rsid w:val="00A774A7"/>
    <w:rsid w:val="00B03E92"/>
    <w:rsid w:val="00BA46B1"/>
    <w:rsid w:val="00BB6857"/>
    <w:rsid w:val="00BC6BC9"/>
    <w:rsid w:val="00BD7C53"/>
    <w:rsid w:val="00BE2907"/>
    <w:rsid w:val="00C038C3"/>
    <w:rsid w:val="00C1092D"/>
    <w:rsid w:val="00C139DD"/>
    <w:rsid w:val="00C4061B"/>
    <w:rsid w:val="00C40E9E"/>
    <w:rsid w:val="00C60415"/>
    <w:rsid w:val="00C767AA"/>
    <w:rsid w:val="00CA23C7"/>
    <w:rsid w:val="00CB0BA5"/>
    <w:rsid w:val="00CD0DCC"/>
    <w:rsid w:val="00D12639"/>
    <w:rsid w:val="00D13D7B"/>
    <w:rsid w:val="00D24686"/>
    <w:rsid w:val="00D96697"/>
    <w:rsid w:val="00DD4748"/>
    <w:rsid w:val="00E043BD"/>
    <w:rsid w:val="00E238DF"/>
    <w:rsid w:val="00E241AA"/>
    <w:rsid w:val="00E34A09"/>
    <w:rsid w:val="00E43986"/>
    <w:rsid w:val="00E6252E"/>
    <w:rsid w:val="00E70F55"/>
    <w:rsid w:val="00EA4E15"/>
    <w:rsid w:val="00EE3F5C"/>
    <w:rsid w:val="00EE54DB"/>
    <w:rsid w:val="00F23C6A"/>
    <w:rsid w:val="00F61266"/>
    <w:rsid w:val="00F614AD"/>
    <w:rsid w:val="00F874BC"/>
    <w:rsid w:val="00FB3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Nadpis 1 - Článek smlouvy,ASAPHeading 1,V_Head1,Záhlaví 1,Kapitola,Nadpis 11,H1,h1,Nadpis dokumentu,Základní kapitola,RFP,Aliatel,JK Chapter,AL Chapter,A,PA Chapter,Heading A,Heading1,H1-Heading 1,1,Header 1,l1,Legal Line 1,head 1,list 1,II+"/>
    <w:basedOn w:val="Normal"/>
    <w:next w:val="Normal"/>
    <w:link w:val="Heading1Char"/>
    <w:uiPriority w:val="99"/>
    <w:qFormat/>
    <w:pPr>
      <w:keepNext/>
      <w:widowControl w:val="0"/>
      <w:numPr>
        <w:numId w:val="1"/>
      </w:numPr>
      <w:spacing w:before="360" w:after="120"/>
      <w:contextualSpacing/>
      <w:jc w:val="center"/>
      <w:outlineLvl w:val="0"/>
    </w:pPr>
    <w:rPr>
      <w:b/>
      <w:bCs/>
      <w:szCs w:val="28"/>
    </w:rPr>
  </w:style>
  <w:style w:type="paragraph" w:styleId="Heading2">
    <w:name w:val="heading 2"/>
    <w:aliases w:val="Nadpis 2 - Odstavec,Podkapitola základní kapitoly,Podkapitola1,F2,Nadpis kapitoly,V_Head2,V_Head21,V_Head22,hlavicka,h2,F21,Záhlaví 2,Clanek2,H2,Outline2,2,l2,list + change bar,???,Titre 2,PA Major Section,I2,chapitre,Überschrift 2 Anhang"/>
    <w:basedOn w:val="Normal"/>
    <w:next w:val="Normal"/>
    <w:link w:val="Heading2Char"/>
    <w:uiPriority w:val="99"/>
    <w:qFormat/>
    <w:pPr>
      <w:widowControl w:val="0"/>
      <w:numPr>
        <w:ilvl w:val="1"/>
        <w:numId w:val="1"/>
      </w:numPr>
      <w:spacing w:before="120" w:after="120"/>
      <w:jc w:val="both"/>
      <w:outlineLvl w:val="1"/>
    </w:pPr>
    <w:rPr>
      <w:bCs/>
      <w:szCs w:val="26"/>
    </w:rPr>
  </w:style>
  <w:style w:type="paragraph" w:styleId="Heading3">
    <w:name w:val="heading 3"/>
    <w:aliases w:val="Nadpis 3 - Pododstavec"/>
    <w:basedOn w:val="Normal"/>
    <w:next w:val="Normal"/>
    <w:link w:val="Heading3Char"/>
    <w:uiPriority w:val="99"/>
    <w:qFormat/>
    <w:pPr>
      <w:numPr>
        <w:ilvl w:val="2"/>
        <w:numId w:val="1"/>
      </w:numPr>
      <w:spacing w:before="120" w:after="120"/>
      <w:jc w:val="both"/>
      <w:outlineLvl w:val="2"/>
    </w:pPr>
    <w:rPr>
      <w:bCs/>
    </w:rPr>
  </w:style>
  <w:style w:type="paragraph" w:styleId="Heading4">
    <w:name w:val="heading 4"/>
    <w:basedOn w:val="Normal"/>
    <w:next w:val="Normal"/>
    <w:link w:val="Heading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dpis 1 - Článek smlouvy Char,ASAPHeading 1 Char,V_Head1 Char,Záhlaví 1 Char,Kapitola Char,Nadpis 11 Char,H1 Char,h1 Char,Nadpis dokumentu Char,Základní kapitola Char,RFP Char,Aliatel Char,JK Chapter Char,AL Chapter Char,A Char,1 Char"/>
    <w:basedOn w:val="DefaultParagraphFont"/>
    <w:link w:val="Heading1"/>
    <w:uiPriority w:val="99"/>
    <w:locked/>
    <w:rPr>
      <w:b/>
      <w:bCs/>
      <w:sz w:val="24"/>
      <w:szCs w:val="28"/>
    </w:rPr>
  </w:style>
  <w:style w:type="character" w:customStyle="1" w:styleId="Heading2Char">
    <w:name w:val="Heading 2 Char"/>
    <w:aliases w:val="Nadpis 2 - Odstavec Char,Podkapitola základní kapitoly Char,Podkapitola1 Char,F2 Char,Nadpis kapitoly Char,V_Head2 Char,V_Head21 Char,V_Head22 Char,hlavicka Char,h2 Char,F21 Char,Záhlaví 2 Char,Clanek2 Char,H2 Char,Outline2 Char,2 Char"/>
    <w:basedOn w:val="DefaultParagraphFont"/>
    <w:link w:val="Heading2"/>
    <w:uiPriority w:val="99"/>
    <w:locked/>
    <w:rPr>
      <w:bCs/>
      <w:sz w:val="24"/>
      <w:szCs w:val="26"/>
    </w:rPr>
  </w:style>
  <w:style w:type="character" w:customStyle="1" w:styleId="Heading3Char">
    <w:name w:val="Heading 3 Char"/>
    <w:aliases w:val="Nadpis 3 - Pododstavec Char"/>
    <w:basedOn w:val="DefaultParagraphFont"/>
    <w:link w:val="Heading3"/>
    <w:uiPriority w:val="99"/>
    <w:locked/>
    <w:rPr>
      <w:bCs/>
      <w:sz w:val="24"/>
      <w:szCs w:val="24"/>
    </w:rPr>
  </w:style>
  <w:style w:type="character" w:customStyle="1" w:styleId="Heading4Char">
    <w:name w:val="Heading 4 Char"/>
    <w:basedOn w:val="DefaultParagraphFont"/>
    <w:link w:val="Heading4"/>
    <w:uiPriority w:val="99"/>
    <w:locked/>
    <w:rPr>
      <w:rFonts w:ascii="Calibri" w:hAnsi="Calibri" w:cs="Times New Roman"/>
      <w:b/>
      <w:bCs/>
      <w:sz w:val="28"/>
      <w:szCs w:val="2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cs-CZ"/>
    </w:rPr>
  </w:style>
  <w:style w:type="paragraph" w:customStyle="1" w:styleId="Styl1Nzevsmlouvy">
    <w:name w:val="Styl 1: Název smlouvy"/>
    <w:basedOn w:val="Normal"/>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DefaultParagraphFont"/>
    <w:link w:val="Styl1Nzevsmlouvy"/>
    <w:uiPriority w:val="99"/>
    <w:locked/>
    <w:rPr>
      <w:rFonts w:cs="Times New Roman"/>
      <w:b/>
      <w:smallCaps/>
      <w:sz w:val="24"/>
      <w:szCs w:val="24"/>
    </w:rPr>
  </w:style>
  <w:style w:type="paragraph" w:customStyle="1" w:styleId="Styl2popisknzvusmlouvy">
    <w:name w:val="Styl2: popis k názvu smlouvy"/>
    <w:basedOn w:val="Normal"/>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DefaultParagraphFont"/>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CommentReference">
    <w:name w:val="annotation reference"/>
    <w:basedOn w:val="DefaultParagraphFont"/>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lang w:eastAsia="cs-CZ"/>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lang w:eastAsia="cs-CZ"/>
    </w:rPr>
  </w:style>
  <w:style w:type="paragraph" w:customStyle="1" w:styleId="Nadpis2bezslovn">
    <w:name w:val="Nadpis 2 bez číslování"/>
    <w:basedOn w:val="Heading2"/>
    <w:link w:val="Nadpis2bezslovnChar"/>
    <w:uiPriority w:val="99"/>
    <w:pPr>
      <w:numPr>
        <w:ilvl w:val="0"/>
        <w:numId w:val="0"/>
      </w:numPr>
      <w:ind w:left="357"/>
    </w:p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Heading2Char"/>
    <w:link w:val="Nadpis2bezslovn"/>
    <w:uiPriority w:val="99"/>
    <w:locked/>
    <w:rPr>
      <w:bCs/>
      <w:sz w:val="24"/>
      <w:szCs w:val="26"/>
    </w:rPr>
  </w:style>
  <w:style w:type="paragraph" w:styleId="BodyText">
    <w:name w:val="Body Text"/>
    <w:basedOn w:val="Normal"/>
    <w:link w:val="BodyTextChar"/>
    <w:uiPriority w:val="99"/>
    <w:pPr>
      <w:widowControl w:val="0"/>
      <w:snapToGrid w:val="0"/>
      <w:jc w:val="both"/>
    </w:pPr>
    <w:rPr>
      <w:i/>
      <w:szCs w:val="20"/>
    </w:rPr>
  </w:style>
  <w:style w:type="character" w:customStyle="1" w:styleId="BodyTextChar">
    <w:name w:val="Body Text Char"/>
    <w:basedOn w:val="DefaultParagraphFont"/>
    <w:link w:val="BodyText"/>
    <w:uiPriority w:val="99"/>
    <w:locked/>
    <w:rPr>
      <w:rFonts w:cs="Times New Roman"/>
      <w:i/>
      <w:sz w:val="20"/>
      <w:szCs w:val="20"/>
    </w:rPr>
  </w:style>
  <w:style w:type="character" w:customStyle="1" w:styleId="ListParagraphChar">
    <w:name w:val="List Paragraph Char"/>
    <w:link w:val="ListParagraph"/>
    <w:uiPriority w:val="99"/>
    <w:locked/>
    <w:rPr>
      <w:sz w:val="20"/>
    </w:rPr>
  </w:style>
  <w:style w:type="paragraph" w:styleId="ListParagraph">
    <w:name w:val="List Paragraph"/>
    <w:basedOn w:val="Normal"/>
    <w:link w:val="ListParagraphChar"/>
    <w:uiPriority w:val="99"/>
    <w:qFormat/>
    <w:pPr>
      <w:ind w:left="720"/>
      <w:contextualSpacing/>
    </w:pPr>
    <w:rPr>
      <w:sz w:val="20"/>
      <w:szCs w:val="20"/>
    </w:rPr>
  </w:style>
  <w:style w:type="paragraph" w:customStyle="1" w:styleId="Styl1">
    <w:name w:val="Styl1"/>
    <w:basedOn w:val="ListParagraph"/>
    <w:uiPriority w:val="99"/>
    <w:pPr>
      <w:keepNext/>
      <w:keepLines/>
      <w:numPr>
        <w:numId w:val="2"/>
      </w:numPr>
      <w:spacing w:after="160"/>
      <w:ind w:left="284" w:hanging="284"/>
      <w:jc w:val="both"/>
    </w:pPr>
  </w:style>
  <w:style w:type="character" w:styleId="Emphasis">
    <w:name w:val="Emphasis"/>
    <w:basedOn w:val="DefaultParagraphFont"/>
    <w:uiPriority w:val="99"/>
    <w:qFormat/>
    <w:locked/>
    <w:rPr>
      <w:rFonts w:cs="Times New Roman"/>
      <w:i/>
      <w:iCs/>
    </w:rPr>
  </w:style>
  <w:style w:type="paragraph" w:styleId="Revision">
    <w:name w:val="Revision"/>
    <w:hidden/>
    <w:uiPriority w:val="99"/>
    <w:semiHidden/>
    <w:rPr>
      <w:sz w:val="24"/>
      <w:szCs w:val="24"/>
    </w:rPr>
  </w:style>
  <w:style w:type="character" w:styleId="Hyperlink">
    <w:name w:val="Hyperlink"/>
    <w:basedOn w:val="DefaultParagraphFont"/>
    <w:uiPriority w:val="99"/>
    <w:semiHidden/>
    <w:unhideWhenUsed/>
    <w:rsid w:val="00142E70"/>
    <w:rPr>
      <w:color w:val="0000FF"/>
      <w:u w:val="single"/>
    </w:rPr>
  </w:style>
  <w:style w:type="paragraph" w:customStyle="1" w:styleId="Default">
    <w:name w:val="Default"/>
    <w:rsid w:val="00A774A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3063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2601-A03F-4C44-86EB-235FAE33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3</TotalTime>
  <Pages>20</Pages>
  <Words>6103</Words>
  <Characters>34789</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Havrdová Fathi Mai</cp:lastModifiedBy>
  <cp:revision>2</cp:revision>
  <cp:lastPrinted>2023-07-07T08:20:00Z</cp:lastPrinted>
  <dcterms:created xsi:type="dcterms:W3CDTF">2025-08-21T08:01:00Z</dcterms:created>
  <dcterms:modified xsi:type="dcterms:W3CDTF">2025-08-21T08:01:00Z</dcterms:modified>
</cp:coreProperties>
</file>