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55D3" w14:textId="77777777" w:rsidR="0093785B" w:rsidRDefault="00B048C8">
      <w:pPr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Rámcová kupní smlouva na dodávku zboží </w:t>
      </w:r>
    </w:p>
    <w:p w14:paraId="3DD648B5" w14:textId="77777777" w:rsidR="0093785B" w:rsidRDefault="00B048C8">
      <w:pPr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č. 25019</w:t>
      </w:r>
    </w:p>
    <w:p w14:paraId="60B0256A" w14:textId="77777777" w:rsidR="0093785B" w:rsidRDefault="0093785B">
      <w:pPr>
        <w:jc w:val="center"/>
        <w:rPr>
          <w:rFonts w:ascii="TimesNewRomanPS-BoldMT" w:hAnsi="TimesNewRomanPS-BoldMT" w:cs="TimesNewRomanPS-BoldMT"/>
          <w:b/>
          <w:bCs/>
        </w:rPr>
      </w:pPr>
    </w:p>
    <w:p w14:paraId="60982F4B" w14:textId="77777777" w:rsidR="0093785B" w:rsidRDefault="00B048C8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(uzavřená s vítězným uchazečem výběrového řízení </w:t>
      </w:r>
    </w:p>
    <w:p w14:paraId="495B3DA4" w14:textId="77777777" w:rsidR="0093785B" w:rsidRDefault="00B048C8">
      <w:pPr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č.: </w:t>
      </w:r>
      <w:bookmarkStart w:id="0" w:name="_Hlk159841457"/>
      <w:r>
        <w:rPr>
          <w:rFonts w:ascii="TimesNewRomanPS-BoldMT" w:hAnsi="TimesNewRomanPS-BoldMT" w:cs="TimesNewRomanPS-BoldMT"/>
          <w:b/>
          <w:bCs/>
        </w:rPr>
        <w:t>T004/</w:t>
      </w:r>
      <w:proofErr w:type="gramStart"/>
      <w:r>
        <w:rPr>
          <w:rFonts w:ascii="TimesNewRomanPS-BoldMT" w:hAnsi="TimesNewRomanPS-BoldMT" w:cs="TimesNewRomanPS-BoldMT"/>
          <w:b/>
          <w:bCs/>
        </w:rPr>
        <w:t>25V</w:t>
      </w:r>
      <w:proofErr w:type="gramEnd"/>
      <w:r>
        <w:rPr>
          <w:rFonts w:ascii="TimesNewRomanPS-BoldMT" w:hAnsi="TimesNewRomanPS-BoldMT" w:cs="TimesNewRomanPS-BoldMT"/>
          <w:b/>
          <w:bCs/>
        </w:rPr>
        <w:t>/</w:t>
      </w:r>
      <w:proofErr w:type="gramStart"/>
      <w:r>
        <w:rPr>
          <w:rFonts w:ascii="TimesNewRomanPS-BoldMT" w:hAnsi="TimesNewRomanPS-BoldMT" w:cs="TimesNewRomanPS-BoldMT"/>
          <w:b/>
          <w:bCs/>
        </w:rPr>
        <w:t>00006183 :</w:t>
      </w:r>
      <w:bookmarkEnd w:id="0"/>
      <w:proofErr w:type="gramEnd"/>
      <w:r>
        <w:t xml:space="preserve"> </w:t>
      </w:r>
      <w:r>
        <w:rPr>
          <w:rFonts w:ascii="TimesNewRomanPS-BoldMT" w:hAnsi="TimesNewRomanPS-BoldMT" w:cs="TimesNewRomanPS-BoldMT"/>
          <w:b/>
          <w:bCs/>
        </w:rPr>
        <w:t>Prádlo nemocniční osobní bílé)</w:t>
      </w:r>
    </w:p>
    <w:p w14:paraId="4C589DE9" w14:textId="77777777" w:rsidR="0093785B" w:rsidRDefault="0093785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AECB9B" w14:textId="77777777" w:rsidR="0093785B" w:rsidRDefault="00B048C8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I.</w:t>
      </w:r>
    </w:p>
    <w:p w14:paraId="12C602F4" w14:textId="77777777" w:rsidR="0093785B" w:rsidRDefault="00B048C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516C180A" w14:textId="77777777" w:rsidR="0093785B" w:rsidRDefault="00B048C8">
      <w:pPr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Thomayerova nemocnice </w:t>
      </w:r>
    </w:p>
    <w:p w14:paraId="3AE329D3" w14:textId="77777777" w:rsidR="0093785B" w:rsidRDefault="00B048C8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37C85699" w14:textId="77777777" w:rsidR="0093785B" w:rsidRDefault="00B048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jednající: doc. MUDr. Zdeněk Beneš, CSc., ředitel</w:t>
      </w:r>
    </w:p>
    <w:p w14:paraId="1BAF0859" w14:textId="77777777" w:rsidR="0093785B" w:rsidRDefault="00B048C8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4DFECDD" w14:textId="77777777" w:rsidR="0093785B" w:rsidRDefault="00B048C8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 1043</w:t>
      </w:r>
    </w:p>
    <w:p w14:paraId="3D8EAC68" w14:textId="77777777" w:rsidR="0093785B" w:rsidRDefault="00B048C8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IČ:00064190</w:t>
      </w:r>
    </w:p>
    <w:p w14:paraId="2578EE9F" w14:textId="77777777" w:rsidR="0093785B" w:rsidRDefault="00B048C8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2B66FF43" w14:textId="4BC087F1" w:rsidR="0093785B" w:rsidRDefault="00B048C8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Bankovní spojení: XXX</w:t>
      </w:r>
    </w:p>
    <w:p w14:paraId="295B7B58" w14:textId="7B9E2866" w:rsidR="0093785B" w:rsidRDefault="00B048C8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číslo </w:t>
      </w:r>
      <w:r>
        <w:rPr>
          <w:rFonts w:ascii="Tahoma" w:hAnsi="Tahoma" w:cs="Tahoma"/>
          <w:color w:val="000000"/>
          <w:sz w:val="20"/>
          <w:szCs w:val="20"/>
        </w:rPr>
        <w:t>účtu: XXX</w:t>
      </w:r>
    </w:p>
    <w:p w14:paraId="359795D1" w14:textId="77777777" w:rsidR="0093785B" w:rsidRDefault="00B048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Kupující)</w:t>
      </w:r>
    </w:p>
    <w:p w14:paraId="135B4B45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30634F76" w14:textId="77777777" w:rsidR="0093785B" w:rsidRDefault="00B048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</w:p>
    <w:p w14:paraId="6CEC40F3" w14:textId="77777777" w:rsidR="0093785B" w:rsidRDefault="0093785B">
      <w:pPr>
        <w:rPr>
          <w:rFonts w:ascii="Tahoma" w:hAnsi="Tahoma" w:cs="Tahoma"/>
          <w:b/>
          <w:bCs/>
          <w:sz w:val="20"/>
          <w:szCs w:val="20"/>
        </w:rPr>
      </w:pPr>
    </w:p>
    <w:p w14:paraId="3E849760" w14:textId="77777777" w:rsidR="0093785B" w:rsidRDefault="00B048C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Richter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Medical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, s.r.o.</w:t>
      </w:r>
    </w:p>
    <w:p w14:paraId="7FB00354" w14:textId="77777777" w:rsidR="0093785B" w:rsidRDefault="00B048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sídlem: Lešetínská 673/64, 719 00 </w:t>
      </w:r>
      <w:proofErr w:type="gramStart"/>
      <w:r>
        <w:rPr>
          <w:rFonts w:ascii="Tahoma" w:hAnsi="Tahoma" w:cs="Tahoma"/>
          <w:sz w:val="20"/>
          <w:szCs w:val="20"/>
        </w:rPr>
        <w:t>Ostrava - Kunčice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</w:p>
    <w:p w14:paraId="1E7CBC55" w14:textId="77777777" w:rsidR="0093785B" w:rsidRDefault="00B048C8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IČ:29456860</w:t>
      </w:r>
    </w:p>
    <w:p w14:paraId="3251C473" w14:textId="77777777" w:rsidR="0093785B" w:rsidRDefault="00B048C8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DIČ: CZ 29456860 </w:t>
      </w:r>
    </w:p>
    <w:p w14:paraId="05EA32C4" w14:textId="5A7DF2E9" w:rsidR="0093785B" w:rsidRDefault="00B048C8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 XXX</w:t>
      </w:r>
    </w:p>
    <w:p w14:paraId="04AA4B85" w14:textId="17175044" w:rsidR="0093785B" w:rsidRDefault="00B048C8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číslo účtu: XXX</w:t>
      </w:r>
    </w:p>
    <w:p w14:paraId="141FD747" w14:textId="77777777" w:rsidR="0093785B" w:rsidRDefault="00B048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Firma je zapsána u MS v Ostravě, oddíl C, vložka 54850</w:t>
      </w:r>
    </w:p>
    <w:p w14:paraId="24928DD8" w14:textId="77777777" w:rsidR="0093785B" w:rsidRDefault="00B048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zastoupena: Mgr Ivonou Richterovou, jednatelkou</w:t>
      </w:r>
    </w:p>
    <w:p w14:paraId="25586326" w14:textId="77777777" w:rsidR="0093785B" w:rsidRDefault="00B048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(dále jen Prodávající)</w:t>
      </w:r>
    </w:p>
    <w:p w14:paraId="4AE06DD0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1EE1A991" w14:textId="77777777" w:rsidR="0093785B" w:rsidRDefault="00B048C8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II.</w:t>
      </w:r>
    </w:p>
    <w:p w14:paraId="5232F3D2" w14:textId="77777777" w:rsidR="0093785B" w:rsidRDefault="00B048C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07C09875" w14:textId="77777777" w:rsidR="0093785B" w:rsidRDefault="00B048C8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02A579D4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Smluvní strany se touto smlouvou zavazují dodržovat ve vzájemném obchodním styku dále uvedené obchodní podmínky, které </w:t>
      </w:r>
      <w:r>
        <w:rPr>
          <w:rFonts w:ascii="Tahoma" w:hAnsi="Tahoma" w:cs="Tahoma"/>
          <w:sz w:val="20"/>
          <w:szCs w:val="20"/>
        </w:rPr>
        <w:t>prohlašují za společné a odsouhlasené pro všechny budoucí obchodně-závazkové vztahy, nebude-li výslovně písemně ujednáno něco jiného.</w:t>
      </w:r>
    </w:p>
    <w:p w14:paraId="213F6BC5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19162F6D" w14:textId="77777777" w:rsidR="0093785B" w:rsidRDefault="00B048C8">
      <w:pPr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2) Předmětem plnění této smlouvy jsou dodávky </w:t>
      </w:r>
      <w:proofErr w:type="gramStart"/>
      <w:r>
        <w:rPr>
          <w:rFonts w:ascii="Tahoma" w:eastAsia="Calibri" w:hAnsi="Tahoma" w:cs="Tahoma"/>
          <w:sz w:val="20"/>
          <w:szCs w:val="20"/>
        </w:rPr>
        <w:t>zboží</w:t>
      </w:r>
      <w:proofErr w:type="gramEnd"/>
      <w:r>
        <w:rPr>
          <w:rFonts w:ascii="Tahoma" w:eastAsia="Calibri" w:hAnsi="Tahoma" w:cs="Tahoma"/>
          <w:sz w:val="20"/>
          <w:szCs w:val="20"/>
        </w:rPr>
        <w:t xml:space="preserve"> s nímž obchoduje </w:t>
      </w:r>
      <w:proofErr w:type="gramStart"/>
      <w:r>
        <w:rPr>
          <w:rFonts w:ascii="Tahoma" w:eastAsia="Calibri" w:hAnsi="Tahoma" w:cs="Tahoma"/>
          <w:sz w:val="20"/>
          <w:szCs w:val="20"/>
        </w:rPr>
        <w:t>prodávající - Prádlo</w:t>
      </w:r>
      <w:proofErr w:type="gramEnd"/>
      <w:r>
        <w:rPr>
          <w:rFonts w:ascii="Tahoma" w:eastAsia="Calibri" w:hAnsi="Tahoma" w:cs="Tahoma"/>
          <w:sz w:val="20"/>
          <w:szCs w:val="20"/>
        </w:rPr>
        <w:t xml:space="preserve"> nemocniční osobní bílé dle ČSN P ENV 14237 „Textilie ve zdravotnictví</w:t>
      </w:r>
      <w:proofErr w:type="gramStart"/>
      <w:r>
        <w:rPr>
          <w:rFonts w:ascii="Tahoma" w:eastAsia="Calibri" w:hAnsi="Tahoma" w:cs="Tahoma"/>
          <w:sz w:val="20"/>
          <w:szCs w:val="20"/>
        </w:rPr>
        <w:t>“  -</w:t>
      </w:r>
      <w:proofErr w:type="gramEnd"/>
      <w:r>
        <w:rPr>
          <w:rFonts w:ascii="Tahoma" w:eastAsia="Calibri" w:hAnsi="Tahoma" w:cs="Tahoma"/>
          <w:sz w:val="20"/>
          <w:szCs w:val="20"/>
        </w:rPr>
        <w:t xml:space="preserve"> specifikovaného dle Přílohy č.1 a přílohy č.2 Této smlouvy.</w:t>
      </w:r>
    </w:p>
    <w:p w14:paraId="03261E53" w14:textId="77777777" w:rsidR="0093785B" w:rsidRDefault="0093785B">
      <w:pPr>
        <w:jc w:val="both"/>
        <w:rPr>
          <w:rFonts w:ascii="Tahoma" w:eastAsia="Calibri" w:hAnsi="Tahoma" w:cs="Tahoma"/>
          <w:sz w:val="20"/>
          <w:szCs w:val="20"/>
        </w:rPr>
      </w:pPr>
    </w:p>
    <w:p w14:paraId="686612B1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 a převést na Kupujícího vlastnické právo ke zboží.</w:t>
      </w:r>
    </w:p>
    <w:p w14:paraId="2EE80784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16751D0F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25E89494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6698BA38" w14:textId="77777777" w:rsidR="0093785B" w:rsidRDefault="00B048C8">
      <w:pPr>
        <w:spacing w:before="120" w:line="264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Prodávající se zavazuje, že kupujícím odebrané zboží bude poskytnuto v režimu náhradního </w:t>
      </w:r>
      <w:r>
        <w:rPr>
          <w:rFonts w:ascii="Tahoma" w:hAnsi="Tahoma" w:cs="Tahoma"/>
          <w:sz w:val="20"/>
          <w:szCs w:val="20"/>
        </w:rPr>
        <w:t>plnění dle ustanovení § 81 odst. 2 písm. b) zák. č. 435/2004 Sb., o zaměstnanosti (dále jen „náhradní plnění). Prodávající je povinen při evidenci náhradního plnění postupovat v souladu se zákonem č. 435/2004 Sb. Porušení výše uvedených povinností bude považováno za podstatné porušení smluvní povinnosti s právem kupujícího odstoupit od smlouvy.</w:t>
      </w:r>
    </w:p>
    <w:p w14:paraId="0C2CE8FD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31F2E1F1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4DD29E96" w14:textId="77777777" w:rsidR="0093785B" w:rsidRDefault="0093785B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41AB7A3" w14:textId="77777777" w:rsidR="0093785B" w:rsidRDefault="00B048C8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III.</w:t>
      </w:r>
    </w:p>
    <w:p w14:paraId="3003A535" w14:textId="77777777" w:rsidR="0093785B" w:rsidRDefault="00B048C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Uzavírání dílčích kupních smluv</w:t>
      </w:r>
    </w:p>
    <w:p w14:paraId="16E5B68D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0598FFF7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59A057CF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Budoucí dílčí kupní smlouvy budou uzavírány na základě dílčích objednávek Kupujícího, které budou </w:t>
      </w:r>
      <w:proofErr w:type="gramStart"/>
      <w:r>
        <w:rPr>
          <w:rFonts w:ascii="Tahoma" w:hAnsi="Tahoma" w:cs="Tahoma"/>
          <w:sz w:val="20"/>
          <w:szCs w:val="20"/>
        </w:rPr>
        <w:t>předá :</w:t>
      </w:r>
      <w:proofErr w:type="gramEnd"/>
      <w:r>
        <w:rPr>
          <w:rFonts w:ascii="Tahoma" w:hAnsi="Tahoma" w:cs="Tahoma"/>
          <w:sz w:val="20"/>
          <w:szCs w:val="20"/>
        </w:rPr>
        <w:t xml:space="preserve"> in</w:t>
      </w:r>
      <w:r w:rsidRPr="00681763">
        <w:rPr>
          <w:rFonts w:ascii="Tahoma" w:hAnsi="Tahoma" w:cs="Tahoma"/>
          <w:sz w:val="20"/>
          <w:szCs w:val="20"/>
        </w:rPr>
        <w:t>fo@richtermedical.cz</w:t>
      </w:r>
      <w:r>
        <w:rPr>
          <w:rFonts w:ascii="Tahoma" w:hAnsi="Tahoma" w:cs="Tahoma"/>
          <w:sz w:val="20"/>
          <w:szCs w:val="20"/>
        </w:rPr>
        <w:t xml:space="preserve"> Objednávka Kupujícího musí přesně specifikovat druh, množství a popř. balení zboží.  </w:t>
      </w:r>
    </w:p>
    <w:p w14:paraId="77557910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251244FD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oddělení MTZ.</w:t>
      </w:r>
    </w:p>
    <w:p w14:paraId="48ED6039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55913B07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Minimální finanční objem </w:t>
      </w:r>
      <w:r>
        <w:rPr>
          <w:rFonts w:ascii="Tahoma" w:hAnsi="Tahoma" w:cs="Tahoma"/>
          <w:sz w:val="20"/>
          <w:szCs w:val="20"/>
        </w:rPr>
        <w:t>jednotlivého obchodu není stanoven, maximální objem všech dodávek za dobu platnosti této smlouvy je stanoven na 1 425 200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Kč bez DPH. </w:t>
      </w:r>
    </w:p>
    <w:p w14:paraId="3F9270F5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700432AE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Prodávající, se zavazuje, že obratem potvrdí obdržení objednávky a že zboží dodá do 14 dnů po objednání. Připadne-li konec lhůty na sobotu, </w:t>
      </w:r>
      <w:proofErr w:type="gramStart"/>
      <w:r>
        <w:rPr>
          <w:rFonts w:ascii="Tahoma" w:hAnsi="Tahoma" w:cs="Tahoma"/>
          <w:sz w:val="20"/>
          <w:szCs w:val="20"/>
        </w:rPr>
        <w:t>neděli</w:t>
      </w:r>
      <w:proofErr w:type="gramEnd"/>
      <w:r>
        <w:rPr>
          <w:rFonts w:ascii="Tahoma" w:hAnsi="Tahoma" w:cs="Tahoma"/>
          <w:sz w:val="20"/>
          <w:szCs w:val="20"/>
        </w:rPr>
        <w:t xml:space="preserve"> popř. svátek, není Prodávající v prodlení, dodá-li zboží nejbližší pracovní den do 9,00 hod.</w:t>
      </w:r>
    </w:p>
    <w:p w14:paraId="6C192895" w14:textId="77777777" w:rsidR="0093785B" w:rsidRDefault="00B048C8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1C36C136" w14:textId="77777777" w:rsidR="0093785B" w:rsidRDefault="00B048C8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IV.</w:t>
      </w:r>
    </w:p>
    <w:p w14:paraId="7B9EE970" w14:textId="77777777" w:rsidR="0093785B" w:rsidRDefault="00B048C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1A6E7011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19CDF1C1" w14:textId="77777777" w:rsidR="0093785B" w:rsidRDefault="00B048C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Fakultní Thomayerova nemocnice, sklad MTZ, pavilón F, </w:t>
      </w:r>
      <w:r>
        <w:rPr>
          <w:rFonts w:ascii="Tahoma" w:hAnsi="Tahoma" w:cs="Tahoma"/>
          <w:color w:val="000000"/>
          <w:sz w:val="20"/>
          <w:szCs w:val="20"/>
        </w:rPr>
        <w:t>Vídeňská 800,140 59 Praha 4.</w:t>
      </w:r>
    </w:p>
    <w:p w14:paraId="0CC027B9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42C096EF" w14:textId="77777777" w:rsidR="0093785B" w:rsidRDefault="00B048C8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V.</w:t>
      </w:r>
    </w:p>
    <w:p w14:paraId="716B2789" w14:textId="77777777" w:rsidR="0093785B" w:rsidRDefault="00B048C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Kupní cena</w:t>
      </w:r>
    </w:p>
    <w:p w14:paraId="36D8B55F" w14:textId="77777777" w:rsidR="0093785B" w:rsidRDefault="0093785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2B2C811" w14:textId="77777777" w:rsidR="0093785B" w:rsidRDefault="00B048C8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Po dobu platnosti této smlouvy se Prodávající zavazuje dodávat zboží podle dohodnuté ceny vzešlé z výběrového řízení (VYSOUTĚŽENÁ CENA), která je u jednotlivých položek zboží uvedena v</w:t>
      </w:r>
      <w:r>
        <w:rPr>
          <w:rFonts w:ascii="Tahoma" w:hAnsi="Tahoma" w:cs="Tahoma"/>
          <w:b/>
          <w:sz w:val="20"/>
          <w:szCs w:val="20"/>
        </w:rPr>
        <w:t> </w:t>
      </w:r>
    </w:p>
    <w:p w14:paraId="0FB203C1" w14:textId="77777777" w:rsidR="0093785B" w:rsidRDefault="00B048C8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příloze č.: 1 této smlouvě. </w:t>
      </w:r>
    </w:p>
    <w:p w14:paraId="3B46B2D8" w14:textId="77777777" w:rsidR="0093785B" w:rsidRDefault="00B048C8">
      <w:pPr>
        <w:spacing w:beforeAutospacing="1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Cena podle bodu 1 je cena konečná a nejvýše přípustná a zahrnuje veškeré náklady Kupujícího na pořízení zboží jako např. přirážky distributorů, celní poplatky, dopravné, </w:t>
      </w:r>
      <w:proofErr w:type="gramStart"/>
      <w:r>
        <w:rPr>
          <w:rFonts w:ascii="Tahoma" w:hAnsi="Tahoma" w:cs="Tahoma"/>
          <w:sz w:val="20"/>
          <w:szCs w:val="20"/>
        </w:rPr>
        <w:t>balné,</w:t>
      </w:r>
      <w:proofErr w:type="gramEnd"/>
      <w:r>
        <w:rPr>
          <w:rFonts w:ascii="Tahoma" w:hAnsi="Tahoma" w:cs="Tahoma"/>
          <w:sz w:val="20"/>
          <w:szCs w:val="20"/>
        </w:rPr>
        <w:t xml:space="preserve"> apod. K této ceně bude připočteno DPH podle právních předpisů platných v době dodávky zboží.</w:t>
      </w:r>
    </w:p>
    <w:p w14:paraId="2247D6FF" w14:textId="77777777" w:rsidR="0093785B" w:rsidRDefault="0093785B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390FB5E6" w14:textId="77777777" w:rsidR="0093785B" w:rsidRDefault="00B048C8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VI.</w:t>
      </w:r>
    </w:p>
    <w:p w14:paraId="2AC21A6A" w14:textId="77777777" w:rsidR="0093785B" w:rsidRDefault="00B048C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737C1086" w14:textId="77777777" w:rsidR="0093785B" w:rsidRDefault="0093785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992D179" w14:textId="77777777" w:rsidR="0093785B" w:rsidRDefault="00B048C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 Jednotlivé d</w:t>
      </w:r>
      <w:r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fakturami, pokud se smluvní strany nedohodnou jinak. </w:t>
      </w:r>
    </w:p>
    <w:p w14:paraId="107B0546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5A85FAB6" w14:textId="77777777" w:rsidR="0093785B" w:rsidRDefault="00B048C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zbožím.</w:t>
      </w:r>
    </w:p>
    <w:p w14:paraId="60EFFF5E" w14:textId="77777777" w:rsidR="0093785B" w:rsidRDefault="00B048C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</w:t>
      </w:r>
    </w:p>
    <w:p w14:paraId="72249E86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 je oprávněn ji Kupující do 5 dnů Prodávajícímu vrátit k opravě a doplnění. K datu nového doručení faktury se posouvá i datum splatnosti faktury. </w:t>
      </w:r>
    </w:p>
    <w:p w14:paraId="01E271AC" w14:textId="77777777" w:rsidR="0093785B" w:rsidRDefault="0093785B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672F71AE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</w:t>
      </w:r>
      <w:r>
        <w:rPr>
          <w:rFonts w:ascii="Tahoma" w:hAnsi="Tahoma" w:cs="Tahoma"/>
          <w:sz w:val="20"/>
          <w:szCs w:val="20"/>
        </w:rPr>
        <w:t xml:space="preserve">Každá faktura je splatná do 60 dnů od doručení faktury Kupujícímu.  </w:t>
      </w:r>
    </w:p>
    <w:p w14:paraId="222901C6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1A35C014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Veškeré platby mezi smluvními stranami se uskutečňují prostřednictvím </w:t>
      </w:r>
      <w:r>
        <w:rPr>
          <w:rFonts w:ascii="Tahoma" w:hAnsi="Tahoma" w:cs="Tahoma"/>
          <w:sz w:val="20"/>
          <w:szCs w:val="20"/>
        </w:rPr>
        <w:t>bankovního spojení uvedeného v záhlaví této smlouvy.</w:t>
      </w:r>
    </w:p>
    <w:p w14:paraId="1B168D1E" w14:textId="77777777" w:rsidR="0093785B" w:rsidRDefault="0093785B">
      <w:pPr>
        <w:pStyle w:val="Default"/>
        <w:jc w:val="both"/>
        <w:rPr>
          <w:rFonts w:ascii="Tahoma" w:hAnsi="Tahoma" w:cs="Tahoma"/>
          <w:iCs/>
          <w:sz w:val="20"/>
          <w:szCs w:val="20"/>
        </w:rPr>
      </w:pPr>
    </w:p>
    <w:p w14:paraId="4B30872C" w14:textId="77777777" w:rsidR="0093785B" w:rsidRDefault="00B048C8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6) Pokud bude v okamžiku uskutečnění zdanitelného plnění u </w:t>
      </w:r>
      <w:proofErr w:type="gramStart"/>
      <w:r>
        <w:rPr>
          <w:rFonts w:ascii="Tahoma" w:hAnsi="Tahoma" w:cs="Tahoma"/>
          <w:iCs/>
          <w:sz w:val="20"/>
          <w:szCs w:val="20"/>
        </w:rPr>
        <w:t>Prodávajícího  zveřejněna</w:t>
      </w:r>
      <w:proofErr w:type="gramEnd"/>
      <w:r>
        <w:rPr>
          <w:rFonts w:ascii="Tahoma" w:hAnsi="Tahoma" w:cs="Tahoma"/>
          <w:iCs/>
          <w:sz w:val="20"/>
          <w:szCs w:val="20"/>
        </w:rPr>
        <w:t xml:space="preserve"> informace, že je nespolehlivým plátcem dle § 106a odst. 6, z. č. 235/2004 Sb. o dani z přidané hodnoty v platném </w:t>
      </w:r>
      <w:r>
        <w:rPr>
          <w:rFonts w:ascii="Tahoma" w:hAnsi="Tahoma" w:cs="Tahoma"/>
          <w:iCs/>
          <w:sz w:val="20"/>
          <w:szCs w:val="20"/>
        </w:rPr>
        <w:lastRenderedPageBreak/>
        <w:t xml:space="preserve">znění, dodavatel strpí, bez uplatnění jakýchkoliv finančních sankcí, odvedení </w:t>
      </w:r>
      <w:proofErr w:type="gramStart"/>
      <w:r>
        <w:rPr>
          <w:rFonts w:ascii="Tahoma" w:hAnsi="Tahoma" w:cs="Tahoma"/>
          <w:iCs/>
          <w:sz w:val="20"/>
          <w:szCs w:val="20"/>
        </w:rPr>
        <w:t>daně  Kupujícím</w:t>
      </w:r>
      <w:proofErr w:type="gramEnd"/>
      <w:r>
        <w:rPr>
          <w:rFonts w:ascii="Tahoma" w:hAnsi="Tahoma" w:cs="Tahoma"/>
          <w:iCs/>
          <w:sz w:val="20"/>
          <w:szCs w:val="20"/>
        </w:rPr>
        <w:t xml:space="preserve">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</w:t>
      </w:r>
      <w:r>
        <w:rPr>
          <w:rFonts w:ascii="Tahoma" w:hAnsi="Tahoma" w:cs="Tahoma"/>
          <w:iCs/>
          <w:sz w:val="20"/>
          <w:szCs w:val="20"/>
        </w:rPr>
        <w:t xml:space="preserve">ohoto důvodu vznikla. </w:t>
      </w:r>
    </w:p>
    <w:p w14:paraId="1FBE8392" w14:textId="77777777" w:rsidR="0093785B" w:rsidRDefault="0093785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6ACA30AF" w14:textId="77777777" w:rsidR="0093785B" w:rsidRDefault="00B048C8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</w:t>
      </w:r>
      <w:r>
        <w:rPr>
          <w:rFonts w:ascii="Tahoma" w:hAnsi="Tahoma" w:cs="Tahoma"/>
          <w:sz w:val="20"/>
          <w:szCs w:val="20"/>
        </w:rPr>
        <w:t>důvodu úhrady na nezveřejněný účet vznikla.</w:t>
      </w:r>
    </w:p>
    <w:p w14:paraId="69BA8FB3" w14:textId="77777777" w:rsidR="0093785B" w:rsidRDefault="0093785B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3527B60C" w14:textId="77777777" w:rsidR="0093785B" w:rsidRDefault="00B048C8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VII.</w:t>
      </w:r>
    </w:p>
    <w:p w14:paraId="4F7FB30A" w14:textId="77777777" w:rsidR="0093785B" w:rsidRDefault="00B048C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Dodání, předání a převzetí zboží</w:t>
      </w:r>
    </w:p>
    <w:p w14:paraId="710467D0" w14:textId="77777777" w:rsidR="0093785B" w:rsidRDefault="00B048C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10F86F4" w14:textId="77777777" w:rsidR="0093785B" w:rsidRDefault="00B048C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</w:t>
      </w:r>
      <w:r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 </w:t>
      </w:r>
    </w:p>
    <w:p w14:paraId="5BB92A29" w14:textId="77777777" w:rsidR="0093785B" w:rsidRDefault="0093785B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699359D5" w14:textId="77777777" w:rsidR="0093785B" w:rsidRDefault="00B048C8">
      <w:pPr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Předání a převzetí zboží v místě dodání lze provést v pracovních dnech od 8,00 hod. do 11,30 hod. a od 12,00 hod. do 14,00 hod. </w:t>
      </w:r>
      <w:proofErr w:type="gramStart"/>
      <w:r>
        <w:rPr>
          <w:rFonts w:ascii="Tahoma" w:hAnsi="Tahoma" w:cs="Tahoma"/>
          <w:i/>
          <w:sz w:val="20"/>
          <w:szCs w:val="20"/>
        </w:rPr>
        <w:t>v</w:t>
      </w:r>
      <w:proofErr w:type="gramEnd"/>
      <w:r>
        <w:rPr>
          <w:rFonts w:ascii="Tahoma" w:hAnsi="Tahoma" w:cs="Tahoma"/>
          <w:i/>
          <w:sz w:val="20"/>
          <w:szCs w:val="20"/>
        </w:rPr>
        <w:t> skladu MTZ (</w:t>
      </w:r>
      <w:proofErr w:type="spellStart"/>
      <w:proofErr w:type="gramStart"/>
      <w:r>
        <w:rPr>
          <w:rFonts w:ascii="Tahoma" w:hAnsi="Tahoma" w:cs="Tahoma"/>
          <w:i/>
          <w:sz w:val="20"/>
          <w:szCs w:val="20"/>
        </w:rPr>
        <w:t>pav.F</w:t>
      </w:r>
      <w:proofErr w:type="spellEnd"/>
      <w:proofErr w:type="gramEnd"/>
      <w:r>
        <w:rPr>
          <w:rFonts w:ascii="Tahoma" w:hAnsi="Tahoma" w:cs="Tahoma"/>
          <w:i/>
          <w:sz w:val="20"/>
          <w:szCs w:val="20"/>
        </w:rPr>
        <w:t>), nedohodnou-li se strany jinak.</w:t>
      </w:r>
    </w:p>
    <w:p w14:paraId="54EA32A5" w14:textId="77777777" w:rsidR="0093785B" w:rsidRDefault="0093785B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37A5BDDB" w14:textId="77777777" w:rsidR="0093785B" w:rsidRDefault="00B048C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2) V místě dodání/vykládky ve FTN není rampa, ani není k dispozici žádný vysokozdvižný prostředek pro vyložení – je tedy doporučeno auto s „čelem“.</w:t>
      </w:r>
    </w:p>
    <w:p w14:paraId="6C715332" w14:textId="77777777" w:rsidR="0093785B" w:rsidRDefault="0093785B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5291A0CC" w14:textId="77777777" w:rsidR="0093785B" w:rsidRDefault="00B048C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3) Každá dodávka zboží bude vybavena fakturou či dodacím listem. </w:t>
      </w:r>
      <w:r>
        <w:rPr>
          <w:rFonts w:ascii="Tahoma" w:hAnsi="Tahoma" w:cs="Tahoma"/>
          <w:sz w:val="20"/>
          <w:szCs w:val="20"/>
        </w:rPr>
        <w:t xml:space="preserve">Při převzetí dodávky zboží obdrží kupující fakturu či dodací list, který potvrdí. </w:t>
      </w:r>
      <w:r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faktury či dodacího listu i její elektronickou podobu (e-mailem, na disketě, popř. ke stažení z www stránek Prodávajícího) ve formátu kompatibilním se SW kupujícího, nedohodnou-li se strany jinak.</w:t>
      </w:r>
    </w:p>
    <w:p w14:paraId="37D280DC" w14:textId="77777777" w:rsidR="0093785B" w:rsidRDefault="0093785B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21A64E17" w14:textId="77777777" w:rsidR="0093785B" w:rsidRDefault="00B048C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4) Dodávka se považuje za splněnou předáním a převzetím zboží a potvrzením dodacího listu oprávněnou osobou Kupujícího. Podpisem dodacího listu přechází na Kupujícího </w:t>
      </w:r>
      <w:r>
        <w:rPr>
          <w:rFonts w:ascii="Tahoma" w:hAnsi="Tahoma" w:cs="Tahoma"/>
          <w:b/>
          <w:bCs/>
          <w:sz w:val="20"/>
          <w:szCs w:val="20"/>
        </w:rPr>
        <w:t>vlastnické právo</w:t>
      </w:r>
      <w:r>
        <w:rPr>
          <w:rFonts w:ascii="Tahoma" w:hAnsi="Tahoma" w:cs="Tahoma"/>
          <w:bCs/>
          <w:sz w:val="20"/>
          <w:szCs w:val="20"/>
        </w:rPr>
        <w:t xml:space="preserve"> k dodanému zboží</w:t>
      </w:r>
      <w:r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40E9DDA" w14:textId="77777777" w:rsidR="0093785B" w:rsidRDefault="0093785B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3FCA7156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5)  </w:t>
      </w:r>
      <w:r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546AD279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21194AD2" w14:textId="77777777" w:rsidR="0093785B" w:rsidRDefault="00B048C8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nepředá-li Prodávající, resp. jím pověřený </w:t>
      </w:r>
      <w:r>
        <w:rPr>
          <w:rFonts w:ascii="Tahoma" w:hAnsi="Tahoma" w:cs="Tahoma"/>
          <w:sz w:val="20"/>
          <w:szCs w:val="20"/>
        </w:rPr>
        <w:t>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62580C1D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66D5ACB8" w14:textId="77777777" w:rsidR="0093785B" w:rsidRDefault="00B048C8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2E4FF62C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4CA3BBF8" w14:textId="77777777" w:rsidR="0093785B" w:rsidRDefault="00B048C8">
      <w:pPr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406EE599" w14:textId="77777777" w:rsidR="0093785B" w:rsidRDefault="0093785B">
      <w:pPr>
        <w:jc w:val="both"/>
        <w:rPr>
          <w:rFonts w:ascii="Tahoma" w:hAnsi="Tahoma" w:cs="Tahoma"/>
          <w:bCs/>
          <w:sz w:val="20"/>
          <w:szCs w:val="20"/>
        </w:rPr>
      </w:pPr>
    </w:p>
    <w:p w14:paraId="796AE383" w14:textId="77777777" w:rsidR="0093785B" w:rsidRDefault="00B048C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platným právním předpisům. </w:t>
      </w:r>
      <w:r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které nemá závady v jakosti ani porušený obal. </w:t>
      </w:r>
    </w:p>
    <w:p w14:paraId="14A71CFE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6A0FEE40" w14:textId="77777777" w:rsidR="0093785B" w:rsidRDefault="00B048C8">
      <w:pPr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VIII.</w:t>
      </w:r>
    </w:p>
    <w:p w14:paraId="0033ED03" w14:textId="77777777" w:rsidR="0093785B" w:rsidRDefault="00B048C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631844CF" w14:textId="77777777" w:rsidR="0093785B" w:rsidRDefault="0093785B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3514A64C" w14:textId="77777777" w:rsidR="0093785B" w:rsidRDefault="00B048C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z dlužné částky za každý den prodlení s tím, že Prodávající souhlasí s lhůtou dalších 60 dní po lhůtě splatnosti bez penalizace.</w:t>
      </w:r>
    </w:p>
    <w:p w14:paraId="743C8574" w14:textId="77777777" w:rsidR="0093785B" w:rsidRDefault="0093785B">
      <w:pPr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0D896CB" w14:textId="77777777" w:rsidR="0093785B" w:rsidRDefault="00B048C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2) V případě, že bude Prodávající v prodlení s dodáním zboží podle podmínek této smlouvy, zavazuje se Kupujícímu zaplatit smluvní pokutu ve výši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0,5%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z ceny nedodaného zboží za každý jednotlivý případ. Splatnost smluvní pokuty činí 30 dnů. Zaplacením smluvní pokuty není dotčeno právo na náhradu škody, která vznikla Kupujícímu v příčinné souvislosti s porušením smlouvy Prodávajícím.</w:t>
      </w:r>
    </w:p>
    <w:p w14:paraId="201DDA11" w14:textId="77777777" w:rsidR="0093785B" w:rsidRDefault="0093785B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14:paraId="34437C5E" w14:textId="77777777" w:rsidR="0093785B" w:rsidRDefault="00B048C8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Bude-li opakovaně Prodávající nedodržovat termíny dodání a kvalitu dodávaného zboží, může Kupující po písemném upozornění od této smlouvy odstoupit.</w:t>
      </w:r>
    </w:p>
    <w:p w14:paraId="1C06F2D9" w14:textId="77777777" w:rsidR="0093785B" w:rsidRDefault="0093785B">
      <w:pPr>
        <w:jc w:val="center"/>
        <w:outlineLvl w:val="0"/>
        <w:rPr>
          <w:rFonts w:ascii="Tahoma" w:hAnsi="Tahoma" w:cs="Tahoma"/>
          <w:sz w:val="20"/>
          <w:szCs w:val="20"/>
        </w:rPr>
      </w:pPr>
    </w:p>
    <w:p w14:paraId="519F3A5C" w14:textId="77777777" w:rsidR="0093785B" w:rsidRDefault="0093785B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648EB8DB" w14:textId="77777777" w:rsidR="0093785B" w:rsidRDefault="0093785B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25696CE" w14:textId="77777777" w:rsidR="0093785B" w:rsidRDefault="0093785B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EE4303B" w14:textId="77777777" w:rsidR="0093785B" w:rsidRDefault="0093785B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31B27A4" w14:textId="77777777" w:rsidR="0093785B" w:rsidRDefault="00B048C8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IX.</w:t>
      </w:r>
    </w:p>
    <w:p w14:paraId="73CCA11B" w14:textId="77777777" w:rsidR="0093785B" w:rsidRDefault="00B048C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0C4D839F" w14:textId="77777777" w:rsidR="0093785B" w:rsidRDefault="0093785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4BF1327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>
        <w:rPr>
          <w:rFonts w:ascii="Tahoma" w:hAnsi="Tahoma" w:cs="Tahoma"/>
          <w:b/>
          <w:bCs/>
          <w:sz w:val="20"/>
          <w:szCs w:val="20"/>
        </w:rPr>
        <w:t xml:space="preserve">24 </w:t>
      </w:r>
      <w:r>
        <w:rPr>
          <w:rFonts w:ascii="Tahoma" w:hAnsi="Tahoma" w:cs="Tahoma"/>
          <w:b/>
          <w:sz w:val="20"/>
          <w:szCs w:val="20"/>
        </w:rPr>
        <w:t>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na dodávané zboží vztahují.</w:t>
      </w:r>
    </w:p>
    <w:p w14:paraId="014E6EFA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39041BF3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Zjistí-li Kupující po převzetí zboží, že je obal zboží porušen nebo že množství dodaného zboží neodpovídá dodacímu listu, uplatní Kupující nápravu vady u Prodávajícího, a to ve lhůtě do dvou pracovních dnů ode dne převzetí zboží. </w:t>
      </w:r>
    </w:p>
    <w:p w14:paraId="6DB11CC8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3EAA125A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Skryté vady, kterými se rozumí vady vzniklé rozbitím, prázdná balení v originálních baleních či kartónech atd., je Kupující oprávněn reklamovat u Prodávajícího do jednoho měsíce od převzetí zboží.</w:t>
      </w:r>
    </w:p>
    <w:p w14:paraId="1D8EDD8A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0CD5BE9E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Vady jakosti, projevující se tím, že zboží neodpovídá smluvené kvalitě a projeví se v době použitelnosti, je Kupující oprávněn uplatnit písemně u Prodávajícího nejpozději poslední </w:t>
      </w:r>
      <w:proofErr w:type="gramStart"/>
      <w:r>
        <w:rPr>
          <w:rFonts w:ascii="Tahoma" w:hAnsi="Tahoma" w:cs="Tahoma"/>
          <w:sz w:val="20"/>
          <w:szCs w:val="20"/>
        </w:rPr>
        <w:t>den  doby</w:t>
      </w:r>
      <w:proofErr w:type="gramEnd"/>
      <w:r>
        <w:rPr>
          <w:rFonts w:ascii="Tahoma" w:hAnsi="Tahoma" w:cs="Tahoma"/>
          <w:sz w:val="20"/>
          <w:szCs w:val="20"/>
        </w:rPr>
        <w:t xml:space="preserve"> použitelnosti. </w:t>
      </w:r>
    </w:p>
    <w:p w14:paraId="7EFE71CF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02611E2B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5) Prodávající je povinen vyřídit reklamaci podle bodu 2 až 4 do 30 dnů od jejího </w:t>
      </w:r>
      <w:proofErr w:type="gramStart"/>
      <w:r>
        <w:rPr>
          <w:rFonts w:ascii="Tahoma" w:hAnsi="Tahoma" w:cs="Tahoma"/>
          <w:sz w:val="20"/>
          <w:szCs w:val="20"/>
        </w:rPr>
        <w:t>doručení</w:t>
      </w:r>
      <w:proofErr w:type="gramEnd"/>
      <w:r>
        <w:rPr>
          <w:rFonts w:ascii="Tahoma" w:hAnsi="Tahoma" w:cs="Tahoma"/>
          <w:sz w:val="20"/>
          <w:szCs w:val="20"/>
        </w:rPr>
        <w:t xml:space="preserve"> a to bezplatným dodáním nového zboží. Pokud by Prodávající v uvedené lhůtě reklamaci nevyřídil, je Kupující oprávněn účtovat Prodávajícímu smluvní pokutu ve výši 5 % ceny reklamovaného zboží za každý, byť započatý den prodlení. Smluvní pokuta je splatná do 30 dnů na účet kupujícího uvedený v záhlaví této smlouvy.</w:t>
      </w:r>
    </w:p>
    <w:p w14:paraId="62CF16C9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3DA9FB95" w14:textId="77777777" w:rsidR="0093785B" w:rsidRDefault="00B048C8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X.</w:t>
      </w:r>
    </w:p>
    <w:p w14:paraId="3D255673" w14:textId="77777777" w:rsidR="0093785B" w:rsidRDefault="00B048C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5C725304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28E7A71B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Není-li Prodávající schopen dostát závazku dodávat předmět smlouvy v nabídnuté ceně a ve lhůtě dle čl. VI. této </w:t>
      </w:r>
      <w:r>
        <w:rPr>
          <w:rFonts w:ascii="Tahoma" w:hAnsi="Tahoma" w:cs="Tahoma"/>
          <w:sz w:val="20"/>
          <w:szCs w:val="20"/>
        </w:rPr>
        <w:t>smlouvy, je povinen na tuto skutečnost upozornit předem Kupujícího. Prodávající může po vzájemné dohodě nabídnout Kupujícímu adekvátní náhradu zboží s tím, že cena bude shodná s nabídkovou cenou. Není-li Prodávající schopen zajistit předmět smlouvy ani jeho adekvátní náhradu, má Kupující právo zajistit si po dohodě s Prodávajícím dodávku předmětného zboží či jeho adekvátní náhrady jinými dodavatelskými firmami. Cena od jiného dodavatele musí odpovídat ceně obvyklé. Prodávající má povinnost následně Kupující</w:t>
      </w:r>
      <w:r>
        <w:rPr>
          <w:rFonts w:ascii="Tahoma" w:hAnsi="Tahoma" w:cs="Tahoma"/>
          <w:sz w:val="20"/>
          <w:szCs w:val="20"/>
        </w:rPr>
        <w:t>mu zaplatit rozdíl vzniklý mezi cenou nabídkovou a cenou nákupní.</w:t>
      </w:r>
    </w:p>
    <w:p w14:paraId="5A028ACD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2E93CC11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Kupující si vyhrazuje právo v odůvodněných případech neobjednat a neodebrat celé množství zboží uvedeného v čl. II, bodu 2 této smlouvy. </w:t>
      </w:r>
    </w:p>
    <w:p w14:paraId="770869BC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18CD4F07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3) Prodávající prohlašuje, že prodávané zboží splňuje požadavky stanovené pro zboží tohoto druhu v České republice.</w:t>
      </w:r>
    </w:p>
    <w:p w14:paraId="175D9198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7BA723B8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4) Smluvní strany prohlašují, že souhlasí se zveřejněním údajů vyplývajících z této smlouvy.</w:t>
      </w:r>
    </w:p>
    <w:p w14:paraId="56125030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179B3581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38605734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62FE285A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4B5EE2F4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123597D0" w14:textId="77777777" w:rsidR="0093785B" w:rsidRDefault="00B048C8">
      <w:pPr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XI.</w:t>
      </w:r>
    </w:p>
    <w:p w14:paraId="2D0DD2FE" w14:textId="77777777" w:rsidR="0093785B" w:rsidRDefault="00B048C8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0664183E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4902BE51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Smlouva v tomto případě nabývá platnosti dnem podpisu všemi smluvními stranami a účinnosti dnem uveřejnění v registru smluv. Pro případ, že tato smlouva musí být povinně zveřejněna dl</w:t>
      </w:r>
      <w:r>
        <w:rPr>
          <w:rFonts w:ascii="Tahoma" w:hAnsi="Tahoma" w:cs="Tahoma"/>
          <w:sz w:val="20"/>
          <w:szCs w:val="20"/>
        </w:rPr>
        <w:t>e zákona č. 340/2015 Sb., zákon o registru smluv, se smluvní strany zavazují, že informace označené jako obchodní tajemství zůstanou utajeny. 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 adresu: info@richtermedical.cz</w:t>
      </w:r>
    </w:p>
    <w:p w14:paraId="094C0152" w14:textId="77777777" w:rsidR="0093785B" w:rsidRDefault="0093785B">
      <w:pPr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</w:p>
    <w:p w14:paraId="43DB5CBD" w14:textId="77777777" w:rsidR="0093785B" w:rsidRDefault="00B048C8">
      <w:pPr>
        <w:jc w:val="both"/>
        <w:rPr>
          <w:rFonts w:ascii="Tahoma" w:hAnsi="Tahoma" w:cs="Tahoma"/>
          <w:bCs/>
          <w:iCs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2) </w:t>
      </w:r>
      <w:proofErr w:type="gramStart"/>
      <w:r>
        <w:rPr>
          <w:rFonts w:ascii="Tahoma" w:hAnsi="Tahoma" w:cs="Tahoma"/>
          <w:bCs/>
          <w:iCs/>
          <w:color w:val="000000" w:themeColor="text1"/>
          <w:sz w:val="20"/>
          <w:szCs w:val="20"/>
        </w:rPr>
        <w:t>Prodávající  nesmí</w:t>
      </w:r>
      <w:proofErr w:type="gramEnd"/>
      <w:r>
        <w:rPr>
          <w:rFonts w:ascii="Tahoma" w:hAnsi="Tahoma" w:cs="Tahoma"/>
          <w:bCs/>
          <w:iCs/>
          <w:color w:val="000000" w:themeColor="text1"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 </w:t>
      </w:r>
    </w:p>
    <w:p w14:paraId="5181901B" w14:textId="77777777" w:rsidR="0093785B" w:rsidRDefault="0093785B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28246A7" w14:textId="77777777" w:rsidR="0093785B" w:rsidRDefault="00B048C8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3) Není-li v této smlouvě uvedeno jinak, řídí se práva a povinnosti smluvních stran ustanoveními § 2079 a násl. zákona č.  89/2012 Sb., občanský zákoník.</w:t>
      </w:r>
    </w:p>
    <w:p w14:paraId="0ADD75A0" w14:textId="77777777" w:rsidR="0093785B" w:rsidRDefault="0093785B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CF61F76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Smlouva je uzavřena na dobu </w:t>
      </w:r>
      <w:r>
        <w:rPr>
          <w:rFonts w:ascii="Tahoma" w:hAnsi="Tahoma" w:cs="Tahoma"/>
          <w:b/>
          <w:bCs/>
          <w:sz w:val="20"/>
          <w:szCs w:val="20"/>
        </w:rPr>
        <w:t xml:space="preserve">24 </w:t>
      </w:r>
      <w:r>
        <w:rPr>
          <w:rFonts w:ascii="Tahoma" w:hAnsi="Tahoma" w:cs="Tahoma"/>
          <w:b/>
          <w:sz w:val="20"/>
          <w:szCs w:val="20"/>
        </w:rPr>
        <w:t>měsíců</w:t>
      </w:r>
      <w:r>
        <w:rPr>
          <w:rFonts w:ascii="Tahoma" w:hAnsi="Tahoma" w:cs="Tahoma"/>
          <w:sz w:val="20"/>
          <w:szCs w:val="20"/>
        </w:rPr>
        <w:t xml:space="preserve"> nebo do vyčerpání finančního limitu za odebrané zboží, podle toho, který okamžik nastane dříve. </w:t>
      </w:r>
    </w:p>
    <w:p w14:paraId="3921F5BE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66DD47DF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Smlouvu lze ukončit dohodou nebo výpovědí kterékoliv strany s jednoměsíční výpovědní lhůtou, která počíná běžet následujícím dnem po doručení písemné výpovědi druhé smluvní strany.</w:t>
      </w:r>
    </w:p>
    <w:p w14:paraId="521B2BA6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77665FE2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6) Smlouva byla vypracována ve dvou vyhotoveních, po jedné pro každou smluvní stranu. </w:t>
      </w:r>
    </w:p>
    <w:p w14:paraId="2D79667A" w14:textId="77777777" w:rsidR="0093785B" w:rsidRDefault="0093785B">
      <w:pPr>
        <w:jc w:val="both"/>
        <w:rPr>
          <w:rFonts w:ascii="Tahoma" w:hAnsi="Tahoma" w:cs="Tahoma"/>
          <w:sz w:val="20"/>
          <w:szCs w:val="20"/>
        </w:rPr>
      </w:pPr>
    </w:p>
    <w:p w14:paraId="255D1616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7) Veškeré změny smlouvy lze provést pouze písemným dodatkem ve stejném počtu stejnopisů.</w:t>
      </w:r>
    </w:p>
    <w:p w14:paraId="7F251391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4C6CB01D" w14:textId="77777777" w:rsidR="0093785B" w:rsidRDefault="00B048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8) </w:t>
      </w:r>
      <w:r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00AD2DEB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0EC73AA2" w14:textId="4C04FCE0" w:rsidR="0093785B" w:rsidRDefault="00B048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Ostravě dne 14.8.2025                                 </w:t>
      </w:r>
      <w:r>
        <w:rPr>
          <w:rFonts w:ascii="Tahoma" w:hAnsi="Tahoma" w:cs="Tahoma"/>
          <w:sz w:val="20"/>
          <w:szCs w:val="20"/>
        </w:rPr>
        <w:tab/>
        <w:t>V Praze dne 20.8.025</w:t>
      </w:r>
    </w:p>
    <w:p w14:paraId="0C211D6A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6D723233" w14:textId="77777777" w:rsidR="0093785B" w:rsidRDefault="0093785B">
      <w:pPr>
        <w:rPr>
          <w:rFonts w:ascii="Tahoma" w:hAnsi="Tahoma" w:cs="Tahoma"/>
          <w:sz w:val="20"/>
          <w:szCs w:val="20"/>
        </w:rPr>
      </w:pPr>
    </w:p>
    <w:p w14:paraId="50FCCA0C" w14:textId="77777777" w:rsidR="0093785B" w:rsidRDefault="00B048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____________________________                           </w:t>
      </w:r>
      <w:r>
        <w:rPr>
          <w:rFonts w:ascii="Tahoma" w:hAnsi="Tahoma" w:cs="Tahoma"/>
          <w:sz w:val="20"/>
          <w:szCs w:val="20"/>
        </w:rPr>
        <w:tab/>
        <w:t>____________________________</w:t>
      </w:r>
    </w:p>
    <w:p w14:paraId="0CE005CE" w14:textId="77777777" w:rsidR="0093785B" w:rsidRDefault="00B048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 </w:t>
      </w:r>
      <w:proofErr w:type="gramStart"/>
      <w:r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094B6257" w14:textId="77777777" w:rsidR="0093785B" w:rsidRDefault="00B048C8">
      <w:r>
        <w:rPr>
          <w:rFonts w:ascii="Tahoma" w:hAnsi="Tahoma" w:cs="Tahoma"/>
          <w:sz w:val="20"/>
          <w:szCs w:val="20"/>
        </w:rPr>
        <w:t xml:space="preserve">Mgr. Ivona Richterová, jednatel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doc. MUDr. Zdeněk Beneš, CSc., ředitel</w:t>
      </w:r>
    </w:p>
    <w:sectPr w:rsidR="009378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6258" w14:textId="77777777" w:rsidR="00396A39" w:rsidRDefault="00396A39">
      <w:r>
        <w:separator/>
      </w:r>
    </w:p>
  </w:endnote>
  <w:endnote w:type="continuationSeparator" w:id="0">
    <w:p w14:paraId="5FBEDE1C" w14:textId="77777777" w:rsidR="00396A39" w:rsidRDefault="0039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22D17" w14:textId="77777777" w:rsidR="0093785B" w:rsidRDefault="009378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2E0B" w14:textId="77777777" w:rsidR="0093785B" w:rsidRDefault="00B048C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35BD3A7B" w14:textId="77777777" w:rsidR="0093785B" w:rsidRDefault="009378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A8549" w14:textId="77777777" w:rsidR="0093785B" w:rsidRDefault="00B048C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  <w:p w14:paraId="07482853" w14:textId="77777777" w:rsidR="0093785B" w:rsidRDefault="009378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BFC4" w14:textId="77777777" w:rsidR="00396A39" w:rsidRDefault="00396A39">
      <w:r>
        <w:separator/>
      </w:r>
    </w:p>
  </w:footnote>
  <w:footnote w:type="continuationSeparator" w:id="0">
    <w:p w14:paraId="256D0F09" w14:textId="77777777" w:rsidR="00396A39" w:rsidRDefault="0039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DB75" w14:textId="77777777" w:rsidR="0093785B" w:rsidRDefault="009378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3EEB" w14:textId="77777777" w:rsidR="0093785B" w:rsidRDefault="00B048C8">
    <w:pPr>
      <w:pStyle w:val="Zhlav"/>
      <w:rPr>
        <w:i/>
        <w:sz w:val="22"/>
      </w:rPr>
    </w:pPr>
    <w:r>
      <w:tab/>
    </w:r>
    <w:r>
      <w:tab/>
    </w:r>
    <w:r>
      <w:rPr>
        <w:i/>
        <w:sz w:val="22"/>
      </w:rPr>
      <w:t>KS č. 25019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751E" w14:textId="77777777" w:rsidR="0093785B" w:rsidRDefault="00B048C8">
    <w:pPr>
      <w:pStyle w:val="Zhlav"/>
      <w:rPr>
        <w:i/>
        <w:sz w:val="22"/>
      </w:rPr>
    </w:pPr>
    <w:r>
      <w:tab/>
    </w:r>
    <w:r>
      <w:tab/>
    </w:r>
    <w:r>
      <w:rPr>
        <w:i/>
        <w:sz w:val="22"/>
      </w:rPr>
      <w:t>KS č. 25019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5B"/>
    <w:rsid w:val="00396A39"/>
    <w:rsid w:val="00681763"/>
    <w:rsid w:val="00890AAC"/>
    <w:rsid w:val="0093785B"/>
    <w:rsid w:val="00B048C8"/>
    <w:rsid w:val="00E0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F362"/>
  <w15:docId w15:val="{E21FAF3C-7DEC-4D30-862B-DACB519C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9F58AA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E636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E636E"/>
    <w:rPr>
      <w:rFonts w:ascii="Times New Roman" w:eastAsia="Times New Roman" w:hAnsi="Times New Roma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E636E"/>
    <w:rPr>
      <w:rFonts w:ascii="Times New Roman" w:eastAsia="Times New Roman" w:hAnsi="Times New Roman"/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Arial"/>
    </w:rPr>
  </w:style>
  <w:style w:type="paragraph" w:customStyle="1" w:styleId="Zhlavazpatuser">
    <w:name w:val="Záhlaví a zápatí (user)"/>
    <w:basedOn w:val="Normln"/>
    <w:qFormat/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F58AA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043932"/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81F5E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E636E"/>
    <w:rPr>
      <w:b/>
      <w:bCs/>
    </w:rPr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7B632C-6B51-40B3-93A5-B522B099532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B9D1E0-64B0-452D-A3D3-869F9589BF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857F6-DD4E-42A8-9C16-D2D60892B5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762E0E-1EBD-4B22-AF15-7DC86DD83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1933</Words>
  <Characters>11407</Characters>
  <Application>Microsoft Office Word</Application>
  <DocSecurity>0</DocSecurity>
  <Lines>95</Lines>
  <Paragraphs>26</Paragraphs>
  <ScaleCrop>false</ScaleCrop>
  <Company>FTNsP</Company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dc:description/>
  <cp:lastModifiedBy>Klimánková Pavla</cp:lastModifiedBy>
  <cp:revision>2</cp:revision>
  <cp:lastPrinted>2025-06-03T13:45:00Z</cp:lastPrinted>
  <dcterms:created xsi:type="dcterms:W3CDTF">2025-08-21T05:54:00Z</dcterms:created>
  <dcterms:modified xsi:type="dcterms:W3CDTF">2025-08-21T05:54:00Z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ActionId">
    <vt:lpwstr>94ac83da-8fad-4389-9282-5212465c9b46</vt:lpwstr>
  </property>
  <property fmtid="{D5CDD505-2E9C-101B-9397-08002B2CF9AE}" pid="3" name="MSIP_Label_c93be096-951f-40f1-830d-c27b8a8c2c27_ContentBits">
    <vt:lpwstr>0</vt:lpwstr>
  </property>
  <property fmtid="{D5CDD505-2E9C-101B-9397-08002B2CF9AE}" pid="4" name="MSIP_Label_c93be096-951f-40f1-830d-c27b8a8c2c27_Enabled">
    <vt:lpwstr>true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etDate">
    <vt:lpwstr>2025-06-03T12:11:32Z</vt:lpwstr>
  </property>
  <property fmtid="{D5CDD505-2E9C-101B-9397-08002B2CF9AE}" pid="8" name="MSIP_Label_c93be096-951f-40f1-830d-c27b8a8c2c27_SiteId">
    <vt:lpwstr>00847377-d903-4047-af0c-776d9611e3e6</vt:lpwstr>
  </property>
  <property fmtid="{D5CDD505-2E9C-101B-9397-08002B2CF9AE}" pid="9" name="MSIP_Label_c93be096-951f-40f1-830d-c27b8a8c2c27_Tag">
    <vt:lpwstr>10, 3, 0, 1</vt:lpwstr>
  </property>
</Properties>
</file>