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40750" w14:textId="6E0D0464" w:rsidR="008E01D5" w:rsidRPr="006236E0" w:rsidRDefault="008E01D5" w:rsidP="0089743A">
      <w:pPr>
        <w:pStyle w:val="slolnkuSmlouvy"/>
        <w:spacing w:before="360"/>
        <w:jc w:val="left"/>
        <w:rPr>
          <w:rFonts w:ascii="Tahoma" w:hAnsi="Tahoma" w:cs="Tahoma"/>
          <w:sz w:val="32"/>
          <w:szCs w:val="32"/>
        </w:rPr>
      </w:pPr>
      <w:r w:rsidRPr="006236E0">
        <w:rPr>
          <w:rFonts w:ascii="Tahoma" w:hAnsi="Tahoma" w:cs="Tahoma"/>
          <w:sz w:val="32"/>
          <w:szCs w:val="32"/>
        </w:rPr>
        <w:t xml:space="preserve">Dodatek č. 1 ke Smlouvě o dílo ze dne </w:t>
      </w:r>
      <w:proofErr w:type="gramStart"/>
      <w:r w:rsidR="00E6797A">
        <w:rPr>
          <w:rFonts w:ascii="Tahoma" w:hAnsi="Tahoma" w:cs="Tahoma"/>
          <w:sz w:val="32"/>
          <w:szCs w:val="32"/>
        </w:rPr>
        <w:t>4.6</w:t>
      </w:r>
      <w:r w:rsidR="008F1D5F">
        <w:rPr>
          <w:rFonts w:ascii="Tahoma" w:hAnsi="Tahoma" w:cs="Tahoma"/>
          <w:sz w:val="32"/>
          <w:szCs w:val="32"/>
        </w:rPr>
        <w:t>.2025</w:t>
      </w:r>
      <w:proofErr w:type="gramEnd"/>
    </w:p>
    <w:p w14:paraId="2DFE1CDF" w14:textId="13919CAB" w:rsidR="008E01D5" w:rsidRPr="00080BAF" w:rsidRDefault="008E01D5" w:rsidP="008E01D5">
      <w:pPr>
        <w:pStyle w:val="slolnkuSmlouvy"/>
        <w:spacing w:before="360"/>
        <w:ind w:left="3545" w:firstLine="709"/>
        <w:jc w:val="left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08A65954" w14:textId="04B7C705" w:rsidR="008E01D5" w:rsidRPr="00292FD5" w:rsidRDefault="008F1D5F" w:rsidP="008E01D5">
      <w:pPr>
        <w:numPr>
          <w:ilvl w:val="0"/>
          <w:numId w:val="1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Základní umělecká škola Pavla Kalety, Český Těšín</w:t>
      </w:r>
      <w:r w:rsidR="008E01D5" w:rsidRPr="00024AFC">
        <w:rPr>
          <w:rFonts w:ascii="Tahoma" w:hAnsi="Tahoma" w:cs="Tahoma"/>
          <w:b/>
          <w:sz w:val="22"/>
          <w:szCs w:val="22"/>
        </w:rPr>
        <w:t>, příspěvková organizace</w:t>
      </w:r>
    </w:p>
    <w:p w14:paraId="70BD9579" w14:textId="5BFA85DF" w:rsidR="008E01D5" w:rsidRPr="00292FD5" w:rsidRDefault="008E01D5" w:rsidP="008E01D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se sídlem:</w:t>
      </w:r>
      <w:r w:rsidRPr="00292FD5">
        <w:rPr>
          <w:rFonts w:ascii="Tahoma" w:hAnsi="Tahoma" w:cs="Tahoma"/>
          <w:sz w:val="22"/>
          <w:szCs w:val="22"/>
        </w:rPr>
        <w:tab/>
      </w:r>
      <w:r w:rsidR="008F1D5F">
        <w:rPr>
          <w:rFonts w:ascii="Tahoma" w:hAnsi="Tahoma" w:cs="Tahoma"/>
          <w:sz w:val="22"/>
          <w:szCs w:val="22"/>
        </w:rPr>
        <w:t>Český Těšín, Sokola Tůmy 105/10</w:t>
      </w:r>
    </w:p>
    <w:p w14:paraId="341C385F" w14:textId="2027A9B0" w:rsidR="008E01D5" w:rsidRPr="00292FD5" w:rsidRDefault="008E01D5" w:rsidP="008E01D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zastoupena:</w:t>
      </w:r>
      <w:r w:rsidRPr="00292FD5">
        <w:rPr>
          <w:rFonts w:ascii="Tahoma" w:hAnsi="Tahoma" w:cs="Tahoma"/>
          <w:sz w:val="22"/>
          <w:szCs w:val="22"/>
        </w:rPr>
        <w:tab/>
      </w:r>
      <w:r w:rsidR="008F1D5F">
        <w:rPr>
          <w:rFonts w:ascii="Tahoma" w:hAnsi="Tahoma" w:cs="Tahoma"/>
          <w:sz w:val="22"/>
          <w:szCs w:val="22"/>
        </w:rPr>
        <w:t xml:space="preserve">Bc. Mariuszem </w:t>
      </w:r>
      <w:proofErr w:type="spellStart"/>
      <w:r w:rsidR="008F1D5F">
        <w:rPr>
          <w:rFonts w:ascii="Tahoma" w:hAnsi="Tahoma" w:cs="Tahoma"/>
          <w:sz w:val="22"/>
          <w:szCs w:val="22"/>
        </w:rPr>
        <w:t>Danelem</w:t>
      </w:r>
      <w:proofErr w:type="spellEnd"/>
      <w:r w:rsidR="008F1D5F">
        <w:rPr>
          <w:rFonts w:ascii="Tahoma" w:hAnsi="Tahoma" w:cs="Tahoma"/>
          <w:sz w:val="22"/>
          <w:szCs w:val="22"/>
        </w:rPr>
        <w:t>, ředitelem</w:t>
      </w:r>
      <w:r>
        <w:rPr>
          <w:rFonts w:ascii="Tahoma" w:hAnsi="Tahoma" w:cs="Tahoma"/>
          <w:sz w:val="22"/>
          <w:szCs w:val="22"/>
        </w:rPr>
        <w:t xml:space="preserve"> školy</w:t>
      </w:r>
      <w:r w:rsidRPr="002B3E0E">
        <w:rPr>
          <w:rFonts w:ascii="Tahoma" w:hAnsi="Tahoma" w:cs="Tahoma"/>
          <w:sz w:val="22"/>
          <w:szCs w:val="22"/>
        </w:rPr>
        <w:t xml:space="preserve"> </w:t>
      </w:r>
    </w:p>
    <w:p w14:paraId="39AB6044" w14:textId="2193FC34" w:rsidR="008E01D5" w:rsidRPr="00474799" w:rsidRDefault="008E01D5" w:rsidP="008E01D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IČO:</w:t>
      </w:r>
      <w:r w:rsidRPr="00292FD5">
        <w:rPr>
          <w:rFonts w:ascii="Tahoma" w:hAnsi="Tahoma" w:cs="Tahoma"/>
          <w:sz w:val="22"/>
          <w:szCs w:val="22"/>
        </w:rPr>
        <w:tab/>
      </w:r>
      <w:r w:rsidR="008F1D5F">
        <w:rPr>
          <w:rFonts w:ascii="Tahoma" w:hAnsi="Tahoma" w:cs="Tahoma"/>
          <w:sz w:val="22"/>
          <w:szCs w:val="22"/>
        </w:rPr>
        <w:t>68899106</w:t>
      </w:r>
    </w:p>
    <w:p w14:paraId="7E98DCAD" w14:textId="145A892B" w:rsidR="008E01D5" w:rsidRDefault="008E01D5" w:rsidP="008E01D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292FD5">
        <w:rPr>
          <w:rFonts w:ascii="Tahoma" w:hAnsi="Tahoma" w:cs="Tahoma"/>
          <w:sz w:val="22"/>
          <w:szCs w:val="22"/>
        </w:rPr>
        <w:t>DIČ:</w:t>
      </w:r>
      <w:r w:rsidRPr="00292FD5">
        <w:rPr>
          <w:rFonts w:ascii="Tahoma" w:hAnsi="Tahoma" w:cs="Tahoma"/>
          <w:sz w:val="22"/>
          <w:szCs w:val="22"/>
        </w:rPr>
        <w:tab/>
      </w:r>
      <w:r w:rsidR="00450B26">
        <w:rPr>
          <w:rFonts w:ascii="Tahoma" w:hAnsi="Tahoma" w:cs="Tahoma"/>
          <w:sz w:val="22"/>
          <w:szCs w:val="22"/>
        </w:rPr>
        <w:t>CZ68899106</w:t>
      </w:r>
    </w:p>
    <w:p w14:paraId="4956E018" w14:textId="112AF8AB" w:rsidR="008E01D5" w:rsidRDefault="008E01D5" w:rsidP="008E01D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8F1D5F">
        <w:rPr>
          <w:rFonts w:ascii="Tahoma" w:hAnsi="Tahoma" w:cs="Tahoma"/>
          <w:sz w:val="22"/>
          <w:szCs w:val="22"/>
        </w:rPr>
        <w:t>Komerční banka Český Těšín</w:t>
      </w:r>
    </w:p>
    <w:p w14:paraId="24DFCD51" w14:textId="31562E12" w:rsidR="008E01D5" w:rsidRPr="00292FD5" w:rsidRDefault="008E01D5" w:rsidP="008E01D5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8F1D5F">
        <w:rPr>
          <w:rFonts w:ascii="Tahoma" w:hAnsi="Tahoma" w:cs="Tahoma"/>
          <w:sz w:val="22"/>
          <w:szCs w:val="22"/>
        </w:rPr>
        <w:t>19-5758250217</w:t>
      </w:r>
    </w:p>
    <w:p w14:paraId="53D1C8AB" w14:textId="77777777" w:rsidR="001A7137" w:rsidRDefault="001A7137"/>
    <w:p w14:paraId="16DC6BB2" w14:textId="66ACFD0E" w:rsidR="00EB0E5B" w:rsidRDefault="00EB0E5B" w:rsidP="00EB0E5B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Osoba oprávněná jednat ve věcech realizace stavby: </w:t>
      </w:r>
    </w:p>
    <w:p w14:paraId="44EE422B" w14:textId="54AD0237" w:rsidR="00EB0E5B" w:rsidRDefault="00B40F94" w:rsidP="00EB0E5B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ř</w:t>
      </w:r>
      <w:r w:rsidR="008F1D5F">
        <w:rPr>
          <w:rFonts w:ascii="Tahoma" w:hAnsi="Tahoma" w:cs="Tahoma"/>
          <w:sz w:val="22"/>
          <w:szCs w:val="22"/>
        </w:rPr>
        <w:t>editel</w:t>
      </w:r>
      <w:r w:rsidR="00EB0E5B">
        <w:rPr>
          <w:rFonts w:ascii="Tahoma" w:hAnsi="Tahoma" w:cs="Tahoma"/>
          <w:sz w:val="22"/>
          <w:szCs w:val="22"/>
        </w:rPr>
        <w:t xml:space="preserve"> školy: </w:t>
      </w:r>
      <w:r w:rsidR="008F1D5F">
        <w:rPr>
          <w:rFonts w:ascii="Tahoma" w:hAnsi="Tahoma" w:cs="Tahoma"/>
          <w:sz w:val="22"/>
          <w:szCs w:val="22"/>
        </w:rPr>
        <w:t xml:space="preserve">Bc. Mariusz Danel, </w:t>
      </w:r>
      <w:proofErr w:type="spellStart"/>
      <w:r w:rsidR="008F1D5F">
        <w:rPr>
          <w:rFonts w:ascii="Tahoma" w:hAnsi="Tahoma" w:cs="Tahoma"/>
          <w:sz w:val="22"/>
          <w:szCs w:val="22"/>
        </w:rPr>
        <w:t>DiS</w:t>
      </w:r>
      <w:proofErr w:type="spellEnd"/>
      <w:r w:rsidR="008F1D5F">
        <w:rPr>
          <w:rFonts w:ascii="Tahoma" w:hAnsi="Tahoma" w:cs="Tahoma"/>
          <w:sz w:val="22"/>
          <w:szCs w:val="22"/>
        </w:rPr>
        <w:t>.</w:t>
      </w:r>
      <w:r w:rsidR="00EB0E5B">
        <w:rPr>
          <w:rFonts w:ascii="Tahoma" w:hAnsi="Tahoma" w:cs="Tahoma"/>
          <w:sz w:val="22"/>
          <w:szCs w:val="22"/>
        </w:rPr>
        <w:t xml:space="preserve">, tel. </w:t>
      </w:r>
      <w:r w:rsidR="008F1D5F">
        <w:rPr>
          <w:rFonts w:ascii="Tahoma" w:hAnsi="Tahoma" w:cs="Tahoma"/>
          <w:sz w:val="22"/>
          <w:szCs w:val="22"/>
        </w:rPr>
        <w:t>733 554 564</w:t>
      </w:r>
    </w:p>
    <w:p w14:paraId="1C0EFE05" w14:textId="77777777" w:rsidR="002F4B92" w:rsidRDefault="002F4B92" w:rsidP="002F4B92">
      <w:pPr>
        <w:ind w:left="357"/>
        <w:jc w:val="both"/>
        <w:rPr>
          <w:rFonts w:ascii="Tahoma" w:hAnsi="Tahoma" w:cs="Tahoma"/>
          <w:sz w:val="22"/>
          <w:szCs w:val="22"/>
        </w:rPr>
      </w:pPr>
    </w:p>
    <w:p w14:paraId="732A4CFB" w14:textId="7A242FFC" w:rsidR="002F4B92" w:rsidRDefault="002F4B92" w:rsidP="002F4B92">
      <w:pPr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(dále jen </w:t>
      </w:r>
      <w:r w:rsidRPr="000677AA">
        <w:rPr>
          <w:rFonts w:ascii="Tahoma" w:hAnsi="Tahoma" w:cs="Tahoma"/>
          <w:b/>
          <w:bCs/>
          <w:sz w:val="22"/>
          <w:szCs w:val="22"/>
        </w:rPr>
        <w:t>„objednatel“</w:t>
      </w:r>
      <w:r>
        <w:rPr>
          <w:rFonts w:ascii="Tahoma" w:hAnsi="Tahoma" w:cs="Tahoma"/>
          <w:sz w:val="22"/>
          <w:szCs w:val="22"/>
        </w:rPr>
        <w:t>)</w:t>
      </w:r>
    </w:p>
    <w:p w14:paraId="30BA1754" w14:textId="77777777" w:rsidR="002F4B92" w:rsidRDefault="002F4B92"/>
    <w:p w14:paraId="048B7C37" w14:textId="207C8F7D" w:rsidR="002F4B92" w:rsidRPr="004027FA" w:rsidRDefault="002F4B92">
      <w:pPr>
        <w:rPr>
          <w:rFonts w:ascii="Tahoma" w:hAnsi="Tahoma" w:cs="Tahoma"/>
          <w:b/>
          <w:bCs/>
          <w:sz w:val="22"/>
          <w:szCs w:val="22"/>
        </w:rPr>
      </w:pPr>
      <w:r w:rsidRPr="002F4B92">
        <w:rPr>
          <w:rFonts w:ascii="Tahoma" w:hAnsi="Tahoma" w:cs="Tahoma"/>
        </w:rPr>
        <w:t xml:space="preserve">2. </w:t>
      </w:r>
      <w:r w:rsidR="008549AF">
        <w:rPr>
          <w:rFonts w:ascii="Tahoma" w:hAnsi="Tahoma" w:cs="Tahoma"/>
          <w:b/>
          <w:bCs/>
          <w:sz w:val="22"/>
          <w:szCs w:val="22"/>
        </w:rPr>
        <w:t>Sanace a stavby Apollo</w:t>
      </w:r>
      <w:r w:rsidRPr="004027FA">
        <w:rPr>
          <w:rFonts w:ascii="Tahoma" w:hAnsi="Tahoma" w:cs="Tahoma"/>
          <w:b/>
          <w:bCs/>
          <w:sz w:val="22"/>
          <w:szCs w:val="22"/>
        </w:rPr>
        <w:t>, s.r.o.</w:t>
      </w:r>
    </w:p>
    <w:p w14:paraId="5F07641B" w14:textId="704CF9AE" w:rsidR="002F4B92" w:rsidRDefault="002F4B92">
      <w:pPr>
        <w:rPr>
          <w:rFonts w:ascii="Tahoma" w:hAnsi="Tahoma" w:cs="Tahoma"/>
          <w:sz w:val="22"/>
          <w:szCs w:val="22"/>
        </w:rPr>
      </w:pPr>
      <w:r w:rsidRPr="004027FA">
        <w:rPr>
          <w:rFonts w:ascii="Tahoma" w:hAnsi="Tahoma" w:cs="Tahoma"/>
          <w:sz w:val="22"/>
          <w:szCs w:val="22"/>
        </w:rPr>
        <w:t xml:space="preserve">  </w:t>
      </w:r>
      <w:r w:rsidR="004027FA">
        <w:rPr>
          <w:rFonts w:ascii="Tahoma" w:hAnsi="Tahoma" w:cs="Tahoma"/>
          <w:sz w:val="22"/>
          <w:szCs w:val="22"/>
        </w:rPr>
        <w:t xml:space="preserve">  s</w:t>
      </w:r>
      <w:r w:rsidR="000677AA" w:rsidRPr="004027FA">
        <w:rPr>
          <w:rFonts w:ascii="Tahoma" w:hAnsi="Tahoma" w:cs="Tahoma"/>
          <w:sz w:val="22"/>
          <w:szCs w:val="22"/>
        </w:rPr>
        <w:t xml:space="preserve">e sídlem: </w:t>
      </w:r>
      <w:r w:rsidR="008549AF">
        <w:rPr>
          <w:rFonts w:ascii="Tahoma" w:hAnsi="Tahoma" w:cs="Tahoma"/>
          <w:sz w:val="22"/>
          <w:szCs w:val="22"/>
        </w:rPr>
        <w:t>U Nádraží 1155/25, 703 00 Ostrava – Vítkovice</w:t>
      </w:r>
    </w:p>
    <w:p w14:paraId="541377DA" w14:textId="30EF899F" w:rsidR="00450B26" w:rsidRPr="004027FA" w:rsidRDefault="00450B2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zastoupena: Ivanem Baierem</w:t>
      </w:r>
    </w:p>
    <w:p w14:paraId="2C535DBA" w14:textId="6E96EABC" w:rsidR="000677AA" w:rsidRPr="004027FA" w:rsidRDefault="000677AA" w:rsidP="004027FA">
      <w:pPr>
        <w:ind w:firstLine="284"/>
        <w:rPr>
          <w:rFonts w:ascii="Tahoma" w:hAnsi="Tahoma" w:cs="Tahoma"/>
          <w:sz w:val="22"/>
          <w:szCs w:val="22"/>
        </w:rPr>
      </w:pPr>
      <w:r w:rsidRPr="004027FA">
        <w:rPr>
          <w:rFonts w:ascii="Tahoma" w:hAnsi="Tahoma" w:cs="Tahoma"/>
          <w:sz w:val="22"/>
          <w:szCs w:val="22"/>
        </w:rPr>
        <w:t xml:space="preserve">IČ: </w:t>
      </w:r>
      <w:r w:rsidR="008549AF">
        <w:rPr>
          <w:rFonts w:ascii="Tahoma" w:hAnsi="Tahoma" w:cs="Tahoma"/>
          <w:sz w:val="22"/>
          <w:szCs w:val="22"/>
        </w:rPr>
        <w:t>27778428</w:t>
      </w:r>
    </w:p>
    <w:p w14:paraId="647EB925" w14:textId="1BB2E832" w:rsidR="000677AA" w:rsidRPr="004027FA" w:rsidRDefault="000677AA" w:rsidP="004027FA">
      <w:pPr>
        <w:ind w:firstLine="284"/>
        <w:rPr>
          <w:rFonts w:ascii="Tahoma" w:hAnsi="Tahoma" w:cs="Tahoma"/>
          <w:sz w:val="22"/>
          <w:szCs w:val="22"/>
        </w:rPr>
      </w:pPr>
      <w:r w:rsidRPr="004027FA">
        <w:rPr>
          <w:rFonts w:ascii="Tahoma" w:hAnsi="Tahoma" w:cs="Tahoma"/>
          <w:sz w:val="22"/>
          <w:szCs w:val="22"/>
        </w:rPr>
        <w:t xml:space="preserve">DIČ: </w:t>
      </w:r>
      <w:r w:rsidR="008549AF">
        <w:rPr>
          <w:rFonts w:ascii="Tahoma" w:hAnsi="Tahoma" w:cs="Tahoma"/>
          <w:sz w:val="22"/>
          <w:szCs w:val="22"/>
        </w:rPr>
        <w:t>CZ27778428</w:t>
      </w:r>
    </w:p>
    <w:p w14:paraId="3D351673" w14:textId="0344F3A6" w:rsidR="008549AF" w:rsidRPr="00A045E6" w:rsidRDefault="008549AF" w:rsidP="008549A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RaiffeisenBank</w:t>
      </w:r>
      <w:proofErr w:type="spellEnd"/>
      <w:r>
        <w:rPr>
          <w:rFonts w:ascii="Tahoma" w:hAnsi="Tahoma" w:cs="Tahoma"/>
          <w:sz w:val="22"/>
          <w:szCs w:val="22"/>
        </w:rPr>
        <w:t xml:space="preserve"> a.s.</w:t>
      </w:r>
    </w:p>
    <w:p w14:paraId="38AB1651" w14:textId="6148B30D" w:rsidR="008549AF" w:rsidRPr="00A045E6" w:rsidRDefault="008549AF" w:rsidP="008549AF">
      <w:pPr>
        <w:numPr>
          <w:ilvl w:val="12"/>
          <w:numId w:val="0"/>
        </w:numPr>
        <w:tabs>
          <w:tab w:val="left" w:pos="283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č</w:t>
      </w:r>
      <w:r w:rsidRPr="00A045E6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 xml:space="preserve"> 115511552</w:t>
      </w:r>
      <w:r w:rsidR="00450B26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/5500</w:t>
      </w:r>
      <w:r>
        <w:rPr>
          <w:rFonts w:ascii="Tahoma" w:hAnsi="Tahoma" w:cs="Tahoma"/>
          <w:sz w:val="22"/>
          <w:szCs w:val="22"/>
        </w:rPr>
        <w:tab/>
      </w:r>
    </w:p>
    <w:p w14:paraId="1683E16B" w14:textId="77777777" w:rsidR="008549AF" w:rsidRPr="00A045E6" w:rsidRDefault="008549AF" w:rsidP="008549AF">
      <w:pPr>
        <w:spacing w:before="120"/>
        <w:ind w:firstLine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A045E6">
        <w:rPr>
          <w:rFonts w:ascii="Tahoma" w:hAnsi="Tahoma" w:cs="Tahoma"/>
          <w:sz w:val="22"/>
          <w:szCs w:val="22"/>
        </w:rPr>
        <w:t xml:space="preserve"> soudem </w:t>
      </w:r>
      <w:r>
        <w:rPr>
          <w:rFonts w:ascii="Tahoma" w:hAnsi="Tahoma" w:cs="Tahoma"/>
          <w:sz w:val="22"/>
          <w:szCs w:val="22"/>
        </w:rPr>
        <w:t>v 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 C 51548</w:t>
      </w:r>
    </w:p>
    <w:p w14:paraId="5C6B7DFE" w14:textId="77777777" w:rsidR="008549AF" w:rsidRPr="00A045E6" w:rsidRDefault="008549AF" w:rsidP="008549AF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22CD54FD" w14:textId="0B5DC7A9" w:rsidR="008549AF" w:rsidRPr="00A045E6" w:rsidRDefault="008549AF" w:rsidP="008549AF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Tomáš </w:t>
      </w:r>
      <w:proofErr w:type="spellStart"/>
      <w:r>
        <w:rPr>
          <w:rFonts w:ascii="Tahoma" w:hAnsi="Tahoma" w:cs="Tahoma"/>
          <w:sz w:val="22"/>
          <w:szCs w:val="22"/>
        </w:rPr>
        <w:t>Pastňák</w:t>
      </w:r>
      <w:proofErr w:type="spellEnd"/>
      <w:r w:rsidRPr="00A045E6">
        <w:rPr>
          <w:rFonts w:ascii="Tahoma" w:hAnsi="Tahoma" w:cs="Tahoma"/>
          <w:sz w:val="22"/>
          <w:szCs w:val="22"/>
        </w:rPr>
        <w:t>, tel.</w:t>
      </w:r>
      <w:r>
        <w:rPr>
          <w:rFonts w:ascii="Tahoma" w:hAnsi="Tahoma" w:cs="Tahoma"/>
          <w:sz w:val="22"/>
          <w:szCs w:val="22"/>
        </w:rPr>
        <w:t>: 774 882</w:t>
      </w:r>
      <w:r w:rsidR="00E92B2D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314</w:t>
      </w:r>
    </w:p>
    <w:p w14:paraId="414BA8B5" w14:textId="77777777" w:rsidR="00E92B2D" w:rsidRDefault="00E92B2D" w:rsidP="008549AF">
      <w:pPr>
        <w:ind w:firstLine="284"/>
        <w:rPr>
          <w:rFonts w:ascii="Tahoma" w:hAnsi="Tahoma" w:cs="Tahoma"/>
          <w:sz w:val="22"/>
          <w:szCs w:val="22"/>
        </w:rPr>
      </w:pPr>
    </w:p>
    <w:p w14:paraId="5118C8B4" w14:textId="27C164FB" w:rsidR="000677AA" w:rsidRPr="004027FA" w:rsidRDefault="008549AF" w:rsidP="008549AF">
      <w:pPr>
        <w:ind w:firstLine="284"/>
        <w:rPr>
          <w:rFonts w:ascii="Tahoma" w:hAnsi="Tahoma" w:cs="Tahoma"/>
          <w:sz w:val="22"/>
          <w:szCs w:val="22"/>
        </w:rPr>
      </w:pPr>
      <w:r w:rsidRPr="004027FA">
        <w:rPr>
          <w:rFonts w:ascii="Tahoma" w:hAnsi="Tahoma" w:cs="Tahoma"/>
          <w:sz w:val="22"/>
          <w:szCs w:val="22"/>
        </w:rPr>
        <w:t xml:space="preserve"> </w:t>
      </w:r>
      <w:r w:rsidR="000677AA" w:rsidRPr="004027FA">
        <w:rPr>
          <w:rFonts w:ascii="Tahoma" w:hAnsi="Tahoma" w:cs="Tahoma"/>
          <w:sz w:val="22"/>
          <w:szCs w:val="22"/>
        </w:rPr>
        <w:t xml:space="preserve">(dále jen </w:t>
      </w:r>
      <w:r w:rsidR="000677AA" w:rsidRPr="004027FA">
        <w:rPr>
          <w:rFonts w:ascii="Tahoma" w:hAnsi="Tahoma" w:cs="Tahoma"/>
          <w:b/>
          <w:bCs/>
          <w:sz w:val="22"/>
          <w:szCs w:val="22"/>
        </w:rPr>
        <w:t>„zhotovitel“</w:t>
      </w:r>
      <w:r w:rsidR="000677AA" w:rsidRPr="004027FA">
        <w:rPr>
          <w:rFonts w:ascii="Tahoma" w:hAnsi="Tahoma" w:cs="Tahoma"/>
          <w:sz w:val="22"/>
          <w:szCs w:val="22"/>
        </w:rPr>
        <w:t xml:space="preserve">) </w:t>
      </w:r>
    </w:p>
    <w:p w14:paraId="111310A2" w14:textId="77777777" w:rsidR="000677AA" w:rsidRPr="004027FA" w:rsidRDefault="000677AA">
      <w:pPr>
        <w:rPr>
          <w:rFonts w:ascii="Tahoma" w:hAnsi="Tahoma" w:cs="Tahoma"/>
          <w:sz w:val="22"/>
          <w:szCs w:val="22"/>
        </w:rPr>
      </w:pPr>
    </w:p>
    <w:p w14:paraId="734DE058" w14:textId="77777777" w:rsidR="002F4B92" w:rsidRDefault="002F4B92">
      <w:pPr>
        <w:rPr>
          <w:rFonts w:ascii="Tahoma" w:hAnsi="Tahoma" w:cs="Tahoma"/>
        </w:rPr>
      </w:pPr>
    </w:p>
    <w:p w14:paraId="7A78998B" w14:textId="77777777" w:rsidR="002F4B92" w:rsidRDefault="002F4B92">
      <w:pPr>
        <w:rPr>
          <w:rFonts w:ascii="Tahoma" w:hAnsi="Tahoma" w:cs="Tahoma"/>
        </w:rPr>
      </w:pPr>
    </w:p>
    <w:p w14:paraId="523BC478" w14:textId="361A428B" w:rsidR="002F4B92" w:rsidRPr="000677AA" w:rsidRDefault="00712791" w:rsidP="00712791">
      <w:pPr>
        <w:jc w:val="center"/>
        <w:rPr>
          <w:rFonts w:ascii="Tahoma" w:hAnsi="Tahoma" w:cs="Tahoma"/>
          <w:b/>
          <w:bCs/>
        </w:rPr>
      </w:pPr>
      <w:r w:rsidRPr="000677AA">
        <w:rPr>
          <w:rFonts w:ascii="Tahoma" w:hAnsi="Tahoma" w:cs="Tahoma"/>
          <w:b/>
          <w:bCs/>
        </w:rPr>
        <w:t>II.</w:t>
      </w:r>
    </w:p>
    <w:p w14:paraId="0EB5FD1F" w14:textId="1545F4C9" w:rsidR="00712791" w:rsidRPr="000D4543" w:rsidRDefault="00712791" w:rsidP="00712791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D4543"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3B29C974" w14:textId="77777777" w:rsidR="00712791" w:rsidRPr="006236E0" w:rsidRDefault="00712791">
      <w:pPr>
        <w:rPr>
          <w:rFonts w:ascii="Tahoma" w:hAnsi="Tahoma" w:cs="Tahoma"/>
          <w:sz w:val="22"/>
          <w:szCs w:val="22"/>
        </w:rPr>
      </w:pPr>
    </w:p>
    <w:p w14:paraId="36828A97" w14:textId="18CC3DE8" w:rsidR="00712791" w:rsidRPr="00CC3148" w:rsidRDefault="00712791" w:rsidP="00CC3148">
      <w:pPr>
        <w:ind w:hanging="284"/>
        <w:jc w:val="both"/>
        <w:rPr>
          <w:rFonts w:ascii="Tahoma" w:hAnsi="Tahoma" w:cs="Tahoma"/>
          <w:sz w:val="22"/>
          <w:szCs w:val="22"/>
        </w:rPr>
      </w:pPr>
      <w:r w:rsidRPr="006236E0">
        <w:rPr>
          <w:rFonts w:ascii="Tahoma" w:hAnsi="Tahoma" w:cs="Tahoma"/>
          <w:sz w:val="22"/>
          <w:szCs w:val="22"/>
        </w:rPr>
        <w:t xml:space="preserve">1. </w:t>
      </w:r>
      <w:proofErr w:type="gramStart"/>
      <w:r w:rsidRPr="00CC3148">
        <w:rPr>
          <w:rFonts w:ascii="Tahoma" w:hAnsi="Tahoma" w:cs="Tahoma"/>
          <w:sz w:val="22"/>
          <w:szCs w:val="22"/>
        </w:rPr>
        <w:t>Smluvní</w:t>
      </w:r>
      <w:proofErr w:type="gramEnd"/>
      <w:r w:rsidRPr="00CC3148">
        <w:rPr>
          <w:rFonts w:ascii="Tahoma" w:hAnsi="Tahoma" w:cs="Tahoma"/>
          <w:sz w:val="22"/>
          <w:szCs w:val="22"/>
        </w:rPr>
        <w:t xml:space="preserve"> strany uzavřely dne</w:t>
      </w:r>
      <w:r w:rsidR="002C20AD" w:rsidRPr="00CC3148">
        <w:rPr>
          <w:rFonts w:ascii="Tahoma" w:hAnsi="Tahoma" w:cs="Tahoma"/>
          <w:sz w:val="22"/>
          <w:szCs w:val="22"/>
        </w:rPr>
        <w:t xml:space="preserve"> </w:t>
      </w:r>
      <w:r w:rsidR="008549AF" w:rsidRPr="00CC3148">
        <w:rPr>
          <w:rFonts w:ascii="Tahoma" w:hAnsi="Tahoma" w:cs="Tahoma"/>
          <w:sz w:val="22"/>
          <w:szCs w:val="22"/>
        </w:rPr>
        <w:t>4</w:t>
      </w:r>
      <w:r w:rsidR="002C20AD" w:rsidRPr="00CC3148">
        <w:rPr>
          <w:rFonts w:ascii="Tahoma" w:hAnsi="Tahoma" w:cs="Tahoma"/>
          <w:sz w:val="22"/>
          <w:szCs w:val="22"/>
        </w:rPr>
        <w:t>.</w:t>
      </w:r>
      <w:r w:rsidR="006236E0" w:rsidRPr="00CC3148">
        <w:rPr>
          <w:rFonts w:ascii="Tahoma" w:hAnsi="Tahoma" w:cs="Tahoma"/>
          <w:sz w:val="22"/>
          <w:szCs w:val="22"/>
        </w:rPr>
        <w:t xml:space="preserve"> </w:t>
      </w:r>
      <w:r w:rsidR="008549AF" w:rsidRPr="00CC3148">
        <w:rPr>
          <w:rFonts w:ascii="Tahoma" w:hAnsi="Tahoma" w:cs="Tahoma"/>
          <w:sz w:val="22"/>
          <w:szCs w:val="22"/>
        </w:rPr>
        <w:t>6</w:t>
      </w:r>
      <w:r w:rsidR="002C20AD" w:rsidRPr="00CC3148">
        <w:rPr>
          <w:rFonts w:ascii="Tahoma" w:hAnsi="Tahoma" w:cs="Tahoma"/>
          <w:sz w:val="22"/>
          <w:szCs w:val="22"/>
        </w:rPr>
        <w:t>.</w:t>
      </w:r>
      <w:r w:rsidR="006236E0" w:rsidRPr="00CC3148">
        <w:rPr>
          <w:rFonts w:ascii="Tahoma" w:hAnsi="Tahoma" w:cs="Tahoma"/>
          <w:sz w:val="22"/>
          <w:szCs w:val="22"/>
        </w:rPr>
        <w:t xml:space="preserve"> </w:t>
      </w:r>
      <w:r w:rsidR="002C20AD" w:rsidRPr="00CC3148">
        <w:rPr>
          <w:rFonts w:ascii="Tahoma" w:hAnsi="Tahoma" w:cs="Tahoma"/>
          <w:sz w:val="22"/>
          <w:szCs w:val="22"/>
        </w:rPr>
        <w:t>2025 smlouvu o dílo</w:t>
      </w:r>
      <w:r w:rsidR="002512DB" w:rsidRPr="00CC3148">
        <w:rPr>
          <w:rFonts w:ascii="Tahoma" w:hAnsi="Tahoma" w:cs="Tahoma"/>
          <w:sz w:val="22"/>
          <w:szCs w:val="22"/>
        </w:rPr>
        <w:t xml:space="preserve"> (dále jen „smlouva“)</w:t>
      </w:r>
      <w:r w:rsidR="002C20AD" w:rsidRPr="00CC3148">
        <w:rPr>
          <w:rFonts w:ascii="Tahoma" w:hAnsi="Tahoma" w:cs="Tahoma"/>
          <w:sz w:val="22"/>
          <w:szCs w:val="22"/>
        </w:rPr>
        <w:t xml:space="preserve">, </w:t>
      </w:r>
      <w:r w:rsidR="008C244E" w:rsidRPr="00CC3148">
        <w:rPr>
          <w:rFonts w:ascii="Tahoma" w:hAnsi="Tahoma" w:cs="Tahoma"/>
          <w:sz w:val="22"/>
          <w:szCs w:val="22"/>
        </w:rPr>
        <w:t xml:space="preserve">jejímž </w:t>
      </w:r>
      <w:proofErr w:type="gramStart"/>
      <w:r w:rsidR="008C244E" w:rsidRPr="00CC3148">
        <w:rPr>
          <w:rFonts w:ascii="Tahoma" w:hAnsi="Tahoma" w:cs="Tahoma"/>
          <w:sz w:val="22"/>
          <w:szCs w:val="22"/>
        </w:rPr>
        <w:t>předmětem</w:t>
      </w:r>
      <w:proofErr w:type="gramEnd"/>
      <w:r w:rsidR="008C244E" w:rsidRPr="00CC3148">
        <w:rPr>
          <w:rFonts w:ascii="Tahoma" w:hAnsi="Tahoma" w:cs="Tahoma"/>
          <w:sz w:val="22"/>
          <w:szCs w:val="22"/>
        </w:rPr>
        <w:t xml:space="preserve"> je provedení </w:t>
      </w:r>
      <w:r w:rsidR="008549AF" w:rsidRPr="00CC3148">
        <w:rPr>
          <w:rFonts w:ascii="Tahoma" w:hAnsi="Tahoma" w:cs="Tahoma"/>
          <w:sz w:val="22"/>
          <w:szCs w:val="22"/>
        </w:rPr>
        <w:t>díla „Oprava objektů po požáru – ZUŠ Pavla Kalety Český Těšín“</w:t>
      </w:r>
      <w:r w:rsidR="0047338C" w:rsidRPr="00CC3148">
        <w:rPr>
          <w:rFonts w:ascii="Tahoma" w:hAnsi="Tahoma" w:cs="Tahoma"/>
          <w:sz w:val="22"/>
          <w:szCs w:val="22"/>
        </w:rPr>
        <w:t xml:space="preserve"> </w:t>
      </w:r>
      <w:r w:rsidR="00664E2B" w:rsidRPr="00CC3148">
        <w:rPr>
          <w:rFonts w:ascii="Tahoma" w:hAnsi="Tahoma" w:cs="Tahoma"/>
          <w:sz w:val="22"/>
          <w:szCs w:val="22"/>
        </w:rPr>
        <w:t xml:space="preserve">dle položkového rozpočtu </w:t>
      </w:r>
      <w:r w:rsidR="009519DF" w:rsidRPr="00CC3148">
        <w:rPr>
          <w:rFonts w:ascii="Tahoma" w:hAnsi="Tahoma" w:cs="Tahoma"/>
          <w:sz w:val="22"/>
          <w:szCs w:val="22"/>
        </w:rPr>
        <w:t>(dále jen „</w:t>
      </w:r>
      <w:r w:rsidR="008549AF" w:rsidRPr="00CC3148">
        <w:rPr>
          <w:rFonts w:ascii="Tahoma" w:hAnsi="Tahoma" w:cs="Tahoma"/>
          <w:sz w:val="22"/>
          <w:szCs w:val="22"/>
        </w:rPr>
        <w:t>dílo</w:t>
      </w:r>
      <w:r w:rsidR="00E22DC5" w:rsidRPr="00CC3148">
        <w:rPr>
          <w:rFonts w:ascii="Tahoma" w:hAnsi="Tahoma" w:cs="Tahoma"/>
          <w:sz w:val="22"/>
          <w:szCs w:val="22"/>
        </w:rPr>
        <w:t>“).</w:t>
      </w:r>
    </w:p>
    <w:p w14:paraId="6DBF904C" w14:textId="77777777" w:rsidR="00BF326E" w:rsidRPr="00CC3148" w:rsidRDefault="00BF326E" w:rsidP="00CC3148">
      <w:pPr>
        <w:jc w:val="both"/>
        <w:rPr>
          <w:rFonts w:ascii="Tahoma" w:hAnsi="Tahoma" w:cs="Tahoma"/>
          <w:sz w:val="22"/>
          <w:szCs w:val="22"/>
        </w:rPr>
      </w:pPr>
    </w:p>
    <w:p w14:paraId="49BC1110" w14:textId="12F76986" w:rsidR="00A51662" w:rsidRPr="00CC3148" w:rsidRDefault="00123A65" w:rsidP="00CC3148">
      <w:pPr>
        <w:pStyle w:val="Odstavecseseznamem"/>
        <w:numPr>
          <w:ilvl w:val="0"/>
          <w:numId w:val="1"/>
        </w:numPr>
        <w:ind w:left="0"/>
        <w:jc w:val="both"/>
        <w:rPr>
          <w:rFonts w:ascii="Tahoma" w:hAnsi="Tahoma" w:cs="Tahoma"/>
          <w:sz w:val="22"/>
          <w:szCs w:val="22"/>
        </w:rPr>
      </w:pPr>
      <w:r w:rsidRPr="00CC3148">
        <w:rPr>
          <w:rFonts w:ascii="Tahoma" w:hAnsi="Tahoma" w:cs="Tahoma"/>
          <w:sz w:val="22"/>
          <w:szCs w:val="22"/>
        </w:rPr>
        <w:t xml:space="preserve">Dne </w:t>
      </w:r>
      <w:r w:rsidR="008549AF" w:rsidRPr="00CC3148">
        <w:rPr>
          <w:rFonts w:ascii="Tahoma" w:hAnsi="Tahoma" w:cs="Tahoma"/>
          <w:sz w:val="22"/>
          <w:szCs w:val="22"/>
        </w:rPr>
        <w:t>26.</w:t>
      </w:r>
      <w:r w:rsidR="00CE4A96">
        <w:rPr>
          <w:rFonts w:ascii="Tahoma" w:hAnsi="Tahoma" w:cs="Tahoma"/>
          <w:sz w:val="22"/>
          <w:szCs w:val="22"/>
        </w:rPr>
        <w:t xml:space="preserve"> </w:t>
      </w:r>
      <w:r w:rsidR="008549AF" w:rsidRPr="00CC3148">
        <w:rPr>
          <w:rFonts w:ascii="Tahoma" w:hAnsi="Tahoma" w:cs="Tahoma"/>
          <w:sz w:val="22"/>
          <w:szCs w:val="22"/>
        </w:rPr>
        <w:t>06</w:t>
      </w:r>
      <w:r w:rsidRPr="00CC3148">
        <w:rPr>
          <w:rFonts w:ascii="Tahoma" w:hAnsi="Tahoma" w:cs="Tahoma"/>
          <w:sz w:val="22"/>
          <w:szCs w:val="22"/>
        </w:rPr>
        <w:t>. 202</w:t>
      </w:r>
      <w:r w:rsidR="003E10C4" w:rsidRPr="00CC3148">
        <w:rPr>
          <w:rFonts w:ascii="Tahoma" w:hAnsi="Tahoma" w:cs="Tahoma"/>
          <w:sz w:val="22"/>
          <w:szCs w:val="22"/>
        </w:rPr>
        <w:t xml:space="preserve">5 bylo předáno staveniště </w:t>
      </w:r>
      <w:r w:rsidR="006236E0" w:rsidRPr="00CC3148">
        <w:rPr>
          <w:rFonts w:ascii="Tahoma" w:hAnsi="Tahoma" w:cs="Tahoma"/>
          <w:sz w:val="22"/>
          <w:szCs w:val="22"/>
        </w:rPr>
        <w:t xml:space="preserve">zhotoviteli </w:t>
      </w:r>
      <w:r w:rsidR="00664E2B" w:rsidRPr="00CC3148">
        <w:rPr>
          <w:rFonts w:ascii="Tahoma" w:hAnsi="Tahoma" w:cs="Tahoma"/>
          <w:sz w:val="22"/>
          <w:szCs w:val="22"/>
        </w:rPr>
        <w:t xml:space="preserve">a </w:t>
      </w:r>
      <w:r w:rsidR="003E10C4" w:rsidRPr="00CC3148">
        <w:rPr>
          <w:rFonts w:ascii="Tahoma" w:hAnsi="Tahoma" w:cs="Tahoma"/>
          <w:sz w:val="22"/>
          <w:szCs w:val="22"/>
        </w:rPr>
        <w:t xml:space="preserve">byly zahájeny stavební práce. V průběhu realizace </w:t>
      </w:r>
      <w:r w:rsidR="008549AF" w:rsidRPr="00CC3148">
        <w:rPr>
          <w:rFonts w:ascii="Tahoma" w:hAnsi="Tahoma" w:cs="Tahoma"/>
          <w:sz w:val="22"/>
          <w:szCs w:val="22"/>
        </w:rPr>
        <w:t>díla</w:t>
      </w:r>
      <w:r w:rsidR="00323F17" w:rsidRPr="00CC3148">
        <w:rPr>
          <w:rFonts w:ascii="Tahoma" w:hAnsi="Tahoma" w:cs="Tahoma"/>
          <w:sz w:val="22"/>
          <w:szCs w:val="22"/>
        </w:rPr>
        <w:t xml:space="preserve"> </w:t>
      </w:r>
      <w:r w:rsidR="00664E2B" w:rsidRPr="00CC3148">
        <w:rPr>
          <w:rFonts w:ascii="Tahoma" w:hAnsi="Tahoma" w:cs="Tahoma"/>
          <w:sz w:val="22"/>
          <w:szCs w:val="22"/>
        </w:rPr>
        <w:t xml:space="preserve">došlo </w:t>
      </w:r>
      <w:r w:rsidR="00B67098">
        <w:rPr>
          <w:rFonts w:ascii="Tahoma" w:hAnsi="Tahoma" w:cs="Tahoma"/>
          <w:sz w:val="22"/>
          <w:szCs w:val="22"/>
        </w:rPr>
        <w:t>k</w:t>
      </w:r>
      <w:r w:rsidR="00F54E98">
        <w:rPr>
          <w:rFonts w:ascii="Tahoma" w:hAnsi="Tahoma" w:cs="Tahoma"/>
          <w:sz w:val="22"/>
          <w:szCs w:val="22"/>
        </w:rPr>
        <w:t>e</w:t>
      </w:r>
      <w:r w:rsidR="00664E2B" w:rsidRPr="00CC3148">
        <w:rPr>
          <w:rFonts w:ascii="Tahoma" w:hAnsi="Tahoma" w:cs="Tahoma"/>
          <w:sz w:val="22"/>
          <w:szCs w:val="22"/>
        </w:rPr>
        <w:t xml:space="preserve"> komplikacím, které nebylo možné při přípravě díla předvídat. Konkrétně se jedná o zvýšenou vlhkost zasahující do prostor stavby ze sousedního staveniště budovy Obchodní akademie v Českém Těšíně, která znemožnila </w:t>
      </w:r>
      <w:r w:rsidR="007D2B23">
        <w:rPr>
          <w:rFonts w:ascii="Tahoma" w:hAnsi="Tahoma" w:cs="Tahoma"/>
          <w:sz w:val="22"/>
          <w:szCs w:val="22"/>
        </w:rPr>
        <w:t xml:space="preserve">a nadále znemožňuje </w:t>
      </w:r>
      <w:r w:rsidR="00664E2B" w:rsidRPr="00CC3148">
        <w:rPr>
          <w:rFonts w:ascii="Tahoma" w:hAnsi="Tahoma" w:cs="Tahoma"/>
          <w:sz w:val="22"/>
          <w:szCs w:val="22"/>
        </w:rPr>
        <w:t>pokračování v některých pracích v původním harmonogramu</w:t>
      </w:r>
      <w:r w:rsidR="00E6214E" w:rsidRPr="00CC3148">
        <w:rPr>
          <w:rFonts w:ascii="Tahoma" w:hAnsi="Tahoma" w:cs="Tahoma"/>
          <w:sz w:val="22"/>
          <w:szCs w:val="22"/>
        </w:rPr>
        <w:t xml:space="preserve"> a kompletnímu předání díla ve </w:t>
      </w:r>
      <w:r w:rsidR="00CF4261">
        <w:rPr>
          <w:rFonts w:ascii="Tahoma" w:hAnsi="Tahoma" w:cs="Tahoma"/>
          <w:sz w:val="22"/>
          <w:szCs w:val="22"/>
        </w:rPr>
        <w:t>sjednané době plnění</w:t>
      </w:r>
      <w:r w:rsidR="00F6483F">
        <w:rPr>
          <w:rFonts w:ascii="Tahoma" w:hAnsi="Tahoma" w:cs="Tahoma"/>
          <w:sz w:val="22"/>
          <w:szCs w:val="22"/>
        </w:rPr>
        <w:t xml:space="preserve">, což bylo verifikováno </w:t>
      </w:r>
      <w:r w:rsidR="00695011">
        <w:rPr>
          <w:rFonts w:ascii="Tahoma" w:hAnsi="Tahoma" w:cs="Tahoma"/>
          <w:sz w:val="22"/>
          <w:szCs w:val="22"/>
        </w:rPr>
        <w:t>také technickým dozorem stavebníka</w:t>
      </w:r>
      <w:r w:rsidR="00664E2B" w:rsidRPr="00CC3148">
        <w:rPr>
          <w:rFonts w:ascii="Tahoma" w:hAnsi="Tahoma" w:cs="Tahoma"/>
          <w:sz w:val="22"/>
          <w:szCs w:val="22"/>
        </w:rPr>
        <w:t xml:space="preserve">. </w:t>
      </w:r>
      <w:r w:rsidR="00C865E9">
        <w:rPr>
          <w:rFonts w:ascii="Tahoma" w:hAnsi="Tahoma" w:cs="Tahoma"/>
          <w:sz w:val="22"/>
          <w:szCs w:val="22"/>
        </w:rPr>
        <w:t>V</w:t>
      </w:r>
      <w:r w:rsidR="002A4EAE">
        <w:rPr>
          <w:rFonts w:ascii="Tahoma" w:hAnsi="Tahoma" w:cs="Tahoma"/>
          <w:sz w:val="22"/>
          <w:szCs w:val="22"/>
        </w:rPr>
        <w:t xml:space="preserve"> současné době není možno </w:t>
      </w:r>
      <w:r w:rsidR="00D60FD9">
        <w:rPr>
          <w:rFonts w:ascii="Tahoma" w:hAnsi="Tahoma" w:cs="Tahoma"/>
          <w:sz w:val="22"/>
          <w:szCs w:val="22"/>
        </w:rPr>
        <w:t xml:space="preserve">předvídat, kdy dojde </w:t>
      </w:r>
      <w:r w:rsidR="00812C18">
        <w:rPr>
          <w:rFonts w:ascii="Tahoma" w:hAnsi="Tahoma" w:cs="Tahoma"/>
          <w:sz w:val="22"/>
          <w:szCs w:val="22"/>
        </w:rPr>
        <w:t>k</w:t>
      </w:r>
      <w:r w:rsidR="00C865E9">
        <w:rPr>
          <w:rFonts w:ascii="Tahoma" w:hAnsi="Tahoma" w:cs="Tahoma"/>
          <w:sz w:val="22"/>
          <w:szCs w:val="22"/>
        </w:rPr>
        <w:t xml:space="preserve"> úplnému </w:t>
      </w:r>
      <w:r w:rsidR="00812C18">
        <w:rPr>
          <w:rFonts w:ascii="Tahoma" w:hAnsi="Tahoma" w:cs="Tahoma"/>
          <w:sz w:val="22"/>
          <w:szCs w:val="22"/>
        </w:rPr>
        <w:t>odstranění uvedené překážky</w:t>
      </w:r>
      <w:r w:rsidR="00C865E9">
        <w:rPr>
          <w:rFonts w:ascii="Tahoma" w:hAnsi="Tahoma" w:cs="Tahoma"/>
          <w:sz w:val="22"/>
          <w:szCs w:val="22"/>
        </w:rPr>
        <w:t>, přičemž</w:t>
      </w:r>
      <w:r w:rsidR="00295D65">
        <w:rPr>
          <w:rFonts w:ascii="Tahoma" w:hAnsi="Tahoma" w:cs="Tahoma"/>
          <w:sz w:val="22"/>
          <w:szCs w:val="22"/>
        </w:rPr>
        <w:t xml:space="preserve"> </w:t>
      </w:r>
      <w:r w:rsidR="00F45DB4">
        <w:rPr>
          <w:rFonts w:ascii="Tahoma" w:hAnsi="Tahoma" w:cs="Tahoma"/>
          <w:sz w:val="22"/>
          <w:szCs w:val="22"/>
        </w:rPr>
        <w:t>část</w:t>
      </w:r>
      <w:r w:rsidR="004D1BC3">
        <w:rPr>
          <w:rFonts w:ascii="Tahoma" w:hAnsi="Tahoma" w:cs="Tahoma"/>
          <w:sz w:val="22"/>
          <w:szCs w:val="22"/>
        </w:rPr>
        <w:t>i</w:t>
      </w:r>
      <w:r w:rsidR="00F45DB4">
        <w:rPr>
          <w:rFonts w:ascii="Tahoma" w:hAnsi="Tahoma" w:cs="Tahoma"/>
          <w:sz w:val="22"/>
          <w:szCs w:val="22"/>
        </w:rPr>
        <w:t xml:space="preserve"> </w:t>
      </w:r>
      <w:r w:rsidR="00A86255">
        <w:rPr>
          <w:rFonts w:ascii="Tahoma" w:hAnsi="Tahoma" w:cs="Tahoma"/>
          <w:sz w:val="22"/>
          <w:szCs w:val="22"/>
        </w:rPr>
        <w:t>díla</w:t>
      </w:r>
      <w:r w:rsidR="004D1BC3" w:rsidRPr="004D1BC3">
        <w:rPr>
          <w:rFonts w:ascii="Tahoma" w:hAnsi="Tahoma" w:cs="Tahoma"/>
          <w:sz w:val="22"/>
          <w:szCs w:val="22"/>
        </w:rPr>
        <w:t xml:space="preserve"> </w:t>
      </w:r>
      <w:r w:rsidR="004D1BC3">
        <w:rPr>
          <w:rFonts w:ascii="Tahoma" w:hAnsi="Tahoma" w:cs="Tahoma"/>
          <w:sz w:val="22"/>
          <w:szCs w:val="22"/>
        </w:rPr>
        <w:t>se uvedená překážka už netýká,</w:t>
      </w:r>
      <w:r w:rsidR="00A86255">
        <w:rPr>
          <w:rFonts w:ascii="Tahoma" w:hAnsi="Tahoma" w:cs="Tahoma"/>
          <w:sz w:val="22"/>
          <w:szCs w:val="22"/>
        </w:rPr>
        <w:t xml:space="preserve"> </w:t>
      </w:r>
      <w:r w:rsidR="001204BE">
        <w:rPr>
          <w:rFonts w:ascii="Tahoma" w:hAnsi="Tahoma" w:cs="Tahoma"/>
          <w:sz w:val="22"/>
          <w:szCs w:val="22"/>
        </w:rPr>
        <w:t>je již zhotovena,</w:t>
      </w:r>
      <w:r w:rsidR="00BE1234">
        <w:rPr>
          <w:rFonts w:ascii="Tahoma" w:hAnsi="Tahoma" w:cs="Tahoma"/>
          <w:sz w:val="22"/>
          <w:szCs w:val="22"/>
        </w:rPr>
        <w:t xml:space="preserve"> </w:t>
      </w:r>
      <w:r w:rsidR="00295D65">
        <w:rPr>
          <w:rFonts w:ascii="Tahoma" w:hAnsi="Tahoma" w:cs="Tahoma"/>
          <w:sz w:val="22"/>
          <w:szCs w:val="22"/>
        </w:rPr>
        <w:t>způsobil</w:t>
      </w:r>
      <w:r w:rsidR="00A86255">
        <w:rPr>
          <w:rFonts w:ascii="Tahoma" w:hAnsi="Tahoma" w:cs="Tahoma"/>
          <w:sz w:val="22"/>
          <w:szCs w:val="22"/>
        </w:rPr>
        <w:t>á</w:t>
      </w:r>
      <w:r w:rsidR="00295D65">
        <w:rPr>
          <w:rFonts w:ascii="Tahoma" w:hAnsi="Tahoma" w:cs="Tahoma"/>
          <w:sz w:val="22"/>
          <w:szCs w:val="22"/>
        </w:rPr>
        <w:t xml:space="preserve"> k</w:t>
      </w:r>
      <w:r w:rsidR="00CC6FD8">
        <w:rPr>
          <w:rFonts w:ascii="Tahoma" w:hAnsi="Tahoma" w:cs="Tahoma"/>
          <w:sz w:val="22"/>
          <w:szCs w:val="22"/>
        </w:rPr>
        <w:t> </w:t>
      </w:r>
      <w:r w:rsidR="00295D65">
        <w:rPr>
          <w:rFonts w:ascii="Tahoma" w:hAnsi="Tahoma" w:cs="Tahoma"/>
          <w:sz w:val="22"/>
          <w:szCs w:val="22"/>
        </w:rPr>
        <w:t>užívání</w:t>
      </w:r>
      <w:r w:rsidR="00CC6FD8">
        <w:rPr>
          <w:rFonts w:ascii="Tahoma" w:hAnsi="Tahoma" w:cs="Tahoma"/>
          <w:sz w:val="22"/>
          <w:szCs w:val="22"/>
        </w:rPr>
        <w:t xml:space="preserve"> a může tedy být předmětem předání</w:t>
      </w:r>
      <w:r w:rsidR="00A723B7">
        <w:rPr>
          <w:rFonts w:ascii="Tahoma" w:hAnsi="Tahoma" w:cs="Tahoma"/>
          <w:sz w:val="22"/>
          <w:szCs w:val="22"/>
        </w:rPr>
        <w:t>.</w:t>
      </w:r>
    </w:p>
    <w:p w14:paraId="33378F9F" w14:textId="77777777" w:rsidR="00E6214E" w:rsidRPr="00CC3148" w:rsidRDefault="00E6214E" w:rsidP="00CC3148">
      <w:pPr>
        <w:jc w:val="both"/>
        <w:rPr>
          <w:rFonts w:ascii="Tahoma" w:hAnsi="Tahoma" w:cs="Tahoma"/>
          <w:sz w:val="22"/>
          <w:szCs w:val="22"/>
        </w:rPr>
      </w:pPr>
    </w:p>
    <w:p w14:paraId="474F7A1B" w14:textId="01D132CD" w:rsidR="00A41DCA" w:rsidRPr="0089743A" w:rsidRDefault="004D521A" w:rsidP="0089743A">
      <w:pPr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Pr="006236E0">
        <w:rPr>
          <w:rFonts w:ascii="Tahoma" w:hAnsi="Tahoma" w:cs="Tahoma"/>
          <w:sz w:val="22"/>
          <w:szCs w:val="22"/>
        </w:rPr>
        <w:t xml:space="preserve">. </w:t>
      </w:r>
      <w:r w:rsidR="00E31F61">
        <w:rPr>
          <w:rFonts w:ascii="Tahoma" w:hAnsi="Tahoma" w:cs="Tahoma"/>
          <w:sz w:val="22"/>
          <w:szCs w:val="22"/>
        </w:rPr>
        <w:t xml:space="preserve"> </w:t>
      </w:r>
      <w:r w:rsidR="00244546">
        <w:rPr>
          <w:rFonts w:ascii="Tahoma" w:hAnsi="Tahoma" w:cs="Tahoma"/>
          <w:sz w:val="22"/>
          <w:szCs w:val="22"/>
        </w:rPr>
        <w:t>Z důvodu výše popsaných nepředví</w:t>
      </w:r>
      <w:r w:rsidR="00CB5544">
        <w:rPr>
          <w:rFonts w:ascii="Tahoma" w:hAnsi="Tahoma" w:cs="Tahoma"/>
          <w:sz w:val="22"/>
          <w:szCs w:val="22"/>
        </w:rPr>
        <w:t>d</w:t>
      </w:r>
      <w:r w:rsidR="00244546">
        <w:rPr>
          <w:rFonts w:ascii="Tahoma" w:hAnsi="Tahoma" w:cs="Tahoma"/>
          <w:sz w:val="22"/>
          <w:szCs w:val="22"/>
        </w:rPr>
        <w:t>a</w:t>
      </w:r>
      <w:r w:rsidR="00CB5544">
        <w:rPr>
          <w:rFonts w:ascii="Tahoma" w:hAnsi="Tahoma" w:cs="Tahoma"/>
          <w:sz w:val="22"/>
          <w:szCs w:val="22"/>
        </w:rPr>
        <w:t>t</w:t>
      </w:r>
      <w:r w:rsidR="00244546">
        <w:rPr>
          <w:rFonts w:ascii="Tahoma" w:hAnsi="Tahoma" w:cs="Tahoma"/>
          <w:sz w:val="22"/>
          <w:szCs w:val="22"/>
        </w:rPr>
        <w:t>e</w:t>
      </w:r>
      <w:r w:rsidR="00CB5544">
        <w:rPr>
          <w:rFonts w:ascii="Tahoma" w:hAnsi="Tahoma" w:cs="Tahoma"/>
          <w:sz w:val="22"/>
          <w:szCs w:val="22"/>
        </w:rPr>
        <w:t>l</w:t>
      </w:r>
      <w:r w:rsidR="00244546">
        <w:rPr>
          <w:rFonts w:ascii="Tahoma" w:hAnsi="Tahoma" w:cs="Tahoma"/>
          <w:sz w:val="22"/>
          <w:szCs w:val="22"/>
        </w:rPr>
        <w:t>ných okolností</w:t>
      </w:r>
      <w:r w:rsidR="00CF721C">
        <w:rPr>
          <w:rFonts w:ascii="Tahoma" w:hAnsi="Tahoma" w:cs="Tahoma"/>
          <w:sz w:val="22"/>
          <w:szCs w:val="22"/>
        </w:rPr>
        <w:t>, které zhotovitel</w:t>
      </w:r>
      <w:r w:rsidR="00664E2B">
        <w:rPr>
          <w:rFonts w:ascii="Tahoma" w:hAnsi="Tahoma" w:cs="Tahoma"/>
          <w:sz w:val="22"/>
          <w:szCs w:val="22"/>
        </w:rPr>
        <w:t xml:space="preserve"> nezavinil</w:t>
      </w:r>
      <w:r w:rsidR="001F7F5D">
        <w:rPr>
          <w:rFonts w:ascii="Tahoma" w:hAnsi="Tahoma" w:cs="Tahoma"/>
          <w:sz w:val="22"/>
          <w:szCs w:val="22"/>
        </w:rPr>
        <w:t xml:space="preserve"> a potřeb</w:t>
      </w:r>
      <w:r w:rsidR="00423C32">
        <w:rPr>
          <w:rFonts w:ascii="Tahoma" w:hAnsi="Tahoma" w:cs="Tahoma"/>
          <w:sz w:val="22"/>
          <w:szCs w:val="22"/>
        </w:rPr>
        <w:t>y</w:t>
      </w:r>
      <w:r w:rsidR="0066446E">
        <w:rPr>
          <w:rFonts w:ascii="Tahoma" w:hAnsi="Tahoma" w:cs="Tahoma"/>
          <w:sz w:val="22"/>
          <w:szCs w:val="22"/>
        </w:rPr>
        <w:t xml:space="preserve"> objednatele</w:t>
      </w:r>
      <w:r w:rsidR="001F7F5D">
        <w:rPr>
          <w:rFonts w:ascii="Tahoma" w:hAnsi="Tahoma" w:cs="Tahoma"/>
          <w:sz w:val="22"/>
          <w:szCs w:val="22"/>
        </w:rPr>
        <w:t xml:space="preserve"> </w:t>
      </w:r>
      <w:r w:rsidR="00320685">
        <w:rPr>
          <w:rFonts w:ascii="Tahoma" w:hAnsi="Tahoma" w:cs="Tahoma"/>
          <w:sz w:val="22"/>
          <w:szCs w:val="22"/>
        </w:rPr>
        <w:t>užív</w:t>
      </w:r>
      <w:r w:rsidR="00423C32">
        <w:rPr>
          <w:rFonts w:ascii="Tahoma" w:hAnsi="Tahoma" w:cs="Tahoma"/>
          <w:sz w:val="22"/>
          <w:szCs w:val="22"/>
        </w:rPr>
        <w:t>at</w:t>
      </w:r>
      <w:r w:rsidR="00320685">
        <w:rPr>
          <w:rFonts w:ascii="Tahoma" w:hAnsi="Tahoma" w:cs="Tahoma"/>
          <w:sz w:val="22"/>
          <w:szCs w:val="22"/>
        </w:rPr>
        <w:t xml:space="preserve"> dokončen</w:t>
      </w:r>
      <w:r w:rsidR="002758D7">
        <w:rPr>
          <w:rFonts w:ascii="Tahoma" w:hAnsi="Tahoma" w:cs="Tahoma"/>
          <w:sz w:val="22"/>
          <w:szCs w:val="22"/>
        </w:rPr>
        <w:t>ou</w:t>
      </w:r>
      <w:r w:rsidR="00320685">
        <w:rPr>
          <w:rFonts w:ascii="Tahoma" w:hAnsi="Tahoma" w:cs="Tahoma"/>
          <w:sz w:val="22"/>
          <w:szCs w:val="22"/>
        </w:rPr>
        <w:t xml:space="preserve"> část díla</w:t>
      </w:r>
      <w:r w:rsidR="00664E2B">
        <w:rPr>
          <w:rFonts w:ascii="Tahoma" w:hAnsi="Tahoma" w:cs="Tahoma"/>
          <w:sz w:val="22"/>
          <w:szCs w:val="22"/>
        </w:rPr>
        <w:t>,</w:t>
      </w:r>
      <w:r w:rsidR="00CF721C">
        <w:rPr>
          <w:rFonts w:ascii="Tahoma" w:hAnsi="Tahoma" w:cs="Tahoma"/>
          <w:sz w:val="22"/>
          <w:szCs w:val="22"/>
        </w:rPr>
        <w:t xml:space="preserve"> se</w:t>
      </w:r>
      <w:r w:rsidR="00CE4449">
        <w:rPr>
          <w:rFonts w:ascii="Tahoma" w:hAnsi="Tahoma" w:cs="Tahoma"/>
          <w:sz w:val="22"/>
          <w:szCs w:val="22"/>
        </w:rPr>
        <w:t xml:space="preserve"> smluvní strany dohodly na</w:t>
      </w:r>
      <w:r w:rsidR="004765C6">
        <w:rPr>
          <w:rFonts w:ascii="Tahoma" w:hAnsi="Tahoma" w:cs="Tahoma"/>
          <w:sz w:val="22"/>
          <w:szCs w:val="22"/>
        </w:rPr>
        <w:t xml:space="preserve"> dílčím předání </w:t>
      </w:r>
      <w:r w:rsidR="00F21C69">
        <w:rPr>
          <w:rFonts w:ascii="Tahoma" w:hAnsi="Tahoma" w:cs="Tahoma"/>
          <w:sz w:val="22"/>
          <w:szCs w:val="22"/>
        </w:rPr>
        <w:t xml:space="preserve">dokončené části </w:t>
      </w:r>
      <w:r w:rsidR="004765C6">
        <w:rPr>
          <w:rFonts w:ascii="Tahoma" w:hAnsi="Tahoma" w:cs="Tahoma"/>
          <w:sz w:val="22"/>
          <w:szCs w:val="22"/>
        </w:rPr>
        <w:t>díla a</w:t>
      </w:r>
      <w:r w:rsidR="00B67098">
        <w:rPr>
          <w:rFonts w:ascii="Tahoma" w:hAnsi="Tahoma" w:cs="Tahoma"/>
          <w:sz w:val="22"/>
          <w:szCs w:val="22"/>
        </w:rPr>
        <w:t xml:space="preserve"> stavění </w:t>
      </w:r>
      <w:r w:rsidR="00864DB8">
        <w:rPr>
          <w:rFonts w:ascii="Tahoma" w:hAnsi="Tahoma" w:cs="Tahoma"/>
          <w:sz w:val="22"/>
          <w:szCs w:val="22"/>
        </w:rPr>
        <w:t xml:space="preserve">běhu </w:t>
      </w:r>
      <w:r w:rsidR="00B67098">
        <w:rPr>
          <w:rFonts w:ascii="Tahoma" w:hAnsi="Tahoma" w:cs="Tahoma"/>
          <w:sz w:val="22"/>
          <w:szCs w:val="22"/>
        </w:rPr>
        <w:t>doby plnění</w:t>
      </w:r>
      <w:r w:rsidR="006B346C">
        <w:rPr>
          <w:rFonts w:ascii="Tahoma" w:hAnsi="Tahoma" w:cs="Tahoma"/>
          <w:sz w:val="22"/>
          <w:szCs w:val="22"/>
        </w:rPr>
        <w:t xml:space="preserve"> zbývající </w:t>
      </w:r>
      <w:r w:rsidR="00A86255">
        <w:rPr>
          <w:rFonts w:ascii="Tahoma" w:hAnsi="Tahoma" w:cs="Tahoma"/>
          <w:sz w:val="22"/>
          <w:szCs w:val="22"/>
        </w:rPr>
        <w:t xml:space="preserve">nedokončené </w:t>
      </w:r>
      <w:r w:rsidR="006B346C">
        <w:rPr>
          <w:rFonts w:ascii="Tahoma" w:hAnsi="Tahoma" w:cs="Tahoma"/>
          <w:sz w:val="22"/>
          <w:szCs w:val="22"/>
        </w:rPr>
        <w:t>části díla</w:t>
      </w:r>
      <w:r w:rsidR="008D46C2">
        <w:rPr>
          <w:rFonts w:ascii="Tahoma" w:hAnsi="Tahoma" w:cs="Tahoma"/>
          <w:sz w:val="22"/>
          <w:szCs w:val="22"/>
        </w:rPr>
        <w:t xml:space="preserve"> včetně prodloužení sjednané doby plnění</w:t>
      </w:r>
      <w:r w:rsidR="00B67098">
        <w:rPr>
          <w:rFonts w:ascii="Tahoma" w:hAnsi="Tahoma" w:cs="Tahoma"/>
          <w:sz w:val="22"/>
          <w:szCs w:val="22"/>
        </w:rPr>
        <w:t>,</w:t>
      </w:r>
      <w:r w:rsidR="004765C6">
        <w:rPr>
          <w:rFonts w:ascii="Tahoma" w:hAnsi="Tahoma" w:cs="Tahoma"/>
          <w:sz w:val="22"/>
          <w:szCs w:val="22"/>
        </w:rPr>
        <w:t xml:space="preserve"> </w:t>
      </w:r>
      <w:r w:rsidR="00664E2B">
        <w:rPr>
          <w:rFonts w:ascii="Tahoma" w:hAnsi="Tahoma" w:cs="Tahoma"/>
          <w:sz w:val="22"/>
          <w:szCs w:val="22"/>
        </w:rPr>
        <w:t>což</w:t>
      </w:r>
      <w:r w:rsidR="00977D08">
        <w:rPr>
          <w:rFonts w:ascii="Tahoma" w:hAnsi="Tahoma" w:cs="Tahoma"/>
          <w:sz w:val="22"/>
          <w:szCs w:val="22"/>
        </w:rPr>
        <w:t xml:space="preserve"> </w:t>
      </w:r>
      <w:r w:rsidR="005C1108">
        <w:rPr>
          <w:rFonts w:ascii="Tahoma" w:hAnsi="Tahoma" w:cs="Tahoma"/>
          <w:sz w:val="22"/>
          <w:szCs w:val="22"/>
        </w:rPr>
        <w:t xml:space="preserve">je nutno upravit dodatkem ke </w:t>
      </w:r>
      <w:r w:rsidR="00664E2B">
        <w:rPr>
          <w:rFonts w:ascii="Tahoma" w:hAnsi="Tahoma" w:cs="Tahoma"/>
          <w:sz w:val="22"/>
          <w:szCs w:val="22"/>
        </w:rPr>
        <w:t>smlo</w:t>
      </w:r>
      <w:r w:rsidR="00616864">
        <w:rPr>
          <w:rFonts w:ascii="Tahoma" w:hAnsi="Tahoma" w:cs="Tahoma"/>
          <w:sz w:val="22"/>
          <w:szCs w:val="22"/>
        </w:rPr>
        <w:t>uvě.</w:t>
      </w:r>
    </w:p>
    <w:p w14:paraId="21F67608" w14:textId="77777777" w:rsidR="00A41DCA" w:rsidRDefault="00A41DCA" w:rsidP="00C55C52">
      <w:pPr>
        <w:jc w:val="both"/>
        <w:rPr>
          <w:rFonts w:ascii="Tahoma" w:hAnsi="Tahoma" w:cs="Tahoma"/>
        </w:rPr>
      </w:pPr>
    </w:p>
    <w:p w14:paraId="2BD813A6" w14:textId="5259BCAB" w:rsidR="00A41DCA" w:rsidRPr="000677AA" w:rsidRDefault="00FC51A3" w:rsidP="00FC51A3">
      <w:pPr>
        <w:jc w:val="center"/>
        <w:rPr>
          <w:rFonts w:ascii="Tahoma" w:hAnsi="Tahoma" w:cs="Tahoma"/>
          <w:b/>
          <w:bCs/>
        </w:rPr>
      </w:pPr>
      <w:r w:rsidRPr="000677AA">
        <w:rPr>
          <w:rFonts w:ascii="Tahoma" w:hAnsi="Tahoma" w:cs="Tahoma"/>
          <w:b/>
          <w:bCs/>
        </w:rPr>
        <w:t>III.</w:t>
      </w:r>
    </w:p>
    <w:p w14:paraId="391A030F" w14:textId="1A312DBB" w:rsidR="001D2BEB" w:rsidRDefault="001D2BEB" w:rsidP="00B87419">
      <w:pPr>
        <w:ind w:left="2832" w:firstLine="708"/>
        <w:jc w:val="both"/>
        <w:rPr>
          <w:rFonts w:ascii="Tahoma" w:hAnsi="Tahoma" w:cs="Tahoma"/>
          <w:b/>
          <w:bCs/>
          <w:sz w:val="22"/>
          <w:szCs w:val="22"/>
        </w:rPr>
      </w:pPr>
      <w:r w:rsidRPr="000D4543">
        <w:rPr>
          <w:rFonts w:ascii="Tahoma" w:hAnsi="Tahoma" w:cs="Tahoma"/>
          <w:b/>
          <w:bCs/>
          <w:sz w:val="22"/>
          <w:szCs w:val="22"/>
        </w:rPr>
        <w:t>Změna smlouvy</w:t>
      </w:r>
    </w:p>
    <w:p w14:paraId="6BB40E70" w14:textId="77777777" w:rsidR="00636450" w:rsidRPr="000D4543" w:rsidRDefault="00636450" w:rsidP="00B87419">
      <w:pPr>
        <w:ind w:left="2832" w:firstLine="708"/>
        <w:jc w:val="both"/>
        <w:rPr>
          <w:rFonts w:ascii="Tahoma" w:hAnsi="Tahoma" w:cs="Tahoma"/>
          <w:b/>
          <w:bCs/>
          <w:sz w:val="22"/>
          <w:szCs w:val="22"/>
        </w:rPr>
      </w:pPr>
    </w:p>
    <w:p w14:paraId="3BE01E86" w14:textId="736EEEEF" w:rsidR="00CC3148" w:rsidRDefault="00E648A7" w:rsidP="00432633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77493">
        <w:rPr>
          <w:rFonts w:ascii="Tahoma" w:hAnsi="Tahoma" w:cs="Tahoma"/>
          <w:sz w:val="22"/>
          <w:szCs w:val="22"/>
        </w:rPr>
        <w:t xml:space="preserve">S ohledem na výše uvedené skutečnosti </w:t>
      </w:r>
      <w:r w:rsidR="00D37B5B">
        <w:rPr>
          <w:rFonts w:ascii="Tahoma" w:hAnsi="Tahoma" w:cs="Tahoma"/>
          <w:sz w:val="22"/>
          <w:szCs w:val="22"/>
        </w:rPr>
        <w:t xml:space="preserve">se </w:t>
      </w:r>
      <w:r w:rsidRPr="00C77493">
        <w:rPr>
          <w:rFonts w:ascii="Tahoma" w:hAnsi="Tahoma" w:cs="Tahoma"/>
          <w:sz w:val="22"/>
          <w:szCs w:val="22"/>
        </w:rPr>
        <w:t>smluvní strany dohodly, že realizace díla bude rozdělena do dvou etap, a to na 1. etapu zahrnující opravu střechy a opravu učeben č</w:t>
      </w:r>
      <w:r w:rsidR="00DF0C5E">
        <w:rPr>
          <w:rFonts w:ascii="Tahoma" w:hAnsi="Tahoma" w:cs="Tahoma"/>
          <w:sz w:val="22"/>
          <w:szCs w:val="22"/>
        </w:rPr>
        <w:t>íslo</w:t>
      </w:r>
      <w:r w:rsidRPr="00C77493">
        <w:rPr>
          <w:rFonts w:ascii="Tahoma" w:hAnsi="Tahoma" w:cs="Tahoma"/>
          <w:sz w:val="22"/>
          <w:szCs w:val="22"/>
        </w:rPr>
        <w:t xml:space="preserve"> 10,11,21 a 22 a na 2. etapu zahrnující </w:t>
      </w:r>
      <w:bookmarkStart w:id="0" w:name="_Hlk206079377"/>
      <w:r w:rsidRPr="00C77493">
        <w:rPr>
          <w:rFonts w:ascii="Tahoma" w:hAnsi="Tahoma" w:cs="Tahoma"/>
          <w:sz w:val="22"/>
          <w:szCs w:val="22"/>
        </w:rPr>
        <w:t>opravu učeben č</w:t>
      </w:r>
      <w:r w:rsidR="00DF0C5E">
        <w:rPr>
          <w:rFonts w:ascii="Tahoma" w:hAnsi="Tahoma" w:cs="Tahoma"/>
          <w:sz w:val="22"/>
          <w:szCs w:val="22"/>
        </w:rPr>
        <w:t>íslo</w:t>
      </w:r>
      <w:r w:rsidRPr="00C77493">
        <w:rPr>
          <w:rFonts w:ascii="Tahoma" w:hAnsi="Tahoma" w:cs="Tahoma"/>
          <w:sz w:val="22"/>
          <w:szCs w:val="22"/>
        </w:rPr>
        <w:t xml:space="preserve"> 28 a 29</w:t>
      </w:r>
      <w:bookmarkEnd w:id="0"/>
      <w:r w:rsidRPr="00C77493">
        <w:rPr>
          <w:rFonts w:ascii="Tahoma" w:hAnsi="Tahoma" w:cs="Tahoma"/>
          <w:sz w:val="22"/>
          <w:szCs w:val="22"/>
        </w:rPr>
        <w:t>.</w:t>
      </w:r>
      <w:r w:rsidR="00743E2D">
        <w:rPr>
          <w:rFonts w:ascii="Tahoma" w:hAnsi="Tahoma" w:cs="Tahoma"/>
          <w:sz w:val="22"/>
          <w:szCs w:val="22"/>
        </w:rPr>
        <w:t xml:space="preserve"> V důsledku této změny se </w:t>
      </w:r>
      <w:r w:rsidR="003C6AEE">
        <w:rPr>
          <w:rFonts w:ascii="Tahoma" w:hAnsi="Tahoma" w:cs="Tahoma"/>
          <w:sz w:val="22"/>
          <w:szCs w:val="22"/>
        </w:rPr>
        <w:t>upravuje znění smlouvy následovně:</w:t>
      </w:r>
    </w:p>
    <w:p w14:paraId="5B7C9374" w14:textId="4C3AA2E0" w:rsidR="003C6AEE" w:rsidRDefault="00B92188" w:rsidP="003C6AEE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V čl. III. odst. 1 smlouvy se </w:t>
      </w:r>
      <w:r w:rsidR="00636424">
        <w:rPr>
          <w:rFonts w:ascii="Tahoma" w:hAnsi="Tahoma" w:cs="Tahoma"/>
          <w:sz w:val="22"/>
          <w:szCs w:val="22"/>
        </w:rPr>
        <w:t>smlouva doplňuje o text</w:t>
      </w:r>
      <w:r w:rsidR="00B14351">
        <w:rPr>
          <w:rFonts w:ascii="Tahoma" w:hAnsi="Tahoma" w:cs="Tahoma"/>
          <w:sz w:val="22"/>
          <w:szCs w:val="22"/>
        </w:rPr>
        <w:t xml:space="preserve">: „Dílo bude provedeno ve 2 etapách, a to </w:t>
      </w:r>
      <w:r w:rsidR="00C50AE8">
        <w:rPr>
          <w:rFonts w:ascii="Tahoma" w:hAnsi="Tahoma" w:cs="Tahoma"/>
          <w:sz w:val="22"/>
          <w:szCs w:val="22"/>
        </w:rPr>
        <w:t xml:space="preserve">1. etapa </w:t>
      </w:r>
      <w:r w:rsidR="00C50AE8" w:rsidRPr="00C77493">
        <w:rPr>
          <w:rFonts w:ascii="Tahoma" w:hAnsi="Tahoma" w:cs="Tahoma"/>
          <w:sz w:val="22"/>
          <w:szCs w:val="22"/>
        </w:rPr>
        <w:t>oprav</w:t>
      </w:r>
      <w:r w:rsidR="00C50AE8">
        <w:rPr>
          <w:rFonts w:ascii="Tahoma" w:hAnsi="Tahoma" w:cs="Tahoma"/>
          <w:sz w:val="22"/>
          <w:szCs w:val="22"/>
        </w:rPr>
        <w:t>a</w:t>
      </w:r>
      <w:r w:rsidR="00C50AE8" w:rsidRPr="00C77493">
        <w:rPr>
          <w:rFonts w:ascii="Tahoma" w:hAnsi="Tahoma" w:cs="Tahoma"/>
          <w:sz w:val="22"/>
          <w:szCs w:val="22"/>
        </w:rPr>
        <w:t xml:space="preserve"> střech</w:t>
      </w:r>
      <w:r w:rsidR="00342E87">
        <w:rPr>
          <w:rFonts w:ascii="Tahoma" w:hAnsi="Tahoma" w:cs="Tahoma"/>
          <w:sz w:val="22"/>
          <w:szCs w:val="22"/>
        </w:rPr>
        <w:t>y</w:t>
      </w:r>
      <w:r w:rsidR="00C50AE8" w:rsidRPr="00C77493">
        <w:rPr>
          <w:rFonts w:ascii="Tahoma" w:hAnsi="Tahoma" w:cs="Tahoma"/>
          <w:sz w:val="22"/>
          <w:szCs w:val="22"/>
        </w:rPr>
        <w:t xml:space="preserve"> a oprav</w:t>
      </w:r>
      <w:r w:rsidR="00C50AE8">
        <w:rPr>
          <w:rFonts w:ascii="Tahoma" w:hAnsi="Tahoma" w:cs="Tahoma"/>
          <w:sz w:val="22"/>
          <w:szCs w:val="22"/>
        </w:rPr>
        <w:t>a</w:t>
      </w:r>
      <w:r w:rsidR="00C50AE8" w:rsidRPr="00C77493">
        <w:rPr>
          <w:rFonts w:ascii="Tahoma" w:hAnsi="Tahoma" w:cs="Tahoma"/>
          <w:sz w:val="22"/>
          <w:szCs w:val="22"/>
        </w:rPr>
        <w:t xml:space="preserve"> učeben č. 10,11,21 a 22</w:t>
      </w:r>
      <w:r w:rsidR="00DF0C5E">
        <w:rPr>
          <w:rFonts w:ascii="Tahoma" w:hAnsi="Tahoma" w:cs="Tahoma"/>
          <w:sz w:val="22"/>
          <w:szCs w:val="22"/>
        </w:rPr>
        <w:t xml:space="preserve"> a 2.</w:t>
      </w:r>
      <w:r w:rsidR="00F845C1">
        <w:rPr>
          <w:rFonts w:ascii="Tahoma" w:hAnsi="Tahoma" w:cs="Tahoma"/>
          <w:sz w:val="22"/>
          <w:szCs w:val="22"/>
        </w:rPr>
        <w:t xml:space="preserve"> </w:t>
      </w:r>
      <w:r w:rsidR="00870141">
        <w:rPr>
          <w:rFonts w:ascii="Tahoma" w:hAnsi="Tahoma" w:cs="Tahoma"/>
          <w:sz w:val="22"/>
          <w:szCs w:val="22"/>
        </w:rPr>
        <w:t>etapa oprava</w:t>
      </w:r>
      <w:r w:rsidR="00F845C1" w:rsidRPr="00C77493">
        <w:rPr>
          <w:rFonts w:ascii="Tahoma" w:hAnsi="Tahoma" w:cs="Tahoma"/>
          <w:sz w:val="22"/>
          <w:szCs w:val="22"/>
        </w:rPr>
        <w:t xml:space="preserve"> učeben č</w:t>
      </w:r>
      <w:r w:rsidR="00F845C1">
        <w:rPr>
          <w:rFonts w:ascii="Tahoma" w:hAnsi="Tahoma" w:cs="Tahoma"/>
          <w:sz w:val="22"/>
          <w:szCs w:val="22"/>
        </w:rPr>
        <w:t>íslo</w:t>
      </w:r>
      <w:r w:rsidR="00F845C1" w:rsidRPr="00C77493">
        <w:rPr>
          <w:rFonts w:ascii="Tahoma" w:hAnsi="Tahoma" w:cs="Tahoma"/>
          <w:sz w:val="22"/>
          <w:szCs w:val="22"/>
        </w:rPr>
        <w:t xml:space="preserve"> 28 a 29</w:t>
      </w:r>
      <w:r w:rsidR="00F845C1">
        <w:rPr>
          <w:rFonts w:ascii="Tahoma" w:hAnsi="Tahoma" w:cs="Tahoma"/>
          <w:sz w:val="22"/>
          <w:szCs w:val="22"/>
        </w:rPr>
        <w:t>.</w:t>
      </w:r>
      <w:r w:rsidR="00870141">
        <w:rPr>
          <w:rFonts w:ascii="Tahoma" w:hAnsi="Tahoma" w:cs="Tahoma"/>
          <w:sz w:val="22"/>
          <w:szCs w:val="22"/>
        </w:rPr>
        <w:t xml:space="preserve"> Pokud se ve smlouvě dále </w:t>
      </w:r>
      <w:r w:rsidR="009B6083">
        <w:rPr>
          <w:rFonts w:ascii="Tahoma" w:hAnsi="Tahoma" w:cs="Tahoma"/>
          <w:sz w:val="22"/>
          <w:szCs w:val="22"/>
        </w:rPr>
        <w:t>hovoří</w:t>
      </w:r>
      <w:r w:rsidR="0027741F">
        <w:rPr>
          <w:rFonts w:ascii="Tahoma" w:hAnsi="Tahoma" w:cs="Tahoma"/>
          <w:sz w:val="22"/>
          <w:szCs w:val="22"/>
        </w:rPr>
        <w:t xml:space="preserve"> o díle, považují </w:t>
      </w:r>
      <w:r w:rsidR="00494F58">
        <w:rPr>
          <w:rFonts w:ascii="Tahoma" w:hAnsi="Tahoma" w:cs="Tahoma"/>
          <w:sz w:val="22"/>
          <w:szCs w:val="22"/>
        </w:rPr>
        <w:t>se za ně i jednotlivé etapy.“</w:t>
      </w:r>
    </w:p>
    <w:p w14:paraId="15D607E8" w14:textId="03E57EA5" w:rsidR="00F845C1" w:rsidRDefault="00CF0A0E" w:rsidP="003C6AEE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IV. </w:t>
      </w:r>
      <w:r w:rsidR="00FB506E">
        <w:rPr>
          <w:rFonts w:ascii="Tahoma" w:hAnsi="Tahoma" w:cs="Tahoma"/>
          <w:sz w:val="22"/>
          <w:szCs w:val="22"/>
        </w:rPr>
        <w:t xml:space="preserve">odst. 1 </w:t>
      </w:r>
      <w:r w:rsidR="00890B1B">
        <w:rPr>
          <w:rFonts w:ascii="Tahoma" w:hAnsi="Tahoma" w:cs="Tahoma"/>
          <w:sz w:val="22"/>
          <w:szCs w:val="22"/>
        </w:rPr>
        <w:t xml:space="preserve">smlouvy </w:t>
      </w:r>
      <w:r w:rsidR="003B0757">
        <w:rPr>
          <w:rFonts w:ascii="Tahoma" w:hAnsi="Tahoma" w:cs="Tahoma"/>
          <w:sz w:val="22"/>
          <w:szCs w:val="22"/>
        </w:rPr>
        <w:t>se celý text nahrazuje tímto novým zněním:</w:t>
      </w:r>
    </w:p>
    <w:p w14:paraId="12E9DB65" w14:textId="5F47C0CA" w:rsidR="00FB1862" w:rsidRPr="00BF70CF" w:rsidRDefault="00531FA0" w:rsidP="0089743A">
      <w:pPr>
        <w:pStyle w:val="Default"/>
        <w:ind w:left="1004"/>
        <w:jc w:val="both"/>
      </w:pPr>
      <w:r>
        <w:t>„</w:t>
      </w:r>
      <w:r w:rsidRPr="00531FA0">
        <w:rPr>
          <w:sz w:val="22"/>
          <w:szCs w:val="22"/>
        </w:rPr>
        <w:t>Zhotovitel se zavazuje provést díl</w:t>
      </w:r>
      <w:r w:rsidR="00EF797B">
        <w:rPr>
          <w:sz w:val="22"/>
          <w:szCs w:val="22"/>
        </w:rPr>
        <w:t xml:space="preserve">o </w:t>
      </w:r>
      <w:r w:rsidR="003A6226">
        <w:rPr>
          <w:sz w:val="22"/>
          <w:szCs w:val="22"/>
        </w:rPr>
        <w:t xml:space="preserve">– 1. etapu </w:t>
      </w:r>
      <w:r w:rsidRPr="00531FA0">
        <w:rPr>
          <w:sz w:val="22"/>
          <w:szCs w:val="22"/>
        </w:rPr>
        <w:t xml:space="preserve">do </w:t>
      </w:r>
      <w:r w:rsidRPr="00531FA0">
        <w:rPr>
          <w:b/>
          <w:bCs/>
          <w:sz w:val="22"/>
          <w:szCs w:val="22"/>
        </w:rPr>
        <w:t xml:space="preserve">60 dnů </w:t>
      </w:r>
      <w:r w:rsidRPr="00531FA0">
        <w:rPr>
          <w:sz w:val="22"/>
          <w:szCs w:val="22"/>
        </w:rPr>
        <w:t xml:space="preserve">od předání staveniště zhotoviteli </w:t>
      </w:r>
      <w:r w:rsidR="008E5C24">
        <w:rPr>
          <w:sz w:val="22"/>
          <w:szCs w:val="22"/>
        </w:rPr>
        <w:t xml:space="preserve">a </w:t>
      </w:r>
      <w:r w:rsidR="003A6226">
        <w:rPr>
          <w:sz w:val="22"/>
          <w:szCs w:val="22"/>
        </w:rPr>
        <w:t xml:space="preserve">2. etapu </w:t>
      </w:r>
      <w:r w:rsidR="008E5C24">
        <w:rPr>
          <w:sz w:val="22"/>
          <w:szCs w:val="22"/>
        </w:rPr>
        <w:t xml:space="preserve">do </w:t>
      </w:r>
      <w:r w:rsidR="006E37E4" w:rsidRPr="0046581A">
        <w:rPr>
          <w:b/>
          <w:bCs/>
          <w:color w:val="000000" w:themeColor="text1"/>
          <w:sz w:val="22"/>
          <w:szCs w:val="22"/>
        </w:rPr>
        <w:t>21</w:t>
      </w:r>
      <w:r w:rsidR="003A6226" w:rsidRPr="0046581A">
        <w:rPr>
          <w:b/>
          <w:bCs/>
          <w:color w:val="000000" w:themeColor="text1"/>
          <w:sz w:val="22"/>
          <w:szCs w:val="22"/>
        </w:rPr>
        <w:t xml:space="preserve"> dnů</w:t>
      </w:r>
      <w:r w:rsidR="003A6226" w:rsidRPr="0046581A">
        <w:rPr>
          <w:color w:val="000000" w:themeColor="text1"/>
          <w:sz w:val="22"/>
          <w:szCs w:val="22"/>
        </w:rPr>
        <w:t xml:space="preserve"> </w:t>
      </w:r>
      <w:r w:rsidR="003A6226" w:rsidRPr="00531FA0">
        <w:rPr>
          <w:sz w:val="22"/>
          <w:szCs w:val="22"/>
        </w:rPr>
        <w:t xml:space="preserve">od předání staveniště zhotoviteli </w:t>
      </w:r>
      <w:r w:rsidRPr="00531FA0">
        <w:rPr>
          <w:sz w:val="22"/>
          <w:szCs w:val="22"/>
        </w:rPr>
        <w:t>a nejpozději poslední den doby plnění dokončené dílo</w:t>
      </w:r>
      <w:r w:rsidR="003A6226">
        <w:rPr>
          <w:sz w:val="22"/>
          <w:szCs w:val="22"/>
        </w:rPr>
        <w:t xml:space="preserve"> (příslušnou etapu)</w:t>
      </w:r>
      <w:r w:rsidRPr="00531FA0">
        <w:rPr>
          <w:sz w:val="22"/>
          <w:szCs w:val="22"/>
        </w:rPr>
        <w:t xml:space="preserve"> předat objednateli. Dílo je provedeno, je-li dokončeno (tj. objednateli je předvedena způsobilost díla sloužit sv</w:t>
      </w:r>
      <w:r w:rsidR="003A6226">
        <w:rPr>
          <w:sz w:val="22"/>
          <w:szCs w:val="22"/>
        </w:rPr>
        <w:t xml:space="preserve">ému </w:t>
      </w:r>
      <w:r w:rsidR="00DA60F0">
        <w:rPr>
          <w:sz w:val="22"/>
          <w:szCs w:val="22"/>
        </w:rPr>
        <w:t>účelu</w:t>
      </w:r>
      <w:r w:rsidR="003656D2">
        <w:rPr>
          <w:sz w:val="22"/>
          <w:szCs w:val="22"/>
        </w:rPr>
        <w:t>)</w:t>
      </w:r>
      <w:r w:rsidR="00DA60F0">
        <w:rPr>
          <w:sz w:val="22"/>
          <w:szCs w:val="22"/>
        </w:rPr>
        <w:t xml:space="preserve">, předáno </w:t>
      </w:r>
      <w:r w:rsidR="00843507">
        <w:rPr>
          <w:sz w:val="22"/>
          <w:szCs w:val="22"/>
        </w:rPr>
        <w:t xml:space="preserve">objednateli </w:t>
      </w:r>
      <w:r w:rsidR="00DA60F0">
        <w:rPr>
          <w:sz w:val="22"/>
          <w:szCs w:val="22"/>
        </w:rPr>
        <w:t>a objednatelem přev</w:t>
      </w:r>
      <w:r w:rsidR="00BF70CF">
        <w:rPr>
          <w:sz w:val="22"/>
          <w:szCs w:val="22"/>
        </w:rPr>
        <w:t>zato.“</w:t>
      </w:r>
      <w:r w:rsidRPr="00531FA0">
        <w:rPr>
          <w:sz w:val="22"/>
          <w:szCs w:val="22"/>
        </w:rPr>
        <w:t xml:space="preserve"> </w:t>
      </w:r>
    </w:p>
    <w:p w14:paraId="39B98F9C" w14:textId="49C3918C" w:rsidR="00FB1862" w:rsidRDefault="00890B1B" w:rsidP="003C6AEE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V. odst. 1 smlouvy se </w:t>
      </w:r>
      <w:r w:rsidR="00BA761C">
        <w:rPr>
          <w:rFonts w:ascii="Tahoma" w:hAnsi="Tahoma" w:cs="Tahoma"/>
          <w:sz w:val="22"/>
          <w:szCs w:val="22"/>
        </w:rPr>
        <w:t>celý text nahrazuje tímto novým zněním:</w:t>
      </w:r>
    </w:p>
    <w:p w14:paraId="0932CB32" w14:textId="77777777" w:rsidR="00FB1862" w:rsidRDefault="00FB1862" w:rsidP="00FB1862">
      <w:pPr>
        <w:jc w:val="both"/>
        <w:rPr>
          <w:rFonts w:ascii="Tahoma" w:hAnsi="Tahoma" w:cs="Tahoma"/>
          <w:sz w:val="22"/>
          <w:szCs w:val="22"/>
        </w:rPr>
      </w:pPr>
    </w:p>
    <w:p w14:paraId="2A2FBACB" w14:textId="4F49EDEE" w:rsidR="00BA761C" w:rsidRPr="0089743A" w:rsidRDefault="00BA761C" w:rsidP="0089743A">
      <w:pPr>
        <w:ind w:left="100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„Cena za provedené dílo je stanovena dohodou smluvních stran a činí:</w:t>
      </w:r>
    </w:p>
    <w:p w14:paraId="40D401D9" w14:textId="7385E030" w:rsidR="00FF7D46" w:rsidRPr="000D2FEE" w:rsidRDefault="00E22537" w:rsidP="00E22537">
      <w:pPr>
        <w:pStyle w:val="Default"/>
        <w:rPr>
          <w:b/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0D2FEE">
        <w:rPr>
          <w:color w:val="000000" w:themeColor="text1"/>
          <w:sz w:val="22"/>
          <w:szCs w:val="22"/>
        </w:rPr>
        <w:t xml:space="preserve">Cena </w:t>
      </w:r>
      <w:proofErr w:type="gramStart"/>
      <w:r w:rsidRPr="000D2FEE">
        <w:rPr>
          <w:color w:val="000000" w:themeColor="text1"/>
          <w:sz w:val="22"/>
          <w:szCs w:val="22"/>
        </w:rPr>
        <w:t>za 1.etapu</w:t>
      </w:r>
      <w:proofErr w:type="gramEnd"/>
      <w:r w:rsidRPr="000D2FEE">
        <w:rPr>
          <w:color w:val="000000" w:themeColor="text1"/>
          <w:sz w:val="22"/>
          <w:szCs w:val="22"/>
        </w:rPr>
        <w:t xml:space="preserve"> bez DPH </w:t>
      </w:r>
      <w:r w:rsidR="004F50D8" w:rsidRPr="000D2FEE">
        <w:rPr>
          <w:color w:val="000000" w:themeColor="text1"/>
          <w:sz w:val="22"/>
          <w:szCs w:val="22"/>
        </w:rPr>
        <w:t xml:space="preserve">                               </w:t>
      </w:r>
      <w:r w:rsidRPr="000D2FEE">
        <w:rPr>
          <w:color w:val="000000" w:themeColor="text1"/>
          <w:sz w:val="22"/>
          <w:szCs w:val="22"/>
        </w:rPr>
        <w:t xml:space="preserve"> </w:t>
      </w:r>
      <w:r w:rsidR="006E37E4" w:rsidRPr="000D2FEE">
        <w:rPr>
          <w:b/>
          <w:bCs/>
          <w:color w:val="000000" w:themeColor="text1"/>
          <w:sz w:val="22"/>
          <w:szCs w:val="22"/>
        </w:rPr>
        <w:t xml:space="preserve">486 217,90 </w:t>
      </w:r>
      <w:r w:rsidRPr="000D2FEE">
        <w:rPr>
          <w:b/>
          <w:bCs/>
          <w:color w:val="000000" w:themeColor="text1"/>
          <w:sz w:val="22"/>
          <w:szCs w:val="22"/>
        </w:rPr>
        <w:t>Kč</w:t>
      </w:r>
    </w:p>
    <w:p w14:paraId="3CA9A964" w14:textId="4A4B5F3F" w:rsidR="00FF7D46" w:rsidRPr="000D2FEE" w:rsidRDefault="00FF7D46" w:rsidP="00FF7D46">
      <w:pPr>
        <w:pStyle w:val="Default"/>
        <w:rPr>
          <w:color w:val="000000" w:themeColor="text1"/>
          <w:sz w:val="22"/>
          <w:szCs w:val="22"/>
        </w:rPr>
      </w:pPr>
      <w:r w:rsidRPr="000D2FEE">
        <w:rPr>
          <w:b/>
          <w:bCs/>
          <w:color w:val="000000" w:themeColor="text1"/>
          <w:sz w:val="22"/>
          <w:szCs w:val="22"/>
        </w:rPr>
        <w:t xml:space="preserve">                 </w:t>
      </w:r>
      <w:r w:rsidRPr="000D2FEE">
        <w:rPr>
          <w:color w:val="000000" w:themeColor="text1"/>
          <w:sz w:val="22"/>
          <w:szCs w:val="22"/>
        </w:rPr>
        <w:t xml:space="preserve">DPH 21 %                                                      </w:t>
      </w:r>
      <w:r w:rsidR="000D2FEE" w:rsidRPr="000D2FEE">
        <w:rPr>
          <w:b/>
          <w:bCs/>
          <w:color w:val="000000" w:themeColor="text1"/>
          <w:sz w:val="22"/>
          <w:szCs w:val="22"/>
        </w:rPr>
        <w:t>102 105,76</w:t>
      </w:r>
      <w:r w:rsidRPr="000D2FEE">
        <w:rPr>
          <w:color w:val="000000" w:themeColor="text1"/>
          <w:sz w:val="22"/>
          <w:szCs w:val="22"/>
        </w:rPr>
        <w:t xml:space="preserve"> </w:t>
      </w:r>
      <w:r w:rsidRPr="000D2FEE">
        <w:rPr>
          <w:b/>
          <w:bCs/>
          <w:color w:val="000000" w:themeColor="text1"/>
          <w:sz w:val="22"/>
          <w:szCs w:val="22"/>
        </w:rPr>
        <w:t xml:space="preserve">Kč </w:t>
      </w:r>
      <w:r w:rsidR="00843507" w:rsidRPr="000D2FEE">
        <w:rPr>
          <w:b/>
          <w:bCs/>
          <w:color w:val="000000" w:themeColor="text1"/>
          <w:sz w:val="22"/>
          <w:szCs w:val="22"/>
        </w:rPr>
        <w:t xml:space="preserve"> </w:t>
      </w:r>
    </w:p>
    <w:p w14:paraId="7357EC9D" w14:textId="2CABD843" w:rsidR="00FF7D46" w:rsidRPr="000D2FEE" w:rsidRDefault="00E22537" w:rsidP="00FF7D46">
      <w:pPr>
        <w:pStyle w:val="Default"/>
        <w:rPr>
          <w:b/>
          <w:bCs/>
          <w:color w:val="000000" w:themeColor="text1"/>
          <w:sz w:val="22"/>
          <w:szCs w:val="22"/>
        </w:rPr>
      </w:pPr>
      <w:r w:rsidRPr="000D2FEE">
        <w:rPr>
          <w:b/>
          <w:bCs/>
          <w:color w:val="000000" w:themeColor="text1"/>
          <w:sz w:val="22"/>
          <w:szCs w:val="22"/>
        </w:rPr>
        <w:t xml:space="preserve"> </w:t>
      </w:r>
      <w:r w:rsidR="00FF7D46" w:rsidRPr="000D2FEE">
        <w:rPr>
          <w:b/>
          <w:bCs/>
          <w:color w:val="000000" w:themeColor="text1"/>
          <w:sz w:val="22"/>
          <w:szCs w:val="22"/>
        </w:rPr>
        <w:t xml:space="preserve">                </w:t>
      </w:r>
      <w:r w:rsidR="00FF7D46" w:rsidRPr="000D2FEE">
        <w:rPr>
          <w:color w:val="000000" w:themeColor="text1"/>
          <w:sz w:val="22"/>
          <w:szCs w:val="22"/>
        </w:rPr>
        <w:t xml:space="preserve">Cena </w:t>
      </w:r>
      <w:proofErr w:type="gramStart"/>
      <w:r w:rsidR="00FF7D46" w:rsidRPr="000D2FEE">
        <w:rPr>
          <w:color w:val="000000" w:themeColor="text1"/>
          <w:sz w:val="22"/>
          <w:szCs w:val="22"/>
        </w:rPr>
        <w:t>za 2.etapu</w:t>
      </w:r>
      <w:proofErr w:type="gramEnd"/>
      <w:r w:rsidR="00FF7D46" w:rsidRPr="000D2FEE">
        <w:rPr>
          <w:color w:val="000000" w:themeColor="text1"/>
          <w:sz w:val="22"/>
          <w:szCs w:val="22"/>
        </w:rPr>
        <w:t xml:space="preserve"> bez DPH                                 </w:t>
      </w:r>
      <w:r w:rsidR="006E37E4" w:rsidRPr="000D2FEE">
        <w:rPr>
          <w:b/>
          <w:bCs/>
          <w:color w:val="000000" w:themeColor="text1"/>
          <w:sz w:val="22"/>
          <w:szCs w:val="22"/>
        </w:rPr>
        <w:t>258 417,70</w:t>
      </w:r>
      <w:r w:rsidR="00FF7D46" w:rsidRPr="000D2FEE">
        <w:rPr>
          <w:b/>
          <w:bCs/>
          <w:color w:val="000000" w:themeColor="text1"/>
          <w:sz w:val="22"/>
          <w:szCs w:val="22"/>
        </w:rPr>
        <w:t xml:space="preserve"> Kč</w:t>
      </w:r>
    </w:p>
    <w:p w14:paraId="0F1D42F1" w14:textId="05D37F4C" w:rsidR="00FF7D46" w:rsidRPr="000D2FEE" w:rsidRDefault="00FF7D46" w:rsidP="00FF7D46">
      <w:pPr>
        <w:pStyle w:val="Default"/>
        <w:rPr>
          <w:color w:val="000000" w:themeColor="text1"/>
          <w:sz w:val="22"/>
          <w:szCs w:val="22"/>
        </w:rPr>
      </w:pPr>
      <w:r w:rsidRPr="000D2FEE">
        <w:rPr>
          <w:b/>
          <w:bCs/>
          <w:color w:val="000000" w:themeColor="text1"/>
          <w:sz w:val="22"/>
          <w:szCs w:val="22"/>
        </w:rPr>
        <w:t xml:space="preserve">                 </w:t>
      </w:r>
      <w:r w:rsidRPr="000D2FEE">
        <w:rPr>
          <w:color w:val="000000" w:themeColor="text1"/>
          <w:sz w:val="22"/>
          <w:szCs w:val="22"/>
        </w:rPr>
        <w:t xml:space="preserve">DPH 21 %                                                     </w:t>
      </w:r>
      <w:r w:rsidR="000D2FEE" w:rsidRPr="000D2FEE">
        <w:rPr>
          <w:color w:val="000000" w:themeColor="text1"/>
          <w:sz w:val="22"/>
          <w:szCs w:val="22"/>
        </w:rPr>
        <w:t xml:space="preserve">  </w:t>
      </w:r>
      <w:r w:rsidRPr="000D2FEE">
        <w:rPr>
          <w:color w:val="000000" w:themeColor="text1"/>
          <w:sz w:val="22"/>
          <w:szCs w:val="22"/>
        </w:rPr>
        <w:t xml:space="preserve"> </w:t>
      </w:r>
      <w:r w:rsidR="000D2FEE" w:rsidRPr="000D2FEE">
        <w:rPr>
          <w:b/>
          <w:bCs/>
          <w:color w:val="000000" w:themeColor="text1"/>
          <w:sz w:val="22"/>
          <w:szCs w:val="22"/>
        </w:rPr>
        <w:t>54 267,72</w:t>
      </w:r>
      <w:r w:rsidR="006E37E4" w:rsidRPr="000D2FEE">
        <w:rPr>
          <w:color w:val="000000" w:themeColor="text1"/>
          <w:sz w:val="22"/>
          <w:szCs w:val="22"/>
        </w:rPr>
        <w:t xml:space="preserve"> </w:t>
      </w:r>
      <w:r w:rsidRPr="000D2FEE">
        <w:rPr>
          <w:b/>
          <w:bCs/>
          <w:color w:val="000000" w:themeColor="text1"/>
          <w:sz w:val="22"/>
          <w:szCs w:val="22"/>
        </w:rPr>
        <w:t xml:space="preserve">Kč </w:t>
      </w:r>
    </w:p>
    <w:p w14:paraId="557A4FC8" w14:textId="709DCD6C" w:rsidR="00E22537" w:rsidRPr="000D2FEE" w:rsidRDefault="00E22537" w:rsidP="00E22537">
      <w:pPr>
        <w:pStyle w:val="Default"/>
        <w:rPr>
          <w:color w:val="000000" w:themeColor="text1"/>
          <w:sz w:val="22"/>
          <w:szCs w:val="22"/>
        </w:rPr>
      </w:pPr>
    </w:p>
    <w:p w14:paraId="33B34A48" w14:textId="7AB0D501" w:rsidR="00640DE3" w:rsidRPr="000D2FEE" w:rsidRDefault="00107846" w:rsidP="0089743A">
      <w:pPr>
        <w:pStyle w:val="Odstavecseseznamem"/>
        <w:ind w:left="1004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0D2FE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22537" w:rsidRPr="000D2FEE">
        <w:rPr>
          <w:rFonts w:ascii="Tahoma" w:hAnsi="Tahoma" w:cs="Tahoma"/>
          <w:color w:val="000000" w:themeColor="text1"/>
          <w:sz w:val="22"/>
          <w:szCs w:val="22"/>
        </w:rPr>
        <w:t>Cena</w:t>
      </w:r>
      <w:r w:rsidR="00FF7D46" w:rsidRPr="000D2FEE">
        <w:rPr>
          <w:rFonts w:ascii="Tahoma" w:hAnsi="Tahoma" w:cs="Tahoma"/>
          <w:color w:val="000000" w:themeColor="text1"/>
          <w:sz w:val="22"/>
          <w:szCs w:val="22"/>
        </w:rPr>
        <w:t xml:space="preserve"> za 1. a 2</w:t>
      </w:r>
      <w:r w:rsidR="00886E09" w:rsidRPr="000D2FE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843507" w:rsidRPr="000D2FEE">
        <w:rPr>
          <w:rFonts w:ascii="Tahoma" w:hAnsi="Tahoma" w:cs="Tahoma"/>
          <w:color w:val="000000" w:themeColor="text1"/>
          <w:sz w:val="22"/>
          <w:szCs w:val="22"/>
        </w:rPr>
        <w:t xml:space="preserve">etapu </w:t>
      </w:r>
      <w:r w:rsidR="00886E09" w:rsidRPr="000D2FEE">
        <w:rPr>
          <w:rFonts w:ascii="Tahoma" w:hAnsi="Tahoma" w:cs="Tahoma"/>
          <w:color w:val="000000" w:themeColor="text1"/>
          <w:sz w:val="22"/>
          <w:szCs w:val="22"/>
        </w:rPr>
        <w:t>celkem</w:t>
      </w:r>
      <w:r w:rsidR="00E22537" w:rsidRPr="000D2FEE">
        <w:rPr>
          <w:rFonts w:ascii="Tahoma" w:hAnsi="Tahoma" w:cs="Tahoma"/>
          <w:color w:val="000000" w:themeColor="text1"/>
          <w:sz w:val="22"/>
          <w:szCs w:val="22"/>
        </w:rPr>
        <w:t xml:space="preserve"> včetně DPH </w:t>
      </w:r>
      <w:r w:rsidRPr="000D2FEE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          </w:t>
      </w:r>
      <w:r w:rsidR="006E37E4" w:rsidRPr="000D2FEE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901 009,08 </w:t>
      </w:r>
      <w:r w:rsidR="00E22537" w:rsidRPr="000D2FEE">
        <w:rPr>
          <w:rFonts w:ascii="Tahoma" w:hAnsi="Tahoma" w:cs="Tahoma"/>
          <w:b/>
          <w:bCs/>
          <w:color w:val="000000" w:themeColor="text1"/>
          <w:sz w:val="22"/>
          <w:szCs w:val="22"/>
        </w:rPr>
        <w:t>Kč</w:t>
      </w:r>
      <w:r w:rsidRPr="000D2FEE">
        <w:rPr>
          <w:rFonts w:ascii="Tahoma" w:hAnsi="Tahoma" w:cs="Tahoma"/>
          <w:b/>
          <w:bCs/>
          <w:color w:val="000000" w:themeColor="text1"/>
          <w:sz w:val="22"/>
          <w:szCs w:val="22"/>
        </w:rPr>
        <w:t>“</w:t>
      </w:r>
    </w:p>
    <w:p w14:paraId="76D6E690" w14:textId="77777777" w:rsidR="000A2F9E" w:rsidRPr="000D2FEE" w:rsidRDefault="000A2F9E" w:rsidP="0089743A">
      <w:pPr>
        <w:pStyle w:val="Odstavecseseznamem"/>
        <w:ind w:left="1004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A3D1DDB" w14:textId="789E0827" w:rsidR="00107846" w:rsidRDefault="000A2F9E" w:rsidP="00107846">
      <w:pPr>
        <w:pStyle w:val="Odstavecseseznamem"/>
        <w:numPr>
          <w:ilvl w:val="0"/>
          <w:numId w:val="4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 čl. VI. odst. </w:t>
      </w:r>
      <w:r w:rsidR="002307EB">
        <w:rPr>
          <w:rFonts w:ascii="Tahoma" w:hAnsi="Tahoma" w:cs="Tahoma"/>
          <w:sz w:val="22"/>
          <w:szCs w:val="22"/>
        </w:rPr>
        <w:t xml:space="preserve">4 smlouvy se celý text </w:t>
      </w:r>
      <w:r w:rsidR="0099203E">
        <w:rPr>
          <w:rFonts w:ascii="Tahoma" w:hAnsi="Tahoma" w:cs="Tahoma"/>
          <w:sz w:val="22"/>
          <w:szCs w:val="22"/>
        </w:rPr>
        <w:t>nahrazuje</w:t>
      </w:r>
      <w:r w:rsidR="002307EB">
        <w:rPr>
          <w:rFonts w:ascii="Tahoma" w:hAnsi="Tahoma" w:cs="Tahoma"/>
          <w:sz w:val="22"/>
          <w:szCs w:val="22"/>
        </w:rPr>
        <w:t xml:space="preserve"> tímto novým zněním:</w:t>
      </w:r>
      <w:r w:rsidR="001779B2">
        <w:rPr>
          <w:rFonts w:ascii="Tahoma" w:hAnsi="Tahoma" w:cs="Tahoma"/>
          <w:sz w:val="22"/>
          <w:szCs w:val="22"/>
        </w:rPr>
        <w:t xml:space="preserve"> </w:t>
      </w:r>
    </w:p>
    <w:p w14:paraId="67AB1CE3" w14:textId="77777777" w:rsidR="005C6A4D" w:rsidRDefault="005C6A4D" w:rsidP="005C6A4D">
      <w:pPr>
        <w:pStyle w:val="Default"/>
      </w:pPr>
    </w:p>
    <w:p w14:paraId="2A802BF3" w14:textId="285C11EB" w:rsidR="005C6A4D" w:rsidRDefault="005C6A4D" w:rsidP="0089743A">
      <w:pPr>
        <w:pStyle w:val="Default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„Konečná faktura za každou etapu </w:t>
      </w:r>
      <w:r w:rsidR="00236F90">
        <w:rPr>
          <w:sz w:val="22"/>
          <w:szCs w:val="22"/>
        </w:rPr>
        <w:t xml:space="preserve">díla </w:t>
      </w:r>
      <w:r>
        <w:rPr>
          <w:sz w:val="22"/>
          <w:szCs w:val="22"/>
        </w:rPr>
        <w:t>bude vystavena po předání a převzetí dokončené</w:t>
      </w:r>
      <w:r w:rsidR="00843507">
        <w:rPr>
          <w:sz w:val="22"/>
          <w:szCs w:val="22"/>
        </w:rPr>
        <w:t>ho</w:t>
      </w:r>
      <w:r>
        <w:rPr>
          <w:sz w:val="22"/>
          <w:szCs w:val="22"/>
        </w:rPr>
        <w:t xml:space="preserve"> díla. Součástí konečné faktury </w:t>
      </w:r>
      <w:r w:rsidR="00F96C26">
        <w:rPr>
          <w:sz w:val="22"/>
          <w:szCs w:val="22"/>
        </w:rPr>
        <w:t xml:space="preserve">za každou etapu díla </w:t>
      </w:r>
      <w:r>
        <w:rPr>
          <w:sz w:val="22"/>
          <w:szCs w:val="22"/>
        </w:rPr>
        <w:t>bude rekapitulace vystavených faktur a rekapitulace veškerých provedených prací, která bude zpracována v souladu s odsouhlaseným soupisem prací.</w:t>
      </w:r>
      <w:r w:rsidR="000A2F9E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</w:p>
    <w:p w14:paraId="1222C9F2" w14:textId="77777777" w:rsidR="005C6A4D" w:rsidRDefault="005C6A4D" w:rsidP="0089743A">
      <w:pPr>
        <w:pStyle w:val="Default"/>
        <w:jc w:val="both"/>
        <w:rPr>
          <w:sz w:val="22"/>
          <w:szCs w:val="22"/>
        </w:rPr>
      </w:pPr>
    </w:p>
    <w:p w14:paraId="41785E09" w14:textId="77777777" w:rsidR="00E648A7" w:rsidRPr="00C77493" w:rsidRDefault="00E648A7" w:rsidP="0089743A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1DB31A0A" w14:textId="5190D7CD" w:rsidR="00CC3148" w:rsidRDefault="00CC3148" w:rsidP="00C531D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se smluvní strany dohodly</w:t>
      </w:r>
      <w:r w:rsidR="006400CF">
        <w:rPr>
          <w:rFonts w:ascii="Tahoma" w:hAnsi="Tahoma" w:cs="Tahoma"/>
          <w:sz w:val="22"/>
          <w:szCs w:val="22"/>
        </w:rPr>
        <w:t xml:space="preserve"> na </w:t>
      </w:r>
      <w:r w:rsidR="005C5FB0">
        <w:rPr>
          <w:rFonts w:ascii="Tahoma" w:hAnsi="Tahoma" w:cs="Tahoma"/>
          <w:sz w:val="22"/>
          <w:szCs w:val="22"/>
        </w:rPr>
        <w:t xml:space="preserve">zastavení běhu doby plnění uvedené v čl. </w:t>
      </w:r>
      <w:r w:rsidR="00937449">
        <w:rPr>
          <w:rFonts w:ascii="Tahoma" w:hAnsi="Tahoma" w:cs="Tahoma"/>
          <w:sz w:val="22"/>
          <w:szCs w:val="22"/>
        </w:rPr>
        <w:t>IV odst. 1 smlouvy</w:t>
      </w:r>
      <w:r w:rsidR="0003758C">
        <w:rPr>
          <w:rFonts w:ascii="Tahoma" w:hAnsi="Tahoma" w:cs="Tahoma"/>
          <w:sz w:val="22"/>
          <w:szCs w:val="22"/>
        </w:rPr>
        <w:t xml:space="preserve"> u 2. etapy</w:t>
      </w:r>
      <w:r>
        <w:rPr>
          <w:rFonts w:ascii="Tahoma" w:hAnsi="Tahoma" w:cs="Tahoma"/>
          <w:sz w:val="22"/>
          <w:szCs w:val="22"/>
        </w:rPr>
        <w:t xml:space="preserve">, </w:t>
      </w:r>
      <w:r w:rsidR="0003758C">
        <w:rPr>
          <w:rFonts w:ascii="Tahoma" w:hAnsi="Tahoma" w:cs="Tahoma"/>
          <w:sz w:val="22"/>
          <w:szCs w:val="22"/>
        </w:rPr>
        <w:t xml:space="preserve">přičemž </w:t>
      </w:r>
      <w:r w:rsidR="009D15EC">
        <w:rPr>
          <w:rFonts w:ascii="Tahoma" w:hAnsi="Tahoma" w:cs="Tahoma"/>
          <w:sz w:val="22"/>
          <w:szCs w:val="22"/>
        </w:rPr>
        <w:t xml:space="preserve">k zastavení běhu doby plnění dojde po dni účinnosti tohoto dodatku </w:t>
      </w:r>
      <w:r w:rsidR="00E31C61">
        <w:rPr>
          <w:rFonts w:ascii="Tahoma" w:hAnsi="Tahoma" w:cs="Tahoma"/>
          <w:sz w:val="22"/>
          <w:szCs w:val="22"/>
        </w:rPr>
        <w:t xml:space="preserve">dnem </w:t>
      </w:r>
      <w:r w:rsidR="009D15EC">
        <w:rPr>
          <w:rFonts w:ascii="Tahoma" w:hAnsi="Tahoma" w:cs="Tahoma"/>
          <w:sz w:val="22"/>
          <w:szCs w:val="22"/>
        </w:rPr>
        <w:t xml:space="preserve">předání </w:t>
      </w:r>
      <w:r w:rsidR="00243B2D">
        <w:rPr>
          <w:rFonts w:ascii="Tahoma" w:hAnsi="Tahoma" w:cs="Tahoma"/>
          <w:sz w:val="22"/>
          <w:szCs w:val="22"/>
        </w:rPr>
        <w:t xml:space="preserve">a převzetí </w:t>
      </w:r>
      <w:r w:rsidR="009D15EC">
        <w:rPr>
          <w:rFonts w:ascii="Tahoma" w:hAnsi="Tahoma" w:cs="Tahoma"/>
          <w:sz w:val="22"/>
          <w:szCs w:val="22"/>
        </w:rPr>
        <w:t>dokončené č</w:t>
      </w:r>
      <w:r w:rsidR="00365009">
        <w:rPr>
          <w:rFonts w:ascii="Tahoma" w:hAnsi="Tahoma" w:cs="Tahoma"/>
          <w:sz w:val="22"/>
          <w:szCs w:val="22"/>
        </w:rPr>
        <w:t>ásti díla, tj. podle tohoto dodatku</w:t>
      </w:r>
      <w:r w:rsidR="00243B2D">
        <w:rPr>
          <w:rFonts w:ascii="Tahoma" w:hAnsi="Tahoma" w:cs="Tahoma"/>
          <w:sz w:val="22"/>
          <w:szCs w:val="22"/>
        </w:rPr>
        <w:t xml:space="preserve"> po předání a </w:t>
      </w:r>
      <w:proofErr w:type="gramStart"/>
      <w:r w:rsidR="00243B2D">
        <w:rPr>
          <w:rFonts w:ascii="Tahoma" w:hAnsi="Tahoma" w:cs="Tahoma"/>
          <w:sz w:val="22"/>
          <w:szCs w:val="22"/>
        </w:rPr>
        <w:t>převzetí 1.etapy</w:t>
      </w:r>
      <w:proofErr w:type="gramEnd"/>
      <w:r w:rsidR="00243B2D">
        <w:rPr>
          <w:rFonts w:ascii="Tahoma" w:hAnsi="Tahoma" w:cs="Tahoma"/>
          <w:sz w:val="22"/>
          <w:szCs w:val="22"/>
        </w:rPr>
        <w:t xml:space="preserve"> díla</w:t>
      </w:r>
      <w:r w:rsidR="00D67670">
        <w:rPr>
          <w:rFonts w:ascii="Tahoma" w:hAnsi="Tahoma" w:cs="Tahoma"/>
          <w:sz w:val="22"/>
          <w:szCs w:val="22"/>
        </w:rPr>
        <w:t>.</w:t>
      </w:r>
      <w:r w:rsidR="005B0DE0">
        <w:rPr>
          <w:rFonts w:ascii="Tahoma" w:hAnsi="Tahoma" w:cs="Tahoma"/>
          <w:sz w:val="22"/>
          <w:szCs w:val="22"/>
        </w:rPr>
        <w:t xml:space="preserve"> </w:t>
      </w:r>
      <w:r w:rsidR="005B0DE0" w:rsidRPr="00567BED">
        <w:rPr>
          <w:rFonts w:ascii="Tahoma" w:hAnsi="Tahoma" w:cs="Tahoma"/>
          <w:sz w:val="22"/>
          <w:szCs w:val="22"/>
        </w:rPr>
        <w:t>Doba, na kterou se běh doby plnění staví, bude ukončena doručením písemné výzvy objednatele zhotoviteli k opětovnému zahájení</w:t>
      </w:r>
      <w:r w:rsidR="003A2451">
        <w:rPr>
          <w:rFonts w:ascii="Tahoma" w:hAnsi="Tahoma" w:cs="Tahoma"/>
          <w:sz w:val="22"/>
          <w:szCs w:val="22"/>
        </w:rPr>
        <w:t xml:space="preserve"> prací</w:t>
      </w:r>
      <w:r w:rsidR="00AE1FB2">
        <w:rPr>
          <w:rFonts w:ascii="Tahoma" w:hAnsi="Tahoma" w:cs="Tahoma"/>
          <w:sz w:val="22"/>
          <w:szCs w:val="22"/>
        </w:rPr>
        <w:t>.</w:t>
      </w:r>
      <w:r w:rsidR="00945514">
        <w:rPr>
          <w:rFonts w:ascii="Tahoma" w:hAnsi="Tahoma" w:cs="Tahoma"/>
          <w:sz w:val="22"/>
          <w:szCs w:val="22"/>
        </w:rPr>
        <w:t xml:space="preserve"> </w:t>
      </w:r>
      <w:r w:rsidR="00AE1FB2">
        <w:rPr>
          <w:rFonts w:ascii="Tahoma" w:hAnsi="Tahoma" w:cs="Tahoma"/>
          <w:sz w:val="22"/>
          <w:szCs w:val="22"/>
        </w:rPr>
        <w:t xml:space="preserve">Výzva </w:t>
      </w:r>
      <w:r w:rsidR="00380672">
        <w:rPr>
          <w:rFonts w:ascii="Tahoma" w:hAnsi="Tahoma" w:cs="Tahoma"/>
          <w:sz w:val="22"/>
          <w:szCs w:val="22"/>
        </w:rPr>
        <w:t xml:space="preserve">bude objednatelem zaslána </w:t>
      </w:r>
      <w:r w:rsidR="00290AFA">
        <w:rPr>
          <w:rFonts w:ascii="Tahoma" w:hAnsi="Tahoma" w:cs="Tahoma"/>
          <w:sz w:val="22"/>
          <w:szCs w:val="22"/>
        </w:rPr>
        <w:t xml:space="preserve">po sdělení technického dozoru stavebníka, že je možno </w:t>
      </w:r>
      <w:r w:rsidR="00503251">
        <w:rPr>
          <w:rFonts w:ascii="Tahoma" w:hAnsi="Tahoma" w:cs="Tahoma"/>
          <w:sz w:val="22"/>
          <w:szCs w:val="22"/>
        </w:rPr>
        <w:t>na pracích 2. etapy díla pokračovat,</w:t>
      </w:r>
      <w:r w:rsidR="00AE1FB2">
        <w:rPr>
          <w:rFonts w:ascii="Tahoma" w:hAnsi="Tahoma" w:cs="Tahoma"/>
          <w:sz w:val="22"/>
          <w:szCs w:val="22"/>
        </w:rPr>
        <w:t xml:space="preserve"> </w:t>
      </w:r>
      <w:r w:rsidR="00503251">
        <w:rPr>
          <w:rFonts w:ascii="Tahoma" w:hAnsi="Tahoma" w:cs="Tahoma"/>
          <w:sz w:val="22"/>
          <w:szCs w:val="22"/>
        </w:rPr>
        <w:t xml:space="preserve">nejpozději </w:t>
      </w:r>
      <w:r w:rsidR="00AE1FB2">
        <w:rPr>
          <w:rFonts w:ascii="Tahoma" w:hAnsi="Tahoma" w:cs="Tahoma"/>
          <w:sz w:val="22"/>
          <w:szCs w:val="22"/>
        </w:rPr>
        <w:t>však</w:t>
      </w:r>
      <w:r w:rsidR="00380672">
        <w:rPr>
          <w:rFonts w:ascii="Tahoma" w:hAnsi="Tahoma" w:cs="Tahoma"/>
          <w:sz w:val="22"/>
          <w:szCs w:val="22"/>
        </w:rPr>
        <w:t xml:space="preserve"> do </w:t>
      </w:r>
      <w:proofErr w:type="gramStart"/>
      <w:r w:rsidR="00593F84" w:rsidRPr="000D2FEE">
        <w:rPr>
          <w:rFonts w:ascii="Tahoma" w:hAnsi="Tahoma" w:cs="Tahoma"/>
          <w:color w:val="000000" w:themeColor="text1"/>
          <w:sz w:val="22"/>
          <w:szCs w:val="22"/>
        </w:rPr>
        <w:t>31.12.</w:t>
      </w:r>
      <w:r w:rsidR="00380672" w:rsidRPr="000D2FEE">
        <w:rPr>
          <w:rFonts w:ascii="Tahoma" w:hAnsi="Tahoma" w:cs="Tahoma"/>
          <w:color w:val="000000" w:themeColor="text1"/>
          <w:sz w:val="22"/>
          <w:szCs w:val="22"/>
        </w:rPr>
        <w:t>2025</w:t>
      </w:r>
      <w:proofErr w:type="gramEnd"/>
      <w:r w:rsidR="005D7B10" w:rsidRPr="000D2FEE">
        <w:rPr>
          <w:rFonts w:ascii="Tahoma" w:hAnsi="Tahoma" w:cs="Tahoma"/>
          <w:sz w:val="22"/>
          <w:szCs w:val="22"/>
        </w:rPr>
        <w:t>.</w:t>
      </w:r>
    </w:p>
    <w:p w14:paraId="739E2343" w14:textId="582510C2" w:rsidR="00850C05" w:rsidRPr="00CC3148" w:rsidRDefault="004765C6" w:rsidP="00CC3148">
      <w:pPr>
        <w:ind w:left="284"/>
        <w:jc w:val="both"/>
        <w:rPr>
          <w:rFonts w:ascii="Tahoma" w:hAnsi="Tahoma" w:cs="Tahoma"/>
          <w:sz w:val="22"/>
          <w:szCs w:val="22"/>
        </w:rPr>
      </w:pPr>
      <w:r w:rsidRPr="00CC3148">
        <w:rPr>
          <w:rFonts w:ascii="Tahoma" w:hAnsi="Tahoma" w:cs="Tahoma"/>
          <w:sz w:val="22"/>
          <w:szCs w:val="22"/>
        </w:rPr>
        <w:t xml:space="preserve"> </w:t>
      </w:r>
    </w:p>
    <w:p w14:paraId="413F1230" w14:textId="77777777" w:rsidR="00363E76" w:rsidRPr="00C531D6" w:rsidRDefault="00363E76" w:rsidP="00363E76">
      <w:pPr>
        <w:pStyle w:val="Odstavecseseznamem"/>
        <w:ind w:left="284"/>
        <w:jc w:val="both"/>
        <w:rPr>
          <w:rFonts w:ascii="Tahoma" w:hAnsi="Tahoma" w:cs="Tahoma"/>
          <w:sz w:val="22"/>
          <w:szCs w:val="22"/>
        </w:rPr>
      </w:pPr>
    </w:p>
    <w:p w14:paraId="6652E5E4" w14:textId="2100BF04" w:rsidR="002F4B92" w:rsidRPr="00C531D6" w:rsidRDefault="00E927A6" w:rsidP="00C531D6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2"/>
          <w:szCs w:val="22"/>
        </w:rPr>
      </w:pPr>
      <w:r w:rsidRPr="00C531D6">
        <w:rPr>
          <w:rFonts w:ascii="Tahoma" w:hAnsi="Tahoma" w:cs="Tahoma"/>
          <w:sz w:val="22"/>
          <w:szCs w:val="22"/>
        </w:rPr>
        <w:lastRenderedPageBreak/>
        <w:t xml:space="preserve">Přerušením prací z důvodů stavění doby plnění </w:t>
      </w:r>
      <w:r w:rsidR="001F2F94" w:rsidRPr="00C531D6">
        <w:rPr>
          <w:rFonts w:ascii="Tahoma" w:hAnsi="Tahoma" w:cs="Tahoma"/>
          <w:sz w:val="22"/>
          <w:szCs w:val="22"/>
        </w:rPr>
        <w:t xml:space="preserve">podle </w:t>
      </w:r>
      <w:r w:rsidR="00E540D4">
        <w:rPr>
          <w:rFonts w:ascii="Tahoma" w:hAnsi="Tahoma" w:cs="Tahoma"/>
          <w:sz w:val="22"/>
          <w:szCs w:val="22"/>
        </w:rPr>
        <w:t xml:space="preserve">předchozího odstavce </w:t>
      </w:r>
      <w:r w:rsidRPr="00C531D6">
        <w:rPr>
          <w:rFonts w:ascii="Tahoma" w:hAnsi="Tahoma" w:cs="Tahoma"/>
          <w:sz w:val="22"/>
          <w:szCs w:val="22"/>
        </w:rPr>
        <w:t xml:space="preserve">není dotčena povinnost zhotovitele zajistit rozpracované dílo </w:t>
      </w:r>
      <w:r w:rsidR="00784096">
        <w:rPr>
          <w:rFonts w:ascii="Tahoma" w:hAnsi="Tahoma" w:cs="Tahoma"/>
          <w:sz w:val="22"/>
          <w:szCs w:val="22"/>
        </w:rPr>
        <w:t xml:space="preserve">a staveniště </w:t>
      </w:r>
      <w:r w:rsidRPr="00C531D6">
        <w:rPr>
          <w:rFonts w:ascii="Tahoma" w:hAnsi="Tahoma" w:cs="Tahoma"/>
          <w:sz w:val="22"/>
          <w:szCs w:val="22"/>
        </w:rPr>
        <w:t>proti poškození</w:t>
      </w:r>
      <w:r w:rsidR="005E21D4">
        <w:rPr>
          <w:rFonts w:ascii="Tahoma" w:hAnsi="Tahoma" w:cs="Tahoma"/>
          <w:sz w:val="22"/>
          <w:szCs w:val="22"/>
        </w:rPr>
        <w:t xml:space="preserve">, odpovědnost zhotovitele za staveniště </w:t>
      </w:r>
      <w:r w:rsidR="0096577C">
        <w:rPr>
          <w:rFonts w:ascii="Tahoma" w:hAnsi="Tahoma" w:cs="Tahoma"/>
          <w:sz w:val="22"/>
          <w:szCs w:val="22"/>
        </w:rPr>
        <w:t xml:space="preserve">není přerušením prací </w:t>
      </w:r>
      <w:r w:rsidR="002A2FFE">
        <w:rPr>
          <w:rFonts w:ascii="Tahoma" w:hAnsi="Tahoma" w:cs="Tahoma"/>
          <w:sz w:val="22"/>
          <w:szCs w:val="22"/>
        </w:rPr>
        <w:t>dotčena.</w:t>
      </w:r>
    </w:p>
    <w:p w14:paraId="4750BACF" w14:textId="77777777" w:rsidR="00F14C5E" w:rsidRPr="006236E0" w:rsidRDefault="00F14C5E">
      <w:pPr>
        <w:rPr>
          <w:rFonts w:ascii="Tahoma" w:hAnsi="Tahoma" w:cs="Tahoma"/>
          <w:sz w:val="22"/>
          <w:szCs w:val="22"/>
        </w:rPr>
      </w:pPr>
    </w:p>
    <w:p w14:paraId="59E668A6" w14:textId="77777777" w:rsidR="00F14C5E" w:rsidRPr="006236E0" w:rsidRDefault="00F14C5E">
      <w:pPr>
        <w:rPr>
          <w:rFonts w:ascii="Tahoma" w:hAnsi="Tahoma" w:cs="Tahoma"/>
          <w:sz w:val="22"/>
          <w:szCs w:val="22"/>
        </w:rPr>
      </w:pPr>
    </w:p>
    <w:p w14:paraId="37C24207" w14:textId="77777777" w:rsidR="00860222" w:rsidRPr="006236E0" w:rsidRDefault="00860222" w:rsidP="00860222">
      <w:pPr>
        <w:pStyle w:val="slolnkuSmlouvy"/>
        <w:spacing w:before="0"/>
        <w:rPr>
          <w:rFonts w:ascii="Tahoma" w:hAnsi="Tahoma" w:cs="Tahoma"/>
          <w:sz w:val="22"/>
          <w:szCs w:val="22"/>
        </w:rPr>
      </w:pPr>
      <w:r w:rsidRPr="006236E0">
        <w:rPr>
          <w:rFonts w:ascii="Tahoma" w:hAnsi="Tahoma" w:cs="Tahoma"/>
          <w:sz w:val="22"/>
          <w:szCs w:val="22"/>
        </w:rPr>
        <w:t>IV.</w:t>
      </w:r>
      <w:r w:rsidRPr="006236E0">
        <w:rPr>
          <w:rFonts w:ascii="Tahoma" w:hAnsi="Tahoma" w:cs="Tahoma"/>
          <w:sz w:val="22"/>
          <w:szCs w:val="22"/>
        </w:rPr>
        <w:br/>
        <w:t>Závěrečná ustanovení</w:t>
      </w:r>
    </w:p>
    <w:p w14:paraId="326BD093" w14:textId="77777777" w:rsidR="00860222" w:rsidRPr="006236E0" w:rsidRDefault="00860222" w:rsidP="00860222">
      <w:pPr>
        <w:rPr>
          <w:sz w:val="22"/>
          <w:szCs w:val="22"/>
        </w:rPr>
      </w:pPr>
    </w:p>
    <w:p w14:paraId="6D2D5C8F" w14:textId="75A60070" w:rsidR="00860222" w:rsidRPr="006236E0" w:rsidRDefault="00860222" w:rsidP="00860222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6236E0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14:paraId="0044CCE5" w14:textId="155FF1ED" w:rsidR="00860222" w:rsidRPr="006236E0" w:rsidRDefault="00860222" w:rsidP="00860222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6236E0">
        <w:rPr>
          <w:rFonts w:ascii="Tahoma" w:hAnsi="Tahoma" w:cs="Tahoma"/>
          <w:sz w:val="22"/>
          <w:szCs w:val="22"/>
        </w:rPr>
        <w:t xml:space="preserve">Tento dodatek je </w:t>
      </w:r>
      <w:r w:rsidR="00D90AD1">
        <w:rPr>
          <w:rFonts w:ascii="Tahoma" w:hAnsi="Tahoma" w:cs="Tahoma"/>
          <w:sz w:val="22"/>
          <w:szCs w:val="22"/>
        </w:rPr>
        <w:t>uzavřen el</w:t>
      </w:r>
      <w:r w:rsidR="00676562">
        <w:rPr>
          <w:rFonts w:ascii="Tahoma" w:hAnsi="Tahoma" w:cs="Tahoma"/>
          <w:sz w:val="22"/>
          <w:szCs w:val="22"/>
        </w:rPr>
        <w:t>ektronicky</w:t>
      </w:r>
      <w:r w:rsidR="000C2AEA">
        <w:rPr>
          <w:rFonts w:ascii="Tahoma" w:hAnsi="Tahoma" w:cs="Tahoma"/>
          <w:sz w:val="22"/>
          <w:szCs w:val="22"/>
        </w:rPr>
        <w:t>, obě smluvní strany obdrží jeho elektronický originál op</w:t>
      </w:r>
      <w:r w:rsidR="00643469">
        <w:rPr>
          <w:rFonts w:ascii="Tahoma" w:hAnsi="Tahoma" w:cs="Tahoma"/>
          <w:sz w:val="22"/>
          <w:szCs w:val="22"/>
        </w:rPr>
        <w:t>atře</w:t>
      </w:r>
      <w:r w:rsidR="000C2AEA">
        <w:rPr>
          <w:rFonts w:ascii="Tahoma" w:hAnsi="Tahoma" w:cs="Tahoma"/>
          <w:sz w:val="22"/>
          <w:szCs w:val="22"/>
        </w:rPr>
        <w:t xml:space="preserve">ný </w:t>
      </w:r>
      <w:r w:rsidR="00643469">
        <w:rPr>
          <w:rFonts w:ascii="Tahoma" w:hAnsi="Tahoma" w:cs="Tahoma"/>
          <w:sz w:val="22"/>
          <w:szCs w:val="22"/>
        </w:rPr>
        <w:t>elektronickými podpisy</w:t>
      </w:r>
      <w:r w:rsidRPr="006236E0">
        <w:rPr>
          <w:rFonts w:ascii="Tahoma" w:hAnsi="Tahoma" w:cs="Tahoma"/>
          <w:sz w:val="22"/>
          <w:szCs w:val="22"/>
        </w:rPr>
        <w:t>.</w:t>
      </w:r>
    </w:p>
    <w:p w14:paraId="6A7512E1" w14:textId="4FCDB7E5" w:rsidR="00860222" w:rsidRDefault="00860222" w:rsidP="00860222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6236E0">
        <w:rPr>
          <w:rFonts w:ascii="Tahoma" w:hAnsi="Tahoma" w:cs="Tahoma"/>
          <w:sz w:val="22"/>
          <w:szCs w:val="22"/>
        </w:rPr>
        <w:t>Smluvní strany shodně prohlašují, že si tento dodatek před jeho podpisem přečetly,</w:t>
      </w:r>
      <w:r w:rsidR="00E92B2D">
        <w:rPr>
          <w:rFonts w:ascii="Tahoma" w:hAnsi="Tahoma" w:cs="Tahoma"/>
          <w:sz w:val="22"/>
          <w:szCs w:val="22"/>
        </w:rPr>
        <w:t xml:space="preserve"> </w:t>
      </w:r>
      <w:r w:rsidRPr="006236E0">
        <w:rPr>
          <w:rFonts w:ascii="Tahoma" w:hAnsi="Tahoma" w:cs="Tahoma"/>
          <w:sz w:val="22"/>
          <w:szCs w:val="22"/>
        </w:rPr>
        <w:t>a že se dohodly o celém jeho obsahu, což stvrzují svými podpisy.</w:t>
      </w:r>
    </w:p>
    <w:p w14:paraId="66448C31" w14:textId="7C047031" w:rsidR="008C1E23" w:rsidRPr="00C531D6" w:rsidRDefault="008C1E23" w:rsidP="00C531D6">
      <w:pPr>
        <w:numPr>
          <w:ilvl w:val="0"/>
          <w:numId w:val="2"/>
        </w:numPr>
        <w:spacing w:after="120"/>
        <w:ind w:left="426" w:hanging="426"/>
        <w:jc w:val="both"/>
        <w:rPr>
          <w:sz w:val="22"/>
          <w:szCs w:val="22"/>
        </w:rPr>
      </w:pPr>
      <w:r w:rsidRPr="00C531D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>ento dodatek</w:t>
      </w:r>
      <w:r w:rsidRPr="00C531D6">
        <w:rPr>
          <w:rFonts w:ascii="Tahoma" w:hAnsi="Tahoma" w:cs="Tahoma"/>
          <w:sz w:val="22"/>
          <w:szCs w:val="22"/>
        </w:rPr>
        <w:t xml:space="preserve"> nabývá platnosti dnem jejího podpisu oběma smluvními stranami a účinnosti dnem, kdy vyjádření souhlasu s obsahem návrhu smlouvy dojde druhé smluvní straně, nestanoví-li zákon č. 340/2015 Sb., o zvláštních podmínkách účinnosti některých smluv, uveřejňování těchto smluv a o registru smluv (zákon o registru smluv), ve znění pozdějších předpisů (dále jen „zákon o registru smluv“), jinak. V takovém případě nabývá smlouva účinnosti nejdříve dnem jejího uveřejnění v registru smluv. </w:t>
      </w:r>
    </w:p>
    <w:p w14:paraId="28622998" w14:textId="2EA46EB3" w:rsidR="00860222" w:rsidRPr="006236E0" w:rsidRDefault="00860222" w:rsidP="00860222">
      <w:pPr>
        <w:numPr>
          <w:ilvl w:val="0"/>
          <w:numId w:val="2"/>
        </w:numPr>
        <w:spacing w:after="120"/>
        <w:ind w:left="426" w:hanging="426"/>
        <w:jc w:val="both"/>
        <w:rPr>
          <w:rFonts w:ascii="Tahoma" w:hAnsi="Tahoma" w:cs="Tahoma"/>
          <w:sz w:val="22"/>
          <w:szCs w:val="22"/>
        </w:rPr>
      </w:pPr>
      <w:r w:rsidRPr="006236E0">
        <w:rPr>
          <w:rFonts w:ascii="Tahoma" w:hAnsi="Tahoma" w:cs="Tahoma"/>
          <w:sz w:val="22"/>
          <w:szCs w:val="22"/>
        </w:rPr>
        <w:t xml:space="preserve">Smluvní strany se dohodly, že pokud se na tento dodatek vztahuje povinnost uveřejnění v registru smluv ve smyslu zákona o registru smluv, provede uveřejnění v souladu se zákonem objednatel.  </w:t>
      </w:r>
    </w:p>
    <w:p w14:paraId="20E66496" w14:textId="77777777" w:rsidR="00BF2BA1" w:rsidRPr="006236E0" w:rsidRDefault="00BF2BA1" w:rsidP="00BF2BA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0B1C433F" w14:textId="77777777" w:rsidR="007A38E8" w:rsidRPr="006236E0" w:rsidRDefault="007A38E8" w:rsidP="00BF2BA1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4CF7C98C" w14:textId="77777777" w:rsidR="007A38E8" w:rsidRPr="006236E0" w:rsidRDefault="007A38E8" w:rsidP="00BF2BA1">
      <w:pPr>
        <w:spacing w:after="120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0"/>
        <w:gridCol w:w="1295"/>
        <w:gridCol w:w="4177"/>
      </w:tblGrid>
      <w:tr w:rsidR="007A38E8" w:rsidRPr="006236E0" w14:paraId="6885CA80" w14:textId="77777777" w:rsidTr="00004793">
        <w:tc>
          <w:tcPr>
            <w:tcW w:w="3544" w:type="dxa"/>
          </w:tcPr>
          <w:p w14:paraId="26A43B0A" w14:textId="635166F0" w:rsidR="007A38E8" w:rsidRPr="006236E0" w:rsidRDefault="00C4083E" w:rsidP="000047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Českém Těšíně,</w:t>
            </w:r>
            <w:r w:rsidR="007A38E8" w:rsidRPr="006236E0">
              <w:rPr>
                <w:rFonts w:ascii="Tahoma" w:hAnsi="Tahoma" w:cs="Tahoma"/>
                <w:sz w:val="22"/>
                <w:szCs w:val="22"/>
              </w:rPr>
              <w:t xml:space="preserve"> dne</w:t>
            </w:r>
            <w:r w:rsidR="00EC2B4B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1" w:name="_GoBack"/>
            <w:bookmarkEnd w:id="1"/>
          </w:p>
          <w:p w14:paraId="0579C242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B1E065D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E6F3F4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C29AD22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5E3D4DC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069B7CA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  <w:r w:rsidRPr="006236E0">
              <w:rPr>
                <w:rFonts w:ascii="Tahoma" w:hAnsi="Tahoma" w:cs="Tahoma"/>
                <w:sz w:val="22"/>
                <w:szCs w:val="22"/>
              </w:rPr>
              <w:t>…………………………………….</w:t>
            </w:r>
          </w:p>
          <w:p w14:paraId="52BC9F3E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  <w:r w:rsidRPr="006236E0"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2935E5B7" w14:textId="78ABD0E0" w:rsidR="007A38E8" w:rsidRPr="006236E0" w:rsidRDefault="00BB3FF0" w:rsidP="0000479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Bc. Mariusz Danel,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>., ředitel</w:t>
            </w:r>
          </w:p>
          <w:p w14:paraId="13BA6F4E" w14:textId="77777777" w:rsidR="007A38E8" w:rsidRPr="006236E0" w:rsidRDefault="007A38E8" w:rsidP="00004793">
            <w:pPr>
              <w:ind w:left="716" w:hanging="71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6" w:type="dxa"/>
          </w:tcPr>
          <w:p w14:paraId="724CC44C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12" w:type="dxa"/>
          </w:tcPr>
          <w:p w14:paraId="061383F6" w14:textId="6B427B82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  <w:r w:rsidRPr="006236E0">
              <w:rPr>
                <w:rFonts w:ascii="Tahoma" w:hAnsi="Tahoma" w:cs="Tahoma"/>
                <w:sz w:val="22"/>
                <w:szCs w:val="22"/>
              </w:rPr>
              <w:t xml:space="preserve">V  </w:t>
            </w:r>
            <w:r w:rsidR="003E6354" w:rsidRPr="006236E0">
              <w:rPr>
                <w:rFonts w:ascii="Tahoma" w:hAnsi="Tahoma" w:cs="Tahoma"/>
                <w:sz w:val="22"/>
                <w:szCs w:val="22"/>
              </w:rPr>
              <w:t>Ostravě dne</w:t>
            </w:r>
            <w:r w:rsidR="00C4083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236E0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  <w:p w14:paraId="35BA1AA8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F9D71E7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2780B7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4819F23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BC2AD18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6777870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  <w:r w:rsidRPr="006236E0">
              <w:rPr>
                <w:rFonts w:ascii="Tahoma" w:hAnsi="Tahoma" w:cs="Tahoma"/>
                <w:sz w:val="22"/>
                <w:szCs w:val="22"/>
              </w:rPr>
              <w:t>……………………………..</w:t>
            </w:r>
          </w:p>
          <w:p w14:paraId="6054514E" w14:textId="77777777" w:rsidR="007A38E8" w:rsidRPr="006236E0" w:rsidRDefault="007A38E8" w:rsidP="00004793">
            <w:pPr>
              <w:rPr>
                <w:rFonts w:ascii="Tahoma" w:hAnsi="Tahoma" w:cs="Tahoma"/>
                <w:sz w:val="22"/>
                <w:szCs w:val="22"/>
              </w:rPr>
            </w:pPr>
            <w:r w:rsidRPr="006236E0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1DBFF77A" w14:textId="05304CE2" w:rsidR="007A38E8" w:rsidRPr="006236E0" w:rsidRDefault="00BB3FF0" w:rsidP="00BB3FF0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Ivan Baier</w:t>
            </w:r>
            <w:r w:rsidR="003E6354" w:rsidRPr="006236E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>
              <w:rPr>
                <w:rFonts w:ascii="Tahoma" w:hAnsi="Tahoma" w:cs="Tahoma"/>
                <w:sz w:val="22"/>
                <w:szCs w:val="22"/>
              </w:rPr>
              <w:t>jednatel společnosti</w:t>
            </w:r>
            <w:r w:rsidR="007A38E8" w:rsidRPr="006236E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</w:tbl>
    <w:p w14:paraId="4FDE8514" w14:textId="77777777" w:rsidR="007A38E8" w:rsidRPr="006236E0" w:rsidRDefault="007A38E8" w:rsidP="00BF2BA1">
      <w:pPr>
        <w:spacing w:after="120"/>
        <w:jc w:val="both"/>
        <w:rPr>
          <w:rFonts w:ascii="Tahoma" w:hAnsi="Tahoma" w:cs="Tahoma"/>
          <w:sz w:val="22"/>
          <w:szCs w:val="22"/>
        </w:rPr>
      </w:pPr>
    </w:p>
    <w:sectPr w:rsidR="007A38E8" w:rsidRPr="006236E0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A20CC" w14:textId="77777777" w:rsidR="00510FBB" w:rsidRDefault="00510FBB" w:rsidP="008E01D5">
      <w:r>
        <w:separator/>
      </w:r>
    </w:p>
  </w:endnote>
  <w:endnote w:type="continuationSeparator" w:id="0">
    <w:p w14:paraId="3491E5E3" w14:textId="77777777" w:rsidR="00510FBB" w:rsidRDefault="00510FBB" w:rsidP="008E0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3C752" w14:textId="36410ECD" w:rsidR="008E01D5" w:rsidRDefault="008E01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E1B067" wp14:editId="499786F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05161593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9ACD" w14:textId="75AE97A4" w:rsidR="008E01D5" w:rsidRPr="008E01D5" w:rsidRDefault="008E01D5" w:rsidP="008E01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01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8E1B06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5C3B9ACD" w14:textId="75AE97A4" w:rsidR="008E01D5" w:rsidRPr="008E01D5" w:rsidRDefault="008E01D5" w:rsidP="008E01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E01D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37D5F" w14:textId="03C32867" w:rsidR="008E01D5" w:rsidRDefault="008E01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1B4A2" wp14:editId="2B570482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96304176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8346F" w14:textId="363054A0" w:rsidR="008E01D5" w:rsidRPr="008E01D5" w:rsidRDefault="008E01D5" w:rsidP="008E01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01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0F1B4A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1BE8346F" w14:textId="363054A0" w:rsidR="008E01D5" w:rsidRPr="008E01D5" w:rsidRDefault="008E01D5" w:rsidP="008E01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E01D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7BEBA" w14:textId="37396EA0" w:rsidR="008E01D5" w:rsidRDefault="008E01D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55BF7A" wp14:editId="166839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336842226" name="Textové pole 1" descr="Klasifikace informací: Neveřejné">
                <a:extLst xmlns:a="http://schemas.openxmlformats.org/drawingml/2006/main">
                  <a:ext uri="{5AE41FA2-C0FF-4470-9BD4-5FADCA87CBE2}">
                    <aclsh:classification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7C490A" w14:textId="2E0ACAB1" w:rsidR="008E01D5" w:rsidRPr="008E01D5" w:rsidRDefault="008E01D5" w:rsidP="008E01D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E01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155BF7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0F7C490A" w14:textId="2E0ACAB1" w:rsidR="008E01D5" w:rsidRPr="008E01D5" w:rsidRDefault="008E01D5" w:rsidP="008E01D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E01D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41E84" w14:textId="77777777" w:rsidR="00510FBB" w:rsidRDefault="00510FBB" w:rsidP="008E01D5">
      <w:r>
        <w:separator/>
      </w:r>
    </w:p>
  </w:footnote>
  <w:footnote w:type="continuationSeparator" w:id="0">
    <w:p w14:paraId="49B3ABCC" w14:textId="77777777" w:rsidR="00510FBB" w:rsidRDefault="00510FBB" w:rsidP="008E0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BDE72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4B408D"/>
    <w:multiLevelType w:val="hybridMultilevel"/>
    <w:tmpl w:val="740A18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CF75E0"/>
    <w:multiLevelType w:val="hybridMultilevel"/>
    <w:tmpl w:val="DA44E4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27A47"/>
    <w:multiLevelType w:val="hybridMultilevel"/>
    <w:tmpl w:val="A2EE036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C73555B"/>
    <w:multiLevelType w:val="multilevel"/>
    <w:tmpl w:val="D1E2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D5"/>
    <w:rsid w:val="00006561"/>
    <w:rsid w:val="00012F41"/>
    <w:rsid w:val="000177AD"/>
    <w:rsid w:val="00020D50"/>
    <w:rsid w:val="0002106C"/>
    <w:rsid w:val="0002684D"/>
    <w:rsid w:val="00033B6C"/>
    <w:rsid w:val="0003758C"/>
    <w:rsid w:val="00052E22"/>
    <w:rsid w:val="0005659C"/>
    <w:rsid w:val="000611A5"/>
    <w:rsid w:val="000677AA"/>
    <w:rsid w:val="00076CE5"/>
    <w:rsid w:val="000A2F9E"/>
    <w:rsid w:val="000B2BBD"/>
    <w:rsid w:val="000C0986"/>
    <w:rsid w:val="000C2AEA"/>
    <w:rsid w:val="000C7F5A"/>
    <w:rsid w:val="000D2FEE"/>
    <w:rsid w:val="000D4543"/>
    <w:rsid w:val="000E2522"/>
    <w:rsid w:val="00107846"/>
    <w:rsid w:val="00110737"/>
    <w:rsid w:val="00111982"/>
    <w:rsid w:val="001204BE"/>
    <w:rsid w:val="00123A65"/>
    <w:rsid w:val="0014245D"/>
    <w:rsid w:val="00145931"/>
    <w:rsid w:val="00160ACF"/>
    <w:rsid w:val="001748B9"/>
    <w:rsid w:val="001779B2"/>
    <w:rsid w:val="00182AEF"/>
    <w:rsid w:val="001A7137"/>
    <w:rsid w:val="001B1BA6"/>
    <w:rsid w:val="001B2A5C"/>
    <w:rsid w:val="001D2BEB"/>
    <w:rsid w:val="001D5440"/>
    <w:rsid w:val="001D57D8"/>
    <w:rsid w:val="001E1B04"/>
    <w:rsid w:val="001F0D3A"/>
    <w:rsid w:val="001F2F94"/>
    <w:rsid w:val="001F6DFE"/>
    <w:rsid w:val="001F6EC6"/>
    <w:rsid w:val="001F7F5D"/>
    <w:rsid w:val="00201936"/>
    <w:rsid w:val="00211E51"/>
    <w:rsid w:val="00217639"/>
    <w:rsid w:val="00220FB9"/>
    <w:rsid w:val="00226610"/>
    <w:rsid w:val="00227F7A"/>
    <w:rsid w:val="002307EB"/>
    <w:rsid w:val="00232A1F"/>
    <w:rsid w:val="00236F90"/>
    <w:rsid w:val="00243B2D"/>
    <w:rsid w:val="00244546"/>
    <w:rsid w:val="002512DB"/>
    <w:rsid w:val="002513C7"/>
    <w:rsid w:val="002758D7"/>
    <w:rsid w:val="0027741F"/>
    <w:rsid w:val="002775CF"/>
    <w:rsid w:val="00290AFA"/>
    <w:rsid w:val="00293F7B"/>
    <w:rsid w:val="00295D65"/>
    <w:rsid w:val="002A2FFE"/>
    <w:rsid w:val="002A4EAE"/>
    <w:rsid w:val="002C0658"/>
    <w:rsid w:val="002C20AD"/>
    <w:rsid w:val="002E7075"/>
    <w:rsid w:val="002E7241"/>
    <w:rsid w:val="002F03FD"/>
    <w:rsid w:val="002F3A48"/>
    <w:rsid w:val="002F4B92"/>
    <w:rsid w:val="00303EFA"/>
    <w:rsid w:val="00313E87"/>
    <w:rsid w:val="003168E7"/>
    <w:rsid w:val="00320685"/>
    <w:rsid w:val="00323F17"/>
    <w:rsid w:val="00342E87"/>
    <w:rsid w:val="00350E90"/>
    <w:rsid w:val="00355DD7"/>
    <w:rsid w:val="00356AC7"/>
    <w:rsid w:val="00363E76"/>
    <w:rsid w:val="00365009"/>
    <w:rsid w:val="003656D2"/>
    <w:rsid w:val="00372399"/>
    <w:rsid w:val="00380672"/>
    <w:rsid w:val="00385674"/>
    <w:rsid w:val="003A1F0C"/>
    <w:rsid w:val="003A2451"/>
    <w:rsid w:val="003A6226"/>
    <w:rsid w:val="003B0757"/>
    <w:rsid w:val="003B13ED"/>
    <w:rsid w:val="003B698E"/>
    <w:rsid w:val="003C6AEE"/>
    <w:rsid w:val="003D704D"/>
    <w:rsid w:val="003E10C4"/>
    <w:rsid w:val="003E6354"/>
    <w:rsid w:val="003F605F"/>
    <w:rsid w:val="004027FA"/>
    <w:rsid w:val="00423C32"/>
    <w:rsid w:val="00450B26"/>
    <w:rsid w:val="004637C7"/>
    <w:rsid w:val="0046581A"/>
    <w:rsid w:val="0047338C"/>
    <w:rsid w:val="004765C6"/>
    <w:rsid w:val="00484C8E"/>
    <w:rsid w:val="00494F58"/>
    <w:rsid w:val="004A5774"/>
    <w:rsid w:val="004B1767"/>
    <w:rsid w:val="004B5638"/>
    <w:rsid w:val="004D1BC3"/>
    <w:rsid w:val="004D521A"/>
    <w:rsid w:val="004D6BCC"/>
    <w:rsid w:val="004E391D"/>
    <w:rsid w:val="004F50D8"/>
    <w:rsid w:val="00503251"/>
    <w:rsid w:val="00504CB4"/>
    <w:rsid w:val="00510FBB"/>
    <w:rsid w:val="005140AA"/>
    <w:rsid w:val="005152BB"/>
    <w:rsid w:val="0052225A"/>
    <w:rsid w:val="005240CE"/>
    <w:rsid w:val="00531FA0"/>
    <w:rsid w:val="00532313"/>
    <w:rsid w:val="00541DCE"/>
    <w:rsid w:val="0055710F"/>
    <w:rsid w:val="00563E11"/>
    <w:rsid w:val="005924FD"/>
    <w:rsid w:val="00593F84"/>
    <w:rsid w:val="00596817"/>
    <w:rsid w:val="005B0DE0"/>
    <w:rsid w:val="005B3337"/>
    <w:rsid w:val="005C1108"/>
    <w:rsid w:val="005C38FB"/>
    <w:rsid w:val="005C5FB0"/>
    <w:rsid w:val="005C6A4D"/>
    <w:rsid w:val="005D7B10"/>
    <w:rsid w:val="005E21D4"/>
    <w:rsid w:val="005E619E"/>
    <w:rsid w:val="005F6937"/>
    <w:rsid w:val="00611C1E"/>
    <w:rsid w:val="00616864"/>
    <w:rsid w:val="006236E0"/>
    <w:rsid w:val="00625FBD"/>
    <w:rsid w:val="00633F15"/>
    <w:rsid w:val="00636424"/>
    <w:rsid w:val="00636450"/>
    <w:rsid w:val="006400CF"/>
    <w:rsid w:val="00640DE3"/>
    <w:rsid w:val="00643469"/>
    <w:rsid w:val="006531D1"/>
    <w:rsid w:val="0065759A"/>
    <w:rsid w:val="0066446E"/>
    <w:rsid w:val="00664E2B"/>
    <w:rsid w:val="00667B17"/>
    <w:rsid w:val="00676562"/>
    <w:rsid w:val="0068013E"/>
    <w:rsid w:val="00685026"/>
    <w:rsid w:val="00692CF4"/>
    <w:rsid w:val="006933C0"/>
    <w:rsid w:val="00695011"/>
    <w:rsid w:val="006B346C"/>
    <w:rsid w:val="006E37E4"/>
    <w:rsid w:val="006E5181"/>
    <w:rsid w:val="006F6396"/>
    <w:rsid w:val="006F7994"/>
    <w:rsid w:val="007021C0"/>
    <w:rsid w:val="00706F31"/>
    <w:rsid w:val="00712791"/>
    <w:rsid w:val="00743E2D"/>
    <w:rsid w:val="0075184F"/>
    <w:rsid w:val="007670DC"/>
    <w:rsid w:val="00784096"/>
    <w:rsid w:val="007A38E8"/>
    <w:rsid w:val="007D2B23"/>
    <w:rsid w:val="007E569C"/>
    <w:rsid w:val="007F4758"/>
    <w:rsid w:val="00801F10"/>
    <w:rsid w:val="0080712E"/>
    <w:rsid w:val="00812C18"/>
    <w:rsid w:val="00814EB5"/>
    <w:rsid w:val="008210BB"/>
    <w:rsid w:val="00823B70"/>
    <w:rsid w:val="00843507"/>
    <w:rsid w:val="00850C05"/>
    <w:rsid w:val="0085203A"/>
    <w:rsid w:val="008549AF"/>
    <w:rsid w:val="0085671D"/>
    <w:rsid w:val="00860222"/>
    <w:rsid w:val="00864DB8"/>
    <w:rsid w:val="00870141"/>
    <w:rsid w:val="0088356F"/>
    <w:rsid w:val="00886E09"/>
    <w:rsid w:val="00887BB5"/>
    <w:rsid w:val="00890B1B"/>
    <w:rsid w:val="008958A9"/>
    <w:rsid w:val="0089743A"/>
    <w:rsid w:val="008B5C45"/>
    <w:rsid w:val="008C1E23"/>
    <w:rsid w:val="008C244E"/>
    <w:rsid w:val="008D46C2"/>
    <w:rsid w:val="008E01D5"/>
    <w:rsid w:val="008E5C24"/>
    <w:rsid w:val="008F047E"/>
    <w:rsid w:val="008F1D5F"/>
    <w:rsid w:val="008F51C4"/>
    <w:rsid w:val="0091481E"/>
    <w:rsid w:val="00916565"/>
    <w:rsid w:val="00930664"/>
    <w:rsid w:val="00937449"/>
    <w:rsid w:val="00945514"/>
    <w:rsid w:val="009519DF"/>
    <w:rsid w:val="0096577C"/>
    <w:rsid w:val="00977D08"/>
    <w:rsid w:val="009909FF"/>
    <w:rsid w:val="0099203E"/>
    <w:rsid w:val="009A3356"/>
    <w:rsid w:val="009B26D7"/>
    <w:rsid w:val="009B6083"/>
    <w:rsid w:val="009D15EC"/>
    <w:rsid w:val="009E0AAE"/>
    <w:rsid w:val="009E3B3B"/>
    <w:rsid w:val="009F3077"/>
    <w:rsid w:val="009F4FF7"/>
    <w:rsid w:val="00A1070B"/>
    <w:rsid w:val="00A270D8"/>
    <w:rsid w:val="00A3287D"/>
    <w:rsid w:val="00A41DCA"/>
    <w:rsid w:val="00A437F5"/>
    <w:rsid w:val="00A43EC8"/>
    <w:rsid w:val="00A51662"/>
    <w:rsid w:val="00A54EF4"/>
    <w:rsid w:val="00A64EAC"/>
    <w:rsid w:val="00A71D61"/>
    <w:rsid w:val="00A723B7"/>
    <w:rsid w:val="00A73A7D"/>
    <w:rsid w:val="00A81883"/>
    <w:rsid w:val="00A86255"/>
    <w:rsid w:val="00A9557C"/>
    <w:rsid w:val="00AB5BA3"/>
    <w:rsid w:val="00AC7905"/>
    <w:rsid w:val="00AD4F73"/>
    <w:rsid w:val="00AE1FB2"/>
    <w:rsid w:val="00B077C0"/>
    <w:rsid w:val="00B12469"/>
    <w:rsid w:val="00B14351"/>
    <w:rsid w:val="00B16287"/>
    <w:rsid w:val="00B32BEB"/>
    <w:rsid w:val="00B355BB"/>
    <w:rsid w:val="00B40F94"/>
    <w:rsid w:val="00B43997"/>
    <w:rsid w:val="00B452FE"/>
    <w:rsid w:val="00B67098"/>
    <w:rsid w:val="00B8388B"/>
    <w:rsid w:val="00B87419"/>
    <w:rsid w:val="00B92188"/>
    <w:rsid w:val="00B938BC"/>
    <w:rsid w:val="00B96EFC"/>
    <w:rsid w:val="00BA761C"/>
    <w:rsid w:val="00BB3FF0"/>
    <w:rsid w:val="00BC68B0"/>
    <w:rsid w:val="00BE1234"/>
    <w:rsid w:val="00BE1ACC"/>
    <w:rsid w:val="00BE4BFD"/>
    <w:rsid w:val="00BF0C47"/>
    <w:rsid w:val="00BF2BA1"/>
    <w:rsid w:val="00BF326E"/>
    <w:rsid w:val="00BF70CF"/>
    <w:rsid w:val="00C041A0"/>
    <w:rsid w:val="00C21989"/>
    <w:rsid w:val="00C4083E"/>
    <w:rsid w:val="00C41FA5"/>
    <w:rsid w:val="00C437F8"/>
    <w:rsid w:val="00C50AE8"/>
    <w:rsid w:val="00C531D6"/>
    <w:rsid w:val="00C55C52"/>
    <w:rsid w:val="00C73979"/>
    <w:rsid w:val="00C77493"/>
    <w:rsid w:val="00C865E9"/>
    <w:rsid w:val="00C93808"/>
    <w:rsid w:val="00CA0CCC"/>
    <w:rsid w:val="00CA4A89"/>
    <w:rsid w:val="00CA5609"/>
    <w:rsid w:val="00CB395E"/>
    <w:rsid w:val="00CB5544"/>
    <w:rsid w:val="00CC3148"/>
    <w:rsid w:val="00CC6FD8"/>
    <w:rsid w:val="00CD7FAD"/>
    <w:rsid w:val="00CE4449"/>
    <w:rsid w:val="00CE46FD"/>
    <w:rsid w:val="00CE4A96"/>
    <w:rsid w:val="00CF0A0E"/>
    <w:rsid w:val="00CF4261"/>
    <w:rsid w:val="00CF721C"/>
    <w:rsid w:val="00D01024"/>
    <w:rsid w:val="00D14DAF"/>
    <w:rsid w:val="00D37B5B"/>
    <w:rsid w:val="00D5611F"/>
    <w:rsid w:val="00D60FD9"/>
    <w:rsid w:val="00D67670"/>
    <w:rsid w:val="00D71DD5"/>
    <w:rsid w:val="00D77A98"/>
    <w:rsid w:val="00D80588"/>
    <w:rsid w:val="00D874E2"/>
    <w:rsid w:val="00D90AD1"/>
    <w:rsid w:val="00DA60F0"/>
    <w:rsid w:val="00DC1DBB"/>
    <w:rsid w:val="00DD1BBE"/>
    <w:rsid w:val="00DE0602"/>
    <w:rsid w:val="00DF0758"/>
    <w:rsid w:val="00DF0C5E"/>
    <w:rsid w:val="00DF34A6"/>
    <w:rsid w:val="00E00768"/>
    <w:rsid w:val="00E22537"/>
    <w:rsid w:val="00E22DC5"/>
    <w:rsid w:val="00E23C7B"/>
    <w:rsid w:val="00E31C61"/>
    <w:rsid w:val="00E31F61"/>
    <w:rsid w:val="00E454E7"/>
    <w:rsid w:val="00E540D4"/>
    <w:rsid w:val="00E54F6B"/>
    <w:rsid w:val="00E6214E"/>
    <w:rsid w:val="00E648A7"/>
    <w:rsid w:val="00E6797A"/>
    <w:rsid w:val="00E8761F"/>
    <w:rsid w:val="00E927A6"/>
    <w:rsid w:val="00E92B2D"/>
    <w:rsid w:val="00EB0E5B"/>
    <w:rsid w:val="00EC2B4B"/>
    <w:rsid w:val="00ED1600"/>
    <w:rsid w:val="00ED47C4"/>
    <w:rsid w:val="00EF797B"/>
    <w:rsid w:val="00F0120D"/>
    <w:rsid w:val="00F0280F"/>
    <w:rsid w:val="00F14C5E"/>
    <w:rsid w:val="00F21C69"/>
    <w:rsid w:val="00F3613E"/>
    <w:rsid w:val="00F436AA"/>
    <w:rsid w:val="00F45DB4"/>
    <w:rsid w:val="00F50513"/>
    <w:rsid w:val="00F514EB"/>
    <w:rsid w:val="00F54E98"/>
    <w:rsid w:val="00F6483F"/>
    <w:rsid w:val="00F663CC"/>
    <w:rsid w:val="00F845C1"/>
    <w:rsid w:val="00F9151F"/>
    <w:rsid w:val="00F96C26"/>
    <w:rsid w:val="00F97B9A"/>
    <w:rsid w:val="00FB1862"/>
    <w:rsid w:val="00FB3B06"/>
    <w:rsid w:val="00FB506E"/>
    <w:rsid w:val="00FC309B"/>
    <w:rsid w:val="00FC51A3"/>
    <w:rsid w:val="00FC659F"/>
    <w:rsid w:val="00FF2ACE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67AD"/>
  <w15:chartTrackingRefBased/>
  <w15:docId w15:val="{C2402141-E320-452F-B466-1854C122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0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E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01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01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01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01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01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01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01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01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01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01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01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01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01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01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01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01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01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01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01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01D5"/>
    <w:rPr>
      <w:b/>
      <w:bCs/>
      <w:smallCaps/>
      <w:color w:val="0F4761" w:themeColor="accent1" w:themeShade="BF"/>
      <w:spacing w:val="5"/>
    </w:rPr>
  </w:style>
  <w:style w:type="paragraph" w:customStyle="1" w:styleId="slolnkuSmlouvy">
    <w:name w:val="ČísloČlánkuSmlouvy"/>
    <w:basedOn w:val="Normln"/>
    <w:next w:val="Normln"/>
    <w:rsid w:val="008E01D5"/>
    <w:pPr>
      <w:keepNext/>
      <w:spacing w:before="240"/>
      <w:jc w:val="center"/>
    </w:pPr>
    <w:rPr>
      <w:b/>
      <w:szCs w:val="20"/>
    </w:rPr>
  </w:style>
  <w:style w:type="paragraph" w:styleId="Zpat">
    <w:name w:val="footer"/>
    <w:basedOn w:val="Normln"/>
    <w:link w:val="ZpatChar"/>
    <w:uiPriority w:val="99"/>
    <w:unhideWhenUsed/>
    <w:rsid w:val="008E01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01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323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C1E2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dajeOSmluvnStran">
    <w:name w:val="ÚdajeOSmluvníStraně"/>
    <w:basedOn w:val="Normln"/>
    <w:rsid w:val="008549AF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575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75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759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5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59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E3671-AC3C-4384-A67F-5AD29142C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909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Fábryová Radomíra</dc:creator>
  <cp:keywords/>
  <dc:description/>
  <cp:lastModifiedBy>Gawlasová Irena</cp:lastModifiedBy>
  <cp:revision>8</cp:revision>
  <dcterms:created xsi:type="dcterms:W3CDTF">2025-08-18T10:15:00Z</dcterms:created>
  <dcterms:modified xsi:type="dcterms:W3CDTF">2025-08-20T10:33:00Z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1413cdf2,3eae62c1,3966d9e8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2025-05-23T10:00:18Z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3a744233-71c5-41b2-8176-fc40de9cadc6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