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CA3CB" w14:textId="3E8DE46A" w:rsidR="00F56EED" w:rsidRDefault="00B522E9">
      <w:pPr>
        <w:pStyle w:val="Smlouva-slo"/>
        <w:tabs>
          <w:tab w:val="right" w:leader="underscore" w:pos="9498"/>
        </w:tabs>
        <w:spacing w:before="0" w:after="240" w:line="240" w:lineRule="auto"/>
        <w:ind w:left="4961"/>
        <w:rPr>
          <w:sz w:val="22"/>
          <w:szCs w:val="22"/>
        </w:rPr>
      </w:pPr>
      <w:r>
        <w:rPr>
          <w:sz w:val="22"/>
          <w:szCs w:val="22"/>
        </w:rPr>
        <w:t xml:space="preserve">Číslo smlouvy objednatele: </w:t>
      </w:r>
      <w:r w:rsidR="007E65CE" w:rsidRPr="007E65CE">
        <w:rPr>
          <w:sz w:val="22"/>
          <w:szCs w:val="22"/>
        </w:rPr>
        <w:t>SD/20250039</w:t>
      </w:r>
    </w:p>
    <w:p w14:paraId="68147C82" w14:textId="77777777" w:rsidR="00F56EED" w:rsidRDefault="00B522E9">
      <w:pPr>
        <w:pStyle w:val="Smlouva-slo"/>
        <w:tabs>
          <w:tab w:val="right" w:leader="underscore" w:pos="9498"/>
        </w:tabs>
        <w:spacing w:before="0" w:line="240" w:lineRule="auto"/>
        <w:ind w:left="4963"/>
        <w:rPr>
          <w:sz w:val="22"/>
          <w:szCs w:val="22"/>
        </w:rPr>
      </w:pPr>
      <w:r>
        <w:rPr>
          <w:sz w:val="22"/>
          <w:szCs w:val="22"/>
        </w:rPr>
        <w:t xml:space="preserve">Číslo smlouvy zhotovitele: </w:t>
      </w:r>
      <w:r>
        <w:rPr>
          <w:sz w:val="22"/>
          <w:szCs w:val="22"/>
        </w:rPr>
        <w:tab/>
      </w:r>
    </w:p>
    <w:p w14:paraId="74F9784A" w14:textId="77777777" w:rsidR="00F56EED" w:rsidRDefault="00B522E9">
      <w:pPr>
        <w:pStyle w:val="SBSTitulekmal"/>
        <w:jc w:val="left"/>
        <w:rPr>
          <w:rFonts w:cs="Arial"/>
          <w:sz w:val="36"/>
          <w:szCs w:val="36"/>
        </w:rPr>
      </w:pPr>
      <w:r>
        <w:rPr>
          <w:rFonts w:cs="Arial"/>
          <w:sz w:val="36"/>
          <w:szCs w:val="36"/>
        </w:rPr>
        <w:t xml:space="preserve">Smlouva o dílo </w:t>
      </w:r>
    </w:p>
    <w:p w14:paraId="2188B2C2" w14:textId="77777777" w:rsidR="00F56EED" w:rsidRDefault="00B522E9">
      <w:pPr>
        <w:pStyle w:val="SBSTitulekmal"/>
        <w:spacing w:after="360"/>
        <w:jc w:val="left"/>
        <w:rPr>
          <w:rFonts w:cs="Arial"/>
        </w:rPr>
      </w:pPr>
      <w:r>
        <w:rPr>
          <w:rFonts w:cs="Arial"/>
        </w:rPr>
        <w:t>(dále jen „smlouva“)</w:t>
      </w:r>
    </w:p>
    <w:p w14:paraId="143E8A54" w14:textId="77777777" w:rsidR="00F56EED" w:rsidRDefault="00B522E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Pr>
          <w:rFonts w:ascii="Times New Roman" w:hAnsi="Times New Roman"/>
          <w:b/>
          <w:sz w:val="22"/>
          <w:szCs w:val="22"/>
        </w:rPr>
        <w:t>Smluvní strany</w:t>
      </w:r>
    </w:p>
    <w:tbl>
      <w:tblPr>
        <w:tblW w:w="0" w:type="auto"/>
        <w:tblLook w:val="04A0" w:firstRow="1" w:lastRow="0" w:firstColumn="1" w:lastColumn="0" w:noHBand="0" w:noVBand="1"/>
      </w:tblPr>
      <w:tblGrid>
        <w:gridCol w:w="1609"/>
        <w:gridCol w:w="3015"/>
        <w:gridCol w:w="279"/>
        <w:gridCol w:w="1508"/>
        <w:gridCol w:w="3130"/>
      </w:tblGrid>
      <w:tr w:rsidR="00F56EED" w14:paraId="3C0102CA" w14:textId="77777777">
        <w:trPr>
          <w:trHeight w:val="273"/>
        </w:trPr>
        <w:tc>
          <w:tcPr>
            <w:tcW w:w="4786" w:type="dxa"/>
            <w:gridSpan w:val="2"/>
          </w:tcPr>
          <w:p w14:paraId="3E4D87CA" w14:textId="77777777" w:rsidR="00F56EED" w:rsidRDefault="00B522E9">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84" w:type="dxa"/>
          </w:tcPr>
          <w:p w14:paraId="3F5F30F7" w14:textId="77777777" w:rsidR="00F56EED" w:rsidRDefault="00F56EED">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802" w:type="dxa"/>
            <w:gridSpan w:val="2"/>
          </w:tcPr>
          <w:p w14:paraId="41E652BD" w14:textId="4C0F9305" w:rsidR="00F56EED" w:rsidRDefault="00FA1368">
            <w:pPr>
              <w:tabs>
                <w:tab w:val="left" w:pos="0"/>
                <w:tab w:val="left" w:leader="underscore" w:pos="4706"/>
                <w:tab w:val="left" w:pos="4990"/>
                <w:tab w:val="left" w:leader="underscore" w:pos="9639"/>
              </w:tabs>
              <w:spacing w:before="240"/>
              <w:rPr>
                <w:rFonts w:ascii="Times New Roman" w:eastAsia="Calibri" w:hAnsi="Times New Roman"/>
                <w:b/>
                <w:sz w:val="22"/>
                <w:szCs w:val="22"/>
              </w:rPr>
            </w:pPr>
            <w:r w:rsidRPr="00CD21EE">
              <w:rPr>
                <w:rFonts w:ascii="Times New Roman" w:hAnsi="Times New Roman"/>
                <w:b/>
                <w:bCs/>
              </w:rPr>
              <w:t>STAVPRESS SMART s.r.o.</w:t>
            </w:r>
          </w:p>
        </w:tc>
      </w:tr>
      <w:tr w:rsidR="00F56EED" w14:paraId="4F5505B6" w14:textId="77777777">
        <w:tc>
          <w:tcPr>
            <w:tcW w:w="4786" w:type="dxa"/>
            <w:gridSpan w:val="2"/>
          </w:tcPr>
          <w:p w14:paraId="0DD4C8F7" w14:textId="77777777" w:rsidR="00F56EED"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Hájkova 1100/13</w:t>
            </w:r>
          </w:p>
        </w:tc>
        <w:tc>
          <w:tcPr>
            <w:tcW w:w="284" w:type="dxa"/>
          </w:tcPr>
          <w:p w14:paraId="372E6D72"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tcPr>
          <w:p w14:paraId="0B296D5B" w14:textId="005B1A76" w:rsidR="00F56EED" w:rsidRDefault="00FA1368">
            <w:pPr>
              <w:tabs>
                <w:tab w:val="left" w:pos="0"/>
                <w:tab w:val="left" w:leader="underscore" w:pos="4706"/>
                <w:tab w:val="left" w:pos="4990"/>
                <w:tab w:val="left" w:leader="underscore" w:pos="9639"/>
              </w:tabs>
              <w:rPr>
                <w:rFonts w:ascii="Times New Roman" w:eastAsia="Calibri" w:hAnsi="Times New Roman"/>
                <w:b/>
                <w:sz w:val="22"/>
                <w:szCs w:val="22"/>
              </w:rPr>
            </w:pPr>
            <w:r w:rsidRPr="00CD21EE">
              <w:rPr>
                <w:rFonts w:ascii="Times New Roman" w:hAnsi="Times New Roman"/>
              </w:rPr>
              <w:t>28.října 3117/61, 702 00, Ostrava – Mor. Ostrava</w:t>
            </w:r>
          </w:p>
        </w:tc>
      </w:tr>
      <w:tr w:rsidR="00F56EED" w14:paraId="48A501C5" w14:textId="77777777">
        <w:tc>
          <w:tcPr>
            <w:tcW w:w="4786" w:type="dxa"/>
            <w:gridSpan w:val="2"/>
          </w:tcPr>
          <w:p w14:paraId="0BC9062A" w14:textId="77777777" w:rsidR="00F56EED"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84" w:type="dxa"/>
          </w:tcPr>
          <w:p w14:paraId="39FE3414"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tcPr>
          <w:p w14:paraId="6820AD4B" w14:textId="4794CBEC" w:rsidR="00F56EED" w:rsidRDefault="00FA1368">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rPr>
              <w:t>z</w:t>
            </w:r>
            <w:r w:rsidRPr="00CD21EE">
              <w:rPr>
                <w:rFonts w:ascii="Times New Roman" w:hAnsi="Times New Roman"/>
              </w:rPr>
              <w:t>astoupená jednatelem společnosti</w:t>
            </w:r>
          </w:p>
        </w:tc>
      </w:tr>
      <w:tr w:rsidR="00F56EED" w14:paraId="059E959E" w14:textId="77777777">
        <w:tc>
          <w:tcPr>
            <w:tcW w:w="4786" w:type="dxa"/>
            <w:gridSpan w:val="2"/>
            <w:tcBorders>
              <w:bottom w:val="single" w:sz="4" w:space="0" w:color="auto"/>
            </w:tcBorders>
          </w:tcPr>
          <w:p w14:paraId="7D41AF24" w14:textId="77777777" w:rsidR="00F56EED" w:rsidRDefault="00B522E9">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 xml:space="preserve">Ing Michalem </w:t>
            </w:r>
            <w:proofErr w:type="spellStart"/>
            <w:r>
              <w:rPr>
                <w:rFonts w:ascii="Times New Roman" w:eastAsia="Calibri" w:hAnsi="Times New Roman"/>
                <w:sz w:val="22"/>
                <w:szCs w:val="22"/>
              </w:rPr>
              <w:t>Hrotíkem</w:t>
            </w:r>
            <w:proofErr w:type="spellEnd"/>
          </w:p>
        </w:tc>
        <w:tc>
          <w:tcPr>
            <w:tcW w:w="284" w:type="dxa"/>
          </w:tcPr>
          <w:p w14:paraId="5BE8EA58" w14:textId="77777777" w:rsidR="00F56EED" w:rsidRDefault="00F56EED">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802" w:type="dxa"/>
            <w:gridSpan w:val="2"/>
            <w:tcBorders>
              <w:bottom w:val="single" w:sz="4" w:space="0" w:color="auto"/>
            </w:tcBorders>
          </w:tcPr>
          <w:p w14:paraId="11730BF6" w14:textId="25D0D25A" w:rsidR="00F56EED" w:rsidRDefault="00FA1368">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CD21EE">
              <w:rPr>
                <w:rFonts w:ascii="Times New Roman" w:hAnsi="Times New Roman"/>
              </w:rPr>
              <w:t xml:space="preserve">Tomášem </w:t>
            </w:r>
            <w:proofErr w:type="spellStart"/>
            <w:r w:rsidRPr="00CD21EE">
              <w:rPr>
                <w:rFonts w:ascii="Times New Roman" w:hAnsi="Times New Roman"/>
              </w:rPr>
              <w:t>Středulou</w:t>
            </w:r>
            <w:proofErr w:type="spellEnd"/>
          </w:p>
        </w:tc>
      </w:tr>
      <w:tr w:rsidR="00F56EED" w14:paraId="6DA4603B" w14:textId="77777777">
        <w:tc>
          <w:tcPr>
            <w:tcW w:w="1668" w:type="dxa"/>
          </w:tcPr>
          <w:p w14:paraId="2FDE792F" w14:textId="77777777" w:rsidR="00F56EED" w:rsidRDefault="00B522E9">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118" w:type="dxa"/>
          </w:tcPr>
          <w:p w14:paraId="04DBCF0D" w14:textId="77777777" w:rsidR="00F56EED" w:rsidRDefault="00B522E9">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25857568</w:t>
            </w:r>
          </w:p>
        </w:tc>
        <w:tc>
          <w:tcPr>
            <w:tcW w:w="284" w:type="dxa"/>
          </w:tcPr>
          <w:p w14:paraId="7FA2EA6E" w14:textId="77777777" w:rsidR="00F56EED" w:rsidRDefault="00F56EED">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59" w:type="dxa"/>
          </w:tcPr>
          <w:p w14:paraId="28086D75" w14:textId="77777777" w:rsidR="00F56EED" w:rsidRDefault="00B522E9">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243" w:type="dxa"/>
          </w:tcPr>
          <w:p w14:paraId="665BDFC4" w14:textId="0D54E622" w:rsidR="00F56EED" w:rsidRDefault="00FA1368">
            <w:pPr>
              <w:tabs>
                <w:tab w:val="left" w:pos="0"/>
                <w:tab w:val="left" w:leader="underscore" w:pos="4706"/>
                <w:tab w:val="left" w:pos="4990"/>
                <w:tab w:val="left" w:leader="underscore" w:pos="9639"/>
              </w:tabs>
              <w:spacing w:before="240"/>
              <w:rPr>
                <w:rFonts w:ascii="Times New Roman" w:eastAsia="Calibri" w:hAnsi="Times New Roman"/>
                <w:bCs/>
                <w:sz w:val="22"/>
                <w:szCs w:val="22"/>
              </w:rPr>
            </w:pPr>
            <w:r w:rsidRPr="00207824">
              <w:rPr>
                <w:rFonts w:ascii="Times New Roman" w:hAnsi="Times New Roman"/>
              </w:rPr>
              <w:t>06439799</w:t>
            </w:r>
          </w:p>
        </w:tc>
      </w:tr>
      <w:tr w:rsidR="00F56EED" w14:paraId="0624374C" w14:textId="77777777">
        <w:tc>
          <w:tcPr>
            <w:tcW w:w="1668" w:type="dxa"/>
          </w:tcPr>
          <w:p w14:paraId="560CA534"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118" w:type="dxa"/>
          </w:tcPr>
          <w:p w14:paraId="3E2A99C7" w14:textId="77777777" w:rsidR="00F56EED"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CZ25857568 (plátce DPH)</w:t>
            </w:r>
          </w:p>
        </w:tc>
        <w:tc>
          <w:tcPr>
            <w:tcW w:w="284" w:type="dxa"/>
          </w:tcPr>
          <w:p w14:paraId="035A31A0"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tcPr>
          <w:p w14:paraId="362E81CB"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243" w:type="dxa"/>
          </w:tcPr>
          <w:p w14:paraId="31362B34" w14:textId="6D3EFA40" w:rsidR="00F56EED" w:rsidRDefault="00FA1368">
            <w:pPr>
              <w:tabs>
                <w:tab w:val="left" w:pos="0"/>
                <w:tab w:val="left" w:leader="underscore" w:pos="4706"/>
                <w:tab w:val="left" w:pos="4990"/>
                <w:tab w:val="left" w:leader="underscore" w:pos="9639"/>
              </w:tabs>
              <w:rPr>
                <w:rFonts w:ascii="Times New Roman" w:eastAsia="Calibri" w:hAnsi="Times New Roman"/>
                <w:bCs/>
                <w:sz w:val="22"/>
                <w:szCs w:val="22"/>
              </w:rPr>
            </w:pPr>
            <w:r w:rsidRPr="00207824">
              <w:rPr>
                <w:rFonts w:ascii="Times New Roman" w:hAnsi="Times New Roman"/>
              </w:rPr>
              <w:t>CZ06439799</w:t>
            </w:r>
          </w:p>
        </w:tc>
      </w:tr>
      <w:tr w:rsidR="00F56EED" w14:paraId="2117FBDF" w14:textId="77777777">
        <w:tc>
          <w:tcPr>
            <w:tcW w:w="1668" w:type="dxa"/>
          </w:tcPr>
          <w:p w14:paraId="366A0413"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118" w:type="dxa"/>
          </w:tcPr>
          <w:p w14:paraId="1C2B1FDA"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Československá obchodní banka</w:t>
            </w:r>
          </w:p>
        </w:tc>
        <w:tc>
          <w:tcPr>
            <w:tcW w:w="284" w:type="dxa"/>
          </w:tcPr>
          <w:p w14:paraId="3D71A498"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tcPr>
          <w:p w14:paraId="4BC4301D"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243" w:type="dxa"/>
          </w:tcPr>
          <w:p w14:paraId="40769AA8" w14:textId="2DCDE0E7" w:rsidR="00F56EED" w:rsidRDefault="00FA1368">
            <w:pPr>
              <w:tabs>
                <w:tab w:val="left" w:pos="0"/>
                <w:tab w:val="left" w:leader="underscore" w:pos="4706"/>
                <w:tab w:val="left" w:pos="4990"/>
                <w:tab w:val="left" w:leader="underscore" w:pos="9639"/>
              </w:tabs>
              <w:rPr>
                <w:rFonts w:ascii="Times New Roman" w:eastAsia="Calibri" w:hAnsi="Times New Roman"/>
                <w:bCs/>
                <w:sz w:val="22"/>
                <w:szCs w:val="22"/>
              </w:rPr>
            </w:pPr>
            <w:r w:rsidRPr="00207824">
              <w:rPr>
                <w:rFonts w:ascii="Times New Roman" w:hAnsi="Times New Roman"/>
              </w:rPr>
              <w:t>Raiffeisenbank, a.s.</w:t>
            </w:r>
          </w:p>
        </w:tc>
      </w:tr>
      <w:tr w:rsidR="00F56EED" w14:paraId="1C788C34" w14:textId="77777777">
        <w:tc>
          <w:tcPr>
            <w:tcW w:w="1668" w:type="dxa"/>
          </w:tcPr>
          <w:p w14:paraId="30264F83"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118" w:type="dxa"/>
          </w:tcPr>
          <w:p w14:paraId="48C52297" w14:textId="77777777" w:rsidR="00F56EED"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8010-0209268403/0300</w:t>
            </w:r>
          </w:p>
        </w:tc>
        <w:tc>
          <w:tcPr>
            <w:tcW w:w="284" w:type="dxa"/>
          </w:tcPr>
          <w:p w14:paraId="4DCCD811"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tcPr>
          <w:p w14:paraId="4689DC84"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243" w:type="dxa"/>
          </w:tcPr>
          <w:p w14:paraId="31DD93B6" w14:textId="3666A700" w:rsidR="00F56EED" w:rsidRDefault="00FA1368">
            <w:pPr>
              <w:tabs>
                <w:tab w:val="left" w:pos="0"/>
                <w:tab w:val="left" w:leader="underscore" w:pos="4706"/>
                <w:tab w:val="left" w:pos="4990"/>
                <w:tab w:val="left" w:leader="underscore" w:pos="9639"/>
              </w:tabs>
              <w:rPr>
                <w:rFonts w:ascii="Times New Roman" w:eastAsia="Calibri" w:hAnsi="Times New Roman"/>
                <w:bCs/>
                <w:sz w:val="22"/>
                <w:szCs w:val="22"/>
              </w:rPr>
            </w:pPr>
            <w:r w:rsidRPr="00207824">
              <w:rPr>
                <w:rFonts w:ascii="Times New Roman" w:eastAsia="Calibri" w:hAnsi="Times New Roman"/>
                <w:bCs/>
                <w:sz w:val="22"/>
                <w:szCs w:val="22"/>
              </w:rPr>
              <w:t>7373730016/5500</w:t>
            </w:r>
          </w:p>
        </w:tc>
      </w:tr>
      <w:tr w:rsidR="00F56EED" w14:paraId="7E21F38B" w14:textId="77777777">
        <w:tc>
          <w:tcPr>
            <w:tcW w:w="4786" w:type="dxa"/>
            <w:gridSpan w:val="2"/>
            <w:tcBorders>
              <w:bottom w:val="single" w:sz="4" w:space="0" w:color="auto"/>
            </w:tcBorders>
          </w:tcPr>
          <w:p w14:paraId="57A76D9F" w14:textId="48BBA608" w:rsidR="00F56EED" w:rsidRDefault="00B522E9">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Spisová značka B 2335 vedená u Krajského soudu v</w:t>
            </w:r>
            <w:r w:rsidR="00FA1368">
              <w:rPr>
                <w:rFonts w:ascii="Times New Roman" w:eastAsia="Calibri" w:hAnsi="Times New Roman"/>
                <w:sz w:val="22"/>
                <w:szCs w:val="22"/>
              </w:rPr>
              <w:t> </w:t>
            </w:r>
            <w:r>
              <w:rPr>
                <w:rFonts w:ascii="Times New Roman" w:eastAsia="Calibri" w:hAnsi="Times New Roman"/>
                <w:sz w:val="22"/>
                <w:szCs w:val="22"/>
              </w:rPr>
              <w:t>Ostravě</w:t>
            </w:r>
          </w:p>
        </w:tc>
        <w:tc>
          <w:tcPr>
            <w:tcW w:w="284" w:type="dxa"/>
          </w:tcPr>
          <w:p w14:paraId="4D255895"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tcBorders>
              <w:bottom w:val="single" w:sz="4" w:space="0" w:color="auto"/>
            </w:tcBorders>
          </w:tcPr>
          <w:p w14:paraId="2CC43495" w14:textId="6CC76E9B" w:rsidR="00FA1368" w:rsidRPr="00FA1368" w:rsidRDefault="00B522E9">
            <w:pPr>
              <w:tabs>
                <w:tab w:val="left" w:pos="0"/>
                <w:tab w:val="left" w:leader="underscore" w:pos="4706"/>
                <w:tab w:val="left" w:pos="4990"/>
                <w:tab w:val="left" w:leader="underscore" w:pos="9639"/>
              </w:tabs>
              <w:spacing w:after="120"/>
              <w:rPr>
                <w:rFonts w:ascii="Times New Roman" w:eastAsia="Calibri" w:hAnsi="Times New Roman"/>
                <w:sz w:val="22"/>
                <w:szCs w:val="22"/>
              </w:rPr>
            </w:pPr>
            <w:r>
              <w:rPr>
                <w:rFonts w:ascii="Times New Roman" w:eastAsia="Calibri" w:hAnsi="Times New Roman"/>
                <w:sz w:val="22"/>
                <w:szCs w:val="22"/>
              </w:rPr>
              <w:t xml:space="preserve">Spisová značka </w:t>
            </w:r>
            <w:r w:rsidR="00FA1368" w:rsidRPr="00207824">
              <w:rPr>
                <w:rFonts w:ascii="Times New Roman" w:eastAsia="Calibri" w:hAnsi="Times New Roman"/>
                <w:sz w:val="22"/>
                <w:szCs w:val="22"/>
              </w:rPr>
              <w:t>C 71934 vedená u Krajského</w:t>
            </w:r>
            <w:r w:rsidR="00FA1368">
              <w:rPr>
                <w:rFonts w:ascii="Times New Roman" w:eastAsia="Calibri" w:hAnsi="Times New Roman"/>
                <w:sz w:val="22"/>
                <w:szCs w:val="22"/>
              </w:rPr>
              <w:t xml:space="preserve"> soudu v Ostravě</w:t>
            </w:r>
          </w:p>
        </w:tc>
      </w:tr>
    </w:tbl>
    <w:p w14:paraId="77891D45" w14:textId="0BE9837E" w:rsidR="00F56EED" w:rsidRDefault="00B522E9">
      <w:pPr>
        <w:tabs>
          <w:tab w:val="left" w:pos="0"/>
          <w:tab w:val="left" w:pos="4706"/>
          <w:tab w:val="left" w:pos="4990"/>
          <w:tab w:val="left" w:pos="9498"/>
        </w:tabs>
        <w:rPr>
          <w:rFonts w:ascii="Times New Roman" w:hAnsi="Times New Roman"/>
          <w:sz w:val="22"/>
          <w:szCs w:val="22"/>
          <w:highlight w:val="yellow"/>
        </w:rPr>
      </w:pPr>
      <w:r>
        <w:rPr>
          <w:rFonts w:ascii="Times New Roman" w:hAnsi="Times New Roman"/>
          <w:sz w:val="22"/>
          <w:szCs w:val="22"/>
        </w:rPr>
        <w:t xml:space="preserve">dále jen </w:t>
      </w:r>
      <w:r>
        <w:rPr>
          <w:rFonts w:ascii="Times New Roman" w:hAnsi="Times New Roman"/>
          <w:b/>
          <w:sz w:val="22"/>
          <w:szCs w:val="22"/>
        </w:rPr>
        <w:t>objednatel</w:t>
      </w:r>
      <w:r>
        <w:rPr>
          <w:rFonts w:ascii="Times New Roman" w:hAnsi="Times New Roman"/>
          <w:sz w:val="22"/>
          <w:szCs w:val="22"/>
        </w:rPr>
        <w:tab/>
      </w:r>
      <w:r>
        <w:rPr>
          <w:rFonts w:ascii="Times New Roman" w:hAnsi="Times New Roman"/>
          <w:sz w:val="22"/>
          <w:szCs w:val="22"/>
        </w:rPr>
        <w:tab/>
        <w:t>dále jen</w:t>
      </w:r>
      <w:r>
        <w:rPr>
          <w:rFonts w:ascii="Times New Roman" w:hAnsi="Times New Roman"/>
          <w:b/>
          <w:sz w:val="22"/>
          <w:szCs w:val="22"/>
        </w:rPr>
        <w:t xml:space="preserve"> zhotovitel </w:t>
      </w:r>
    </w:p>
    <w:p w14:paraId="6234D0FB" w14:textId="77777777" w:rsidR="00F56EED" w:rsidRDefault="00B522E9">
      <w:pPr>
        <w:pBdr>
          <w:bottom w:val="single" w:sz="6" w:space="1" w:color="auto"/>
        </w:pBdr>
        <w:tabs>
          <w:tab w:val="left" w:pos="0"/>
          <w:tab w:val="left" w:leader="underscore" w:pos="4706"/>
          <w:tab w:val="left" w:pos="4990"/>
          <w:tab w:val="left" w:leader="underscore" w:pos="9639"/>
        </w:tabs>
        <w:spacing w:before="480"/>
        <w:rPr>
          <w:rFonts w:ascii="Times New Roman" w:hAnsi="Times New Roman"/>
          <w:b/>
        </w:rPr>
      </w:pPr>
      <w:r>
        <w:rPr>
          <w:rFonts w:ascii="Times New Roman" w:hAnsi="Times New Roman"/>
          <w:b/>
        </w:rPr>
        <w:t>Obsah smlouvy</w:t>
      </w:r>
    </w:p>
    <w:p w14:paraId="1F422333" w14:textId="77777777" w:rsidR="00F56EED" w:rsidRDefault="00B522E9">
      <w:pPr>
        <w:pStyle w:val="Nadpis1"/>
      </w:pPr>
      <w:r>
        <w:t xml:space="preserve">Úvodní ustanovení </w:t>
      </w:r>
    </w:p>
    <w:p w14:paraId="474D123A" w14:textId="77777777" w:rsidR="00F56EED" w:rsidRPr="00936CAA" w:rsidRDefault="00B522E9">
      <w:pPr>
        <w:pStyle w:val="Zkladntextodsazen-slo"/>
        <w:numPr>
          <w:ilvl w:val="2"/>
          <w:numId w:val="5"/>
        </w:numPr>
        <w:tabs>
          <w:tab w:val="num" w:pos="284"/>
        </w:tabs>
        <w:spacing w:after="120"/>
        <w:ind w:left="284"/>
        <w:outlineLvl w:val="9"/>
      </w:pPr>
      <w:r w:rsidRPr="00936CAA">
        <w:t xml:space="preserve">Tato smlouva o dílo je uzavřena podle zákona č. 89/2012 Sb., občanský zákoník, ve znění pozdějších předpisů, </w:t>
      </w:r>
      <w:r w:rsidRPr="00936CAA">
        <w:rPr>
          <w:bCs/>
        </w:rPr>
        <w:t>zejména ustanoveními o smlouvě o dílo dle § 2586 a násl.</w:t>
      </w:r>
      <w:r w:rsidRPr="00936CAA">
        <w:t xml:space="preserve"> (dále jen „OZ“).</w:t>
      </w:r>
    </w:p>
    <w:p w14:paraId="72C10579" w14:textId="77777777" w:rsidR="00F56EED" w:rsidRPr="00936CAA" w:rsidRDefault="00B522E9">
      <w:pPr>
        <w:pStyle w:val="Zkladntextodsazen-slo"/>
        <w:numPr>
          <w:ilvl w:val="2"/>
          <w:numId w:val="5"/>
        </w:numPr>
        <w:tabs>
          <w:tab w:val="num" w:pos="284"/>
        </w:tabs>
        <w:spacing w:after="120"/>
        <w:ind w:left="284"/>
        <w:outlineLvl w:val="9"/>
      </w:pPr>
      <w:r w:rsidRPr="00936CAA">
        <w:t xml:space="preserve">Smluvní strany prohlašují, že údaje uvedené v záhlaví smlouvy jsou ke dni uzavření smlouvy pravdivé. Smluvní strany se zavazují, že jakékoliv změny údajů uvedených v článku prvém této smlouvy oznámí bez prodlení druhé smluvní straně. Smluvní strany prohlašují, že osoby podepisující tuto smlouvu jsou k tomuto úkonu oprávněny. </w:t>
      </w:r>
    </w:p>
    <w:p w14:paraId="71FBDAF4" w14:textId="77777777" w:rsidR="00F56EED" w:rsidRPr="00936CAA" w:rsidRDefault="00B522E9">
      <w:pPr>
        <w:pStyle w:val="Zkladntextodsazen-slo"/>
        <w:numPr>
          <w:ilvl w:val="2"/>
          <w:numId w:val="5"/>
        </w:numPr>
        <w:tabs>
          <w:tab w:val="num" w:pos="284"/>
        </w:tabs>
        <w:spacing w:after="120"/>
        <w:ind w:left="284"/>
        <w:outlineLvl w:val="9"/>
      </w:pPr>
      <w:r w:rsidRPr="00936CAA">
        <w:t>Zhotovitel prohlašuje, že je odborně způsobilý k zajištění předmětu této smlouvy.</w:t>
      </w:r>
    </w:p>
    <w:p w14:paraId="660BC756" w14:textId="37F2707F" w:rsidR="00F56EED" w:rsidRPr="00936CAA" w:rsidRDefault="00B522E9">
      <w:pPr>
        <w:pStyle w:val="Zkladntextodsazen-slo"/>
        <w:numPr>
          <w:ilvl w:val="2"/>
          <w:numId w:val="5"/>
        </w:numPr>
        <w:tabs>
          <w:tab w:val="num" w:pos="284"/>
        </w:tabs>
        <w:spacing w:after="120"/>
        <w:ind w:left="284"/>
        <w:outlineLvl w:val="9"/>
      </w:pPr>
      <w:r w:rsidRPr="00936CAA">
        <w:t>Účelem této smlouvy je výstavba veřejné komunikační sítě (dále také „síť“), tj. dodávky materiálu a prací související s pokládkou HDPE chrániček</w:t>
      </w:r>
      <w:r w:rsidR="00936CAA">
        <w:t xml:space="preserve"> a svazku </w:t>
      </w:r>
      <w:proofErr w:type="spellStart"/>
      <w:r w:rsidR="00936CAA">
        <w:t>mikrotrubiček</w:t>
      </w:r>
      <w:proofErr w:type="spellEnd"/>
      <w:r w:rsidRPr="00936CAA">
        <w:t>.</w:t>
      </w:r>
    </w:p>
    <w:p w14:paraId="6CEB2274" w14:textId="77777777" w:rsidR="00F56EED" w:rsidRPr="00702512" w:rsidRDefault="00B522E9">
      <w:pPr>
        <w:pStyle w:val="Zkladntextodsazen-slo"/>
        <w:numPr>
          <w:ilvl w:val="2"/>
          <w:numId w:val="5"/>
        </w:numPr>
        <w:tabs>
          <w:tab w:val="num" w:pos="284"/>
        </w:tabs>
        <w:spacing w:after="120"/>
        <w:ind w:left="284"/>
        <w:outlineLvl w:val="9"/>
      </w:pPr>
      <w:r w:rsidRPr="00936CAA">
        <w:t xml:space="preserve">Zhotovitel prohlašuje, že si je vědom, že smlouva odkazuje na některé podmínky uvedené mimo vlastní text smlouvy, a dále prohlašuje, že vzhledem k jeho odborné způsobilosti a hospodářskému postavení a s ohledem na obsah smlouvy, zadávacích podmínek a právních předpisů mu je obsah a význam těchto </w:t>
      </w:r>
      <w:r w:rsidRPr="00702512">
        <w:t>podmínek, jejichž nedodržení má stejné následky jako nedodržení povinností v samotné smlouvě, znám.</w:t>
      </w:r>
    </w:p>
    <w:p w14:paraId="1395B1C8" w14:textId="52289D59" w:rsidR="00F56EED" w:rsidRPr="00936CAA" w:rsidRDefault="00100617">
      <w:pPr>
        <w:pStyle w:val="Zkladntextodsazen-slo"/>
        <w:numPr>
          <w:ilvl w:val="2"/>
          <w:numId w:val="5"/>
        </w:numPr>
        <w:tabs>
          <w:tab w:val="num" w:pos="284"/>
        </w:tabs>
        <w:spacing w:after="120"/>
        <w:ind w:left="284"/>
        <w:outlineLvl w:val="9"/>
      </w:pPr>
      <w:r w:rsidRPr="002A124B">
        <w:t>Tato smlouva nabývá platnosti dnem jejího podpisu oběma smluvními stranami. S</w:t>
      </w:r>
      <w:r w:rsidR="00B522E9" w:rsidRPr="00702512">
        <w:t>mluvní</w:t>
      </w:r>
      <w:r w:rsidR="00B522E9" w:rsidRPr="00936CAA">
        <w:t xml:space="preserve"> strany berou na vědomí, že k nabytí účinnosti této smlouvy je vyžadováno </w:t>
      </w:r>
      <w:r w:rsidR="00B522E9" w:rsidRPr="00936CAA">
        <w:rPr>
          <w:bCs/>
        </w:rPr>
        <w:t>její</w:t>
      </w:r>
      <w:r w:rsidR="00B522E9" w:rsidRPr="00936CAA">
        <w:t xml:space="preserve"> uveřejnění v registru smluv podle zákona č. 340/2015 Sb., o zvláštních podmínkách účinnosti některých smluv, uveřejňování některých smluv a o registru smluv (zákon o registru smluv). Zaslání smlouvy do registru smluv zajistí objednatel.</w:t>
      </w:r>
    </w:p>
    <w:p w14:paraId="70D20006" w14:textId="77777777" w:rsidR="00F56EED" w:rsidRPr="00936CAA" w:rsidRDefault="00B522E9">
      <w:pPr>
        <w:pStyle w:val="Nadpis1"/>
      </w:pPr>
      <w:r w:rsidRPr="00936CAA">
        <w:lastRenderedPageBreak/>
        <w:t>Předmět smlouvy</w:t>
      </w:r>
    </w:p>
    <w:p w14:paraId="4357D320" w14:textId="13059BFC" w:rsidR="00F56EED" w:rsidRPr="00936CAA" w:rsidRDefault="00B522E9">
      <w:pPr>
        <w:pStyle w:val="Zkladntextodsazen-slo"/>
        <w:numPr>
          <w:ilvl w:val="2"/>
          <w:numId w:val="5"/>
        </w:numPr>
        <w:tabs>
          <w:tab w:val="num" w:pos="284"/>
        </w:tabs>
        <w:spacing w:after="120"/>
        <w:ind w:left="284"/>
        <w:outlineLvl w:val="9"/>
      </w:pPr>
      <w:r w:rsidRPr="00936CAA">
        <w:t xml:space="preserve">Zhotovitel se touto smlouvou zavazuje zhotovit pro objednatele dílo na svůj náklad a nebezpečí, v termínech, rozsahu a za podmínek sjednaných v této smlouvě. Dílo bude provedeno v souladu s požadavky objednatele uvedenými v zadávací dokumentaci, ve věcném rozsahu vymezeném touto smlouvou, a jejími přílohami, projektovou dokumentací a v souladu s rozhodnutími kompetentních orgánů a institucí státní správy a samosprávy, jež jsou součástí výše uvedené projektové dokumentace. Dílo bude </w:t>
      </w:r>
      <w:r w:rsidR="00310D4A" w:rsidRPr="00936CAA">
        <w:t>zhotoveno</w:t>
      </w:r>
      <w:r w:rsidRPr="00936CAA">
        <w:t xml:space="preserve"> v kvalitě vymezené právními předpisy a odpovídající příslušným platným i doporučeným normám a technologickým předpisům.</w:t>
      </w:r>
    </w:p>
    <w:p w14:paraId="1B4B50AA" w14:textId="57D14D47" w:rsidR="00F56EED" w:rsidRPr="00936CAA" w:rsidRDefault="00B522E9">
      <w:pPr>
        <w:pStyle w:val="Zkladntextodsazen-slo"/>
        <w:numPr>
          <w:ilvl w:val="2"/>
          <w:numId w:val="5"/>
        </w:numPr>
        <w:tabs>
          <w:tab w:val="num" w:pos="284"/>
        </w:tabs>
        <w:spacing w:after="120"/>
        <w:ind w:left="284"/>
        <w:outlineLvl w:val="9"/>
      </w:pPr>
      <w:r w:rsidRPr="00936CAA">
        <w:t>Předmětem této smlouvy je povinnost zhotovitele provést pro objednatele dle podmínek dále stanovených tyto činnosti, zhotovení zemních prací pro výstavbu sítě, dodávka souvisejícího materiálu a položení ochranných trubek, dle přiložen</w:t>
      </w:r>
      <w:r w:rsidR="001C6054">
        <w:t>é d</w:t>
      </w:r>
      <w:r w:rsidRPr="00936CAA">
        <w:t>okumentac</w:t>
      </w:r>
      <w:r w:rsidR="001C6054">
        <w:t>e</w:t>
      </w:r>
      <w:r w:rsidRPr="00936CAA">
        <w:t xml:space="preserve"> (zejména dle vyjádření a požadavků orgánů státní správy, správců inženýrských sítí i jiných správců případně majitelů v dokladových částech dokumentací uvedených), inženýrská činnost spojená s realizací předmětu díla zahrnující jednání s úřady – zajištění stavby, vytýčení inženýrských sítí, poplatky za zábory veřejného prostranství, případný odvoz přebytečné zeminy a vybouraného materiálu na skládku včetně poplatků apod. (dále také „dílo“):</w:t>
      </w:r>
    </w:p>
    <w:p w14:paraId="10358CEB" w14:textId="433EDDD5" w:rsidR="005878D7" w:rsidRPr="00B11C4B" w:rsidRDefault="001C6054" w:rsidP="005878D7">
      <w:pPr>
        <w:pStyle w:val="Zkladntextodsazen-slo"/>
        <w:numPr>
          <w:ilvl w:val="2"/>
          <w:numId w:val="10"/>
        </w:numPr>
        <w:spacing w:after="120"/>
        <w:ind w:left="993" w:hanging="567"/>
        <w:jc w:val="left"/>
        <w:outlineLvl w:val="9"/>
      </w:pPr>
      <w:bookmarkStart w:id="0" w:name="_Hlk157078970"/>
      <w:r>
        <w:t xml:space="preserve">Optická trasa </w:t>
      </w:r>
      <w:proofErr w:type="spellStart"/>
      <w:r w:rsidR="00CE3110">
        <w:t>xxx</w:t>
      </w:r>
      <w:proofErr w:type="spellEnd"/>
    </w:p>
    <w:bookmarkEnd w:id="0"/>
    <w:p w14:paraId="1F04572B" w14:textId="42426567" w:rsidR="00F56EED" w:rsidRPr="00936CAA" w:rsidRDefault="00B522E9">
      <w:pPr>
        <w:pStyle w:val="Zkladntextodsazen-slo"/>
        <w:tabs>
          <w:tab w:val="clear" w:pos="284"/>
        </w:tabs>
        <w:spacing w:after="120"/>
        <w:ind w:firstLine="0"/>
        <w:outlineLvl w:val="9"/>
      </w:pPr>
      <w:r w:rsidRPr="00936CAA">
        <w:t>Bližší specifikace stav</w:t>
      </w:r>
      <w:r w:rsidR="001C6054">
        <w:t>by</w:t>
      </w:r>
      <w:r w:rsidRPr="00936CAA">
        <w:t xml:space="preserve"> je uvedena v příloze č. 1. této smlouvy.</w:t>
      </w:r>
    </w:p>
    <w:p w14:paraId="0490CF16" w14:textId="72A57E4F" w:rsidR="00F56EED" w:rsidRPr="00936CAA" w:rsidRDefault="00B522E9" w:rsidP="00954E6C">
      <w:pPr>
        <w:pStyle w:val="Zkladntextodsazen-slo"/>
        <w:numPr>
          <w:ilvl w:val="2"/>
          <w:numId w:val="5"/>
        </w:numPr>
        <w:tabs>
          <w:tab w:val="clear" w:pos="425"/>
        </w:tabs>
        <w:spacing w:after="120"/>
        <w:ind w:left="284"/>
        <w:outlineLvl w:val="9"/>
      </w:pPr>
      <w:r w:rsidRPr="00936CAA">
        <w:t xml:space="preserve">Zhotovitel se dále zavazuje ke zpracování a předání dokumentace skutečného provedení stavby včetně geodetického zaměření </w:t>
      </w:r>
      <w:r w:rsidR="00600091">
        <w:t xml:space="preserve">ve formátu </w:t>
      </w:r>
      <w:proofErr w:type="spellStart"/>
      <w:r w:rsidR="00600091">
        <w:t>dgn</w:t>
      </w:r>
      <w:proofErr w:type="spellEnd"/>
      <w:r w:rsidR="00600091">
        <w:t xml:space="preserve"> nebo </w:t>
      </w:r>
      <w:proofErr w:type="spellStart"/>
      <w:r w:rsidR="00600091">
        <w:t>dwg</w:t>
      </w:r>
      <w:proofErr w:type="spellEnd"/>
      <w:r w:rsidR="00600091">
        <w:t xml:space="preserve"> </w:t>
      </w:r>
      <w:r w:rsidRPr="00936CAA">
        <w:t>a geometrického plánu, dle zadání objednatele v souladu s předanou zadávací dokumentací.</w:t>
      </w:r>
      <w:r w:rsidR="00603907">
        <w:t xml:space="preserve"> </w:t>
      </w:r>
      <w:r w:rsidR="00600091" w:rsidRPr="00603907">
        <w:t>Součástí dokumentace bude také vyhotovení geodetické části dokumentace skutečného provedení stavby pro potřeby vedení Digitální technické mapy Moravskoslezského kraje obsahující geometrické, polohové a výškové určení dokončené stavby nebo technologického zařízení, zpracované a předané v souladu s § 5 a ve struktuře dle příloh č. 3 a 4 vyhlášky č. 393/2020 Sb., o digitální technické mapě (vyhláška DTM), v platném znění, v aktuálně platné verzi jednotného výměnného formátu digitální technické mapy (JVF DTM) dle § 6 vyhlášky DTM.</w:t>
      </w:r>
    </w:p>
    <w:p w14:paraId="426536E4" w14:textId="77777777" w:rsidR="00F56EED" w:rsidRPr="00936CAA" w:rsidRDefault="00B522E9">
      <w:pPr>
        <w:pStyle w:val="Zkladntextodsazen-slo"/>
        <w:numPr>
          <w:ilvl w:val="2"/>
          <w:numId w:val="5"/>
        </w:numPr>
        <w:tabs>
          <w:tab w:val="num" w:pos="284"/>
        </w:tabs>
        <w:spacing w:after="120"/>
        <w:ind w:left="284"/>
        <w:outlineLvl w:val="9"/>
      </w:pPr>
      <w:r w:rsidRPr="00936CAA">
        <w:t>Zhotovitel se zavazuje umožnit objednateli nabýt vlastnické právo k dílu. Povinností objednatele je dílo převzít a zaplatit za něj zhotoviteli cenu díla.</w:t>
      </w:r>
    </w:p>
    <w:p w14:paraId="3FF78FA3" w14:textId="77777777" w:rsidR="00F56EED" w:rsidRPr="00936CAA" w:rsidRDefault="00B522E9">
      <w:pPr>
        <w:pStyle w:val="Zkladntextodsazen-slo"/>
        <w:numPr>
          <w:ilvl w:val="2"/>
          <w:numId w:val="5"/>
        </w:numPr>
        <w:tabs>
          <w:tab w:val="num" w:pos="284"/>
        </w:tabs>
        <w:spacing w:after="120"/>
        <w:ind w:left="284"/>
        <w:outlineLvl w:val="9"/>
      </w:pPr>
      <w:r w:rsidRPr="00936CAA">
        <w:t>Smluvní strany prohlašují, že předmět smlouvy není plněním nemožným, a že smlouvu uzavírají po pečlivém zvážení všech možných důsledků.</w:t>
      </w:r>
    </w:p>
    <w:p w14:paraId="174E2CA5" w14:textId="77777777" w:rsidR="00F56EED" w:rsidRPr="00936CAA" w:rsidRDefault="00B522E9">
      <w:pPr>
        <w:pStyle w:val="Nadpis1"/>
      </w:pPr>
      <w:r w:rsidRPr="00936CAA">
        <w:t>Vlastnictví</w:t>
      </w:r>
    </w:p>
    <w:p w14:paraId="2D1373E9" w14:textId="77777777" w:rsidR="00F56EED" w:rsidRPr="00936CAA" w:rsidRDefault="00B522E9">
      <w:pPr>
        <w:pStyle w:val="Zkladntextodsazen-slo"/>
        <w:numPr>
          <w:ilvl w:val="2"/>
          <w:numId w:val="5"/>
        </w:numPr>
        <w:tabs>
          <w:tab w:val="num" w:pos="284"/>
        </w:tabs>
        <w:spacing w:after="120"/>
        <w:ind w:left="284"/>
        <w:outlineLvl w:val="9"/>
      </w:pPr>
      <w:r w:rsidRPr="00936CAA">
        <w:t>Vlastníkem zařízení staveniště, včetně používaných strojů, mechanizace a dalších věcí potřebných pro provedení díla je zhotovitel.</w:t>
      </w:r>
    </w:p>
    <w:p w14:paraId="5E526D70" w14:textId="77777777" w:rsidR="00F56EED" w:rsidRPr="00936CAA" w:rsidRDefault="00B522E9">
      <w:pPr>
        <w:pStyle w:val="Zkladntextodsazen-slo"/>
        <w:numPr>
          <w:ilvl w:val="2"/>
          <w:numId w:val="5"/>
        </w:numPr>
        <w:tabs>
          <w:tab w:val="num" w:pos="284"/>
        </w:tabs>
        <w:spacing w:after="120"/>
        <w:ind w:left="284"/>
        <w:outlineLvl w:val="9"/>
      </w:pPr>
      <w:r w:rsidRPr="00936CAA">
        <w:t>V případě, že při činnosti prováděné zhotovitelem dojde ke způsobení prokazatelné škody objednateli nebo třetím osobám, která nebude kryta sjednaným pojištěním, je zhotovitel povinen tyto škody uhradit z vlastních prostředků.</w:t>
      </w:r>
    </w:p>
    <w:p w14:paraId="1B3D3995" w14:textId="77777777" w:rsidR="00F56EED" w:rsidRPr="00936CAA" w:rsidRDefault="00B522E9">
      <w:pPr>
        <w:pStyle w:val="Zkladntextodsazen-slo"/>
        <w:numPr>
          <w:ilvl w:val="2"/>
          <w:numId w:val="5"/>
        </w:numPr>
        <w:tabs>
          <w:tab w:val="num" w:pos="284"/>
        </w:tabs>
        <w:spacing w:after="120"/>
        <w:ind w:left="284"/>
        <w:outlineLvl w:val="9"/>
      </w:pPr>
      <w:r w:rsidRPr="00936CAA">
        <w:t>Veškeré podklady, které byly objednatelem zhotoviteli předány, zůstávají ve vlastnictví objednatele a zhotovitel za ně zodpovídá od okamžiku jejich převzetí jako skladovatel a je povinen je vrátit objednateli po splnění svého závazku.</w:t>
      </w:r>
    </w:p>
    <w:p w14:paraId="16D6BF15" w14:textId="0D2714F5" w:rsidR="00F56EED" w:rsidRPr="00954200" w:rsidRDefault="00B522E9">
      <w:pPr>
        <w:pStyle w:val="Zkladntextodsazen-slo"/>
        <w:numPr>
          <w:ilvl w:val="2"/>
          <w:numId w:val="5"/>
        </w:numPr>
        <w:tabs>
          <w:tab w:val="num" w:pos="284"/>
        </w:tabs>
        <w:ind w:left="284"/>
        <w:outlineLvl w:val="9"/>
      </w:pPr>
      <w:r w:rsidRPr="00936CAA">
        <w:t xml:space="preserve">Zhotovitel je vlastníkem zhotovovaného díla. Vlastnické </w:t>
      </w:r>
      <w:r w:rsidRPr="00702512">
        <w:t>právo k</w:t>
      </w:r>
      <w:r w:rsidR="0035762D" w:rsidRPr="00702512">
        <w:t xml:space="preserve"> dílu nebo </w:t>
      </w:r>
      <w:r w:rsidRPr="00702512">
        <w:t>stavbě dle člá</w:t>
      </w:r>
      <w:r w:rsidRPr="00936CAA">
        <w:t xml:space="preserve">nku II. této smlouvy přechází ze zhotovitele na objednatele okamžikem předání a převzetí </w:t>
      </w:r>
      <w:r w:rsidR="00C31CE7" w:rsidRPr="00954200">
        <w:t xml:space="preserve">díla, nebo </w:t>
      </w:r>
      <w:r w:rsidRPr="00954200">
        <w:t>stavby</w:t>
      </w:r>
      <w:r w:rsidR="00C31CE7" w:rsidRPr="00954200">
        <w:t xml:space="preserve"> dle čl. II</w:t>
      </w:r>
      <w:r w:rsidRPr="00954200">
        <w:t xml:space="preserve">, </w:t>
      </w:r>
      <w:r w:rsidR="00071ED5" w:rsidRPr="00954200">
        <w:t xml:space="preserve">odst.2 smlouvy, </w:t>
      </w:r>
      <w:r w:rsidRPr="00954200">
        <w:t xml:space="preserve">tj. podpisem předávacího protokolu. V tentýž den přechází ze zhotovitele na objednatele také nebezpečí škody </w:t>
      </w:r>
      <w:r w:rsidR="00071ED5" w:rsidRPr="00954200">
        <w:t xml:space="preserve">k dílu, nebo </w:t>
      </w:r>
      <w:r w:rsidRPr="00954200">
        <w:t>na dané stavbě.</w:t>
      </w:r>
    </w:p>
    <w:p w14:paraId="476D33B6" w14:textId="77777777" w:rsidR="00F56EED" w:rsidRPr="00936CAA" w:rsidRDefault="00B522E9">
      <w:pPr>
        <w:pStyle w:val="Nadpis1"/>
      </w:pPr>
      <w:r w:rsidRPr="00936CAA">
        <w:t>Doba a místo plnění</w:t>
      </w:r>
    </w:p>
    <w:p w14:paraId="53E04C8F" w14:textId="675CE280" w:rsidR="00B11C4B" w:rsidRDefault="00B522E9" w:rsidP="00B11C4B">
      <w:pPr>
        <w:pStyle w:val="Zkladntextodsazen-slo"/>
        <w:numPr>
          <w:ilvl w:val="2"/>
          <w:numId w:val="5"/>
        </w:numPr>
        <w:tabs>
          <w:tab w:val="num" w:pos="284"/>
        </w:tabs>
        <w:spacing w:after="120"/>
        <w:ind w:left="284"/>
        <w:outlineLvl w:val="9"/>
      </w:pPr>
      <w:r w:rsidRPr="00936CAA">
        <w:t xml:space="preserve">Zhotovitel se zavazuje provést </w:t>
      </w:r>
      <w:r w:rsidR="001C6054">
        <w:t>stavbu v termínu</w:t>
      </w:r>
      <w:r w:rsidRPr="00936CAA">
        <w:t>:</w:t>
      </w:r>
      <w:r w:rsidR="00954E6C">
        <w:t xml:space="preserve"> </w:t>
      </w:r>
    </w:p>
    <w:p w14:paraId="02A0910F" w14:textId="5BEFF734" w:rsidR="005878D7" w:rsidRPr="00B11C4B" w:rsidRDefault="001C6054" w:rsidP="004C3127">
      <w:pPr>
        <w:pStyle w:val="Zkladntextodsazen-slo"/>
        <w:numPr>
          <w:ilvl w:val="2"/>
          <w:numId w:val="32"/>
        </w:numPr>
        <w:spacing w:after="120"/>
        <w:jc w:val="left"/>
        <w:outlineLvl w:val="9"/>
      </w:pPr>
      <w:r>
        <w:t xml:space="preserve">do </w:t>
      </w:r>
      <w:r w:rsidR="00D26AD2">
        <w:t>30</w:t>
      </w:r>
      <w:r>
        <w:t xml:space="preserve">. </w:t>
      </w:r>
      <w:r w:rsidR="00D26AD2">
        <w:t>11</w:t>
      </w:r>
      <w:r>
        <w:t>. 2025</w:t>
      </w:r>
    </w:p>
    <w:p w14:paraId="7775E520" w14:textId="77777777" w:rsidR="00F56EED" w:rsidRPr="00936CAA" w:rsidRDefault="00B522E9">
      <w:pPr>
        <w:pStyle w:val="Zkladntextodsazen-slo"/>
        <w:numPr>
          <w:ilvl w:val="2"/>
          <w:numId w:val="5"/>
        </w:numPr>
        <w:tabs>
          <w:tab w:val="num" w:pos="284"/>
        </w:tabs>
        <w:spacing w:after="120"/>
        <w:ind w:left="284"/>
        <w:outlineLvl w:val="9"/>
      </w:pPr>
      <w:r w:rsidRPr="00936CAA">
        <w:lastRenderedPageBreak/>
        <w:t>Zhotovitel splní svou povinnost provést dílo nebo jeho jednotlivou část – stavbu, jeho řádným zhotovením a předáním na základě předávacího protokolu.</w:t>
      </w:r>
    </w:p>
    <w:p w14:paraId="00E40107" w14:textId="77777777" w:rsidR="00F56EED" w:rsidRPr="00936CAA" w:rsidRDefault="00B522E9">
      <w:pPr>
        <w:pStyle w:val="Zkladntextodsazen-slo"/>
        <w:numPr>
          <w:ilvl w:val="2"/>
          <w:numId w:val="5"/>
        </w:numPr>
        <w:tabs>
          <w:tab w:val="num" w:pos="284"/>
        </w:tabs>
        <w:ind w:left="284"/>
        <w:outlineLvl w:val="9"/>
      </w:pPr>
      <w:r w:rsidRPr="00936CAA">
        <w:t>Místem plnění závazků zhotovitele ze smlouvy je místo realizace stavby.</w:t>
      </w:r>
    </w:p>
    <w:p w14:paraId="46081B85" w14:textId="77777777" w:rsidR="00F56EED" w:rsidRPr="00936CAA" w:rsidRDefault="00B522E9">
      <w:pPr>
        <w:pStyle w:val="Nadpis1"/>
      </w:pPr>
      <w:r w:rsidRPr="00936CAA">
        <w:t>Cena díla</w:t>
      </w:r>
    </w:p>
    <w:p w14:paraId="40149D14" w14:textId="5C1F0CE0" w:rsidR="00F56EED" w:rsidRPr="001A12EE" w:rsidRDefault="00B522E9">
      <w:pPr>
        <w:pStyle w:val="Zkladntextodsazen-slo"/>
        <w:numPr>
          <w:ilvl w:val="2"/>
          <w:numId w:val="5"/>
        </w:numPr>
        <w:tabs>
          <w:tab w:val="num" w:pos="284"/>
        </w:tabs>
        <w:spacing w:after="120"/>
        <w:ind w:left="284"/>
        <w:outlineLvl w:val="9"/>
      </w:pPr>
      <w:r w:rsidRPr="001A12EE">
        <w:t xml:space="preserve">Smluvní strany se dohodly na ceně díla za plnění předmětu této smlouvy dle článku II. v celkové hodnotě </w:t>
      </w:r>
      <w:r w:rsidR="00FA1368">
        <w:t xml:space="preserve">999 540 </w:t>
      </w:r>
      <w:r w:rsidRPr="001A12EE">
        <w:t>Kč bez DPH.</w:t>
      </w:r>
      <w:r w:rsidRPr="001A12EE">
        <w:rPr>
          <w:iCs/>
        </w:rPr>
        <w:t xml:space="preserve"> </w:t>
      </w:r>
    </w:p>
    <w:p w14:paraId="71DACC73" w14:textId="74B7C6F5" w:rsidR="00F56EED" w:rsidRPr="00936CAA" w:rsidRDefault="00B522E9">
      <w:pPr>
        <w:pStyle w:val="Zkladntextodsazen-slo"/>
        <w:numPr>
          <w:ilvl w:val="2"/>
          <w:numId w:val="5"/>
        </w:numPr>
        <w:tabs>
          <w:tab w:val="num" w:pos="284"/>
        </w:tabs>
        <w:spacing w:after="120"/>
        <w:ind w:left="284"/>
        <w:outlineLvl w:val="9"/>
      </w:pPr>
      <w:r w:rsidRPr="00936CAA">
        <w:t xml:space="preserve">V ceně díla </w:t>
      </w:r>
      <w:r w:rsidR="00954200">
        <w:t>(stav</w:t>
      </w:r>
      <w:r w:rsidR="001C6054">
        <w:t>by</w:t>
      </w:r>
      <w:r w:rsidR="00954200">
        <w:t xml:space="preserve">) </w:t>
      </w:r>
      <w:r w:rsidRPr="00936CAA">
        <w:t>jsou zahrnuty veškeré náklady spojené s řádným provedením díla včetně nákladů spojených s požadavky orgánů státní správy, správců inženýrských sítí i jiných správců, případně majitelů uvedených v projektové dokumentaci dané stavby, tj. včetně poplatků za zvláštní užívání komunikací, zvýšených nákladů za opravu povrchů nad rámec výkopu apod. a splnění podmínek v nich stanovených, záborů veřejného prostranství, vypracování projektu přechodné úpravy provozu a projednání přechodné úpravy provozu v komisi OŘD při Ostravských komunikacích a.s., podání žádostí v zastoupení investora u jednotlivých staveb o zvláštní užívání komunikace příslušné silniční správní úřady, úřady městských obvodů</w:t>
      </w:r>
      <w:r w:rsidR="003C24B3">
        <w:t>.</w:t>
      </w:r>
    </w:p>
    <w:p w14:paraId="71E23CDA" w14:textId="2824F30F" w:rsidR="00F56EED" w:rsidRPr="00936CAA" w:rsidRDefault="00B522E9">
      <w:pPr>
        <w:pStyle w:val="Zkladntextodsazen-slo"/>
        <w:numPr>
          <w:ilvl w:val="2"/>
          <w:numId w:val="5"/>
        </w:numPr>
        <w:tabs>
          <w:tab w:val="num" w:pos="284"/>
        </w:tabs>
        <w:spacing w:after="120"/>
        <w:ind w:left="284"/>
        <w:outlineLvl w:val="9"/>
      </w:pPr>
      <w:r w:rsidRPr="00936CAA">
        <w:t xml:space="preserve">Cena díla </w:t>
      </w:r>
      <w:r w:rsidR="00954200">
        <w:t>(stav</w:t>
      </w:r>
      <w:r w:rsidR="001C6054">
        <w:t>by</w:t>
      </w:r>
      <w:r w:rsidR="00954200">
        <w:t xml:space="preserve">) </w:t>
      </w:r>
      <w:r w:rsidRPr="00936CAA">
        <w:t>může být na základě méně či víceprací upravena</w:t>
      </w:r>
      <w:r w:rsidR="009C60E1">
        <w:t>,</w:t>
      </w:r>
      <w:r w:rsidRPr="00936CAA">
        <w:t xml:space="preserve"> a to písemným dodatkem k této smlouvě.</w:t>
      </w:r>
    </w:p>
    <w:p w14:paraId="0F4578C0" w14:textId="492E5A5F" w:rsidR="00F56EED" w:rsidRDefault="00B522E9">
      <w:pPr>
        <w:pStyle w:val="Zkladntextodsazen-slo"/>
        <w:numPr>
          <w:ilvl w:val="2"/>
          <w:numId w:val="5"/>
        </w:numPr>
        <w:tabs>
          <w:tab w:val="num" w:pos="284"/>
        </w:tabs>
        <w:spacing w:after="120"/>
        <w:ind w:left="284"/>
        <w:outlineLvl w:val="9"/>
      </w:pPr>
      <w:r w:rsidRPr="00936CAA">
        <w:t xml:space="preserve">Cena díla </w:t>
      </w:r>
      <w:r w:rsidR="00954200">
        <w:t>(stav</w:t>
      </w:r>
      <w:r w:rsidR="001C6054">
        <w:t>by</w:t>
      </w:r>
      <w:r w:rsidR="00954200">
        <w:t xml:space="preserve">) </w:t>
      </w:r>
      <w:r w:rsidRPr="00936CAA">
        <w:t>dle odstavce 1. této smlouvy je dohodnuta jako cena bez DPH, nejvýše přípustná a platí po celou dobu účinnosti této smlouvy.</w:t>
      </w:r>
    </w:p>
    <w:p w14:paraId="11764740" w14:textId="7F7E8ACA" w:rsidR="006428E0" w:rsidRPr="00702512" w:rsidRDefault="005271E6" w:rsidP="006B22EE">
      <w:pPr>
        <w:pStyle w:val="Odstavecseseznamem"/>
        <w:numPr>
          <w:ilvl w:val="2"/>
          <w:numId w:val="5"/>
        </w:numPr>
        <w:tabs>
          <w:tab w:val="clear" w:pos="425"/>
          <w:tab w:val="num" w:pos="426"/>
        </w:tabs>
        <w:autoSpaceDE w:val="0"/>
        <w:autoSpaceDN w:val="0"/>
        <w:adjustRightInd w:val="0"/>
        <w:ind w:left="284"/>
        <w:jc w:val="both"/>
        <w:rPr>
          <w:sz w:val="22"/>
          <w:szCs w:val="22"/>
        </w:rPr>
      </w:pPr>
      <w:r w:rsidRPr="00702512">
        <w:rPr>
          <w:sz w:val="22"/>
          <w:szCs w:val="22"/>
        </w:rPr>
        <w:t xml:space="preserve">Sjednaná cena díla </w:t>
      </w:r>
      <w:r w:rsidR="00952FAE">
        <w:rPr>
          <w:sz w:val="22"/>
          <w:szCs w:val="22"/>
        </w:rPr>
        <w:t>(stav</w:t>
      </w:r>
      <w:r w:rsidR="001C6054">
        <w:rPr>
          <w:sz w:val="22"/>
          <w:szCs w:val="22"/>
        </w:rPr>
        <w:t>by</w:t>
      </w:r>
      <w:r w:rsidR="00952FAE">
        <w:rPr>
          <w:sz w:val="22"/>
          <w:szCs w:val="22"/>
        </w:rPr>
        <w:t xml:space="preserve">) </w:t>
      </w:r>
      <w:r w:rsidRPr="00702512">
        <w:rPr>
          <w:sz w:val="22"/>
          <w:szCs w:val="22"/>
        </w:rPr>
        <w:t>může být změněna</w:t>
      </w:r>
      <w:r w:rsidRPr="00702512">
        <w:rPr>
          <w:b/>
          <w:bCs/>
          <w:sz w:val="22"/>
          <w:szCs w:val="22"/>
        </w:rPr>
        <w:t xml:space="preserve"> </w:t>
      </w:r>
      <w:r w:rsidR="00687D59" w:rsidRPr="00ED7BD5">
        <w:rPr>
          <w:sz w:val="22"/>
          <w:szCs w:val="22"/>
        </w:rPr>
        <w:t>v</w:t>
      </w:r>
      <w:r w:rsidR="00687D59" w:rsidRPr="00702512">
        <w:rPr>
          <w:b/>
          <w:bCs/>
          <w:sz w:val="22"/>
          <w:szCs w:val="22"/>
        </w:rPr>
        <w:t xml:space="preserve"> </w:t>
      </w:r>
      <w:r w:rsidRPr="00702512">
        <w:rPr>
          <w:sz w:val="22"/>
          <w:szCs w:val="22"/>
        </w:rPr>
        <w:t>případě víceprací nebo méněprací oproti rozsahu sjednaného díla</w:t>
      </w:r>
      <w:r w:rsidR="00952FAE">
        <w:rPr>
          <w:sz w:val="22"/>
          <w:szCs w:val="22"/>
        </w:rPr>
        <w:t xml:space="preserve"> (stav</w:t>
      </w:r>
      <w:r w:rsidR="001C6054">
        <w:rPr>
          <w:sz w:val="22"/>
          <w:szCs w:val="22"/>
        </w:rPr>
        <w:t>by</w:t>
      </w:r>
      <w:r w:rsidR="00952FAE">
        <w:rPr>
          <w:sz w:val="22"/>
          <w:szCs w:val="22"/>
        </w:rPr>
        <w:t>)</w:t>
      </w:r>
      <w:r w:rsidRPr="00702512">
        <w:rPr>
          <w:sz w:val="22"/>
          <w:szCs w:val="22"/>
        </w:rPr>
        <w:t>. V tom případě</w:t>
      </w:r>
      <w:r w:rsidR="00687D59" w:rsidRPr="00702512">
        <w:rPr>
          <w:sz w:val="22"/>
          <w:szCs w:val="22"/>
        </w:rPr>
        <w:t xml:space="preserve"> </w:t>
      </w:r>
      <w:r w:rsidRPr="00702512">
        <w:rPr>
          <w:sz w:val="22"/>
          <w:szCs w:val="22"/>
        </w:rPr>
        <w:t>zhotovitel vyhotoví soupis těchto změn včetně jejich ocenění a předloží jej objednateli k odsouhlasení. Objednatel je povinen se k návrhu vyjádřit do deseti dnů ode dne doručení. Při tvorbě ceny</w:t>
      </w:r>
      <w:r w:rsidR="00DF2F36" w:rsidRPr="00702512">
        <w:rPr>
          <w:sz w:val="22"/>
          <w:szCs w:val="22"/>
        </w:rPr>
        <w:t xml:space="preserve"> navrhovaných </w:t>
      </w:r>
      <w:r w:rsidRPr="00702512">
        <w:rPr>
          <w:sz w:val="22"/>
          <w:szCs w:val="22"/>
        </w:rPr>
        <w:t xml:space="preserve">případných víceprací musí </w:t>
      </w:r>
      <w:r w:rsidR="00BD5692">
        <w:rPr>
          <w:sz w:val="22"/>
          <w:szCs w:val="22"/>
        </w:rPr>
        <w:t>z</w:t>
      </w:r>
      <w:r w:rsidR="007F244D" w:rsidRPr="00702512">
        <w:rPr>
          <w:sz w:val="22"/>
          <w:szCs w:val="22"/>
        </w:rPr>
        <w:t>hotovitel dodržet ceny ve výši uvedené v</w:t>
      </w:r>
      <w:r w:rsidR="00E93D2A" w:rsidRPr="00702512">
        <w:rPr>
          <w:sz w:val="22"/>
          <w:szCs w:val="22"/>
        </w:rPr>
        <w:t> </w:t>
      </w:r>
      <w:r w:rsidR="007F244D" w:rsidRPr="00702512">
        <w:rPr>
          <w:sz w:val="22"/>
          <w:szCs w:val="22"/>
        </w:rPr>
        <w:t>nabídkovém</w:t>
      </w:r>
      <w:r w:rsidR="00E93D2A" w:rsidRPr="00702512">
        <w:rPr>
          <w:sz w:val="22"/>
          <w:szCs w:val="22"/>
        </w:rPr>
        <w:t xml:space="preserve"> </w:t>
      </w:r>
      <w:r w:rsidR="007F244D" w:rsidRPr="00702512">
        <w:rPr>
          <w:sz w:val="22"/>
          <w:szCs w:val="22"/>
        </w:rPr>
        <w:t xml:space="preserve">položkovém rozpočtu zhotovitele. </w:t>
      </w:r>
      <w:r w:rsidRPr="00702512">
        <w:rPr>
          <w:sz w:val="22"/>
          <w:szCs w:val="22"/>
        </w:rPr>
        <w:t>V případě, že</w:t>
      </w:r>
      <w:r w:rsidR="00DF2F36" w:rsidRPr="00702512">
        <w:rPr>
          <w:sz w:val="22"/>
          <w:szCs w:val="22"/>
        </w:rPr>
        <w:t xml:space="preserve"> nabídkový položkový </w:t>
      </w:r>
      <w:r w:rsidRPr="00702512">
        <w:rPr>
          <w:sz w:val="22"/>
          <w:szCs w:val="22"/>
        </w:rPr>
        <w:t>rozpočet stavby</w:t>
      </w:r>
      <w:r w:rsidR="00F504EB" w:rsidRPr="00702512">
        <w:rPr>
          <w:sz w:val="22"/>
          <w:szCs w:val="22"/>
        </w:rPr>
        <w:t xml:space="preserve"> předložený zhotovitelem, </w:t>
      </w:r>
      <w:r w:rsidRPr="00702512">
        <w:rPr>
          <w:sz w:val="22"/>
          <w:szCs w:val="22"/>
        </w:rPr>
        <w:t xml:space="preserve">nebude obsahovat položky nezbytné pro provedení </w:t>
      </w:r>
      <w:r w:rsidR="009008FA" w:rsidRPr="00702512">
        <w:rPr>
          <w:sz w:val="22"/>
          <w:szCs w:val="22"/>
        </w:rPr>
        <w:t>více</w:t>
      </w:r>
      <w:r w:rsidRPr="00702512">
        <w:rPr>
          <w:sz w:val="22"/>
          <w:szCs w:val="22"/>
        </w:rPr>
        <w:t>prací, bud</w:t>
      </w:r>
      <w:r w:rsidR="002920D0" w:rsidRPr="00702512">
        <w:rPr>
          <w:sz w:val="22"/>
          <w:szCs w:val="22"/>
        </w:rPr>
        <w:t xml:space="preserve">e jejich cena stanovena dohodou smluvních stran, ve výši dle Sborníku cen </w:t>
      </w:r>
      <w:r w:rsidR="00A619E3" w:rsidRPr="00702512">
        <w:rPr>
          <w:sz w:val="22"/>
          <w:szCs w:val="22"/>
        </w:rPr>
        <w:t>stavebních prací,</w:t>
      </w:r>
      <w:r w:rsidR="009008FA" w:rsidRPr="00702512">
        <w:rPr>
          <w:sz w:val="22"/>
          <w:szCs w:val="22"/>
        </w:rPr>
        <w:t xml:space="preserve"> </w:t>
      </w:r>
      <w:r w:rsidR="00A619E3" w:rsidRPr="00702512">
        <w:rPr>
          <w:sz w:val="22"/>
          <w:szCs w:val="22"/>
        </w:rPr>
        <w:t>vydaných obchodní společností RTS, a.s. nebo ÚSR a.s. pro příslušné období</w:t>
      </w:r>
      <w:r w:rsidR="009008FA" w:rsidRPr="00702512">
        <w:rPr>
          <w:sz w:val="22"/>
          <w:szCs w:val="22"/>
        </w:rPr>
        <w:t xml:space="preserve">, </w:t>
      </w:r>
      <w:r w:rsidRPr="00702512">
        <w:rPr>
          <w:sz w:val="22"/>
          <w:szCs w:val="22"/>
        </w:rPr>
        <w:t>platné v době provádění a fakturace.</w:t>
      </w:r>
      <w:r w:rsidR="009008FA" w:rsidRPr="00702512">
        <w:rPr>
          <w:sz w:val="22"/>
          <w:szCs w:val="22"/>
        </w:rPr>
        <w:t xml:space="preserve"> Tyto ceny</w:t>
      </w:r>
      <w:r w:rsidR="00B628C1" w:rsidRPr="00702512">
        <w:rPr>
          <w:sz w:val="22"/>
          <w:szCs w:val="22"/>
        </w:rPr>
        <w:t xml:space="preserve"> víceprací</w:t>
      </w:r>
      <w:r w:rsidR="009008FA" w:rsidRPr="00702512">
        <w:rPr>
          <w:sz w:val="22"/>
          <w:szCs w:val="22"/>
        </w:rPr>
        <w:t xml:space="preserve"> </w:t>
      </w:r>
      <w:r w:rsidR="00B628C1" w:rsidRPr="00702512">
        <w:rPr>
          <w:sz w:val="22"/>
          <w:szCs w:val="22"/>
        </w:rPr>
        <w:t xml:space="preserve">však budou vždy sníženy o minimálně 20 %. </w:t>
      </w:r>
      <w:r w:rsidRPr="00702512">
        <w:rPr>
          <w:sz w:val="22"/>
          <w:szCs w:val="22"/>
        </w:rPr>
        <w:t>Dojde-li k věcnému a cenovému odsouhlasení víceprací</w:t>
      </w:r>
      <w:r w:rsidR="00404B58" w:rsidRPr="00702512">
        <w:rPr>
          <w:sz w:val="22"/>
          <w:szCs w:val="22"/>
        </w:rPr>
        <w:t xml:space="preserve"> jako účelných a nezbytných pro dokončení díla, což bude odsouhla</w:t>
      </w:r>
      <w:r w:rsidR="0003128E" w:rsidRPr="00702512">
        <w:rPr>
          <w:sz w:val="22"/>
          <w:szCs w:val="22"/>
        </w:rPr>
        <w:t>s</w:t>
      </w:r>
      <w:r w:rsidR="00404B58" w:rsidRPr="00702512">
        <w:rPr>
          <w:sz w:val="22"/>
          <w:szCs w:val="22"/>
        </w:rPr>
        <w:t xml:space="preserve">eno oběma stranami </w:t>
      </w:r>
      <w:r w:rsidR="0003128E" w:rsidRPr="00702512">
        <w:rPr>
          <w:sz w:val="22"/>
          <w:szCs w:val="22"/>
        </w:rPr>
        <w:t xml:space="preserve">zápisem </w:t>
      </w:r>
      <w:r w:rsidR="00404B58" w:rsidRPr="00702512">
        <w:rPr>
          <w:sz w:val="22"/>
          <w:szCs w:val="22"/>
        </w:rPr>
        <w:t xml:space="preserve">ve stavebním deníku, </w:t>
      </w:r>
      <w:r w:rsidRPr="00702512">
        <w:rPr>
          <w:sz w:val="22"/>
          <w:szCs w:val="22"/>
        </w:rPr>
        <w:t>může zhotovitel přistoupit k jejich realizaci. Následně o této skutečnosti bude uzavřen dodatek ke smlouvě.</w:t>
      </w:r>
      <w:r w:rsidR="00EC2BF9" w:rsidRPr="00702512">
        <w:rPr>
          <w:sz w:val="22"/>
          <w:szCs w:val="22"/>
        </w:rPr>
        <w:t xml:space="preserve"> Výskyt prací, které nebude třeba provést k dokončení </w:t>
      </w:r>
      <w:r w:rsidR="0073579F" w:rsidRPr="00702512">
        <w:rPr>
          <w:sz w:val="22"/>
          <w:szCs w:val="22"/>
        </w:rPr>
        <w:t xml:space="preserve">díla, je </w:t>
      </w:r>
      <w:r w:rsidR="00BD5692">
        <w:rPr>
          <w:sz w:val="22"/>
          <w:szCs w:val="22"/>
        </w:rPr>
        <w:t>z</w:t>
      </w:r>
      <w:r w:rsidR="0073579F" w:rsidRPr="00702512">
        <w:rPr>
          <w:sz w:val="22"/>
          <w:szCs w:val="22"/>
        </w:rPr>
        <w:t xml:space="preserve">hotovitel písemně oznámit </w:t>
      </w:r>
      <w:r w:rsidR="00BD5692">
        <w:rPr>
          <w:sz w:val="22"/>
          <w:szCs w:val="22"/>
        </w:rPr>
        <w:t>o</w:t>
      </w:r>
      <w:r w:rsidR="0073579F" w:rsidRPr="00702512">
        <w:rPr>
          <w:sz w:val="22"/>
          <w:szCs w:val="22"/>
        </w:rPr>
        <w:t>bjednateli.</w:t>
      </w:r>
      <w:r w:rsidRPr="00702512">
        <w:rPr>
          <w:sz w:val="22"/>
          <w:szCs w:val="22"/>
        </w:rPr>
        <w:t xml:space="preserve"> V případě méněprací oproti rozsahu nabídkového položkového rozpočtu zhotovitele nebude tyto méněpráce zhotovitel fakturovat. </w:t>
      </w:r>
      <w:r w:rsidR="00E300B4" w:rsidRPr="00702512">
        <w:rPr>
          <w:sz w:val="22"/>
          <w:szCs w:val="22"/>
        </w:rPr>
        <w:t xml:space="preserve">Výše snížené ceny za méněpráce bude stanovena obdobným způsobem </w:t>
      </w:r>
      <w:r w:rsidR="00D17EA6" w:rsidRPr="00702512">
        <w:rPr>
          <w:sz w:val="22"/>
          <w:szCs w:val="22"/>
        </w:rPr>
        <w:t xml:space="preserve">stanoveným pro ocenění víceprací výše. </w:t>
      </w:r>
      <w:r w:rsidR="002246DC" w:rsidRPr="00702512">
        <w:rPr>
          <w:sz w:val="22"/>
          <w:szCs w:val="22"/>
        </w:rPr>
        <w:t xml:space="preserve">V případě požadavku </w:t>
      </w:r>
      <w:r w:rsidR="00BD5692">
        <w:rPr>
          <w:sz w:val="22"/>
          <w:szCs w:val="22"/>
        </w:rPr>
        <w:t>o</w:t>
      </w:r>
      <w:r w:rsidR="002246DC" w:rsidRPr="00702512">
        <w:rPr>
          <w:sz w:val="22"/>
          <w:szCs w:val="22"/>
        </w:rPr>
        <w:t xml:space="preserve">bjednatele na potřebu dodatečných prací se uvedený postup uplatní obdobně. </w:t>
      </w:r>
    </w:p>
    <w:p w14:paraId="11CFE233" w14:textId="2908525A" w:rsidR="005271E6" w:rsidRPr="00954200" w:rsidRDefault="005271E6" w:rsidP="00954200">
      <w:pPr>
        <w:pStyle w:val="Zkladntextodsazen-slo"/>
        <w:numPr>
          <w:ilvl w:val="2"/>
          <w:numId w:val="5"/>
        </w:numPr>
        <w:tabs>
          <w:tab w:val="num" w:pos="284"/>
        </w:tabs>
        <w:spacing w:before="120" w:after="120"/>
        <w:ind w:left="284"/>
        <w:outlineLvl w:val="9"/>
      </w:pPr>
      <w:r w:rsidRPr="00954200">
        <w:t xml:space="preserve">Důvodem pro změnu ceny díla </w:t>
      </w:r>
      <w:r w:rsidR="00952FAE">
        <w:t>(stav</w:t>
      </w:r>
      <w:r w:rsidR="001C6054">
        <w:t>by</w:t>
      </w:r>
      <w:r w:rsidR="00952FAE">
        <w:t xml:space="preserve">) </w:t>
      </w:r>
      <w:r w:rsidRPr="00954200">
        <w:t xml:space="preserve">nejsou plnění zhotovitele, jejichž provedení bylo vyvoláno jeho prodlením s prováděním díla </w:t>
      </w:r>
      <w:r w:rsidR="00952FAE">
        <w:t>(stav</w:t>
      </w:r>
      <w:r w:rsidR="001C6054">
        <w:t>by</w:t>
      </w:r>
      <w:r w:rsidR="00952FAE">
        <w:t xml:space="preserve">) </w:t>
      </w:r>
      <w:r w:rsidRPr="00954200">
        <w:t>nebo které jsou důsledkem vadného plnění zhotovitele.</w:t>
      </w:r>
    </w:p>
    <w:p w14:paraId="77361378" w14:textId="3354FD06" w:rsidR="00F56EED" w:rsidRPr="00954200" w:rsidRDefault="00B522E9" w:rsidP="00954200">
      <w:pPr>
        <w:pStyle w:val="Zkladntextodsazen-slo"/>
        <w:numPr>
          <w:ilvl w:val="2"/>
          <w:numId w:val="5"/>
        </w:numPr>
        <w:tabs>
          <w:tab w:val="num" w:pos="284"/>
        </w:tabs>
        <w:spacing w:after="120"/>
        <w:ind w:left="284"/>
        <w:outlineLvl w:val="9"/>
      </w:pPr>
      <w:r w:rsidRPr="00954200">
        <w:t>Zhotovitel odpovídá za to, že sazba daně z přidané hodnoty bude stanovena v souladu s platnými právními předpisy.</w:t>
      </w:r>
    </w:p>
    <w:p w14:paraId="7095EBDC" w14:textId="77777777" w:rsidR="00F56EED" w:rsidRPr="00954200" w:rsidRDefault="00B522E9">
      <w:pPr>
        <w:pStyle w:val="Zkladntextodsazen-slo"/>
        <w:numPr>
          <w:ilvl w:val="2"/>
          <w:numId w:val="5"/>
        </w:numPr>
        <w:tabs>
          <w:tab w:val="num" w:pos="284"/>
        </w:tabs>
        <w:spacing w:after="120"/>
        <w:ind w:left="284"/>
        <w:outlineLvl w:val="9"/>
      </w:pPr>
      <w:r w:rsidRPr="00936CAA">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platnou sazbu DPH. O této skutečnosti není nutné uzavírat dodatek k této smlouvě.</w:t>
      </w:r>
    </w:p>
    <w:p w14:paraId="42864E22" w14:textId="77777777" w:rsidR="00F56EED" w:rsidRPr="00936CAA" w:rsidRDefault="00B522E9">
      <w:pPr>
        <w:pStyle w:val="Nadpis1"/>
      </w:pPr>
      <w:r w:rsidRPr="00936CAA">
        <w:t>Jakost díla</w:t>
      </w:r>
    </w:p>
    <w:p w14:paraId="357047E4" w14:textId="3CC54EB3" w:rsidR="00F56EED" w:rsidRPr="00936CAA" w:rsidRDefault="00B522E9" w:rsidP="00996FB5">
      <w:pPr>
        <w:pStyle w:val="Zkladntextodsazen-slo"/>
        <w:numPr>
          <w:ilvl w:val="2"/>
          <w:numId w:val="5"/>
        </w:numPr>
        <w:spacing w:after="120"/>
        <w:ind w:left="284"/>
        <w:outlineLvl w:val="9"/>
      </w:pPr>
      <w:r w:rsidRPr="00936CAA">
        <w:t>Zhotovitel se zavazuje k tomu, že celkový souhrn vlastností provedeného díla</w:t>
      </w:r>
      <w:r w:rsidR="00952FAE">
        <w:t xml:space="preserve"> (stav</w:t>
      </w:r>
      <w:r w:rsidR="001C6054">
        <w:t>by</w:t>
      </w:r>
      <w:r w:rsidR="00952FAE">
        <w:t>)</w:t>
      </w:r>
      <w:r w:rsidRPr="00936CAA">
        <w:t xml:space="preserve"> bude umožňovat jeho využívání pro stanovené účely. Takovými vlastnostmi jsou zejména využitelnost, bezpečnost, pohotovost, bezporuchovost, udržovatelnost, hospodárnost, ochrana životního prostředí, požární bezpečnost, hygienické</w:t>
      </w:r>
      <w:r w:rsidR="00702512">
        <w:t xml:space="preserve"> </w:t>
      </w:r>
      <w:r w:rsidRPr="00936CAA">
        <w:t xml:space="preserve">požadavky atd. Ty budou odpovídat platné právní úpravě, českým technickým </w:t>
      </w:r>
      <w:r w:rsidRPr="00936CAA">
        <w:lastRenderedPageBreak/>
        <w:t>normám, projektové dokumentaci. Ke zhotovení díla se zhotovitel zavazuje používat pouze materiály a konstrukce vyhovující požadavkům kladeným na jejich jakost, na které bylo vydáno prohlášení o shodě (značka CE).</w:t>
      </w:r>
    </w:p>
    <w:p w14:paraId="2F82D1FE" w14:textId="3E1E8DBC" w:rsidR="00F56EED" w:rsidRPr="00936CAA" w:rsidRDefault="00B522E9">
      <w:pPr>
        <w:pStyle w:val="Zkladntextodsazen-slo"/>
        <w:numPr>
          <w:ilvl w:val="2"/>
          <w:numId w:val="5"/>
        </w:numPr>
        <w:ind w:left="284"/>
        <w:outlineLvl w:val="9"/>
      </w:pPr>
      <w:r w:rsidRPr="00936CAA">
        <w:t>Jakost dodávaných materiálů bude dokladována při kontrolních prohlídkách a při předání a převzetí díla</w:t>
      </w:r>
      <w:r w:rsidR="00952FAE">
        <w:t xml:space="preserve"> (stav</w:t>
      </w:r>
      <w:r w:rsidR="001C6054">
        <w:t>by</w:t>
      </w:r>
      <w:r w:rsidR="00952FAE">
        <w:t>)</w:t>
      </w:r>
      <w:r w:rsidRPr="00936CAA">
        <w:t>.</w:t>
      </w:r>
    </w:p>
    <w:p w14:paraId="48BEC0C9" w14:textId="77777777" w:rsidR="00F56EED" w:rsidRPr="00936CAA" w:rsidRDefault="00B522E9">
      <w:pPr>
        <w:pStyle w:val="Nadpis1"/>
      </w:pPr>
      <w:r w:rsidRPr="00936CAA">
        <w:t>Provádění díla</w:t>
      </w:r>
    </w:p>
    <w:p w14:paraId="58F6ABBF" w14:textId="00A0DB6F" w:rsidR="00F56EED" w:rsidRDefault="00B522E9" w:rsidP="00996FB5">
      <w:pPr>
        <w:pStyle w:val="Zkladntextodsazen-slo"/>
        <w:numPr>
          <w:ilvl w:val="2"/>
          <w:numId w:val="5"/>
        </w:numPr>
        <w:tabs>
          <w:tab w:val="clear" w:pos="425"/>
          <w:tab w:val="num" w:pos="426"/>
        </w:tabs>
        <w:spacing w:after="120"/>
        <w:ind w:left="284"/>
        <w:outlineLvl w:val="9"/>
      </w:pPr>
      <w:r w:rsidRPr="00936CAA">
        <w:t>Zhotovitel se zavazuje provádět dílo</w:t>
      </w:r>
      <w:r w:rsidR="00952FAE">
        <w:t xml:space="preserve"> (stav</w:t>
      </w:r>
      <w:r w:rsidR="001C6054">
        <w:t>bu</w:t>
      </w:r>
      <w:r w:rsidR="00952FAE">
        <w:t>)</w:t>
      </w:r>
      <w:r w:rsidRPr="00936CAA">
        <w:t xml:space="preserve"> v souladu s požadavky této smlouvy a v souladu s pokyny objednatele. Bez souhlasu objednatele nemůže být předmět smlouvy rozšiřován ani měněn. Zhotovitel je povinen bez odkladu upozornit objednatele na nevhodnost realizace vyžadovaných prací nebo na následky takových rozhodnutí a úkonů, které jsou zjevně neúčelné nebo objednatele poškozují.</w:t>
      </w:r>
    </w:p>
    <w:p w14:paraId="05EF1DBB" w14:textId="7ABBF844" w:rsidR="002F5C9D" w:rsidRPr="00702512" w:rsidRDefault="002F5C9D" w:rsidP="00996FB5">
      <w:pPr>
        <w:pStyle w:val="Zkladntextodsazen-slo"/>
        <w:numPr>
          <w:ilvl w:val="2"/>
          <w:numId w:val="5"/>
        </w:numPr>
        <w:tabs>
          <w:tab w:val="clear" w:pos="425"/>
          <w:tab w:val="num" w:pos="426"/>
        </w:tabs>
        <w:spacing w:after="120"/>
        <w:ind w:left="284"/>
        <w:outlineLvl w:val="9"/>
      </w:pPr>
      <w:r w:rsidRPr="002F5C9D">
        <w:t xml:space="preserve">V </w:t>
      </w:r>
      <w:r w:rsidRPr="00702512">
        <w:t xml:space="preserve">případě omezení postupu prací vlivem nepříznivých klimatických podmínek bude jednáno o možnosti přerušení běhu lhůty dle </w:t>
      </w:r>
      <w:r w:rsidR="009C60E1" w:rsidRPr="00702512">
        <w:t xml:space="preserve">článku IV., </w:t>
      </w:r>
      <w:r w:rsidRPr="00702512">
        <w:t xml:space="preserve">odst. </w:t>
      </w:r>
      <w:r w:rsidR="009C60E1" w:rsidRPr="00702512">
        <w:t>1. této smlouvy</w:t>
      </w:r>
      <w:r w:rsidRPr="00702512">
        <w:t xml:space="preserve"> Omezení postupu prací dle tohoto odstavce bude posuzováno ve vztahu k možnosti provádění díla dle předepsaných technologických postupů. Doba, na kterou se přeruší běh lhůty dle </w:t>
      </w:r>
      <w:r w:rsidR="009C60E1" w:rsidRPr="00702512">
        <w:t xml:space="preserve">článku IV., </w:t>
      </w:r>
      <w:r w:rsidRPr="00702512">
        <w:t xml:space="preserve">odst. </w:t>
      </w:r>
      <w:r w:rsidR="009C60E1" w:rsidRPr="00702512">
        <w:t xml:space="preserve">1. této </w:t>
      </w:r>
      <w:r w:rsidRPr="00702512">
        <w:t xml:space="preserve">smlouvy,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w:t>
      </w:r>
      <w:r w:rsidR="00934D89" w:rsidRPr="00702512">
        <w:t>IV., odst. 1.</w:t>
      </w:r>
      <w:r w:rsidRPr="00702512">
        <w:t xml:space="preserve"> této smlouvy. Přerušení doby plnění sjednané výše uvedeným způsobem není nutno upravit dodatkem ke smlouvě.</w:t>
      </w:r>
    </w:p>
    <w:p w14:paraId="2C07BABE" w14:textId="4A9E2F11"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Zhotovitel zajistí kompletnost a plynulost dodávek prací a služeb, koordinaci prací a zavazuje se respektovat dílčí požadavky objednatele. Zhotovitel zajistí na své náklady, před zahájením výkopových prací, vytýčení hranic dotčených parcel tak, aby uložení HDPE chrániček</w:t>
      </w:r>
      <w:r w:rsidR="00936CAA">
        <w:t xml:space="preserve"> a svazku </w:t>
      </w:r>
      <w:proofErr w:type="spellStart"/>
      <w:r w:rsidR="00936CAA">
        <w:t>mikrotrubiček</w:t>
      </w:r>
      <w:proofErr w:type="spellEnd"/>
      <w:r w:rsidRPr="00936CAA">
        <w:t xml:space="preserve"> odpovídalo předaným projektovým dokumentacím schváleným v územních řízeních.</w:t>
      </w:r>
    </w:p>
    <w:p w14:paraId="3F93E46A"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 xml:space="preserve">Zhotovitel je povinen zajistit odborné vedení provádění jednotlivých prací a v případě prací vyžadujících zvláštní oprávnění také odborné vedení držiteli příslušného oprávnění. </w:t>
      </w:r>
    </w:p>
    <w:p w14:paraId="27AE84BC"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Zhotovitel se zavazuje realizovat práce vyžadující zvláštní způsobilost nebo povolení podle příslušných předpisů osobami, které tuto podmínku splňují.</w:t>
      </w:r>
    </w:p>
    <w:p w14:paraId="6D26EC0C"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 xml:space="preserve">Objednatel předá zhotoviteli staveniště k provádění díla zápisem ve stavebním deníku. Součástí předání staveniště jsou následující doklady: </w:t>
      </w:r>
    </w:p>
    <w:p w14:paraId="23820610" w14:textId="62E44AEB" w:rsidR="00F56EED" w:rsidRPr="00936CAA" w:rsidRDefault="00B522E9" w:rsidP="0062112D">
      <w:pPr>
        <w:pStyle w:val="Zkladntextodsazen-slo"/>
        <w:numPr>
          <w:ilvl w:val="2"/>
          <w:numId w:val="18"/>
        </w:numPr>
        <w:spacing w:after="120"/>
        <w:ind w:left="1134" w:firstLine="0"/>
        <w:outlineLvl w:val="9"/>
      </w:pPr>
      <w:r w:rsidRPr="00936CAA">
        <w:t xml:space="preserve">objednatelem </w:t>
      </w:r>
      <w:r w:rsidR="00814C72">
        <w:t>předaná</w:t>
      </w:r>
      <w:r w:rsidRPr="00936CAA">
        <w:t xml:space="preserve"> projektová dokumentace</w:t>
      </w:r>
      <w:r w:rsidR="00814C72">
        <w:t xml:space="preserve"> ke stavebnímu záměru</w:t>
      </w:r>
      <w:r w:rsidRPr="00936CAA">
        <w:t xml:space="preserve">, </w:t>
      </w:r>
    </w:p>
    <w:p w14:paraId="4E2F4FE8"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Zhotovitel se zavazuje provést dílo svým jménem a na vlastní zodpovědnost. Zhotovitel je oprávněn pověřit provedením díla, popřípadě jeho části osobu uvedenou v seznamu poddodavatelů zadávacích podmínek s tím, že provedením díla nebo její části osobou uvedenou v seznamu poddodavatelů není dotčena odpovědnost zhotovitele, jako by dílo provedl sám.</w:t>
      </w:r>
    </w:p>
    <w:p w14:paraId="081944B0"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 xml:space="preserve">Za zhotovitele je odpovědnou (oprávněnou) osobou za plnění této smlouvy: </w:t>
      </w:r>
    </w:p>
    <w:p w14:paraId="50F08170" w14:textId="0F81041B" w:rsidR="00FA1368" w:rsidRDefault="00B522E9" w:rsidP="00FA1368">
      <w:pPr>
        <w:pStyle w:val="Zkladntextodsazen-slo"/>
        <w:numPr>
          <w:ilvl w:val="2"/>
          <w:numId w:val="18"/>
        </w:numPr>
        <w:spacing w:after="120"/>
        <w:ind w:left="1134" w:hanging="425"/>
        <w:outlineLvl w:val="9"/>
      </w:pPr>
      <w:r w:rsidRPr="00996FB5">
        <w:t xml:space="preserve">v oblasti realizační (stavbyvedoucí): </w:t>
      </w:r>
      <w:r w:rsidR="00FA1368">
        <w:t xml:space="preserve">Tomáš </w:t>
      </w:r>
      <w:proofErr w:type="spellStart"/>
      <w:r w:rsidR="00FA1368">
        <w:t>Středula</w:t>
      </w:r>
      <w:proofErr w:type="spellEnd"/>
      <w:r w:rsidR="00FA1368">
        <w:t xml:space="preserve">, jednatel společnosti, </w:t>
      </w:r>
      <w:proofErr w:type="gramStart"/>
      <w:r w:rsidR="00FA1368">
        <w:t xml:space="preserve">M:  </w:t>
      </w:r>
      <w:proofErr w:type="spellStart"/>
      <w:r w:rsidR="00CE3110">
        <w:t>xxxx</w:t>
      </w:r>
      <w:proofErr w:type="spellEnd"/>
      <w:proofErr w:type="gramEnd"/>
      <w:r w:rsidR="00FA1368">
        <w:t xml:space="preserve">, </w:t>
      </w:r>
      <w:r w:rsidR="00FA1368">
        <w:br/>
        <w:t>E: info@stavpress-smart.cz</w:t>
      </w:r>
    </w:p>
    <w:p w14:paraId="16032545" w14:textId="6B55E06E" w:rsidR="00FA1368" w:rsidRDefault="00B522E9" w:rsidP="00FA1368">
      <w:pPr>
        <w:pStyle w:val="Zkladntextodsazen-slo"/>
        <w:numPr>
          <w:ilvl w:val="2"/>
          <w:numId w:val="18"/>
        </w:numPr>
        <w:spacing w:after="120"/>
        <w:ind w:left="1134" w:hanging="425"/>
        <w:outlineLvl w:val="9"/>
      </w:pPr>
      <w:r w:rsidRPr="00936CAA">
        <w:t xml:space="preserve">v oblasti obchodní a smluvní: </w:t>
      </w:r>
      <w:r w:rsidR="00FA1368">
        <w:t xml:space="preserve">Tomáš </w:t>
      </w:r>
      <w:proofErr w:type="spellStart"/>
      <w:r w:rsidR="00FA1368">
        <w:t>Středula</w:t>
      </w:r>
      <w:proofErr w:type="spellEnd"/>
      <w:r w:rsidR="00FA1368">
        <w:t xml:space="preserve">, jednatel společnosti, </w:t>
      </w:r>
      <w:proofErr w:type="gramStart"/>
      <w:r w:rsidR="00FA1368">
        <w:t xml:space="preserve">M:  </w:t>
      </w:r>
      <w:proofErr w:type="spellStart"/>
      <w:r w:rsidR="00CE3110">
        <w:t>xxx</w:t>
      </w:r>
      <w:proofErr w:type="spellEnd"/>
      <w:proofErr w:type="gramEnd"/>
      <w:r w:rsidR="00FA1368">
        <w:t xml:space="preserve">, </w:t>
      </w:r>
      <w:r w:rsidR="00FA1368">
        <w:br/>
        <w:t>E: info@stavpress-smart.cz</w:t>
      </w:r>
    </w:p>
    <w:p w14:paraId="731D078B" w14:textId="11B98669" w:rsidR="00F56EED" w:rsidRPr="00936CAA" w:rsidRDefault="00B522E9" w:rsidP="00FA1368">
      <w:pPr>
        <w:pStyle w:val="Zkladntextodsazen-slo"/>
        <w:tabs>
          <w:tab w:val="clear" w:pos="284"/>
        </w:tabs>
        <w:spacing w:after="120"/>
        <w:ind w:firstLine="0"/>
        <w:outlineLvl w:val="9"/>
      </w:pPr>
      <w:r w:rsidRPr="00936CAA">
        <w:t>Za objednatele je odpovědnou (oprávněnou) osobou za plnění této smlouvy:</w:t>
      </w:r>
    </w:p>
    <w:p w14:paraId="3BB75AC2" w14:textId="2EDF07F9" w:rsidR="00F56EED" w:rsidRPr="00936CAA" w:rsidRDefault="00B522E9">
      <w:pPr>
        <w:pStyle w:val="Zkladntextodsazen-slo"/>
        <w:numPr>
          <w:ilvl w:val="0"/>
          <w:numId w:val="20"/>
        </w:numPr>
        <w:ind w:left="1139" w:hanging="357"/>
        <w:outlineLvl w:val="9"/>
      </w:pPr>
      <w:r w:rsidRPr="00936CAA">
        <w:t xml:space="preserve">v oblasti realizační: </w:t>
      </w:r>
      <w:proofErr w:type="spellStart"/>
      <w:r w:rsidR="00CE3110">
        <w:rPr>
          <w:bCs/>
        </w:rPr>
        <w:t>xxx</w:t>
      </w:r>
      <w:proofErr w:type="spellEnd"/>
      <w:r w:rsidRPr="00936CAA">
        <w:t>, projektový manažer, M: +</w:t>
      </w:r>
      <w:proofErr w:type="spellStart"/>
      <w:r w:rsidR="00CE3110">
        <w:t>xxx</w:t>
      </w:r>
      <w:proofErr w:type="spellEnd"/>
      <w:r w:rsidRPr="00936CAA">
        <w:t>, E: </w:t>
      </w:r>
      <w:proofErr w:type="spellStart"/>
      <w:r w:rsidR="00CE3110">
        <w:t>xxx</w:t>
      </w:r>
      <w:proofErr w:type="spellEnd"/>
      <w:r w:rsidRPr="00936CAA">
        <w:t xml:space="preserve"> </w:t>
      </w:r>
    </w:p>
    <w:p w14:paraId="0421873E" w14:textId="1D202ACA" w:rsidR="00F56EED" w:rsidRPr="00936CAA" w:rsidRDefault="00B522E9">
      <w:pPr>
        <w:pStyle w:val="Zkladntextodsazen-slo"/>
        <w:numPr>
          <w:ilvl w:val="0"/>
          <w:numId w:val="20"/>
        </w:numPr>
        <w:spacing w:after="120"/>
        <w:outlineLvl w:val="9"/>
      </w:pPr>
      <w:r w:rsidRPr="00936CAA">
        <w:t xml:space="preserve">v oblasti obchodní a smluvní: </w:t>
      </w:r>
      <w:proofErr w:type="spellStart"/>
      <w:r w:rsidR="00CE3110">
        <w:rPr>
          <w:bCs/>
        </w:rPr>
        <w:t>xxx</w:t>
      </w:r>
      <w:proofErr w:type="spellEnd"/>
      <w:r w:rsidRPr="00936CAA">
        <w:t xml:space="preserve">, </w:t>
      </w:r>
      <w:proofErr w:type="spellStart"/>
      <w:r w:rsidR="00CE3110">
        <w:t>xxx</w:t>
      </w:r>
      <w:proofErr w:type="spellEnd"/>
      <w:r w:rsidRPr="00936CAA">
        <w:t>, M: +42</w:t>
      </w:r>
      <w:r w:rsidR="00996FB5">
        <w:t>0</w:t>
      </w:r>
      <w:r w:rsidRPr="00936CAA">
        <w:t> </w:t>
      </w:r>
      <w:proofErr w:type="spellStart"/>
      <w:r w:rsidR="00CE3110">
        <w:t>xxx</w:t>
      </w:r>
      <w:proofErr w:type="spellEnd"/>
      <w:r w:rsidRPr="00936CAA">
        <w:t>, E: </w:t>
      </w:r>
      <w:proofErr w:type="spellStart"/>
      <w:r w:rsidR="00CE3110">
        <w:t>xxx</w:t>
      </w:r>
      <w:proofErr w:type="spellEnd"/>
      <w:r w:rsidRPr="00936CAA">
        <w:t xml:space="preserve"> </w:t>
      </w:r>
    </w:p>
    <w:p w14:paraId="154E02EF" w14:textId="77777777" w:rsidR="00F56EED" w:rsidRPr="00936CAA" w:rsidRDefault="00B522E9" w:rsidP="00D3477B">
      <w:pPr>
        <w:pStyle w:val="Zkladntextodsazen-slo"/>
        <w:tabs>
          <w:tab w:val="clear" w:pos="284"/>
        </w:tabs>
        <w:spacing w:after="120"/>
        <w:ind w:firstLine="0"/>
        <w:outlineLvl w:val="9"/>
      </w:pPr>
      <w:r w:rsidRPr="00936CAA">
        <w:t xml:space="preserve">Změnit nebo doplnit oprávněné osoby mohou smluvní strany pouze na základě oboustranně podepsaného zápisu. </w:t>
      </w:r>
    </w:p>
    <w:p w14:paraId="6CD34125"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Pověřený stavbyvedoucí zhotovitele nebo jeho zástupce bude po dobu výstavby přítomen na staveništi.</w:t>
      </w:r>
    </w:p>
    <w:p w14:paraId="1796082E"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lastRenderedPageBreak/>
        <w:t>Zhotovitel je povinen provedené práce a hotové části díla zabezpečit před poškozením a krádežemi až do jejich předání objednateli, a to na vlastní náklady.</w:t>
      </w:r>
    </w:p>
    <w:p w14:paraId="71C482E2"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 xml:space="preserve">Zhotovitel vyzve objednatele písemně nejméně tři pracovní dny předem k prověření kvality prací, jež budou dalším postupem při zhotovování díla zakryty. V případě, že se na tuto výzvu objednatel nedostaví, může zhotovitel pokračovat v provádění díla dle článku II. této smlouvy. Před zakrytím díla zhotovitel pořídí fotodokumentaci, kterou následně předá objednateli. Zhotovitel písemně vyzve kromě objednatele i správce podzemních vedení a inženýrských sítí dotčených stavbou k jejich kontrole a převzetí a zjištěnou skutečnost nechá potvrdit zápisem ve stavebním deníku. </w:t>
      </w:r>
    </w:p>
    <w:p w14:paraId="1ADDFE75" w14:textId="39E02769" w:rsidR="00F56EED" w:rsidRPr="00B87F95" w:rsidRDefault="00B522E9" w:rsidP="00D3477B">
      <w:pPr>
        <w:pStyle w:val="Zkladntextodsazen-slo"/>
        <w:numPr>
          <w:ilvl w:val="2"/>
          <w:numId w:val="5"/>
        </w:numPr>
        <w:tabs>
          <w:tab w:val="clear" w:pos="425"/>
          <w:tab w:val="num" w:pos="426"/>
        </w:tabs>
        <w:spacing w:after="120"/>
        <w:ind w:left="284"/>
        <w:outlineLvl w:val="9"/>
      </w:pPr>
      <w:r w:rsidRPr="00B87F95">
        <w:t>Dokumentace skutečného provedení bude obsahovat zákres skutečného provedení tras</w:t>
      </w:r>
      <w:r w:rsidR="00EA014E" w:rsidRPr="00B87F95">
        <w:t>y</w:t>
      </w:r>
      <w:r w:rsidRPr="00B87F95">
        <w:t xml:space="preserve"> včetně vyznačení spojek na HDPE chráničkách</w:t>
      </w:r>
      <w:r w:rsidR="00936CAA" w:rsidRPr="00B87F95">
        <w:t xml:space="preserve"> a svazcích </w:t>
      </w:r>
      <w:proofErr w:type="spellStart"/>
      <w:r w:rsidR="00936CAA" w:rsidRPr="00B87F95">
        <w:t>mikrotrubiček</w:t>
      </w:r>
      <w:proofErr w:type="spellEnd"/>
      <w:r w:rsidRPr="00B87F95">
        <w:t>, kabelových komor apod., blokové schéma HDPE chrániček</w:t>
      </w:r>
      <w:r w:rsidR="00936CAA" w:rsidRPr="00B87F95">
        <w:t xml:space="preserve"> a svazku </w:t>
      </w:r>
      <w:proofErr w:type="spellStart"/>
      <w:r w:rsidR="00936CAA" w:rsidRPr="00B87F95">
        <w:t>mikrotrubiček</w:t>
      </w:r>
      <w:proofErr w:type="spellEnd"/>
      <w:r w:rsidRPr="00B87F95">
        <w:t xml:space="preserve"> včetně uvedení délek a počtu v jednotlivých úsecích a barevného značení (ve formátu </w:t>
      </w:r>
      <w:proofErr w:type="spellStart"/>
      <w:r w:rsidRPr="00B87F95">
        <w:t>dwg</w:t>
      </w:r>
      <w:proofErr w:type="spellEnd"/>
      <w:r w:rsidRPr="00B87F95">
        <w:t xml:space="preserve">, </w:t>
      </w:r>
      <w:proofErr w:type="spellStart"/>
      <w:r w:rsidRPr="00B87F95">
        <w:t>pdf</w:t>
      </w:r>
      <w:proofErr w:type="spellEnd"/>
      <w:r w:rsidRPr="00B87F95">
        <w:t xml:space="preserve">.), fotodokumentace před a po ukončení stavby, geodetické zaměření stavby včetně souřadnic zachycujících hloubku uložení HDPE chrániček </w:t>
      </w:r>
      <w:r w:rsidR="003B5C53" w:rsidRPr="00B87F95">
        <w:t xml:space="preserve">a svazku </w:t>
      </w:r>
      <w:proofErr w:type="spellStart"/>
      <w:r w:rsidR="003B5C53" w:rsidRPr="00B87F95">
        <w:t>mikrotrubiček</w:t>
      </w:r>
      <w:proofErr w:type="spellEnd"/>
      <w:r w:rsidR="003B5C53" w:rsidRPr="00B87F95">
        <w:t xml:space="preserve">, </w:t>
      </w:r>
      <w:r w:rsidRPr="00B87F95">
        <w:t>geometrický plán, protokoly o kalibraci a tlaku těsnosti HDPE chrániček</w:t>
      </w:r>
      <w:r w:rsidR="003B5C53" w:rsidRPr="00B87F95">
        <w:t xml:space="preserve"> a svazku </w:t>
      </w:r>
      <w:proofErr w:type="spellStart"/>
      <w:r w:rsidR="003B5C53" w:rsidRPr="00B87F95">
        <w:t>mikrotrubiček</w:t>
      </w:r>
      <w:proofErr w:type="spellEnd"/>
      <w:r w:rsidRPr="00B87F95">
        <w:t xml:space="preserve"> u staveb, kde je toto vyžadováno. Dokumentace skutečného provedení bude předána v elektronické podobě na CD, DVD nebo USB disku a v tištěné podobě v počtu 2 pare. Dokumentace bude obsahovat také stavební deník, prohlášení o shodě použitých komponentů dodávky, technický list dodaných HDPE chrániček</w:t>
      </w:r>
      <w:r w:rsidR="003B5C53" w:rsidRPr="00B87F95">
        <w:t xml:space="preserve"> a svazku </w:t>
      </w:r>
      <w:proofErr w:type="spellStart"/>
      <w:r w:rsidR="003B5C53" w:rsidRPr="00B87F95">
        <w:t>mikrotrubiček</w:t>
      </w:r>
      <w:proofErr w:type="spellEnd"/>
      <w:r w:rsidRPr="00B87F95">
        <w:t>.</w:t>
      </w:r>
    </w:p>
    <w:p w14:paraId="517786C6" w14:textId="17981E67" w:rsidR="00F56EED" w:rsidRPr="002F5C9D" w:rsidRDefault="00B522E9" w:rsidP="00D3477B">
      <w:pPr>
        <w:pStyle w:val="Zkladntextodsazen-slo"/>
        <w:numPr>
          <w:ilvl w:val="2"/>
          <w:numId w:val="5"/>
        </w:numPr>
        <w:tabs>
          <w:tab w:val="clear" w:pos="425"/>
          <w:tab w:val="num" w:pos="426"/>
        </w:tabs>
        <w:spacing w:after="120"/>
        <w:ind w:left="284"/>
        <w:outlineLvl w:val="9"/>
      </w:pPr>
      <w:r w:rsidRPr="002F5C9D">
        <w:t>Zjistí-li zhotovitel při provádění díla</w:t>
      </w:r>
      <w:r w:rsidR="00952FAE">
        <w:t xml:space="preserve"> (stav</w:t>
      </w:r>
      <w:r w:rsidR="00EA014E">
        <w:t>by</w:t>
      </w:r>
      <w:r w:rsidR="00952FAE">
        <w:t>)</w:t>
      </w:r>
      <w:r w:rsidRPr="002F5C9D">
        <w:t xml:space="preserve"> skryté překážky bránící řádnému provedení díla nebo jeho části dle článku II. této smlouvy, je povinen to bez odkladu oznámit objednateli a navrhnout mu další postup.</w:t>
      </w:r>
    </w:p>
    <w:p w14:paraId="6BFCA8C5" w14:textId="78CEFFFA" w:rsidR="00E376ED" w:rsidRPr="002F5C9D" w:rsidRDefault="00E376ED" w:rsidP="002F5C9D">
      <w:pPr>
        <w:pStyle w:val="Zkladntextodsazen-slo"/>
        <w:numPr>
          <w:ilvl w:val="2"/>
          <w:numId w:val="5"/>
        </w:numPr>
        <w:spacing w:after="120"/>
        <w:ind w:left="284"/>
        <w:outlineLvl w:val="9"/>
      </w:pPr>
      <w:r w:rsidRPr="002F5C9D">
        <w:t>Budou-li při vlastní realizaci prací dotčeny sousední pozemky nebo soukromé komunikace,</w:t>
      </w:r>
      <w:r w:rsidR="002F5C9D" w:rsidRPr="002F5C9D">
        <w:t xml:space="preserve"> které nemají být stavbou dotčeny</w:t>
      </w:r>
      <w:r w:rsidR="00081F24">
        <w:t>,</w:t>
      </w:r>
      <w:r w:rsidRPr="002F5C9D">
        <w:t xml:space="preserve"> nese veškeré důsledky a náklady z toho plynoucí zhotovitel. Dojde-li v průběhu přepravy nebo při provádění prací k znečištění silnic, příjezdových ploch nebo jiných veřejných prostranství, je zhotovitel povinen </w:t>
      </w:r>
      <w:r w:rsidR="009D4457" w:rsidRPr="002F5C9D">
        <w:t xml:space="preserve">na své náklady </w:t>
      </w:r>
      <w:r w:rsidRPr="002F5C9D">
        <w:t>plochy očistit a uvést do původního stavu.</w:t>
      </w:r>
    </w:p>
    <w:p w14:paraId="717A4393" w14:textId="77777777" w:rsidR="00F56EED" w:rsidRPr="00936CAA" w:rsidRDefault="00B522E9">
      <w:pPr>
        <w:pStyle w:val="Nadpis1"/>
      </w:pPr>
      <w:r w:rsidRPr="00936CAA">
        <w:t>Stavební deník</w:t>
      </w:r>
    </w:p>
    <w:p w14:paraId="7A7F62F2" w14:textId="77777777" w:rsidR="00F56EED" w:rsidRPr="00936CAA" w:rsidRDefault="00B522E9">
      <w:pPr>
        <w:pStyle w:val="Zkladntextodsazen-slo"/>
        <w:numPr>
          <w:ilvl w:val="2"/>
          <w:numId w:val="5"/>
        </w:numPr>
        <w:tabs>
          <w:tab w:val="num" w:pos="284"/>
        </w:tabs>
        <w:spacing w:after="120"/>
        <w:ind w:left="284"/>
        <w:outlineLvl w:val="9"/>
      </w:pPr>
      <w:r w:rsidRPr="00936CAA">
        <w:t>Zhotovitel povede ode dne převzetí staveniště stavební deník podle zákona č. 283/2021 Sb.</w:t>
      </w:r>
    </w:p>
    <w:p w14:paraId="0403EA8F" w14:textId="77777777" w:rsidR="00F56EED" w:rsidRPr="00936CAA" w:rsidRDefault="00B522E9">
      <w:pPr>
        <w:pStyle w:val="Zkladntextodsazen-slo"/>
        <w:numPr>
          <w:ilvl w:val="2"/>
          <w:numId w:val="5"/>
        </w:numPr>
        <w:tabs>
          <w:tab w:val="num" w:pos="284"/>
        </w:tabs>
        <w:spacing w:after="120"/>
        <w:ind w:left="284"/>
        <w:outlineLvl w:val="9"/>
      </w:pPr>
      <w:r w:rsidRPr="00936CAA">
        <w:t>Do stavebního deníku bude zhotovitel zapisovat všechny skutečnosti, rozhodné pro plnění předmětu této smlouvy, zejména údaje o časovém postupu prací a jejich jakosti, důvody odchylek prováděných prací od projektové dokumentace, o provedených zkouškách a další údaje potřebné pro posouzení prací orgány státní správy a objednatelem.</w:t>
      </w:r>
    </w:p>
    <w:p w14:paraId="254A212E" w14:textId="77777777" w:rsidR="00F56EED" w:rsidRPr="00936CAA" w:rsidRDefault="00B522E9">
      <w:pPr>
        <w:pStyle w:val="Zkladntextodsazen-slo"/>
        <w:numPr>
          <w:ilvl w:val="2"/>
          <w:numId w:val="5"/>
        </w:numPr>
        <w:tabs>
          <w:tab w:val="num" w:pos="284"/>
        </w:tabs>
        <w:spacing w:after="120"/>
        <w:ind w:left="284"/>
        <w:outlineLvl w:val="9"/>
      </w:pPr>
      <w:r w:rsidRPr="00936CAA">
        <w:t>Objednatel a jím pověřené osoby jsou oprávněny stavební deník kontrolovat a k zápisům připojovat své stanovisko.</w:t>
      </w:r>
    </w:p>
    <w:p w14:paraId="27E7A227" w14:textId="77777777" w:rsidR="00F56EED" w:rsidRPr="00936CAA" w:rsidRDefault="00B522E9">
      <w:pPr>
        <w:pStyle w:val="Zkladntextodsazen-slo"/>
        <w:numPr>
          <w:ilvl w:val="2"/>
          <w:numId w:val="5"/>
        </w:numPr>
        <w:tabs>
          <w:tab w:val="num" w:pos="284"/>
        </w:tabs>
        <w:spacing w:after="120"/>
        <w:ind w:left="284"/>
        <w:outlineLvl w:val="9"/>
      </w:pPr>
      <w:r w:rsidRPr="00936CAA">
        <w:t>Denní záznamy bude zapisovat a podepisovat stavbyvedoucí (jeho zástupce) v den, kdy práce byly provedeny nebo kdy nastaly okolnosti, které vyvolaly nutnost zápisu. Při denních záznamech nesmí být vynechána volná místa.</w:t>
      </w:r>
    </w:p>
    <w:p w14:paraId="7C446DBC" w14:textId="77777777" w:rsidR="00F56EED" w:rsidRPr="00936CAA" w:rsidRDefault="00B522E9">
      <w:pPr>
        <w:pStyle w:val="Zkladntextodsazen-slo"/>
        <w:numPr>
          <w:ilvl w:val="2"/>
          <w:numId w:val="5"/>
        </w:numPr>
        <w:tabs>
          <w:tab w:val="num" w:pos="284"/>
        </w:tabs>
        <w:spacing w:after="120"/>
        <w:ind w:left="284"/>
        <w:outlineLvl w:val="9"/>
      </w:pPr>
      <w:r w:rsidRPr="00936CAA">
        <w:t>Do deníku je oprávněn provádět záznamy kromě státního stavebního dohledu také technický dozor objednatele a projektant.</w:t>
      </w:r>
    </w:p>
    <w:p w14:paraId="6832AEA5" w14:textId="77777777" w:rsidR="00F56EED" w:rsidRPr="00936CAA" w:rsidRDefault="00B522E9">
      <w:pPr>
        <w:pStyle w:val="Zkladntextodsazen-slo"/>
        <w:numPr>
          <w:ilvl w:val="2"/>
          <w:numId w:val="5"/>
        </w:numPr>
        <w:tabs>
          <w:tab w:val="num" w:pos="284"/>
        </w:tabs>
        <w:spacing w:after="120"/>
        <w:ind w:left="284"/>
        <w:outlineLvl w:val="9"/>
      </w:pPr>
      <w:r w:rsidRPr="00936CAA">
        <w:t>Nesouhlasí-li stavbyvedoucí se záznamem orgánů, uvedených v předchozím ustanovení, připojí k jejich záznamu do tří pracovních dnů své vyjádření. Pokud tak neučiní, má se za to, že s obsahem záznamu souhlasí.</w:t>
      </w:r>
    </w:p>
    <w:p w14:paraId="7B62D8C3" w14:textId="77777777" w:rsidR="00F56EED" w:rsidRPr="00936CAA" w:rsidRDefault="00B522E9">
      <w:pPr>
        <w:pStyle w:val="Zkladntextodsazen-slo"/>
        <w:numPr>
          <w:ilvl w:val="2"/>
          <w:numId w:val="5"/>
        </w:numPr>
        <w:tabs>
          <w:tab w:val="num" w:pos="284"/>
        </w:tabs>
        <w:spacing w:after="120"/>
        <w:ind w:left="284"/>
        <w:outlineLvl w:val="9"/>
      </w:pPr>
      <w:r w:rsidRPr="00936CAA">
        <w:t>Nesouhlasí-li objednatel s obsahem záznamu ve stavebním deníku, vyznačí námitky svým zápisem do stavebního deníku.</w:t>
      </w:r>
    </w:p>
    <w:p w14:paraId="1A22B577" w14:textId="77777777" w:rsidR="00F56EED" w:rsidRPr="00936CAA" w:rsidRDefault="00B522E9">
      <w:pPr>
        <w:pStyle w:val="Zkladntextodsazen-slo"/>
        <w:numPr>
          <w:ilvl w:val="2"/>
          <w:numId w:val="5"/>
        </w:numPr>
        <w:tabs>
          <w:tab w:val="num" w:pos="284"/>
        </w:tabs>
        <w:spacing w:after="120"/>
        <w:ind w:left="284"/>
        <w:outlineLvl w:val="9"/>
      </w:pPr>
      <w:r w:rsidRPr="00936CAA">
        <w:t>Zhotovitel bude objednateli předávat druhý průpis denních záznamů. Nesouhlasí-li objednatel s obsahem těchto záznamů, vyznačí námitky svým zápisem do stavebního deníku. V případě, že bude objednateli průpis předán poštou, zašle objednatel své námitky doporučeným dopisem zhotoviteli do jednoho týdne od doručení záznamu. V případě, že tak neučiní, má se za to, že s obsahem záznamu souhlasí.</w:t>
      </w:r>
    </w:p>
    <w:p w14:paraId="40985D30" w14:textId="77777777" w:rsidR="00F56EED" w:rsidRPr="00936CAA" w:rsidRDefault="00B522E9">
      <w:pPr>
        <w:pStyle w:val="Zkladntextodsazen-slo"/>
        <w:numPr>
          <w:ilvl w:val="2"/>
          <w:numId w:val="5"/>
        </w:numPr>
        <w:tabs>
          <w:tab w:val="num" w:pos="284"/>
        </w:tabs>
        <w:ind w:left="284"/>
        <w:outlineLvl w:val="9"/>
      </w:pPr>
      <w:r w:rsidRPr="00936CAA">
        <w:lastRenderedPageBreak/>
        <w:t>Zápisem ve stavebním deníku nelze měnit obsah této smlouvy.</w:t>
      </w:r>
    </w:p>
    <w:p w14:paraId="303BD4CD" w14:textId="77777777" w:rsidR="00F56EED" w:rsidRPr="00936CAA" w:rsidRDefault="00B522E9">
      <w:pPr>
        <w:pStyle w:val="Nadpis1"/>
      </w:pPr>
      <w:r w:rsidRPr="00936CAA">
        <w:t>Předání díla</w:t>
      </w:r>
    </w:p>
    <w:p w14:paraId="025F9890" w14:textId="1497FC7D" w:rsidR="00F56EED" w:rsidRPr="00936CAA" w:rsidRDefault="00B522E9">
      <w:pPr>
        <w:pStyle w:val="Zkladntextodsazen-slo"/>
        <w:numPr>
          <w:ilvl w:val="2"/>
          <w:numId w:val="5"/>
        </w:numPr>
        <w:tabs>
          <w:tab w:val="num" w:pos="284"/>
        </w:tabs>
        <w:spacing w:after="120"/>
        <w:ind w:left="284"/>
        <w:outlineLvl w:val="9"/>
      </w:pPr>
      <w:r w:rsidRPr="00936CAA">
        <w:t>Zhotovitel je povinen předat a objednatel je povinen převzít dílo (stavb</w:t>
      </w:r>
      <w:r w:rsidR="00EA014E">
        <w:t>u</w:t>
      </w:r>
      <w:r w:rsidRPr="00936CAA">
        <w:t>), ve sjednané době, na sjednaném místě a způsobem a v kvalitě dle podmínek dohodnutých v této smlouvě.</w:t>
      </w:r>
    </w:p>
    <w:p w14:paraId="286C88DB" w14:textId="11616AA1" w:rsidR="00F56EED" w:rsidRPr="00936CAA" w:rsidRDefault="00B522E9">
      <w:pPr>
        <w:pStyle w:val="Zkladntextodsazen-slo"/>
        <w:numPr>
          <w:ilvl w:val="2"/>
          <w:numId w:val="5"/>
        </w:numPr>
        <w:tabs>
          <w:tab w:val="num" w:pos="284"/>
        </w:tabs>
        <w:spacing w:after="120"/>
        <w:ind w:left="284"/>
        <w:outlineLvl w:val="9"/>
      </w:pPr>
      <w:r w:rsidRPr="00936CAA">
        <w:t xml:space="preserve">Právo zhotovitele vyúčtovat objednateli cenu díla (stavby) vzniká okamžikem předání a převzetí </w:t>
      </w:r>
      <w:r w:rsidRPr="00936CAA">
        <w:rPr>
          <w:bCs/>
        </w:rPr>
        <w:t>díla</w:t>
      </w:r>
      <w:r w:rsidRPr="00936CAA">
        <w:t>. Při předání díla bude vystaven doklad na plnou výši smluvní ceny dle přílohy č. 2 této smlouvy. Objednatel má právo uplatnit zádržné ve výši 20 % ceny díla bez DPH do odstranění případných vad a nedodělků.</w:t>
      </w:r>
    </w:p>
    <w:p w14:paraId="66CB0A68" w14:textId="77777777" w:rsidR="00F56EED" w:rsidRPr="00936CAA" w:rsidRDefault="00B522E9">
      <w:pPr>
        <w:pStyle w:val="Zkladntextodsazen-slo"/>
        <w:numPr>
          <w:ilvl w:val="2"/>
          <w:numId w:val="5"/>
        </w:numPr>
        <w:tabs>
          <w:tab w:val="num" w:pos="284"/>
        </w:tabs>
        <w:spacing w:after="120"/>
        <w:ind w:left="284"/>
        <w:outlineLvl w:val="9"/>
      </w:pPr>
      <w:r w:rsidRPr="00936CAA">
        <w:t>Přejímací řízení bude objednatelem zahájeno do 3 pracovních dnů po obdržení písemné výzvy zhotovitele a ukončeno nejpozději do 2 pracovních dnů ode dne jeho zahájení, pokud se obě strany nedohodnou jinak.</w:t>
      </w:r>
    </w:p>
    <w:p w14:paraId="165B2840" w14:textId="46280620" w:rsidR="00F56EED" w:rsidRPr="00936CAA" w:rsidRDefault="00B522E9">
      <w:pPr>
        <w:pStyle w:val="Zkladntextodsazen-slo"/>
        <w:numPr>
          <w:ilvl w:val="2"/>
          <w:numId w:val="5"/>
        </w:numPr>
        <w:tabs>
          <w:tab w:val="num" w:pos="284"/>
        </w:tabs>
        <w:spacing w:after="120"/>
        <w:ind w:left="284"/>
        <w:outlineLvl w:val="9"/>
      </w:pPr>
      <w:r w:rsidRPr="00936CAA">
        <w:t>Smluvní strany potvrdí odevzdání kompletního díla a jeho převzetí v ujednaném rozsahu a kvalitě podpisem protokolu o předání díla, který musí být součástí faktury. Objednatel je oprávněn odmítnout převzetí díla, které není v souladu s touto smlouvou nebo pokud objednatel zjistí, že dílo vykazuje vady či nedodělky. V takovém případě smluvní strany sepíší protokol o předání díla s výhradami, a to v rozsahu, v jakém došlo ke skutečnému převzetí díla objednatelem, a ohledně vadné části díla uvedou do protokolu skutečnosti, které bránily převzetí a další důležité okolnosti. Smluvní strany dále uvedou, jaké vady či nedodělky dílo vykazuje a objednatel určí lhůtu k odstranění těchto vad či nedodělků. Objednatel je oprávněn požadovat před podpisem předávacího protokolu provedení zkoušky funkčnosti díla zhotovitelem.</w:t>
      </w:r>
    </w:p>
    <w:p w14:paraId="4223EB61" w14:textId="29BDFAF7" w:rsidR="00F56EED" w:rsidRPr="00936CAA" w:rsidRDefault="00B522E9">
      <w:pPr>
        <w:pStyle w:val="Zkladntextodsazen-slo"/>
        <w:numPr>
          <w:ilvl w:val="2"/>
          <w:numId w:val="5"/>
        </w:numPr>
        <w:tabs>
          <w:tab w:val="num" w:pos="284"/>
        </w:tabs>
        <w:spacing w:after="120"/>
        <w:ind w:left="284"/>
        <w:outlineLvl w:val="9"/>
      </w:pPr>
      <w:r w:rsidRPr="00936CAA">
        <w:t>Pokud je součástí díla provedení zkoušek, je úspěšné provedení zkoušek podmínkou pro dokončení díla. K účasti na nich vyzve zhotovitel objednatele nejméně 3 pracovní dny předem písemnou a prokazatelně doručenou formou. Výsledek zkoušky se zachytí v zápisu, který je zhotovitel povinen objednateli předat.</w:t>
      </w:r>
    </w:p>
    <w:p w14:paraId="7709B0B1" w14:textId="77777777" w:rsidR="00F56EED" w:rsidRPr="00936CAA" w:rsidRDefault="00B522E9">
      <w:pPr>
        <w:pStyle w:val="Zkladntextodsazen-slo"/>
        <w:numPr>
          <w:ilvl w:val="2"/>
          <w:numId w:val="5"/>
        </w:numPr>
        <w:tabs>
          <w:tab w:val="num" w:pos="284"/>
        </w:tabs>
        <w:spacing w:after="120"/>
        <w:ind w:left="284"/>
        <w:outlineLvl w:val="9"/>
      </w:pPr>
      <w:r w:rsidRPr="00936CAA">
        <w:t>Protokol o předání díla nebo stavby sepíše zhotovitel a minimálně bude obsahovat:</w:t>
      </w:r>
    </w:p>
    <w:p w14:paraId="49CC68F1" w14:textId="7851A959" w:rsidR="00F56EED" w:rsidRPr="00936CAA" w:rsidRDefault="00B522E9">
      <w:pPr>
        <w:pStyle w:val="Zkladntextodsazen-slo"/>
        <w:numPr>
          <w:ilvl w:val="2"/>
          <w:numId w:val="7"/>
        </w:numPr>
        <w:tabs>
          <w:tab w:val="clear" w:pos="426"/>
          <w:tab w:val="num" w:pos="1134"/>
        </w:tabs>
        <w:ind w:left="1134" w:hanging="425"/>
        <w:outlineLvl w:val="9"/>
      </w:pPr>
      <w:r w:rsidRPr="00936CAA">
        <w:t>označení díla,</w:t>
      </w:r>
    </w:p>
    <w:p w14:paraId="41E2BC18" w14:textId="77777777" w:rsidR="00F56EED" w:rsidRPr="00936CAA" w:rsidRDefault="00B522E9">
      <w:pPr>
        <w:pStyle w:val="Zkladntextodsazen-slo"/>
        <w:numPr>
          <w:ilvl w:val="2"/>
          <w:numId w:val="7"/>
        </w:numPr>
        <w:tabs>
          <w:tab w:val="clear" w:pos="426"/>
          <w:tab w:val="num" w:pos="1134"/>
        </w:tabs>
        <w:ind w:left="1134" w:hanging="425"/>
        <w:outlineLvl w:val="9"/>
      </w:pPr>
      <w:r w:rsidRPr="00936CAA">
        <w:t>označení objednatele a zhotovitele,</w:t>
      </w:r>
    </w:p>
    <w:p w14:paraId="3256B6B1" w14:textId="77777777" w:rsidR="00F56EED" w:rsidRPr="00936CAA" w:rsidRDefault="00B522E9">
      <w:pPr>
        <w:pStyle w:val="Zkladntextodsazen-slo"/>
        <w:numPr>
          <w:ilvl w:val="2"/>
          <w:numId w:val="7"/>
        </w:numPr>
        <w:tabs>
          <w:tab w:val="clear" w:pos="426"/>
          <w:tab w:val="num" w:pos="1134"/>
        </w:tabs>
        <w:ind w:left="1134" w:hanging="425"/>
        <w:outlineLvl w:val="9"/>
      </w:pPr>
      <w:r w:rsidRPr="00936CAA">
        <w:t>číslo a datum uzavření smlouvy o dílo,</w:t>
      </w:r>
    </w:p>
    <w:p w14:paraId="43AB7333" w14:textId="6FDAB071" w:rsidR="00F56EED" w:rsidRPr="00936CAA" w:rsidRDefault="00B522E9">
      <w:pPr>
        <w:pStyle w:val="Zkladntextodsazen-slo"/>
        <w:numPr>
          <w:ilvl w:val="2"/>
          <w:numId w:val="7"/>
        </w:numPr>
        <w:tabs>
          <w:tab w:val="clear" w:pos="426"/>
          <w:tab w:val="num" w:pos="1134"/>
        </w:tabs>
        <w:ind w:left="1134" w:hanging="425"/>
        <w:outlineLvl w:val="9"/>
      </w:pPr>
      <w:r w:rsidRPr="00936CAA">
        <w:t>termín zahájení a dokončení prací na zhotovovaném díle,</w:t>
      </w:r>
    </w:p>
    <w:p w14:paraId="236F4FA2" w14:textId="77777777" w:rsidR="00F56EED" w:rsidRPr="00936CAA" w:rsidRDefault="00B522E9">
      <w:pPr>
        <w:pStyle w:val="Zkladntextodsazen-slo"/>
        <w:numPr>
          <w:ilvl w:val="2"/>
          <w:numId w:val="7"/>
        </w:numPr>
        <w:tabs>
          <w:tab w:val="clear" w:pos="426"/>
          <w:tab w:val="num" w:pos="1134"/>
        </w:tabs>
        <w:ind w:left="1134" w:hanging="425"/>
        <w:outlineLvl w:val="9"/>
      </w:pPr>
      <w:r w:rsidRPr="00936CAA">
        <w:t>prohlášení objednatele, že dílo přejímá, nebo důvod, který brání převzetí díla,</w:t>
      </w:r>
    </w:p>
    <w:p w14:paraId="004EC71B" w14:textId="77777777" w:rsidR="00F56EED" w:rsidRPr="00936CAA" w:rsidRDefault="00B522E9">
      <w:pPr>
        <w:pStyle w:val="Zkladntextodsazen-slo"/>
        <w:numPr>
          <w:ilvl w:val="2"/>
          <w:numId w:val="7"/>
        </w:numPr>
        <w:tabs>
          <w:tab w:val="clear" w:pos="426"/>
          <w:tab w:val="num" w:pos="1134"/>
        </w:tabs>
        <w:ind w:left="1134" w:hanging="425"/>
        <w:outlineLvl w:val="9"/>
      </w:pPr>
      <w:r w:rsidRPr="00936CAA">
        <w:t>datum a místo sepsání protokolu,</w:t>
      </w:r>
    </w:p>
    <w:p w14:paraId="693914B2" w14:textId="77777777" w:rsidR="00F56EED" w:rsidRPr="00936CAA" w:rsidRDefault="00B522E9">
      <w:pPr>
        <w:pStyle w:val="Zkladntextodsazen-slo"/>
        <w:numPr>
          <w:ilvl w:val="2"/>
          <w:numId w:val="7"/>
        </w:numPr>
        <w:tabs>
          <w:tab w:val="clear" w:pos="426"/>
          <w:tab w:val="num" w:pos="1134"/>
        </w:tabs>
        <w:ind w:left="1134" w:hanging="425"/>
        <w:outlineLvl w:val="9"/>
      </w:pPr>
      <w:r w:rsidRPr="00936CAA">
        <w:t>jména a podpisy zástupců objednatele a zhotovitele,</w:t>
      </w:r>
    </w:p>
    <w:p w14:paraId="4DDBF237" w14:textId="77777777" w:rsidR="00F56EED" w:rsidRPr="00936CAA" w:rsidRDefault="00B522E9">
      <w:pPr>
        <w:pStyle w:val="Zkladntextodsazen-slo"/>
        <w:numPr>
          <w:ilvl w:val="2"/>
          <w:numId w:val="7"/>
        </w:numPr>
        <w:tabs>
          <w:tab w:val="clear" w:pos="426"/>
          <w:tab w:val="num" w:pos="1134"/>
        </w:tabs>
        <w:ind w:left="1134" w:hanging="425"/>
        <w:outlineLvl w:val="9"/>
      </w:pPr>
      <w:r w:rsidRPr="00936CAA">
        <w:t xml:space="preserve">seznam převzaté dokumentace, </w:t>
      </w:r>
    </w:p>
    <w:p w14:paraId="09E81262" w14:textId="33AFDBA8" w:rsidR="00F56EED" w:rsidRPr="00936CAA" w:rsidRDefault="00B522E9">
      <w:pPr>
        <w:pStyle w:val="Zkladntextodsazen-slo"/>
        <w:numPr>
          <w:ilvl w:val="2"/>
          <w:numId w:val="7"/>
        </w:numPr>
        <w:tabs>
          <w:tab w:val="clear" w:pos="426"/>
          <w:tab w:val="num" w:pos="1134"/>
        </w:tabs>
        <w:ind w:left="1134" w:hanging="425"/>
        <w:outlineLvl w:val="9"/>
      </w:pPr>
      <w:r w:rsidRPr="00936CAA">
        <w:t>soupis nákladů od zahájení po dokončení díla,</w:t>
      </w:r>
    </w:p>
    <w:p w14:paraId="2715EA62" w14:textId="77777777" w:rsidR="00F56EED" w:rsidRPr="00936CAA" w:rsidRDefault="00B522E9">
      <w:pPr>
        <w:pStyle w:val="Zkladntextodsazen-slo"/>
        <w:numPr>
          <w:ilvl w:val="2"/>
          <w:numId w:val="7"/>
        </w:numPr>
        <w:tabs>
          <w:tab w:val="clear" w:pos="426"/>
          <w:tab w:val="num" w:pos="1134"/>
        </w:tabs>
        <w:spacing w:after="120"/>
        <w:ind w:left="1134" w:hanging="425"/>
        <w:outlineLvl w:val="9"/>
      </w:pPr>
      <w:r w:rsidRPr="00936CAA">
        <w:t>soupis případných drobných vad a nedodělků s termínem jejich odstranění.</w:t>
      </w:r>
    </w:p>
    <w:p w14:paraId="0ECD6E99" w14:textId="77777777" w:rsidR="00F56EED" w:rsidRPr="00936CAA" w:rsidRDefault="00B522E9">
      <w:pPr>
        <w:pStyle w:val="Zkladntextodsazen-slo"/>
        <w:numPr>
          <w:ilvl w:val="2"/>
          <w:numId w:val="5"/>
        </w:numPr>
        <w:tabs>
          <w:tab w:val="num" w:pos="284"/>
        </w:tabs>
        <w:spacing w:after="120"/>
        <w:ind w:left="284"/>
        <w:outlineLvl w:val="9"/>
      </w:pPr>
      <w:r w:rsidRPr="00936CAA">
        <w:t>O odstranění vad a nedodělků bude sepsán samostatný protokol, který se stane nedílnou součástí předávacího protokolu.</w:t>
      </w:r>
    </w:p>
    <w:p w14:paraId="7A189183" w14:textId="7C8A9890" w:rsidR="00F56EED" w:rsidRPr="00936CAA" w:rsidRDefault="00B522E9">
      <w:pPr>
        <w:pStyle w:val="Zkladntextodsazen-slo"/>
        <w:numPr>
          <w:ilvl w:val="2"/>
          <w:numId w:val="5"/>
        </w:numPr>
        <w:tabs>
          <w:tab w:val="num" w:pos="284"/>
        </w:tabs>
        <w:spacing w:after="120"/>
        <w:ind w:left="284"/>
        <w:outlineLvl w:val="9"/>
      </w:pPr>
      <w:r w:rsidRPr="00936CAA">
        <w:t>Zhotovitel zároveň předá objednateli doklady o řádném provedení díla, dle technických norem a předpisů, provedených zkouškách, atestech a dokumentaci podle smlouvy, včetně prohlášení o shodě.</w:t>
      </w:r>
    </w:p>
    <w:p w14:paraId="1B9335B2" w14:textId="77777777" w:rsidR="00F56EED" w:rsidRPr="00936CAA" w:rsidRDefault="00B522E9">
      <w:pPr>
        <w:pStyle w:val="Zkladntextodsazen-slo"/>
        <w:numPr>
          <w:ilvl w:val="2"/>
          <w:numId w:val="5"/>
        </w:numPr>
        <w:tabs>
          <w:tab w:val="num" w:pos="284"/>
        </w:tabs>
        <w:spacing w:after="120"/>
        <w:ind w:left="284"/>
        <w:outlineLvl w:val="9"/>
      </w:pPr>
      <w:r w:rsidRPr="00936CAA">
        <w:t>Zhotovitel a objednatel jsou dále oprávněni uvést v předávacím protokolu cokoliv, co budou považovat za nutné.</w:t>
      </w:r>
    </w:p>
    <w:p w14:paraId="797F9EBD" w14:textId="6C0BD907" w:rsidR="00F56EED" w:rsidRPr="00936CAA" w:rsidRDefault="00B522E9" w:rsidP="00AB4EBD">
      <w:pPr>
        <w:pStyle w:val="Zkladntextodsazen-slo"/>
        <w:numPr>
          <w:ilvl w:val="2"/>
          <w:numId w:val="5"/>
        </w:numPr>
        <w:tabs>
          <w:tab w:val="num" w:pos="284"/>
        </w:tabs>
        <w:spacing w:after="120"/>
        <w:ind w:left="284"/>
        <w:outlineLvl w:val="9"/>
      </w:pPr>
      <w:r w:rsidRPr="00936CAA">
        <w:t>Objednatel je oprávněn nepřevzít dílo v případě, že zhotovitel provedl práce v rozporu s projektovou dokumentací, ustanoveními této smlouvy nebo zadávacími podmínkami této veřejné zakázky.</w:t>
      </w:r>
    </w:p>
    <w:p w14:paraId="2FF9B7E4" w14:textId="77777777" w:rsidR="00F56EED" w:rsidRPr="00936CAA" w:rsidRDefault="00B522E9">
      <w:pPr>
        <w:pStyle w:val="Zkladntextodsazen-slo"/>
        <w:numPr>
          <w:ilvl w:val="2"/>
          <w:numId w:val="5"/>
        </w:numPr>
        <w:tabs>
          <w:tab w:val="num" w:pos="284"/>
        </w:tabs>
        <w:ind w:left="284"/>
        <w:outlineLvl w:val="9"/>
      </w:pPr>
      <w:r w:rsidRPr="00936CAA">
        <w:t>Předávací protokol jsou oprávněni podepsat projektový manažer objednatele a stavbyvedoucí zhotovitele uvedený v čl. VII. odst. 8. této smlouvy.</w:t>
      </w:r>
    </w:p>
    <w:p w14:paraId="1A1069CA" w14:textId="77777777" w:rsidR="00F56EED" w:rsidRPr="00936CAA" w:rsidRDefault="00B522E9">
      <w:pPr>
        <w:pStyle w:val="Nadpis1"/>
      </w:pPr>
      <w:r w:rsidRPr="00936CAA">
        <w:t>Odpovědnost za škodu</w:t>
      </w:r>
    </w:p>
    <w:p w14:paraId="02B73A8F" w14:textId="77777777" w:rsidR="00F56EED" w:rsidRPr="00936CAA" w:rsidRDefault="00B522E9">
      <w:pPr>
        <w:pStyle w:val="Zkladntextodsazen-slo"/>
        <w:numPr>
          <w:ilvl w:val="2"/>
          <w:numId w:val="5"/>
        </w:numPr>
        <w:tabs>
          <w:tab w:val="num" w:pos="284"/>
        </w:tabs>
        <w:spacing w:after="120"/>
        <w:ind w:left="284"/>
        <w:outlineLvl w:val="9"/>
      </w:pPr>
      <w:r w:rsidRPr="00936CAA">
        <w:t xml:space="preserve">Zhotovitel tímto bere na vědomí, že svou činností dle této smlouvy může objednateli způsobit škodu (tj. poškození majetku objednatele nebo třetích osob) nebo nemajetkovou újmu osobám, to vše při plnění </w:t>
      </w:r>
      <w:r w:rsidRPr="00936CAA">
        <w:lastRenderedPageBreak/>
        <w:t>předmětu smlouvy. Tuto škodu je zhotovitel povinen objednateli uhradit na základě písemné výzvy objednatele.</w:t>
      </w:r>
    </w:p>
    <w:p w14:paraId="4A4E4110" w14:textId="77777777" w:rsidR="00F56EED" w:rsidRPr="00936CAA" w:rsidRDefault="00B522E9">
      <w:pPr>
        <w:pStyle w:val="Zkladntextodsazen-slo"/>
        <w:numPr>
          <w:ilvl w:val="2"/>
          <w:numId w:val="5"/>
        </w:numPr>
        <w:tabs>
          <w:tab w:val="num" w:pos="284"/>
        </w:tabs>
        <w:spacing w:after="120"/>
        <w:ind w:left="284"/>
        <w:outlineLvl w:val="9"/>
      </w:pPr>
      <w:r w:rsidRPr="00936CAA">
        <w:t xml:space="preserve">Zhotovitel je povinen mít po dobu platnosti a účinnosti této smlouvy pojištěnu svou odpovědnost za škodu vzniklou jeho činností z této smlouvy s minimálním limitem plnění </w:t>
      </w:r>
      <w:proofErr w:type="gramStart"/>
      <w:r w:rsidRPr="00AB4EBD">
        <w:rPr>
          <w:bCs/>
        </w:rPr>
        <w:t>5.000.000,-</w:t>
      </w:r>
      <w:proofErr w:type="gramEnd"/>
      <w:r w:rsidRPr="00AB4EBD">
        <w:rPr>
          <w:bCs/>
        </w:rPr>
        <w:t xml:space="preserve"> Kč</w:t>
      </w:r>
      <w:r w:rsidRPr="00AB4EBD">
        <w:t>,</w:t>
      </w:r>
      <w:r w:rsidRPr="00936CAA">
        <w:t xml:space="preserve"> kterou kdykoliv na požádání předloží zástupci objednatele k nahlédnutí.</w:t>
      </w:r>
    </w:p>
    <w:p w14:paraId="3722D6BC" w14:textId="77777777" w:rsidR="00F56EED" w:rsidRPr="00936CAA" w:rsidRDefault="00B522E9">
      <w:pPr>
        <w:pStyle w:val="Zkladntextodsazen-slo"/>
        <w:numPr>
          <w:ilvl w:val="2"/>
          <w:numId w:val="5"/>
        </w:numPr>
        <w:tabs>
          <w:tab w:val="num" w:pos="284"/>
        </w:tabs>
        <w:spacing w:after="120"/>
        <w:ind w:left="284"/>
        <w:outlineLvl w:val="9"/>
      </w:pPr>
      <w:r w:rsidRPr="00936CAA">
        <w:t>Zhotovitel nese odpovědnost za původ odpadů na staveništi, zavazuje se nezpůsobovat únik ropných, toxických či jiných škodlivých látek na stavbě.</w:t>
      </w:r>
    </w:p>
    <w:p w14:paraId="4E94C58F" w14:textId="77777777" w:rsidR="00F56EED" w:rsidRPr="00936CAA" w:rsidRDefault="00B522E9">
      <w:pPr>
        <w:pStyle w:val="Zkladntextodsazen-slo"/>
        <w:numPr>
          <w:ilvl w:val="2"/>
          <w:numId w:val="5"/>
        </w:numPr>
        <w:tabs>
          <w:tab w:val="num" w:pos="284"/>
        </w:tabs>
        <w:spacing w:after="120"/>
        <w:ind w:left="284"/>
        <w:outlineLvl w:val="9"/>
      </w:pPr>
      <w:r w:rsidRPr="00936CAA">
        <w:t>Zhotovitel je povinen učinit veškerá opatření potřebná k odvrácení škody nebo k jejich zmírnění.</w:t>
      </w:r>
    </w:p>
    <w:p w14:paraId="3C6BE1EE" w14:textId="77777777" w:rsidR="00F56EED" w:rsidRPr="00936CAA" w:rsidRDefault="00B522E9">
      <w:pPr>
        <w:pStyle w:val="Zkladntextodsazen-slo"/>
        <w:numPr>
          <w:ilvl w:val="2"/>
          <w:numId w:val="5"/>
        </w:numPr>
        <w:tabs>
          <w:tab w:val="num" w:pos="284"/>
        </w:tabs>
        <w:ind w:left="284"/>
        <w:outlineLvl w:val="9"/>
      </w:pPr>
      <w:r w:rsidRPr="00936CAA">
        <w:t>Zhotovitel je povinen nahradit objednateli v plné výši škodu, která mu vznikla při realizaci díla.</w:t>
      </w:r>
    </w:p>
    <w:p w14:paraId="11C73F48" w14:textId="77777777" w:rsidR="00F56EED" w:rsidRPr="00936CAA" w:rsidRDefault="00B522E9">
      <w:pPr>
        <w:pStyle w:val="Nadpis1"/>
      </w:pPr>
      <w:r w:rsidRPr="00936CAA">
        <w:t>Platební podmínky</w:t>
      </w:r>
    </w:p>
    <w:p w14:paraId="23D35C23" w14:textId="77777777" w:rsidR="00F56EED" w:rsidRPr="00936CAA" w:rsidRDefault="00B522E9">
      <w:pPr>
        <w:pStyle w:val="Zkladntextodsazen-slo"/>
        <w:numPr>
          <w:ilvl w:val="0"/>
          <w:numId w:val="11"/>
        </w:numPr>
        <w:spacing w:before="60"/>
        <w:outlineLvl w:val="9"/>
      </w:pPr>
      <w:r w:rsidRPr="00936CAA">
        <w:t xml:space="preserve">Zálohy nejsou sjednány. </w:t>
      </w:r>
    </w:p>
    <w:p w14:paraId="7E828048" w14:textId="54C5F2E3" w:rsidR="00F56EED" w:rsidRDefault="00B522E9">
      <w:pPr>
        <w:pStyle w:val="Zkladntextodsazen-slo"/>
        <w:numPr>
          <w:ilvl w:val="0"/>
          <w:numId w:val="11"/>
        </w:numPr>
        <w:spacing w:before="60"/>
        <w:outlineLvl w:val="9"/>
      </w:pPr>
      <w:r w:rsidRPr="00936CAA">
        <w:t>Podkladem pro úhradu smluvní ceny je vyúčtování nazvané faktura (dále jen „faktura“), které bude mít náležitosti daňového dokladu dle zákona č. 235/2004 Sb., o dani z přidané hodnoty, ve znění pozdějších předpisů (dále jen „zákon o DPH“).</w:t>
      </w:r>
    </w:p>
    <w:p w14:paraId="4903D950" w14:textId="7997AA2A" w:rsidR="00635825" w:rsidRPr="00936CAA" w:rsidRDefault="00635825">
      <w:pPr>
        <w:pStyle w:val="Zkladntextodsazen-slo"/>
        <w:numPr>
          <w:ilvl w:val="0"/>
          <w:numId w:val="11"/>
        </w:numPr>
        <w:spacing w:before="60"/>
        <w:outlineLvl w:val="9"/>
      </w:pPr>
      <w:r>
        <w:t xml:space="preserve">Fakturace za plnění předmětu smlouvy dle čl. II </w:t>
      </w:r>
      <w:proofErr w:type="spellStart"/>
      <w:r>
        <w:t>odst</w:t>
      </w:r>
      <w:proofErr w:type="spellEnd"/>
      <w:r>
        <w:t xml:space="preserve"> 2. bude rozložena do dvou plateb. Faktura ve výši 80% celkové částky </w:t>
      </w:r>
      <w:r w:rsidR="001532FA">
        <w:t xml:space="preserve">bez DPH </w:t>
      </w:r>
      <w:r>
        <w:t>bude vystavena po dokončení stav</w:t>
      </w:r>
      <w:r w:rsidR="00EA014E">
        <w:t>by</w:t>
      </w:r>
      <w:r>
        <w:t xml:space="preserve"> a faktura ve výši 20% celkové částky bez DPH bude vystavena po odevzdání kompletní dokumentace skutečného provedení stav</w:t>
      </w:r>
      <w:r w:rsidR="00EA014E">
        <w:t>by</w:t>
      </w:r>
      <w:r>
        <w:t>.</w:t>
      </w:r>
    </w:p>
    <w:p w14:paraId="6F8034A0" w14:textId="43508866" w:rsidR="00F56EED" w:rsidRPr="00936CAA" w:rsidRDefault="00B522E9">
      <w:pPr>
        <w:pStyle w:val="Zkladntextodsazen-slo"/>
        <w:numPr>
          <w:ilvl w:val="0"/>
          <w:numId w:val="11"/>
        </w:numPr>
        <w:spacing w:before="60"/>
        <w:outlineLvl w:val="9"/>
      </w:pPr>
      <w:r w:rsidRPr="00936CAA">
        <w:t>Faktur</w:t>
      </w:r>
      <w:r w:rsidR="00635825">
        <w:t>y</w:t>
      </w:r>
      <w:r w:rsidRPr="00936CAA">
        <w:t xml:space="preserve"> bud</w:t>
      </w:r>
      <w:r w:rsidR="00635825">
        <w:t>ou</w:t>
      </w:r>
      <w:r w:rsidRPr="00936CAA">
        <w:t xml:space="preserve"> vystaven</w:t>
      </w:r>
      <w:r w:rsidR="00635825">
        <w:t>y</w:t>
      </w:r>
      <w:r w:rsidRPr="00936CAA">
        <w:t xml:space="preserve"> do pěti (5) dnů po podpisu předávacího protokolu díla </w:t>
      </w:r>
      <w:r w:rsidR="00635825">
        <w:t>a do pěti (5) dnů po předání kompletní dokumentace skutečného provedení stav</w:t>
      </w:r>
      <w:r w:rsidR="00EA014E">
        <w:t>by</w:t>
      </w:r>
      <w:r w:rsidRPr="00936CAA">
        <w:t>.</w:t>
      </w:r>
    </w:p>
    <w:p w14:paraId="246FE2AD" w14:textId="3E595142" w:rsidR="00F56EED" w:rsidRPr="00936CAA" w:rsidRDefault="00B522E9">
      <w:pPr>
        <w:pStyle w:val="Zkladntextodsazen-slo"/>
        <w:numPr>
          <w:ilvl w:val="0"/>
          <w:numId w:val="11"/>
        </w:numPr>
        <w:spacing w:before="60"/>
        <w:outlineLvl w:val="9"/>
      </w:pPr>
      <w:r w:rsidRPr="00936CAA">
        <w:t>Faktur</w:t>
      </w:r>
      <w:r w:rsidR="00635825">
        <w:t>y</w:t>
      </w:r>
      <w:r w:rsidRPr="00936CAA">
        <w:t xml:space="preserve"> musí kromě zákonem stanovených náležitostí pro daňový doklad obsahovat také: </w:t>
      </w:r>
    </w:p>
    <w:p w14:paraId="7357C6C2"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číslo a datum vystavení faktury,</w:t>
      </w:r>
    </w:p>
    <w:p w14:paraId="0970FE5C"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číslo smlouvy a datum jejího uzavření,</w:t>
      </w:r>
    </w:p>
    <w:p w14:paraId="4EDAC8E4"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předmět plnění a jeho přesnou specifikaci ve slovním vyjádření,</w:t>
      </w:r>
    </w:p>
    <w:p w14:paraId="3A59B8E2"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soupis provedených prací, dodávek nebo služeb,</w:t>
      </w:r>
    </w:p>
    <w:p w14:paraId="1F1678B7"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 xml:space="preserve">označení banky a číslo účtu, na který musí být zaplaceno, </w:t>
      </w:r>
    </w:p>
    <w:p w14:paraId="3C21CA50"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dobu splatnosti faktury,</w:t>
      </w:r>
    </w:p>
    <w:p w14:paraId="775B43FD"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označení osoby, která fakturu vyhotovila, včetně jejího kontaktního telefonu,</w:t>
      </w:r>
    </w:p>
    <w:p w14:paraId="034C3474"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IČO a DIČ objednatele a zhotovitele, jejich přesné názvy a sídlo,</w:t>
      </w:r>
    </w:p>
    <w:p w14:paraId="1D84FD37"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sdělení, zda výši daně je povinen doplnit a přiznat objednatel,</w:t>
      </w:r>
    </w:p>
    <w:p w14:paraId="11F2EDDE" w14:textId="038F2A85" w:rsidR="00F56EED" w:rsidRPr="00936CAA" w:rsidRDefault="00B522E9">
      <w:pPr>
        <w:pStyle w:val="Zkladntextodsazen-slo"/>
        <w:numPr>
          <w:ilvl w:val="0"/>
          <w:numId w:val="11"/>
        </w:numPr>
        <w:spacing w:before="60"/>
        <w:outlineLvl w:val="9"/>
      </w:pPr>
      <w:r w:rsidRPr="00936CAA">
        <w:t>Doba splatnosti faktur je stanovena dohodou na 15 kalendářních dnů od data jejího vystavení zhotovitelem za předpokladu, že k doručení faktury objednateli dojde do 3 dnů od data vystavení. Stejná doba splatnosti platí pro smluvní strany při placení jiných plateb (např. úroky z prodlení, smluvní pokuty, náhrady škody apod.).</w:t>
      </w:r>
    </w:p>
    <w:p w14:paraId="2F9C21AF" w14:textId="62C50085" w:rsidR="00F56EED" w:rsidRPr="00936CAA" w:rsidRDefault="00B522E9">
      <w:pPr>
        <w:pStyle w:val="Zkladntextodsazen-slo"/>
        <w:numPr>
          <w:ilvl w:val="0"/>
          <w:numId w:val="11"/>
        </w:numPr>
        <w:spacing w:before="60"/>
        <w:outlineLvl w:val="9"/>
      </w:pPr>
      <w:r w:rsidRPr="00936CAA">
        <w:t xml:space="preserve">Doručení faktur provede zhotovitel osobně proti podpisu zástupce objednatele nebo jako doporučené psaní prostřednictvím držitele poštovní licence nebo elektronicky na email </w:t>
      </w:r>
      <w:hyperlink r:id="rId8" w:history="1">
        <w:r w:rsidR="00947D2D" w:rsidRPr="004C668E">
          <w:rPr>
            <w:rStyle w:val="Hypertextovodkaz"/>
          </w:rPr>
          <w:t>ovanet@ovanet.cz</w:t>
        </w:r>
      </w:hyperlink>
      <w:r w:rsidRPr="00936CAA">
        <w:t xml:space="preserve"> nebo do datové schránky objednatele. </w:t>
      </w:r>
    </w:p>
    <w:p w14:paraId="13C50DB8" w14:textId="4A7E18DF" w:rsidR="00F56EED" w:rsidRPr="00936CAA" w:rsidRDefault="00B522E9">
      <w:pPr>
        <w:pStyle w:val="Zkladntextodsazen-slo"/>
        <w:numPr>
          <w:ilvl w:val="0"/>
          <w:numId w:val="11"/>
        </w:numPr>
        <w:spacing w:before="60"/>
        <w:outlineLvl w:val="9"/>
      </w:pPr>
      <w:r w:rsidRPr="00936CAA">
        <w:t>Nebud</w:t>
      </w:r>
      <w:r w:rsidR="00635825">
        <w:t>ou</w:t>
      </w:r>
      <w:r w:rsidRPr="00936CAA">
        <w:t>-li faktur</w:t>
      </w:r>
      <w:r w:rsidR="00635825">
        <w:t>y</w:t>
      </w:r>
      <w:r w:rsidRPr="00936CAA">
        <w:t xml:space="preserve"> obsahovat některou povinnou nebo dohodnutou náležitost, bude-li nesprávně vyúčtována cena nebo nesprávně uvedena DPH, je objednatel oprávněn fakturu před uplynutím doby splatnosti vrátit zhotoviteli k provedení opravy. Ve vrácené faktuře vyznačí důvod vrácení. Zhotovitel provede opravu vystavením nové faktury. Od doby odeslání vadné faktury přestává běžet původní doba splatnosti. Celá doba splatnosti běží opět ode dne vystavení nově vyhotovené faktury za předpokladu, že k jejímu doručení dojde do 3 dnů od data vystavení.</w:t>
      </w:r>
    </w:p>
    <w:p w14:paraId="09AC08D7" w14:textId="77777777" w:rsidR="00F56EED" w:rsidRPr="00936CAA" w:rsidRDefault="00B522E9">
      <w:pPr>
        <w:pStyle w:val="Zkladntextodsazen-slo"/>
        <w:numPr>
          <w:ilvl w:val="0"/>
          <w:numId w:val="11"/>
        </w:numPr>
        <w:spacing w:before="60"/>
        <w:outlineLvl w:val="9"/>
      </w:pPr>
      <w:r w:rsidRPr="00936CAA">
        <w:t>Objednatel je oprávněn provést kontrolu vyfakturovaných dodávek, prací a služeb. Zhotovitel je povinen oprávněným zástupcům objednatele provedení kontroly umožnit.</w:t>
      </w:r>
    </w:p>
    <w:p w14:paraId="27DBCE0A" w14:textId="77777777" w:rsidR="00F56EED" w:rsidRPr="00936CAA" w:rsidRDefault="00B522E9">
      <w:pPr>
        <w:pStyle w:val="Zkladntextodsazen-slo"/>
        <w:numPr>
          <w:ilvl w:val="0"/>
          <w:numId w:val="11"/>
        </w:numPr>
        <w:spacing w:before="60"/>
        <w:outlineLvl w:val="9"/>
      </w:pPr>
      <w:r w:rsidRPr="00936CAA">
        <w:t xml:space="preserve">Smluvní strany se dohodly, že platba bude provedena na číslo účtu uvedené zhotovitelem ve faktuře bez ohledu na číslo účtu uvedené v záhlaví této smlouvy, přičemž plnění bude vždy bez výjimky považováno za plnění předmětu smlouvy zhotovitelem v souladu s touto smlouvou. Musí se však jednat o číslo účtu </w:t>
      </w:r>
      <w:r w:rsidRPr="00936CAA">
        <w:lastRenderedPageBreak/>
        <w:t>zveřejněné způsobem umožňujícím dálkový přístup podle § 96 zákona o DPH. Zároveň se musí jednat o účet vedený v tuzemsku.</w:t>
      </w:r>
    </w:p>
    <w:p w14:paraId="367C165F" w14:textId="77777777" w:rsidR="00F56EED" w:rsidRPr="00936CAA" w:rsidRDefault="00B522E9">
      <w:pPr>
        <w:pStyle w:val="Zkladntextodsazen-slo"/>
        <w:numPr>
          <w:ilvl w:val="0"/>
          <w:numId w:val="11"/>
        </w:numPr>
        <w:spacing w:before="60"/>
        <w:outlineLvl w:val="9"/>
      </w:pPr>
      <w:r w:rsidRPr="00936CAA">
        <w:t xml:space="preserve">Pokud se stane zhotovitel nespolehlivým plátcem daně dle § 106a zákona o DPH, je objednatel oprávněn uhradit zhotoviteli za zdanitelné plnění částku bez DPH a úhradu samotné DPH provést přímo na příslušný účet daného finančního úřadu dle § 109a zákona o DPH. Zaplacením částky ve výši daně na účet správce daně zhotovitele a zaplacením ceny bez DPH zhotoviteli je splněn závazek objednatele uhradit sjednanou cenu. </w:t>
      </w:r>
    </w:p>
    <w:p w14:paraId="517311F4" w14:textId="77777777" w:rsidR="00F56EED" w:rsidRPr="00936CAA" w:rsidRDefault="00B522E9">
      <w:pPr>
        <w:pStyle w:val="Zkladntextodsazen-slo"/>
        <w:numPr>
          <w:ilvl w:val="0"/>
          <w:numId w:val="11"/>
        </w:numPr>
        <w:spacing w:before="60"/>
        <w:outlineLvl w:val="9"/>
      </w:pPr>
      <w:r w:rsidRPr="00936CAA">
        <w:t>V případě fakturace v režimu přenesení daňové povinnosti se odst. 10 a věta druhá a třetí odst. 9 tohoto článku neužijí.</w:t>
      </w:r>
    </w:p>
    <w:p w14:paraId="46849681" w14:textId="77777777" w:rsidR="00F56EED" w:rsidRPr="00936CAA" w:rsidRDefault="00B522E9">
      <w:pPr>
        <w:pStyle w:val="Nadpis1"/>
      </w:pPr>
      <w:r w:rsidRPr="00936CAA">
        <w:t>Záruční podmínky a vady díla</w:t>
      </w:r>
    </w:p>
    <w:p w14:paraId="678EBD09" w14:textId="038D8773" w:rsidR="00F56EED" w:rsidRPr="00936CAA" w:rsidRDefault="00B522E9">
      <w:pPr>
        <w:pStyle w:val="Zkladntextodsazen-slo"/>
        <w:numPr>
          <w:ilvl w:val="2"/>
          <w:numId w:val="5"/>
        </w:numPr>
        <w:tabs>
          <w:tab w:val="num" w:pos="284"/>
        </w:tabs>
        <w:spacing w:after="120"/>
        <w:ind w:left="284"/>
        <w:outlineLvl w:val="9"/>
      </w:pPr>
      <w:r w:rsidRPr="00936CAA">
        <w:t>Dílo má vady, jestliže jeho provedení neodpovídá účelu a požadavkům uvedeným v této smlouvě, zadávací dokumentaci této veřejné zakázky, příslušným právním předpisům, normám nebo prováděcí projektové dokumentaci.</w:t>
      </w:r>
    </w:p>
    <w:p w14:paraId="69F6EADE" w14:textId="77777777" w:rsidR="00F56EED" w:rsidRPr="00936CAA" w:rsidRDefault="00B522E9">
      <w:pPr>
        <w:pStyle w:val="Zkladntextodsazen-slo"/>
        <w:numPr>
          <w:ilvl w:val="2"/>
          <w:numId w:val="5"/>
        </w:numPr>
        <w:tabs>
          <w:tab w:val="num" w:pos="284"/>
        </w:tabs>
        <w:spacing w:after="120"/>
        <w:ind w:left="284"/>
        <w:outlineLvl w:val="9"/>
      </w:pPr>
      <w:r w:rsidRPr="00936CAA">
        <w:t>Zhotovitel odpovídá za vady, jež má dílo v době předání a dále i za vady díla, které se na díle vyskytnou v průběhu záruční doby. Po dobu záruky ručí zhotovitel za jakost provedených prací a použitého materiálu.</w:t>
      </w:r>
    </w:p>
    <w:p w14:paraId="409D365E" w14:textId="77777777" w:rsidR="00F56EED" w:rsidRPr="00936CAA" w:rsidRDefault="00B522E9">
      <w:pPr>
        <w:pStyle w:val="Zkladntextodsazen-slo"/>
        <w:numPr>
          <w:ilvl w:val="2"/>
          <w:numId w:val="5"/>
        </w:numPr>
        <w:tabs>
          <w:tab w:val="num" w:pos="284"/>
        </w:tabs>
        <w:spacing w:after="120"/>
        <w:ind w:left="284"/>
        <w:outlineLvl w:val="9"/>
      </w:pPr>
      <w:r w:rsidRPr="00936CAA">
        <w:t>Zhotovitel poskytuje na dílo záruku za jakost v délce 60 měsíců.</w:t>
      </w:r>
    </w:p>
    <w:p w14:paraId="6A3B8751" w14:textId="77777777" w:rsidR="00F56EED" w:rsidRPr="00936CAA" w:rsidRDefault="00B522E9">
      <w:pPr>
        <w:pStyle w:val="Zkladntextodsazen-slo"/>
        <w:numPr>
          <w:ilvl w:val="2"/>
          <w:numId w:val="5"/>
        </w:numPr>
        <w:tabs>
          <w:tab w:val="num" w:pos="284"/>
        </w:tabs>
        <w:spacing w:after="120"/>
        <w:ind w:left="284"/>
        <w:outlineLvl w:val="9"/>
      </w:pPr>
      <w:r w:rsidRPr="00936CAA">
        <w:t>Záruční doba začíná plynout ode dne řádného předání a převzetí kompletního díla bez vad a nedodělků.</w:t>
      </w:r>
    </w:p>
    <w:p w14:paraId="08C32018" w14:textId="26DA41B7" w:rsidR="00F56EED" w:rsidRPr="00936CAA" w:rsidRDefault="00B522E9">
      <w:pPr>
        <w:pStyle w:val="Zkladntextodsazen-slo"/>
        <w:numPr>
          <w:ilvl w:val="2"/>
          <w:numId w:val="5"/>
        </w:numPr>
        <w:tabs>
          <w:tab w:val="num" w:pos="284"/>
        </w:tabs>
        <w:spacing w:after="120"/>
        <w:ind w:left="284"/>
        <w:outlineLvl w:val="9"/>
      </w:pPr>
      <w:r w:rsidRPr="00936CAA">
        <w:t xml:space="preserve">Vyskytne-li se v průběhu záruční doby na provedeném díle nebo jeho části dle čl. II. této smlouvy vada, objednatel bez zbytečného odkladu oznámí zhotoviteli její výskyt, vadu popíše a uvede, jak se projevuje, a to na telefonní číslo </w:t>
      </w:r>
      <w:r w:rsidR="00FA1368">
        <w:t xml:space="preserve">+420 </w:t>
      </w:r>
      <w:proofErr w:type="spellStart"/>
      <w:r w:rsidR="00947D2D">
        <w:t>xxx</w:t>
      </w:r>
      <w:proofErr w:type="spellEnd"/>
      <w:r w:rsidR="00FA1368" w:rsidRPr="00936CAA">
        <w:t xml:space="preserve">, e-mail </w:t>
      </w:r>
      <w:r w:rsidR="00FA1368">
        <w:t>info@stavpress-smart.cz</w:t>
      </w:r>
      <w:r w:rsidRPr="00936CAA">
        <w:t>, popřípadě jinou formou písemného oznámení s uvedením co nejpodrobnější specifikace zjištěné vady. Jakmile objednatel provede oznámení, má se za to, že požaduje bezplatné odstranění vady.</w:t>
      </w:r>
    </w:p>
    <w:p w14:paraId="40B30140" w14:textId="77777777" w:rsidR="00F56EED" w:rsidRPr="00936CAA" w:rsidRDefault="00B522E9">
      <w:pPr>
        <w:pStyle w:val="Zkladntextodsazen-slo"/>
        <w:numPr>
          <w:ilvl w:val="2"/>
          <w:numId w:val="5"/>
        </w:numPr>
        <w:tabs>
          <w:tab w:val="num" w:pos="284"/>
        </w:tabs>
        <w:spacing w:after="120"/>
        <w:ind w:left="284"/>
        <w:outlineLvl w:val="9"/>
      </w:pPr>
      <w:r w:rsidRPr="00936CAA">
        <w:t>Zhotovitel je povinen odstranit vadu díla na své náklady. Zhotovitel započne s odstraněním záruční vady nejpozději do 24 hodin od doby oznámení o vadě, pokud se smluvní strany nedohodnou jinak. Vada bude odstraněna nejpozději do 24 hodin od započetí prací, pokud se smluvní strany nedohodnou jinak.</w:t>
      </w:r>
    </w:p>
    <w:p w14:paraId="2E43C77F" w14:textId="77777777" w:rsidR="00F56EED" w:rsidRPr="00936CAA" w:rsidRDefault="00B522E9">
      <w:pPr>
        <w:pStyle w:val="Zkladntextodsazen-slo"/>
        <w:numPr>
          <w:ilvl w:val="2"/>
          <w:numId w:val="5"/>
        </w:numPr>
        <w:tabs>
          <w:tab w:val="num" w:pos="284"/>
        </w:tabs>
        <w:spacing w:after="120"/>
        <w:ind w:left="284"/>
        <w:outlineLvl w:val="9"/>
      </w:pPr>
      <w:r w:rsidRPr="00936CAA">
        <w:t>Objednatel je povinen umožnit zhotoviteli odstranění vady.</w:t>
      </w:r>
    </w:p>
    <w:p w14:paraId="79492568" w14:textId="77777777" w:rsidR="00F56EED" w:rsidRPr="00936CAA" w:rsidRDefault="00B522E9">
      <w:pPr>
        <w:pStyle w:val="Zkladntextodsazen-slo"/>
        <w:numPr>
          <w:ilvl w:val="2"/>
          <w:numId w:val="5"/>
        </w:numPr>
        <w:tabs>
          <w:tab w:val="num" w:pos="284"/>
        </w:tabs>
        <w:spacing w:after="120"/>
        <w:ind w:left="284"/>
        <w:outlineLvl w:val="9"/>
      </w:pPr>
      <w:r w:rsidRPr="00936CAA">
        <w:t>Zhotovitel neprodleně uhradí objednateli škody, které objednateli vznikly v souvislosti s výskytem, zjištěním a odstraňováním vad díla, za které zhotovitel dle této smlouvy odpovídá. Vady díla řádně oznámené zhotoviteli, které zhotovitel řádně a v termínu stanoveném v odst. 6. tohoto článku smlouvy neopraví nebo v případě, že se zhotovitel nedostaví ve stanovené lhůtě k opravě, mohou být odstraněny objednatelem (nebo třetí osobou) na náklady zhotovitele.</w:t>
      </w:r>
    </w:p>
    <w:p w14:paraId="062CF18F" w14:textId="77777777" w:rsidR="00F56EED" w:rsidRPr="00936CAA" w:rsidRDefault="00B522E9">
      <w:pPr>
        <w:pStyle w:val="Zkladntextodsazen-slo"/>
        <w:numPr>
          <w:ilvl w:val="2"/>
          <w:numId w:val="5"/>
        </w:numPr>
        <w:tabs>
          <w:tab w:val="num" w:pos="284"/>
        </w:tabs>
        <w:spacing w:after="120"/>
        <w:ind w:left="284"/>
        <w:outlineLvl w:val="9"/>
      </w:pPr>
      <w:r w:rsidRPr="00936CAA">
        <w:t xml:space="preserve">Provedenou opravu vady zhotovitel objednateli řádně předá, o čemž bude vyhotoven zápis. </w:t>
      </w:r>
    </w:p>
    <w:p w14:paraId="053BA849" w14:textId="77777777" w:rsidR="00F56EED" w:rsidRPr="00936CAA" w:rsidRDefault="00B522E9">
      <w:pPr>
        <w:pStyle w:val="Zkladntextodsazen-slo"/>
        <w:numPr>
          <w:ilvl w:val="2"/>
          <w:numId w:val="5"/>
        </w:numPr>
        <w:tabs>
          <w:tab w:val="num" w:pos="284"/>
        </w:tabs>
        <w:spacing w:after="120"/>
        <w:ind w:left="284"/>
        <w:outlineLvl w:val="9"/>
      </w:pPr>
      <w:r w:rsidRPr="00936CAA">
        <w:t>Záruční doba se prodlužuje o dobu trvání reklamované vady, tj. o dobu ode dne oznámení vady zhotoviteli do dne protokolárního převzetí opraveného díla objednatelem.</w:t>
      </w:r>
    </w:p>
    <w:p w14:paraId="5CB3A7DF" w14:textId="77777777" w:rsidR="00F56EED" w:rsidRPr="00936CAA" w:rsidRDefault="00B522E9">
      <w:pPr>
        <w:pStyle w:val="Nadpis1"/>
      </w:pPr>
      <w:r w:rsidRPr="00936CAA">
        <w:t>Sankční ujednání</w:t>
      </w:r>
    </w:p>
    <w:p w14:paraId="733C0E6B" w14:textId="77777777" w:rsidR="00F56EED" w:rsidRPr="00936CAA" w:rsidRDefault="00B522E9">
      <w:pPr>
        <w:pStyle w:val="Zkladntextodsazen-slo"/>
        <w:numPr>
          <w:ilvl w:val="2"/>
          <w:numId w:val="5"/>
        </w:numPr>
        <w:tabs>
          <w:tab w:val="num" w:pos="284"/>
        </w:tabs>
        <w:spacing w:after="120"/>
        <w:ind w:left="284"/>
        <w:outlineLvl w:val="9"/>
      </w:pPr>
      <w:r w:rsidRPr="00936CAA">
        <w:t xml:space="preserve">V případě nedodržení termínů plnění dle čl. IV, odst.1. této smlouvy je zhotovitel povinen zaplatit objednateli smluvní pokutu ve výši 0,4 % z ceny stavby bez DPH dle přílohy č. 2 této smlouvy, za každý i započatý den </w:t>
      </w:r>
      <w:r w:rsidRPr="00936CAA">
        <w:rPr>
          <w:bCs/>
        </w:rPr>
        <w:t>prodlení.</w:t>
      </w:r>
    </w:p>
    <w:p w14:paraId="62021B1A" w14:textId="77777777" w:rsidR="00F56EED" w:rsidRPr="00936CAA" w:rsidRDefault="00B522E9">
      <w:pPr>
        <w:pStyle w:val="Zkladntextodsazen-slo"/>
        <w:numPr>
          <w:ilvl w:val="2"/>
          <w:numId w:val="5"/>
        </w:numPr>
        <w:tabs>
          <w:tab w:val="num" w:pos="284"/>
        </w:tabs>
        <w:spacing w:after="120"/>
        <w:ind w:left="284"/>
        <w:outlineLvl w:val="9"/>
      </w:pPr>
      <w:r w:rsidRPr="00936CAA">
        <w:t>V případě, že objednatelem nebude uhrazena faktura ve lhůtě splatnosti, je objednatel povinen zaplatit úrok z prodlení ve výši 0,05 % z dlužné částky za každý i započatý den prodlení.</w:t>
      </w:r>
    </w:p>
    <w:p w14:paraId="05D69495" w14:textId="77777777" w:rsidR="00F56EED" w:rsidRPr="00936CAA" w:rsidRDefault="00B522E9">
      <w:pPr>
        <w:pStyle w:val="Zkladntextodsazen-slo"/>
        <w:numPr>
          <w:ilvl w:val="2"/>
          <w:numId w:val="5"/>
        </w:numPr>
        <w:tabs>
          <w:tab w:val="num" w:pos="284"/>
        </w:tabs>
        <w:spacing w:after="120"/>
        <w:ind w:left="284"/>
        <w:outlineLvl w:val="9"/>
      </w:pPr>
      <w:r w:rsidRPr="00936CAA">
        <w:t>Pokud zhotovitel nedodrží termín k odstranění záruční vady, která se projevila v záruční době, je zhotovitel povinen zaplatit smluvní pokutu ve výši 2 000 Kč bez DPH, za každý i započatý den prodlení do odstranění.</w:t>
      </w:r>
    </w:p>
    <w:p w14:paraId="140ECD55" w14:textId="77777777" w:rsidR="00F56EED" w:rsidRPr="00936CAA" w:rsidRDefault="00B522E9">
      <w:pPr>
        <w:pStyle w:val="Zkladntextodsazen-slo"/>
        <w:numPr>
          <w:ilvl w:val="2"/>
          <w:numId w:val="5"/>
        </w:numPr>
        <w:tabs>
          <w:tab w:val="num" w:pos="284"/>
        </w:tabs>
        <w:spacing w:after="120"/>
        <w:ind w:left="284"/>
        <w:outlineLvl w:val="9"/>
      </w:pPr>
      <w:r w:rsidRPr="00936CAA">
        <w:t>Zánik závazku jeho pozdním plněním neznamená zánik nároku na smluvní pokutu za prodlení s plněním.</w:t>
      </w:r>
    </w:p>
    <w:p w14:paraId="16E7E802" w14:textId="77777777" w:rsidR="00F56EED" w:rsidRPr="00936CAA" w:rsidRDefault="00B522E9">
      <w:pPr>
        <w:pStyle w:val="Zkladntextodsazen-slo"/>
        <w:numPr>
          <w:ilvl w:val="2"/>
          <w:numId w:val="5"/>
        </w:numPr>
        <w:tabs>
          <w:tab w:val="num" w:pos="284"/>
        </w:tabs>
        <w:spacing w:after="120"/>
        <w:ind w:left="284"/>
        <w:outlineLvl w:val="9"/>
      </w:pPr>
      <w:r w:rsidRPr="00936CAA">
        <w:lastRenderedPageBreak/>
        <w:t>Smluvní pokuty se nezapočítávají na náhradu případně vzniklé škody.</w:t>
      </w:r>
    </w:p>
    <w:p w14:paraId="6C090158" w14:textId="77777777" w:rsidR="00C82C9C" w:rsidRDefault="00C82C9C" w:rsidP="000E74F7">
      <w:pPr>
        <w:autoSpaceDE w:val="0"/>
        <w:autoSpaceDN w:val="0"/>
        <w:adjustRightInd w:val="0"/>
        <w:rPr>
          <w:rFonts w:ascii="Times New Roman" w:hAnsi="Times New Roman"/>
          <w:b/>
          <w:bCs/>
          <w:sz w:val="26"/>
          <w:szCs w:val="26"/>
        </w:rPr>
      </w:pPr>
    </w:p>
    <w:p w14:paraId="3E40E6B3" w14:textId="5DF70E6D" w:rsidR="00C82C9C" w:rsidRPr="00C82C9C" w:rsidRDefault="00C8589E" w:rsidP="000E74F7">
      <w:pPr>
        <w:autoSpaceDE w:val="0"/>
        <w:autoSpaceDN w:val="0"/>
        <w:adjustRightInd w:val="0"/>
        <w:rPr>
          <w:rFonts w:ascii="Times New Roman" w:hAnsi="Times New Roman"/>
          <w:b/>
          <w:bCs/>
          <w:sz w:val="26"/>
          <w:szCs w:val="26"/>
        </w:rPr>
      </w:pPr>
      <w:r>
        <w:rPr>
          <w:rFonts w:ascii="Times New Roman" w:hAnsi="Times New Roman"/>
          <w:b/>
          <w:bCs/>
          <w:sz w:val="26"/>
          <w:szCs w:val="26"/>
        </w:rPr>
        <w:t>č</w:t>
      </w:r>
      <w:r w:rsidR="000E74F7" w:rsidRPr="000E74F7">
        <w:rPr>
          <w:rFonts w:ascii="Times New Roman" w:hAnsi="Times New Roman"/>
          <w:b/>
          <w:bCs/>
          <w:sz w:val="26"/>
          <w:szCs w:val="26"/>
        </w:rPr>
        <w:t>l</w:t>
      </w:r>
      <w:r>
        <w:rPr>
          <w:rFonts w:ascii="Times New Roman" w:hAnsi="Times New Roman"/>
          <w:b/>
          <w:bCs/>
          <w:sz w:val="26"/>
          <w:szCs w:val="26"/>
        </w:rPr>
        <w:t>.</w:t>
      </w:r>
      <w:r w:rsidR="000E74F7" w:rsidRPr="000E74F7">
        <w:rPr>
          <w:rFonts w:ascii="Times New Roman" w:hAnsi="Times New Roman"/>
          <w:b/>
          <w:bCs/>
          <w:sz w:val="26"/>
          <w:szCs w:val="26"/>
        </w:rPr>
        <w:t xml:space="preserve"> </w:t>
      </w:r>
      <w:r w:rsidR="00C82C9C" w:rsidRPr="00C82C9C">
        <w:rPr>
          <w:rFonts w:ascii="Times New Roman" w:hAnsi="Times New Roman"/>
          <w:b/>
          <w:bCs/>
          <w:sz w:val="26"/>
          <w:szCs w:val="26"/>
        </w:rPr>
        <w:t>X</w:t>
      </w:r>
      <w:r w:rsidR="000E74F7" w:rsidRPr="000E74F7">
        <w:rPr>
          <w:rFonts w:ascii="Times New Roman" w:hAnsi="Times New Roman"/>
          <w:b/>
          <w:bCs/>
          <w:sz w:val="26"/>
          <w:szCs w:val="26"/>
        </w:rPr>
        <w:t>I</w:t>
      </w:r>
      <w:r w:rsidR="00C82C9C" w:rsidRPr="00C82C9C">
        <w:rPr>
          <w:rFonts w:ascii="Times New Roman" w:hAnsi="Times New Roman"/>
          <w:b/>
          <w:bCs/>
          <w:sz w:val="26"/>
          <w:szCs w:val="26"/>
        </w:rPr>
        <w:t>V.</w:t>
      </w:r>
      <w:r w:rsidR="000E74F7" w:rsidRPr="000E74F7">
        <w:rPr>
          <w:rFonts w:ascii="Times New Roman" w:hAnsi="Times New Roman"/>
          <w:b/>
          <w:bCs/>
          <w:sz w:val="26"/>
          <w:szCs w:val="26"/>
        </w:rPr>
        <w:t xml:space="preserve"> Ukončení smlouvy, odstoupení od smlouvy </w:t>
      </w:r>
    </w:p>
    <w:p w14:paraId="40976BAF" w14:textId="77777777" w:rsidR="00C82C9C" w:rsidRDefault="00C82C9C" w:rsidP="000E74F7">
      <w:pPr>
        <w:autoSpaceDE w:val="0"/>
        <w:autoSpaceDN w:val="0"/>
        <w:adjustRightInd w:val="0"/>
        <w:rPr>
          <w:rFonts w:ascii="Times-Bold" w:hAnsi="Times-Bold" w:cs="Times-Bold"/>
          <w:b/>
          <w:bCs/>
          <w:sz w:val="24"/>
          <w:szCs w:val="24"/>
        </w:rPr>
      </w:pPr>
    </w:p>
    <w:p w14:paraId="4F14125C" w14:textId="51FF4D59" w:rsidR="00157E0F" w:rsidRPr="00F906FC" w:rsidRDefault="000E74F7" w:rsidP="00BD5C7A">
      <w:pPr>
        <w:pStyle w:val="Zkladntextodsazen-slo"/>
        <w:numPr>
          <w:ilvl w:val="2"/>
          <w:numId w:val="36"/>
        </w:numPr>
        <w:tabs>
          <w:tab w:val="clear" w:pos="425"/>
        </w:tabs>
        <w:spacing w:after="120"/>
        <w:ind w:left="284"/>
        <w:outlineLvl w:val="9"/>
      </w:pPr>
      <w:r w:rsidRPr="000E74F7">
        <w:t xml:space="preserve">Tato smlouva může být ukončena dohodou smluvních stran. </w:t>
      </w:r>
    </w:p>
    <w:p w14:paraId="694CD74E" w14:textId="2F7A6716" w:rsidR="000E74F7" w:rsidRPr="000E74F7" w:rsidRDefault="000E74F7" w:rsidP="00BD5C7A">
      <w:pPr>
        <w:pStyle w:val="Zkladntextodsazen-slo"/>
        <w:numPr>
          <w:ilvl w:val="2"/>
          <w:numId w:val="5"/>
        </w:numPr>
        <w:tabs>
          <w:tab w:val="num" w:pos="284"/>
        </w:tabs>
        <w:spacing w:after="120"/>
        <w:ind w:left="284"/>
        <w:outlineLvl w:val="9"/>
      </w:pPr>
      <w:r w:rsidRPr="000E74F7">
        <w:t>Smluvní strany se dohodly, že smlouva může být ukončena výpovědí objednatele, a to bez udání důvodů. Výpovědní doba činí 1 kalendářní měsíc a začíná běžet prvním dnem kalendářního měsíce následujícího po měsíci, v němž byla výpověď doručena zhotoviteli.</w:t>
      </w:r>
    </w:p>
    <w:p w14:paraId="32BAAE7E" w14:textId="2A971F94" w:rsidR="000E74F7" w:rsidRPr="00F906FC" w:rsidRDefault="000E74F7" w:rsidP="00BD5C7A">
      <w:pPr>
        <w:pStyle w:val="Zkladntextodsazen-slo"/>
        <w:numPr>
          <w:ilvl w:val="2"/>
          <w:numId w:val="5"/>
        </w:numPr>
        <w:tabs>
          <w:tab w:val="num" w:pos="284"/>
        </w:tabs>
        <w:spacing w:after="120"/>
        <w:ind w:left="284"/>
        <w:outlineLvl w:val="9"/>
      </w:pPr>
      <w:r w:rsidRPr="000E74F7">
        <w:t>Smluvní strany jsou oprávněny od této smlouvy odstoupit, nastanou-li okolnosti</w:t>
      </w:r>
      <w:r w:rsidR="00157E0F" w:rsidRPr="00F906FC">
        <w:t xml:space="preserve"> </w:t>
      </w:r>
      <w:r w:rsidRPr="000E74F7">
        <w:t xml:space="preserve">předvídané </w:t>
      </w:r>
      <w:proofErr w:type="spellStart"/>
      <w:r w:rsidRPr="000E74F7">
        <w:t>ust</w:t>
      </w:r>
      <w:proofErr w:type="spellEnd"/>
      <w:r w:rsidRPr="000E74F7">
        <w:t>. § 2002 občanského zákoníku, tj. poruší-li druhá smluvní strana smlouvu podstatným způsobem.</w:t>
      </w:r>
    </w:p>
    <w:p w14:paraId="75A24762" w14:textId="33111AEF" w:rsidR="00157E0F" w:rsidRPr="00F906FC" w:rsidRDefault="000E74F7" w:rsidP="00BD5C7A">
      <w:pPr>
        <w:pStyle w:val="Zkladntextodsazen-slo"/>
        <w:numPr>
          <w:ilvl w:val="2"/>
          <w:numId w:val="5"/>
        </w:numPr>
        <w:tabs>
          <w:tab w:val="num" w:pos="284"/>
        </w:tabs>
        <w:spacing w:after="120"/>
        <w:ind w:left="284"/>
        <w:outlineLvl w:val="9"/>
      </w:pPr>
      <w:r w:rsidRPr="000E74F7">
        <w:t xml:space="preserve">Za podstatné porušení této smlouvy zhotovitelem, které zakládá právo objednatele na odstoupení od této smlouvy, se považuje zejména </w:t>
      </w:r>
      <w:r w:rsidRPr="00BD5C7A">
        <w:t>a</w:t>
      </w:r>
      <w:r w:rsidRPr="000E74F7">
        <w:t xml:space="preserve">) nezahájí-li zhotovitel provádění díla do 10 dnů od převzetí staveniště bez objektivních důvodů nebo je-li objektivně zřejmé, že zhotovitel neprovede dílo řádně a včas; před odstoupením objednatel písemně vyrozumí zhotovitele o tomto svém záměru a zároveň mu stanoví lhůtu pro sjednání nápravy. Pokud i v této lhůtě bude zhotovitel nečinný, je oprávněn objednatel bez dalšího od smlouvy </w:t>
      </w:r>
      <w:r w:rsidR="00EA7CE1" w:rsidRPr="000E74F7">
        <w:t xml:space="preserve">odstoupit. </w:t>
      </w:r>
      <w:r w:rsidR="00EA7CE1">
        <w:t>b) postup</w:t>
      </w:r>
      <w:r w:rsidRPr="000E74F7">
        <w:t xml:space="preserve"> zhotovitele při realizaci díla v rozporu s pokyny objednatele; před odstoupením objednatel písemně vyrozumí zhotovitele o tomto svém záměru a zároveň</w:t>
      </w:r>
      <w:r w:rsidR="00157E0F" w:rsidRPr="00F906FC">
        <w:t xml:space="preserve"> </w:t>
      </w:r>
      <w:r w:rsidRPr="000E74F7">
        <w:t xml:space="preserve">mu stanoví lhůtu pro sjednání nápravy. </w:t>
      </w:r>
    </w:p>
    <w:p w14:paraId="0787E1CE" w14:textId="7880540B" w:rsidR="00157E0F" w:rsidRPr="00F906FC" w:rsidRDefault="000E74F7" w:rsidP="00BD5C7A">
      <w:pPr>
        <w:pStyle w:val="Zkladntextodsazen-slo"/>
        <w:numPr>
          <w:ilvl w:val="2"/>
          <w:numId w:val="5"/>
        </w:numPr>
        <w:tabs>
          <w:tab w:val="num" w:pos="284"/>
        </w:tabs>
        <w:spacing w:after="120"/>
        <w:ind w:left="284"/>
        <w:outlineLvl w:val="9"/>
      </w:pPr>
      <w:r w:rsidRPr="000E74F7">
        <w:t xml:space="preserve">Objednatel je dále oprávněn od této smlouvy odstoupit v případě, že </w:t>
      </w:r>
      <w:r w:rsidRPr="00BD5C7A">
        <w:t>a)</w:t>
      </w:r>
      <w:r w:rsidRPr="000E74F7">
        <w:t xml:space="preserve"> vůči zhotovitel</w:t>
      </w:r>
      <w:r w:rsidR="00386B82">
        <w:t>i</w:t>
      </w:r>
      <w:r w:rsidRPr="000E74F7">
        <w:t xml:space="preserve"> probíhá insolvenční řízení, v němž bylo vydáno rozhodnutí o úpadku, pokud to právní předpisy umožňují; </w:t>
      </w:r>
      <w:r w:rsidRPr="00BD5C7A">
        <w:t>b</w:t>
      </w:r>
      <w:r w:rsidRPr="000E74F7">
        <w:t xml:space="preserve">) insolvenční návrh na zhotovitele byl zamítnut proto, že majetek zhotovitele nepostačuje k úhradě nákladů insolvenčního řízení; </w:t>
      </w:r>
      <w:r w:rsidRPr="00BD5C7A">
        <w:t>c)</w:t>
      </w:r>
      <w:r w:rsidRPr="000E74F7">
        <w:t xml:space="preserve"> zhotovitel vstoupí do likvidace. </w:t>
      </w:r>
    </w:p>
    <w:p w14:paraId="482C4565" w14:textId="68259DF4" w:rsidR="00157E0F" w:rsidRPr="00F906FC" w:rsidRDefault="000E74F7" w:rsidP="00BD5C7A">
      <w:pPr>
        <w:pStyle w:val="Zkladntextodsazen-slo"/>
        <w:numPr>
          <w:ilvl w:val="2"/>
          <w:numId w:val="5"/>
        </w:numPr>
        <w:tabs>
          <w:tab w:val="num" w:pos="284"/>
        </w:tabs>
        <w:spacing w:after="120"/>
        <w:ind w:left="284"/>
        <w:outlineLvl w:val="9"/>
      </w:pPr>
      <w:r w:rsidRPr="000E74F7">
        <w:t xml:space="preserve">Zhotovitel je oprávněn od smlouvy odstoupit v případě, že objednatel bude v prodlení s úhradou svých peněžitých závazků vyplývajících z této smlouvy po dobu delší než 60 kalendářních dní. </w:t>
      </w:r>
    </w:p>
    <w:p w14:paraId="5CF90363" w14:textId="4DF1AB72" w:rsidR="00157E0F" w:rsidRPr="00F906FC" w:rsidRDefault="000E74F7" w:rsidP="00BD5C7A">
      <w:pPr>
        <w:pStyle w:val="Zkladntextodsazen-slo"/>
        <w:numPr>
          <w:ilvl w:val="2"/>
          <w:numId w:val="5"/>
        </w:numPr>
        <w:tabs>
          <w:tab w:val="num" w:pos="284"/>
        </w:tabs>
        <w:spacing w:after="120"/>
        <w:ind w:left="284"/>
        <w:outlineLvl w:val="9"/>
      </w:pPr>
      <w:r w:rsidRPr="000E74F7">
        <w:t>Odstoupením od této smlouvy se závazek touto smlouvou založený zrušuje jen ohledně</w:t>
      </w:r>
      <w:r w:rsidR="00F940FE" w:rsidRPr="00F906FC">
        <w:t xml:space="preserve"> </w:t>
      </w:r>
      <w:r w:rsidRPr="00F906FC">
        <w:t xml:space="preserve">nesplněného zbytku plnění okamžikem účinnosti odstoupení od smlouvy. Smluvní strany jsou povinny vyrovnat dosavadní vzájemné závazky ze smlouvy, a to bez zbytečného odkladu, nejpozději však do 30 dnů od doručení oznámení smluvní strany o odstoupení od této smlouvy. </w:t>
      </w:r>
    </w:p>
    <w:p w14:paraId="61139B64" w14:textId="32D1F214" w:rsidR="00157E0F" w:rsidRPr="00F906FC" w:rsidRDefault="000E74F7" w:rsidP="00BD5C7A">
      <w:pPr>
        <w:pStyle w:val="Zkladntextodsazen-slo"/>
        <w:numPr>
          <w:ilvl w:val="2"/>
          <w:numId w:val="5"/>
        </w:numPr>
        <w:tabs>
          <w:tab w:val="num" w:pos="284"/>
        </w:tabs>
        <w:spacing w:after="120"/>
        <w:ind w:left="284"/>
        <w:outlineLvl w:val="9"/>
      </w:pPr>
      <w:r w:rsidRPr="00F906FC">
        <w:t xml:space="preserve">Objednatel může od smlouvy odstoupit také ohledně celého plnění, uvede-li tuto skutečnost výslovně v odstoupení. V tom případě se závazek založený touto smlouvou zrušuje od počátku a smluvní strany jsou povinny vyrovnat vzájemné závazky, a to bez zbytečného odkladu, nejpozději však do 30 dnů od doručení oznámení objednatele o odstoupení od této smlouvy. </w:t>
      </w:r>
    </w:p>
    <w:p w14:paraId="20715FDF" w14:textId="5E0C9E2F" w:rsidR="0014455D" w:rsidRPr="00F906FC" w:rsidRDefault="000E74F7" w:rsidP="00BD5C7A">
      <w:pPr>
        <w:pStyle w:val="Zkladntextodsazen-slo"/>
        <w:numPr>
          <w:ilvl w:val="2"/>
          <w:numId w:val="5"/>
        </w:numPr>
        <w:tabs>
          <w:tab w:val="num" w:pos="284"/>
        </w:tabs>
        <w:spacing w:after="120"/>
        <w:ind w:left="284"/>
        <w:outlineLvl w:val="9"/>
      </w:pPr>
      <w:r w:rsidRPr="00F906FC">
        <w:t>Účinky každého odstoupení od smlouvy nastávají okamžikem doručení písemného projevu vůle odstoupit od této smlouvy druhé smluvní straně. Odstoupení od smlouvy se nedotýká zejména nároku na náhradu škody, smluvní pokuty ani ujednání, která mají vzhledem ke své povaze zavazovat smluvní strany i po ukončení smlouvy</w:t>
      </w:r>
    </w:p>
    <w:p w14:paraId="59BC5C0F" w14:textId="52D3F2E1" w:rsidR="00F56EED" w:rsidRPr="00936CAA" w:rsidRDefault="00E160D4" w:rsidP="00287BB8">
      <w:pPr>
        <w:pStyle w:val="Nadpis1"/>
        <w:numPr>
          <w:ilvl w:val="0"/>
          <w:numId w:val="0"/>
        </w:numPr>
        <w:jc w:val="both"/>
      </w:pPr>
      <w:r>
        <w:t>čl.</w:t>
      </w:r>
      <w:r w:rsidR="00287BB8">
        <w:t xml:space="preserve"> X</w:t>
      </w:r>
      <w:r w:rsidR="001140DB">
        <w:t>V</w:t>
      </w:r>
      <w:r w:rsidR="00287BB8">
        <w:t xml:space="preserve">. </w:t>
      </w:r>
      <w:r w:rsidR="00B522E9" w:rsidRPr="00936CAA">
        <w:t>Závěrečná ujednání</w:t>
      </w:r>
    </w:p>
    <w:p w14:paraId="2A24824B" w14:textId="06CC7D94" w:rsidR="00F56EED" w:rsidRPr="00C23881" w:rsidRDefault="00B522E9" w:rsidP="00081F24">
      <w:pPr>
        <w:pStyle w:val="Zkladntextodsazen-slo"/>
        <w:numPr>
          <w:ilvl w:val="2"/>
          <w:numId w:val="37"/>
        </w:numPr>
        <w:tabs>
          <w:tab w:val="clear" w:pos="425"/>
          <w:tab w:val="num" w:pos="284"/>
        </w:tabs>
        <w:spacing w:after="120"/>
        <w:ind w:left="284"/>
        <w:outlineLvl w:val="9"/>
      </w:pPr>
      <w:r w:rsidRPr="00C23881">
        <w:t>Smluvní strany se dohodly, že pro tento svůj závazkový vztah vylučují použití ustanovení</w:t>
      </w:r>
      <w:r w:rsidR="00333316" w:rsidRPr="00C23881">
        <w:t xml:space="preserve"> § 1766,</w:t>
      </w:r>
      <w:r w:rsidR="0014776F" w:rsidRPr="00C23881">
        <w:t xml:space="preserve"> § 1793,</w:t>
      </w:r>
      <w:r w:rsidRPr="00C23881">
        <w:t xml:space="preserve"> </w:t>
      </w:r>
      <w:r w:rsidR="00DE3708" w:rsidRPr="00C23881">
        <w:t>§</w:t>
      </w:r>
      <w:r w:rsidR="00C36655" w:rsidRPr="00C23881">
        <w:t xml:space="preserve"> 1799, § 1800,</w:t>
      </w:r>
      <w:r w:rsidR="006D1F55" w:rsidRPr="00C23881">
        <w:t xml:space="preserve"> </w:t>
      </w:r>
      <w:r w:rsidRPr="00C23881">
        <w:rPr>
          <w:bCs/>
        </w:rPr>
        <w:t>§ 2611</w:t>
      </w:r>
      <w:r w:rsidRPr="00C23881">
        <w:t xml:space="preserve"> a § 2591 OZ. </w:t>
      </w:r>
      <w:r w:rsidR="006D1F55" w:rsidRPr="00C23881">
        <w:rPr>
          <w:bCs/>
        </w:rPr>
        <w:t xml:space="preserve">Smlouvu nelze měnit rozhodnutím soudu v jakékoliv její části.         </w:t>
      </w:r>
      <w:r w:rsidRPr="00C23881">
        <w:rPr>
          <w:bCs/>
        </w:rPr>
        <w:t>Dle § 1765 občanského zákoníku, smluvní strany na sebe převzaly nebezpečí změny okolností.</w:t>
      </w:r>
      <w:r w:rsidR="006D1F55" w:rsidRPr="00C23881">
        <w:rPr>
          <w:bCs/>
        </w:rPr>
        <w:t xml:space="preserve">                        </w:t>
      </w:r>
      <w:r w:rsidRPr="00C23881">
        <w:rPr>
          <w:bCs/>
        </w:rPr>
        <w:t>Před uzavřením smlouvy strany zvážily plně hospodářskou, ekonomickou i faktickou situaci a jsou si plně vědomy okolností smlouvy, jakož i okolností, které mohou po uzavření této smlouvy nastat.</w:t>
      </w:r>
    </w:p>
    <w:p w14:paraId="55A73EBA" w14:textId="77777777" w:rsidR="00F56EED" w:rsidRPr="00936CAA" w:rsidRDefault="00B522E9">
      <w:pPr>
        <w:pStyle w:val="Zkladntextodsazen-slo"/>
        <w:numPr>
          <w:ilvl w:val="2"/>
          <w:numId w:val="5"/>
        </w:numPr>
        <w:tabs>
          <w:tab w:val="num" w:pos="284"/>
        </w:tabs>
        <w:spacing w:after="120"/>
        <w:ind w:left="284"/>
        <w:outlineLvl w:val="9"/>
      </w:pPr>
      <w:r w:rsidRPr="00936CAA">
        <w:t xml:space="preserve">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 </w:t>
      </w:r>
    </w:p>
    <w:p w14:paraId="0C1E4A5A" w14:textId="77777777" w:rsidR="00F56EED" w:rsidRPr="00936CAA" w:rsidRDefault="00B522E9">
      <w:pPr>
        <w:pStyle w:val="Zkladntextodsazen-slo"/>
        <w:numPr>
          <w:ilvl w:val="2"/>
          <w:numId w:val="5"/>
        </w:numPr>
        <w:tabs>
          <w:tab w:val="num" w:pos="284"/>
        </w:tabs>
        <w:spacing w:after="120"/>
        <w:ind w:left="284"/>
        <w:outlineLvl w:val="9"/>
      </w:pPr>
      <w:r w:rsidRPr="00936CAA">
        <w:t>Všechny spory vznikající z této smlouvy a v souvislosti s ní se smluvní strany pokusí odstranit jednáním před uplatněním u příslušného orgánu.</w:t>
      </w:r>
    </w:p>
    <w:p w14:paraId="01171DF0" w14:textId="77777777" w:rsidR="00F56EED" w:rsidRPr="00936CAA" w:rsidRDefault="00B522E9">
      <w:pPr>
        <w:pStyle w:val="Zkladntextodsazen-slo"/>
        <w:numPr>
          <w:ilvl w:val="2"/>
          <w:numId w:val="5"/>
        </w:numPr>
        <w:tabs>
          <w:tab w:val="num" w:pos="284"/>
        </w:tabs>
        <w:spacing w:after="120"/>
        <w:ind w:left="284"/>
        <w:outlineLvl w:val="9"/>
      </w:pPr>
      <w:r w:rsidRPr="00936CAA">
        <w:lastRenderedPageBreak/>
        <w:t>Změnit nebo doplnit tuto smlouvu o dílo mohou smluvní strany pouze formou písemných dodatků (s výjimkou změny DPH uvedené čl. V. odst. 5. této smlouvy), které budou vzestupně číslovány, výslovně prohlášeny za dodatek smlouvy a podepsány oprávněnými zástupci smluvních stran. Za písemnou formu nebude pro tento účel považována výměna e-mailových či jiných elektronických zpráv.</w:t>
      </w:r>
    </w:p>
    <w:p w14:paraId="71E431D4" w14:textId="77777777" w:rsidR="00F56EED" w:rsidRPr="00936CAA" w:rsidRDefault="00B522E9">
      <w:pPr>
        <w:pStyle w:val="Zkladntextodsazen-slo"/>
        <w:numPr>
          <w:ilvl w:val="2"/>
          <w:numId w:val="5"/>
        </w:numPr>
        <w:tabs>
          <w:tab w:val="num" w:pos="284"/>
        </w:tabs>
        <w:spacing w:after="120"/>
        <w:ind w:left="284"/>
        <w:outlineLvl w:val="9"/>
      </w:pPr>
      <w:r w:rsidRPr="00936CAA">
        <w:t>Zhotovitel nemůže bez souhlasu objednatele postoupit kterákoliv svá práva, ani převést kterékoliv své povinnosti plynoucí z této smlouvy třetí osobě, ani není oprávněn tuto smlouvu postoupit.</w:t>
      </w:r>
    </w:p>
    <w:p w14:paraId="5A5899A2" w14:textId="77777777" w:rsidR="00F56EED" w:rsidRPr="00936CAA" w:rsidRDefault="00B522E9">
      <w:pPr>
        <w:pStyle w:val="Zkladntextodsazen-slo"/>
        <w:numPr>
          <w:ilvl w:val="2"/>
          <w:numId w:val="5"/>
        </w:numPr>
        <w:tabs>
          <w:tab w:val="num" w:pos="284"/>
        </w:tabs>
        <w:spacing w:after="120"/>
        <w:ind w:left="284"/>
        <w:outlineLvl w:val="9"/>
      </w:pPr>
      <w:r w:rsidRPr="00936CAA">
        <w:t>Ukáže-li se některé z ustanovení této smlouvy zdánlivým (nicotným), posoudí se vliv této vady na ostatní ustanovení smlouvy obdobně podle § 576 občanského zákoníku.</w:t>
      </w:r>
    </w:p>
    <w:p w14:paraId="140AD35D" w14:textId="77777777" w:rsidR="00F56EED" w:rsidRPr="00936CAA" w:rsidRDefault="00B522E9">
      <w:pPr>
        <w:pStyle w:val="Zkladntextodsazen-slo"/>
        <w:numPr>
          <w:ilvl w:val="2"/>
          <w:numId w:val="5"/>
        </w:numPr>
        <w:tabs>
          <w:tab w:val="num" w:pos="284"/>
        </w:tabs>
        <w:spacing w:after="120"/>
        <w:ind w:left="284"/>
        <w:outlineLvl w:val="9"/>
      </w:pPr>
      <w:r w:rsidRPr="00936CAA">
        <w:t>Písemnosti se považují za doručené i v případě, že kterákoliv ze stran její doručení odmítne, či jinak znemožní.</w:t>
      </w:r>
    </w:p>
    <w:p w14:paraId="7E5B65C2" w14:textId="4582B118" w:rsidR="00F56EED" w:rsidRPr="00936CAA" w:rsidRDefault="00BD0E58">
      <w:pPr>
        <w:pStyle w:val="Zkladntextodsazen-slo"/>
        <w:numPr>
          <w:ilvl w:val="2"/>
          <w:numId w:val="5"/>
        </w:numPr>
        <w:tabs>
          <w:tab w:val="num" w:pos="284"/>
        </w:tabs>
        <w:spacing w:after="120"/>
        <w:ind w:left="284"/>
        <w:outlineLvl w:val="9"/>
      </w:pPr>
      <w:r>
        <w:t>Smlouva je uzavřena v elektronické podobě.</w:t>
      </w:r>
    </w:p>
    <w:p w14:paraId="135BAE8D" w14:textId="77777777" w:rsidR="00F56EED" w:rsidRPr="00936CAA" w:rsidRDefault="00B522E9">
      <w:pPr>
        <w:pStyle w:val="Zkladntextodsazen-slo"/>
        <w:numPr>
          <w:ilvl w:val="2"/>
          <w:numId w:val="5"/>
        </w:numPr>
        <w:tabs>
          <w:tab w:val="num" w:pos="284"/>
        </w:tabs>
        <w:spacing w:after="120"/>
        <w:ind w:left="284"/>
        <w:outlineLvl w:val="9"/>
      </w:pPr>
      <w:r w:rsidRPr="00936CAA">
        <w:t>Osoby jednající a podepisující tuto smlouvu prohlašují, že ji před podpisem přečetly a souhlasí s jejím obsahem. Na důkaz toho připojují své vlastnoruční podpisy.</w:t>
      </w:r>
    </w:p>
    <w:p w14:paraId="3F44206E" w14:textId="77777777" w:rsidR="00F56EED" w:rsidRPr="00936CAA" w:rsidRDefault="00B522E9">
      <w:pPr>
        <w:pStyle w:val="Zkladntextodsazen-slo"/>
        <w:numPr>
          <w:ilvl w:val="2"/>
          <w:numId w:val="5"/>
        </w:numPr>
        <w:spacing w:after="60"/>
        <w:ind w:left="284"/>
        <w:outlineLvl w:val="9"/>
      </w:pPr>
      <w:r w:rsidRPr="00936CAA">
        <w:t>Nedílnou součástí této smlouvy je:</w:t>
      </w:r>
    </w:p>
    <w:p w14:paraId="339CE132" w14:textId="4530C5AC" w:rsidR="00F56EED" w:rsidRPr="00936CAA" w:rsidRDefault="00B522E9">
      <w:pPr>
        <w:tabs>
          <w:tab w:val="left" w:pos="284"/>
          <w:tab w:val="left" w:leader="underscore" w:pos="4706"/>
          <w:tab w:val="left" w:pos="4990"/>
          <w:tab w:val="left" w:leader="underscore" w:pos="9639"/>
        </w:tabs>
        <w:spacing w:after="60"/>
        <w:ind w:left="709"/>
        <w:jc w:val="both"/>
        <w:rPr>
          <w:rFonts w:ascii="Times New Roman" w:hAnsi="Times New Roman"/>
          <w:sz w:val="22"/>
          <w:szCs w:val="22"/>
        </w:rPr>
      </w:pPr>
      <w:r w:rsidRPr="00936CAA">
        <w:rPr>
          <w:rFonts w:ascii="Times New Roman" w:hAnsi="Times New Roman"/>
          <w:sz w:val="22"/>
          <w:szCs w:val="22"/>
        </w:rPr>
        <w:t xml:space="preserve">Příloha č. 1 – </w:t>
      </w:r>
      <w:r w:rsidR="00BD5C7A">
        <w:rPr>
          <w:rFonts w:ascii="Times New Roman" w:hAnsi="Times New Roman"/>
          <w:sz w:val="22"/>
          <w:szCs w:val="22"/>
        </w:rPr>
        <w:t xml:space="preserve">Specifikace předmětu plnění </w:t>
      </w:r>
      <w:r w:rsidR="00D1392C">
        <w:rPr>
          <w:rFonts w:ascii="Times New Roman" w:hAnsi="Times New Roman"/>
          <w:sz w:val="22"/>
          <w:szCs w:val="22"/>
        </w:rPr>
        <w:t xml:space="preserve"> </w:t>
      </w:r>
    </w:p>
    <w:p w14:paraId="24780EB6" w14:textId="77777777" w:rsidR="00F56EED" w:rsidRPr="00936CAA" w:rsidRDefault="00B522E9" w:rsidP="001A5B2A">
      <w:pPr>
        <w:tabs>
          <w:tab w:val="left" w:pos="284"/>
          <w:tab w:val="left" w:leader="underscore" w:pos="4706"/>
          <w:tab w:val="left" w:pos="4990"/>
          <w:tab w:val="left" w:leader="underscore" w:pos="9639"/>
        </w:tabs>
        <w:spacing w:after="360"/>
        <w:ind w:left="709"/>
        <w:jc w:val="both"/>
        <w:rPr>
          <w:rFonts w:ascii="Times New Roman" w:hAnsi="Times New Roman"/>
          <w:sz w:val="22"/>
          <w:szCs w:val="22"/>
        </w:rPr>
      </w:pPr>
      <w:r w:rsidRPr="00936CAA">
        <w:rPr>
          <w:rFonts w:ascii="Times New Roman" w:hAnsi="Times New Roman"/>
          <w:sz w:val="22"/>
          <w:szCs w:val="22"/>
        </w:rPr>
        <w:t>Příloha č. 2 – Cenová kalkulace</w:t>
      </w:r>
    </w:p>
    <w:tbl>
      <w:tblPr>
        <w:tblW w:w="0" w:type="auto"/>
        <w:tblBorders>
          <w:bottom w:val="single" w:sz="4" w:space="0" w:color="auto"/>
        </w:tblBorders>
        <w:tblLook w:val="04A0" w:firstRow="1" w:lastRow="0" w:firstColumn="1" w:lastColumn="0" w:noHBand="0" w:noVBand="1"/>
      </w:tblPr>
      <w:tblGrid>
        <w:gridCol w:w="993"/>
        <w:gridCol w:w="3671"/>
        <w:gridCol w:w="280"/>
        <w:gridCol w:w="4597"/>
      </w:tblGrid>
      <w:tr w:rsidR="00F56EED" w:rsidRPr="00936CAA" w14:paraId="16142ECB" w14:textId="77777777">
        <w:tc>
          <w:tcPr>
            <w:tcW w:w="4664" w:type="dxa"/>
            <w:gridSpan w:val="2"/>
            <w:tcBorders>
              <w:bottom w:val="single" w:sz="4" w:space="0" w:color="auto"/>
            </w:tcBorders>
          </w:tcPr>
          <w:p w14:paraId="214308D8" w14:textId="14C4364C" w:rsidR="00F56EED" w:rsidRPr="00936CAA" w:rsidRDefault="00BD5C7A">
            <w:pPr>
              <w:tabs>
                <w:tab w:val="left" w:pos="0"/>
                <w:tab w:val="left" w:leader="underscore" w:pos="4706"/>
                <w:tab w:val="left" w:pos="4990"/>
                <w:tab w:val="left" w:leader="underscore" w:pos="9639"/>
              </w:tabs>
              <w:rPr>
                <w:rFonts w:ascii="Times New Roman" w:eastAsia="Calibri" w:hAnsi="Times New Roman"/>
                <w:b/>
                <w:sz w:val="22"/>
                <w:szCs w:val="22"/>
              </w:rPr>
            </w:pPr>
            <w:r>
              <w:br w:type="page"/>
            </w:r>
            <w:r w:rsidR="00B522E9" w:rsidRPr="00936CAA">
              <w:rPr>
                <w:rFonts w:ascii="Times New Roman" w:hAnsi="Times New Roman"/>
                <w:b/>
                <w:sz w:val="22"/>
                <w:szCs w:val="22"/>
              </w:rPr>
              <w:t>Za objednatele</w:t>
            </w:r>
          </w:p>
        </w:tc>
        <w:tc>
          <w:tcPr>
            <w:tcW w:w="280" w:type="dxa"/>
          </w:tcPr>
          <w:p w14:paraId="23B71B97" w14:textId="77777777" w:rsidR="00F56EED" w:rsidRPr="00936CAA"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tcBorders>
              <w:bottom w:val="single" w:sz="4" w:space="0" w:color="auto"/>
            </w:tcBorders>
          </w:tcPr>
          <w:p w14:paraId="42AA3085" w14:textId="77777777" w:rsidR="00F56EED" w:rsidRPr="00936CAA"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sidRPr="00936CAA">
              <w:rPr>
                <w:rFonts w:ascii="Times New Roman" w:hAnsi="Times New Roman"/>
                <w:b/>
                <w:sz w:val="22"/>
                <w:szCs w:val="22"/>
              </w:rPr>
              <w:t>Za zhotovitele</w:t>
            </w:r>
          </w:p>
        </w:tc>
      </w:tr>
      <w:tr w:rsidR="004C3127" w:rsidRPr="00936CAA" w14:paraId="4E710CB6" w14:textId="77777777">
        <w:trPr>
          <w:gridAfter w:val="3"/>
          <w:wAfter w:w="8548" w:type="dxa"/>
        </w:trPr>
        <w:tc>
          <w:tcPr>
            <w:tcW w:w="993" w:type="dxa"/>
          </w:tcPr>
          <w:p w14:paraId="3F920181" w14:textId="1282C6C9" w:rsidR="004C3127" w:rsidRPr="00936CAA" w:rsidRDefault="004C3127">
            <w:pPr>
              <w:tabs>
                <w:tab w:val="left" w:pos="0"/>
                <w:tab w:val="left" w:leader="underscore" w:pos="4706"/>
                <w:tab w:val="left" w:pos="4990"/>
                <w:tab w:val="left" w:leader="underscore" w:pos="9639"/>
              </w:tabs>
              <w:spacing w:before="240"/>
              <w:rPr>
                <w:rFonts w:ascii="Times New Roman" w:eastAsia="Calibri" w:hAnsi="Times New Roman"/>
                <w:sz w:val="22"/>
                <w:szCs w:val="22"/>
              </w:rPr>
            </w:pPr>
          </w:p>
        </w:tc>
      </w:tr>
      <w:tr w:rsidR="00F56EED" w:rsidRPr="00936CAA" w14:paraId="74CD1D30" w14:textId="77777777">
        <w:trPr>
          <w:trHeight w:val="851"/>
        </w:trPr>
        <w:tc>
          <w:tcPr>
            <w:tcW w:w="4664" w:type="dxa"/>
            <w:gridSpan w:val="2"/>
            <w:tcBorders>
              <w:bottom w:val="single" w:sz="4" w:space="0" w:color="auto"/>
            </w:tcBorders>
          </w:tcPr>
          <w:p w14:paraId="620186F8" w14:textId="77777777" w:rsidR="00F56EED" w:rsidRPr="00936CAA" w:rsidRDefault="00F56EED">
            <w:pPr>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tcPr>
          <w:p w14:paraId="6FA3C4AA" w14:textId="77777777" w:rsidR="00F56EED" w:rsidRPr="00936CAA"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tcBorders>
              <w:bottom w:val="single" w:sz="4" w:space="0" w:color="auto"/>
            </w:tcBorders>
          </w:tcPr>
          <w:p w14:paraId="78BC8F29" w14:textId="77777777" w:rsidR="00F56EED" w:rsidRPr="00936CAA" w:rsidRDefault="00F56EED">
            <w:pPr>
              <w:tabs>
                <w:tab w:val="left" w:pos="0"/>
                <w:tab w:val="left" w:leader="underscore" w:pos="4706"/>
                <w:tab w:val="left" w:pos="4990"/>
                <w:tab w:val="left" w:leader="underscore" w:pos="9639"/>
              </w:tabs>
              <w:rPr>
                <w:rFonts w:ascii="Times New Roman" w:eastAsia="Calibri" w:hAnsi="Times New Roman"/>
                <w:bCs/>
                <w:sz w:val="22"/>
                <w:szCs w:val="22"/>
              </w:rPr>
            </w:pPr>
          </w:p>
        </w:tc>
      </w:tr>
      <w:tr w:rsidR="00F56EED" w:rsidRPr="00936CAA" w14:paraId="1C65D92B" w14:textId="77777777">
        <w:tc>
          <w:tcPr>
            <w:tcW w:w="4664" w:type="dxa"/>
            <w:gridSpan w:val="2"/>
            <w:tcBorders>
              <w:top w:val="single" w:sz="4" w:space="0" w:color="auto"/>
              <w:bottom w:val="nil"/>
            </w:tcBorders>
          </w:tcPr>
          <w:p w14:paraId="7BE5C008" w14:textId="77777777" w:rsidR="00F56EED" w:rsidRPr="00936CAA"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sidRPr="00936CAA">
              <w:rPr>
                <w:rFonts w:ascii="Times New Roman" w:eastAsia="Calibri" w:hAnsi="Times New Roman"/>
                <w:b/>
                <w:bCs/>
                <w:sz w:val="22"/>
                <w:szCs w:val="22"/>
              </w:rPr>
              <w:t>Ing Michal Hrotík</w:t>
            </w:r>
          </w:p>
        </w:tc>
        <w:tc>
          <w:tcPr>
            <w:tcW w:w="280" w:type="dxa"/>
            <w:tcBorders>
              <w:bottom w:val="nil"/>
            </w:tcBorders>
          </w:tcPr>
          <w:p w14:paraId="3804EE04" w14:textId="77777777" w:rsidR="00F56EED" w:rsidRPr="00936CAA"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tcBorders>
              <w:top w:val="single" w:sz="4" w:space="0" w:color="auto"/>
              <w:bottom w:val="nil"/>
            </w:tcBorders>
          </w:tcPr>
          <w:p w14:paraId="302BD3B7" w14:textId="1845661E" w:rsidR="00F56EED" w:rsidRPr="00936CAA" w:rsidRDefault="00FA1368">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hAnsi="Times New Roman"/>
                <w:b/>
                <w:sz w:val="22"/>
                <w:szCs w:val="22"/>
              </w:rPr>
              <w:t xml:space="preserve">Tomáš </w:t>
            </w:r>
            <w:proofErr w:type="spellStart"/>
            <w:r>
              <w:rPr>
                <w:rFonts w:ascii="Times New Roman" w:hAnsi="Times New Roman"/>
                <w:b/>
                <w:sz w:val="22"/>
                <w:szCs w:val="22"/>
              </w:rPr>
              <w:t>Středula</w:t>
            </w:r>
            <w:proofErr w:type="spellEnd"/>
          </w:p>
        </w:tc>
      </w:tr>
      <w:tr w:rsidR="00F56EED" w:rsidRPr="0099769A" w14:paraId="5E44BE62" w14:textId="77777777">
        <w:tc>
          <w:tcPr>
            <w:tcW w:w="4664" w:type="dxa"/>
            <w:gridSpan w:val="2"/>
            <w:tcBorders>
              <w:top w:val="nil"/>
              <w:bottom w:val="nil"/>
            </w:tcBorders>
          </w:tcPr>
          <w:p w14:paraId="0A48F741" w14:textId="77777777" w:rsidR="00F56EED" w:rsidRPr="00936CAA"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sidRPr="00936CAA">
              <w:rPr>
                <w:rFonts w:ascii="Times New Roman" w:hAnsi="Times New Roman"/>
                <w:sz w:val="22"/>
                <w:szCs w:val="22"/>
              </w:rPr>
              <w:t>člen představenstva</w:t>
            </w:r>
          </w:p>
        </w:tc>
        <w:tc>
          <w:tcPr>
            <w:tcW w:w="280" w:type="dxa"/>
            <w:tcBorders>
              <w:bottom w:val="nil"/>
            </w:tcBorders>
          </w:tcPr>
          <w:p w14:paraId="2C4227AB" w14:textId="77777777" w:rsidR="00F56EED" w:rsidRPr="00936CAA"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tcBorders>
              <w:top w:val="nil"/>
              <w:bottom w:val="nil"/>
            </w:tcBorders>
          </w:tcPr>
          <w:p w14:paraId="00F8A7A9" w14:textId="7DB8D058" w:rsidR="00F56EED" w:rsidRPr="00FA1368" w:rsidRDefault="00FA1368">
            <w:pPr>
              <w:tabs>
                <w:tab w:val="left" w:pos="0"/>
                <w:tab w:val="left" w:leader="underscore" w:pos="4706"/>
                <w:tab w:val="left" w:pos="4990"/>
                <w:tab w:val="left" w:leader="underscore" w:pos="9639"/>
              </w:tabs>
              <w:rPr>
                <w:rFonts w:ascii="Times New Roman" w:eastAsia="Calibri" w:hAnsi="Times New Roman"/>
                <w:bCs/>
                <w:sz w:val="22"/>
                <w:szCs w:val="22"/>
              </w:rPr>
            </w:pPr>
            <w:r w:rsidRPr="00FA1368">
              <w:rPr>
                <w:rFonts w:ascii="Times New Roman" w:eastAsia="Calibri" w:hAnsi="Times New Roman"/>
                <w:bCs/>
                <w:sz w:val="22"/>
                <w:szCs w:val="22"/>
              </w:rPr>
              <w:t>jednatel společnosti</w:t>
            </w:r>
          </w:p>
        </w:tc>
      </w:tr>
    </w:tbl>
    <w:p w14:paraId="0E489417" w14:textId="2938FEAD" w:rsidR="00F56EED" w:rsidRPr="0075380A" w:rsidRDefault="00B522E9">
      <w:pPr>
        <w:pStyle w:val="Smlouva-slo"/>
        <w:pageBreakBefore/>
        <w:tabs>
          <w:tab w:val="right" w:leader="underscore" w:pos="9498"/>
        </w:tabs>
        <w:spacing w:before="0" w:line="240" w:lineRule="auto"/>
        <w:ind w:left="4536"/>
        <w:jc w:val="right"/>
        <w:outlineLvl w:val="0"/>
        <w:rPr>
          <w:sz w:val="22"/>
          <w:szCs w:val="22"/>
        </w:rPr>
      </w:pPr>
      <w:r w:rsidRPr="0075380A">
        <w:rPr>
          <w:sz w:val="22"/>
          <w:szCs w:val="22"/>
        </w:rPr>
        <w:lastRenderedPageBreak/>
        <w:t xml:space="preserve">Příloha č. 1 ke smlouvě č.: </w:t>
      </w:r>
      <w:r w:rsidR="007E65CE" w:rsidRPr="007E65CE">
        <w:rPr>
          <w:sz w:val="22"/>
          <w:szCs w:val="22"/>
        </w:rPr>
        <w:t>SD/20250039</w:t>
      </w:r>
    </w:p>
    <w:p w14:paraId="1165F72C" w14:textId="77777777" w:rsidR="00F56EED" w:rsidRPr="00936CAA" w:rsidRDefault="00B522E9">
      <w:pPr>
        <w:pStyle w:val="Smlouva-slo0"/>
        <w:spacing w:before="360" w:after="240" w:line="240" w:lineRule="auto"/>
        <w:outlineLvl w:val="1"/>
        <w:rPr>
          <w:rFonts w:ascii="Arial" w:hAnsi="Arial" w:cs="Arial"/>
          <w:b/>
          <w:bCs/>
          <w:color w:val="002060"/>
          <w:szCs w:val="24"/>
          <w:u w:val="single"/>
        </w:rPr>
      </w:pPr>
      <w:r w:rsidRPr="00D26AD2">
        <w:rPr>
          <w:rFonts w:ascii="Arial" w:hAnsi="Arial" w:cs="Arial"/>
          <w:b/>
          <w:bCs/>
          <w:color w:val="002060"/>
          <w:szCs w:val="24"/>
          <w:u w:val="single"/>
        </w:rPr>
        <w:t>Specifikace předmětu plnění</w:t>
      </w:r>
    </w:p>
    <w:p w14:paraId="0FC80B09" w14:textId="53E31FEF" w:rsidR="00F56EED" w:rsidRPr="00936CAA" w:rsidRDefault="00B522E9">
      <w:pPr>
        <w:pStyle w:val="zklad"/>
        <w:spacing w:before="180"/>
        <w:rPr>
          <w:iCs w:val="0"/>
          <w:sz w:val="22"/>
          <w:szCs w:val="22"/>
        </w:rPr>
      </w:pPr>
      <w:r w:rsidRPr="00936CAA">
        <w:rPr>
          <w:iCs w:val="0"/>
          <w:sz w:val="22"/>
          <w:szCs w:val="22"/>
        </w:rPr>
        <w:t xml:space="preserve">Realizaci díla provede zhotovitel na základě plné moci </w:t>
      </w:r>
      <w:r w:rsidR="006B073A">
        <w:rPr>
          <w:iCs w:val="0"/>
          <w:sz w:val="22"/>
          <w:szCs w:val="22"/>
        </w:rPr>
        <w:t>objednatele</w:t>
      </w:r>
      <w:r w:rsidRPr="00936CAA">
        <w:rPr>
          <w:iCs w:val="0"/>
          <w:sz w:val="22"/>
          <w:szCs w:val="22"/>
        </w:rPr>
        <w:t xml:space="preserve">. </w:t>
      </w:r>
      <w:r w:rsidR="00814C72">
        <w:rPr>
          <w:iCs w:val="0"/>
          <w:sz w:val="22"/>
          <w:szCs w:val="22"/>
        </w:rPr>
        <w:t>Z</w:t>
      </w:r>
      <w:r w:rsidRPr="00936CAA">
        <w:rPr>
          <w:iCs w:val="0"/>
          <w:sz w:val="22"/>
          <w:szCs w:val="22"/>
        </w:rPr>
        <w:t>hotovitel zajistí před realizací vypracování projektu přechodné úpravy provozu na dotčené pozemní komunikaci. Projektov</w:t>
      </w:r>
      <w:r w:rsidR="00814C72">
        <w:rPr>
          <w:iCs w:val="0"/>
          <w:sz w:val="22"/>
          <w:szCs w:val="22"/>
        </w:rPr>
        <w:t>ou</w:t>
      </w:r>
      <w:r w:rsidRPr="00936CAA">
        <w:rPr>
          <w:iCs w:val="0"/>
          <w:sz w:val="22"/>
          <w:szCs w:val="22"/>
        </w:rPr>
        <w:t xml:space="preserve"> dokumentac</w:t>
      </w:r>
      <w:r w:rsidR="00814C72">
        <w:rPr>
          <w:iCs w:val="0"/>
          <w:sz w:val="22"/>
          <w:szCs w:val="22"/>
        </w:rPr>
        <w:t>i</w:t>
      </w:r>
      <w:r w:rsidRPr="00936CAA">
        <w:rPr>
          <w:iCs w:val="0"/>
          <w:sz w:val="22"/>
          <w:szCs w:val="22"/>
        </w:rPr>
        <w:t xml:space="preserve"> přechodné úpravy dopravního značení vybraný zhotovitel projedná a odsouhlasí v pracovní skupině OŘD (organizace a řízení dopravy) při Odboru dopravy Magistrátu města Ostravy. Zhotovitel rovněž požádá v zastoupení </w:t>
      </w:r>
      <w:r w:rsidR="006B073A">
        <w:rPr>
          <w:iCs w:val="0"/>
          <w:sz w:val="22"/>
          <w:szCs w:val="22"/>
        </w:rPr>
        <w:t>objednatele</w:t>
      </w:r>
      <w:r w:rsidRPr="00936CAA">
        <w:rPr>
          <w:iCs w:val="0"/>
          <w:sz w:val="22"/>
          <w:szCs w:val="22"/>
        </w:rPr>
        <w:t xml:space="preserve"> o zvláštní užívání komunikace příslušn</w:t>
      </w:r>
      <w:r w:rsidR="00814C72">
        <w:rPr>
          <w:iCs w:val="0"/>
          <w:sz w:val="22"/>
          <w:szCs w:val="22"/>
        </w:rPr>
        <w:t>ý</w:t>
      </w:r>
      <w:r w:rsidRPr="00936CAA">
        <w:rPr>
          <w:iCs w:val="0"/>
          <w:sz w:val="22"/>
          <w:szCs w:val="22"/>
        </w:rPr>
        <w:t xml:space="preserve"> silniční správní úřad, úřad městsk</w:t>
      </w:r>
      <w:r w:rsidR="00814C72">
        <w:rPr>
          <w:iCs w:val="0"/>
          <w:sz w:val="22"/>
          <w:szCs w:val="22"/>
        </w:rPr>
        <w:t>ého</w:t>
      </w:r>
      <w:r w:rsidRPr="00936CAA">
        <w:rPr>
          <w:iCs w:val="0"/>
          <w:sz w:val="22"/>
          <w:szCs w:val="22"/>
        </w:rPr>
        <w:t xml:space="preserve"> obvod</w:t>
      </w:r>
      <w:r w:rsidR="00814C72">
        <w:rPr>
          <w:iCs w:val="0"/>
          <w:sz w:val="22"/>
          <w:szCs w:val="22"/>
        </w:rPr>
        <w:t>u</w:t>
      </w:r>
      <w:r w:rsidRPr="00936CAA">
        <w:rPr>
          <w:iCs w:val="0"/>
          <w:sz w:val="22"/>
          <w:szCs w:val="22"/>
        </w:rPr>
        <w:t xml:space="preserve"> apod., dle § 25 odst. 6 písm. c a písm. d) zákona 13/1997 Sb. Náklady spojené s výše uvedenými úkony budou součástí nabídkové ceny. </w:t>
      </w:r>
    </w:p>
    <w:p w14:paraId="085C06A7" w14:textId="77777777" w:rsidR="00F56EED" w:rsidRPr="00936CAA" w:rsidRDefault="00B522E9">
      <w:pPr>
        <w:spacing w:before="480" w:after="120"/>
        <w:jc w:val="both"/>
        <w:rPr>
          <w:rFonts w:cs="Arial"/>
          <w:b/>
          <w:bCs/>
          <w:color w:val="002060"/>
          <w:sz w:val="24"/>
          <w:szCs w:val="24"/>
        </w:rPr>
      </w:pPr>
      <w:r w:rsidRPr="00936CAA">
        <w:rPr>
          <w:rFonts w:cs="Arial"/>
          <w:b/>
          <w:bCs/>
          <w:color w:val="002060"/>
          <w:sz w:val="24"/>
          <w:szCs w:val="24"/>
        </w:rPr>
        <w:t xml:space="preserve">Specifikace požadavků na stavby v členění dle čl. II. odst. 2 smlouvy </w:t>
      </w:r>
    </w:p>
    <w:p w14:paraId="3E5BE92C" w14:textId="71F17F63" w:rsidR="005878D7" w:rsidRPr="002913B0" w:rsidRDefault="00582818" w:rsidP="002913B0">
      <w:pPr>
        <w:spacing w:before="240" w:after="120"/>
        <w:jc w:val="both"/>
        <w:rPr>
          <w:sz w:val="22"/>
          <w:szCs w:val="22"/>
          <w:u w:val="single"/>
        </w:rPr>
      </w:pPr>
      <w:r w:rsidRPr="002913B0">
        <w:rPr>
          <w:b/>
          <w:bCs/>
          <w:sz w:val="22"/>
          <w:szCs w:val="22"/>
          <w:u w:val="single"/>
        </w:rPr>
        <w:t xml:space="preserve">Optická trasa </w:t>
      </w:r>
      <w:proofErr w:type="spellStart"/>
      <w:r w:rsidR="00947D2D">
        <w:rPr>
          <w:b/>
          <w:bCs/>
          <w:sz w:val="22"/>
          <w:szCs w:val="22"/>
          <w:u w:val="single"/>
        </w:rPr>
        <w:t>xxx</w:t>
      </w:r>
      <w:proofErr w:type="spellEnd"/>
    </w:p>
    <w:p w14:paraId="103B89A7" w14:textId="408A754E" w:rsidR="00D85314" w:rsidRPr="00C17B7B" w:rsidRDefault="00207F39" w:rsidP="00B87F95">
      <w:pPr>
        <w:pStyle w:val="Odstavecseseznamem"/>
        <w:spacing w:before="240" w:after="120"/>
        <w:ind w:left="0"/>
        <w:jc w:val="both"/>
        <w:rPr>
          <w:sz w:val="22"/>
          <w:szCs w:val="22"/>
        </w:rPr>
      </w:pPr>
      <w:r w:rsidRPr="00986E62">
        <w:rPr>
          <w:sz w:val="22"/>
          <w:szCs w:val="22"/>
        </w:rPr>
        <w:t xml:space="preserve">U </w:t>
      </w:r>
      <w:r w:rsidR="00582818">
        <w:rPr>
          <w:sz w:val="22"/>
          <w:szCs w:val="22"/>
        </w:rPr>
        <w:t xml:space="preserve">této stavby upozorňujeme, že část výkopových prací bude prováděna na soukromém pozemku společnosti </w:t>
      </w:r>
      <w:proofErr w:type="spellStart"/>
      <w:r w:rsidR="00582818">
        <w:rPr>
          <w:sz w:val="22"/>
          <w:szCs w:val="22"/>
        </w:rPr>
        <w:t>Ostravia</w:t>
      </w:r>
      <w:proofErr w:type="spellEnd"/>
      <w:r w:rsidR="00582818">
        <w:rPr>
          <w:sz w:val="22"/>
          <w:szCs w:val="22"/>
        </w:rPr>
        <w:t xml:space="preserve"> a.s</w:t>
      </w:r>
      <w:r w:rsidR="00814C72">
        <w:rPr>
          <w:sz w:val="22"/>
          <w:szCs w:val="22"/>
        </w:rPr>
        <w:t>.</w:t>
      </w:r>
      <w:r w:rsidR="00582818">
        <w:rPr>
          <w:sz w:val="22"/>
          <w:szCs w:val="22"/>
        </w:rPr>
        <w:t xml:space="preserve"> a musí být dodrženy veškeré podmínky plynoucí z vyjádření. Práce musí být na pozemku provedeny po předchozím oznámení a protokolárním předáním v co nejkratším možném termínu a následně uvedeny do původního stavbu včetně opětovného předání vlastníkovi. Dále je nutné počítat s tím, že před zahájením stavby bude nutno provést kácení 1ks vzrostlého stromu</w:t>
      </w:r>
      <w:r w:rsidR="00912393">
        <w:rPr>
          <w:sz w:val="22"/>
          <w:szCs w:val="22"/>
        </w:rPr>
        <w:t xml:space="preserve"> včetně zajištění náhradní výsadby 1ks Platanu javorolistého (obvod kmene </w:t>
      </w:r>
      <w:proofErr w:type="gramStart"/>
      <w:r w:rsidR="00912393">
        <w:rPr>
          <w:sz w:val="22"/>
          <w:szCs w:val="22"/>
        </w:rPr>
        <w:t>12-14cm</w:t>
      </w:r>
      <w:proofErr w:type="gramEnd"/>
      <w:r w:rsidR="00912393">
        <w:rPr>
          <w:sz w:val="22"/>
          <w:szCs w:val="22"/>
        </w:rPr>
        <w:t>) v</w:t>
      </w:r>
      <w:r w:rsidR="00814C72">
        <w:rPr>
          <w:sz w:val="22"/>
          <w:szCs w:val="22"/>
        </w:rPr>
        <w:t>č</w:t>
      </w:r>
      <w:r w:rsidR="00912393">
        <w:rPr>
          <w:sz w:val="22"/>
          <w:szCs w:val="22"/>
        </w:rPr>
        <w:t xml:space="preserve">etně </w:t>
      </w:r>
      <w:proofErr w:type="gramStart"/>
      <w:r w:rsidR="00912393">
        <w:rPr>
          <w:sz w:val="22"/>
          <w:szCs w:val="22"/>
        </w:rPr>
        <w:t>3 leté</w:t>
      </w:r>
      <w:proofErr w:type="gramEnd"/>
      <w:r w:rsidR="00912393">
        <w:rPr>
          <w:sz w:val="22"/>
          <w:szCs w:val="22"/>
        </w:rPr>
        <w:t xml:space="preserve"> péče dle specifikace ve vyjádření Magistrátu města Ostravy</w:t>
      </w:r>
      <w:r w:rsidR="00B05F8E">
        <w:rPr>
          <w:sz w:val="22"/>
          <w:szCs w:val="22"/>
        </w:rPr>
        <w:t>.</w:t>
      </w:r>
      <w:r w:rsidR="00912393">
        <w:rPr>
          <w:sz w:val="22"/>
          <w:szCs w:val="22"/>
        </w:rPr>
        <w:t xml:space="preserve"> Toto kácení + náhradní výsadba s následnou péčí je předmětem zakázky</w:t>
      </w:r>
      <w:r w:rsidR="00B05F8E">
        <w:rPr>
          <w:sz w:val="22"/>
          <w:szCs w:val="22"/>
        </w:rPr>
        <w:t xml:space="preserve"> Dále upozorňujeme, že na základě vyjádření UMOB </w:t>
      </w:r>
      <w:proofErr w:type="spellStart"/>
      <w:r w:rsidR="00B05F8E">
        <w:rPr>
          <w:sz w:val="22"/>
          <w:szCs w:val="22"/>
        </w:rPr>
        <w:t>MOaP</w:t>
      </w:r>
      <w:proofErr w:type="spellEnd"/>
      <w:r w:rsidR="00B05F8E">
        <w:rPr>
          <w:sz w:val="22"/>
          <w:szCs w:val="22"/>
        </w:rPr>
        <w:t xml:space="preserve"> je nutno </w:t>
      </w:r>
      <w:r w:rsidR="00B05F8E" w:rsidRPr="00B05F8E">
        <w:rPr>
          <w:sz w:val="22"/>
          <w:szCs w:val="22"/>
        </w:rPr>
        <w:t>Asfaltové povrchy budou vyspraveny s</w:t>
      </w:r>
      <w:r w:rsidR="00B05F8E">
        <w:rPr>
          <w:sz w:val="22"/>
          <w:szCs w:val="22"/>
        </w:rPr>
        <w:t> </w:t>
      </w:r>
      <w:r w:rsidR="00B05F8E" w:rsidRPr="00B05F8E">
        <w:rPr>
          <w:sz w:val="22"/>
          <w:szCs w:val="22"/>
        </w:rPr>
        <w:t>minimálním</w:t>
      </w:r>
      <w:r w:rsidR="00B05F8E">
        <w:rPr>
          <w:sz w:val="22"/>
          <w:szCs w:val="22"/>
        </w:rPr>
        <w:t xml:space="preserve"> </w:t>
      </w:r>
      <w:r w:rsidR="00B05F8E" w:rsidRPr="00B05F8E">
        <w:rPr>
          <w:sz w:val="22"/>
          <w:szCs w:val="22"/>
        </w:rPr>
        <w:t>přesahem 0,5 m za každou stranu výkopu, spáry budou zařezány v pravidelném tvaru a zality</w:t>
      </w:r>
      <w:r w:rsidR="00B05F8E">
        <w:rPr>
          <w:sz w:val="22"/>
          <w:szCs w:val="22"/>
        </w:rPr>
        <w:t xml:space="preserve"> </w:t>
      </w:r>
      <w:r w:rsidR="00B05F8E" w:rsidRPr="00B05F8E">
        <w:rPr>
          <w:sz w:val="22"/>
          <w:szCs w:val="22"/>
        </w:rPr>
        <w:t>asfaltem za studena. Dlažba bude rozebrána a zpětně zadlážděna s min. přesahem 0,5m za každou</w:t>
      </w:r>
      <w:r w:rsidR="00B05F8E">
        <w:rPr>
          <w:sz w:val="22"/>
          <w:szCs w:val="22"/>
        </w:rPr>
        <w:t xml:space="preserve"> </w:t>
      </w:r>
      <w:r w:rsidR="00B05F8E" w:rsidRPr="00B05F8E">
        <w:rPr>
          <w:sz w:val="22"/>
          <w:szCs w:val="22"/>
        </w:rPr>
        <w:t>stranu výkopu. Konečné úpravy povrchu budou provedeny do nezávadného stavu se zachováním</w:t>
      </w:r>
      <w:r w:rsidR="00B05F8E">
        <w:rPr>
          <w:sz w:val="22"/>
          <w:szCs w:val="22"/>
        </w:rPr>
        <w:t xml:space="preserve"> </w:t>
      </w:r>
      <w:r w:rsidR="00B05F8E" w:rsidRPr="00B05F8E">
        <w:rPr>
          <w:sz w:val="22"/>
          <w:szCs w:val="22"/>
        </w:rPr>
        <w:t>konstrukčních vrstev. Bude obnoveno vodorovné dopravní značení na cyklostezce.</w:t>
      </w:r>
      <w:r w:rsidR="00B05F8E">
        <w:rPr>
          <w:sz w:val="22"/>
          <w:szCs w:val="22"/>
        </w:rPr>
        <w:t xml:space="preserve"> Na základě vyjádření DPO je nutno provést protlak pod </w:t>
      </w:r>
      <w:r w:rsidR="00B05F8E" w:rsidRPr="00B05F8E">
        <w:rPr>
          <w:sz w:val="22"/>
          <w:szCs w:val="22"/>
        </w:rPr>
        <w:t xml:space="preserve">tramvajovou tratí bude </w:t>
      </w:r>
      <w:r w:rsidR="00B05F8E" w:rsidRPr="00B05F8E">
        <w:rPr>
          <w:b/>
          <w:bCs/>
          <w:sz w:val="22"/>
          <w:szCs w:val="22"/>
        </w:rPr>
        <w:t xml:space="preserve">min. 2 m </w:t>
      </w:r>
      <w:r w:rsidR="00B05F8E" w:rsidRPr="00B05F8E">
        <w:rPr>
          <w:sz w:val="22"/>
          <w:szCs w:val="22"/>
        </w:rPr>
        <w:t>pod niveletou tramvajové tratě</w:t>
      </w:r>
      <w:r w:rsidR="00B05F8E">
        <w:rPr>
          <w:sz w:val="22"/>
          <w:szCs w:val="22"/>
        </w:rPr>
        <w:t xml:space="preserve">. </w:t>
      </w:r>
      <w:r w:rsidR="00B05F8E" w:rsidRPr="00B05F8E">
        <w:rPr>
          <w:sz w:val="22"/>
          <w:szCs w:val="22"/>
        </w:rPr>
        <w:t>Po ukončení</w:t>
      </w:r>
      <w:r w:rsidR="00B05F8E">
        <w:rPr>
          <w:sz w:val="22"/>
          <w:szCs w:val="22"/>
        </w:rPr>
        <w:t xml:space="preserve"> </w:t>
      </w:r>
      <w:r w:rsidR="00B05F8E" w:rsidRPr="00B05F8E">
        <w:rPr>
          <w:sz w:val="22"/>
          <w:szCs w:val="22"/>
        </w:rPr>
        <w:t>stavebních prací stavebník předá středisku Vrchní stavba polohopisný výkres + CD (zaměření skutečného provedení –</w:t>
      </w:r>
      <w:r w:rsidR="00B05F8E">
        <w:rPr>
          <w:sz w:val="22"/>
          <w:szCs w:val="22"/>
        </w:rPr>
        <w:t xml:space="preserve"> </w:t>
      </w:r>
      <w:r w:rsidR="00B05F8E" w:rsidRPr="00B05F8E">
        <w:rPr>
          <w:sz w:val="22"/>
          <w:szCs w:val="22"/>
        </w:rPr>
        <w:t>polohopis + výškopis) místa křížení tram. dráhy včetně příčného (podélného) řezu v</w:t>
      </w:r>
      <w:r w:rsidR="00B05F8E">
        <w:rPr>
          <w:sz w:val="22"/>
          <w:szCs w:val="22"/>
        </w:rPr>
        <w:t> </w:t>
      </w:r>
      <w:r w:rsidR="00B05F8E" w:rsidRPr="00B05F8E">
        <w:rPr>
          <w:sz w:val="22"/>
          <w:szCs w:val="22"/>
        </w:rPr>
        <w:t>jenom</w:t>
      </w:r>
      <w:r w:rsidR="00B05F8E">
        <w:rPr>
          <w:sz w:val="22"/>
          <w:szCs w:val="22"/>
        </w:rPr>
        <w:t xml:space="preserve"> </w:t>
      </w:r>
      <w:r w:rsidR="00B05F8E" w:rsidRPr="00B05F8E">
        <w:rPr>
          <w:sz w:val="22"/>
          <w:szCs w:val="22"/>
        </w:rPr>
        <w:t xml:space="preserve">vyhotovení M </w:t>
      </w:r>
      <w:proofErr w:type="gramStart"/>
      <w:r w:rsidR="00B05F8E" w:rsidRPr="00B05F8E">
        <w:rPr>
          <w:sz w:val="22"/>
          <w:szCs w:val="22"/>
        </w:rPr>
        <w:t>1 :</w:t>
      </w:r>
      <w:proofErr w:type="gramEnd"/>
      <w:r w:rsidR="00B05F8E" w:rsidRPr="00B05F8E">
        <w:rPr>
          <w:sz w:val="22"/>
          <w:szCs w:val="22"/>
        </w:rPr>
        <w:t xml:space="preserve"> 250 nebo </w:t>
      </w:r>
      <w:proofErr w:type="gramStart"/>
      <w:r w:rsidR="00B05F8E" w:rsidRPr="00B05F8E">
        <w:rPr>
          <w:sz w:val="22"/>
          <w:szCs w:val="22"/>
        </w:rPr>
        <w:t>1</w:t>
      </w:r>
      <w:r w:rsidR="00814C72">
        <w:rPr>
          <w:sz w:val="22"/>
          <w:szCs w:val="22"/>
        </w:rPr>
        <w:t> </w:t>
      </w:r>
      <w:r w:rsidR="00B05F8E" w:rsidRPr="00B05F8E">
        <w:rPr>
          <w:sz w:val="22"/>
          <w:szCs w:val="22"/>
        </w:rPr>
        <w:t>:</w:t>
      </w:r>
      <w:proofErr w:type="gramEnd"/>
      <w:r w:rsidR="00B05F8E" w:rsidRPr="00B05F8E">
        <w:rPr>
          <w:sz w:val="22"/>
          <w:szCs w:val="22"/>
        </w:rPr>
        <w:t xml:space="preserve"> 500</w:t>
      </w:r>
      <w:r w:rsidR="00B05F8E">
        <w:rPr>
          <w:sz w:val="22"/>
          <w:szCs w:val="22"/>
        </w:rPr>
        <w:t xml:space="preserve"> a p</w:t>
      </w:r>
      <w:r w:rsidR="00B05F8E" w:rsidRPr="00B05F8E">
        <w:rPr>
          <w:sz w:val="22"/>
          <w:szCs w:val="22"/>
        </w:rPr>
        <w:t>o celou dobu stavebních prací bude zachován průjezd tramvajové a autobusové dopravy na ul.</w:t>
      </w:r>
      <w:r w:rsidR="00B05F8E">
        <w:rPr>
          <w:sz w:val="22"/>
          <w:szCs w:val="22"/>
        </w:rPr>
        <w:t xml:space="preserve"> </w:t>
      </w:r>
      <w:r w:rsidR="00B05F8E" w:rsidRPr="00B05F8E">
        <w:rPr>
          <w:sz w:val="22"/>
          <w:szCs w:val="22"/>
        </w:rPr>
        <w:t>28. října bez omezení.</w:t>
      </w:r>
      <w:r w:rsidR="002913B0">
        <w:rPr>
          <w:sz w:val="22"/>
          <w:szCs w:val="22"/>
        </w:rPr>
        <w:t xml:space="preserve"> </w:t>
      </w:r>
    </w:p>
    <w:p w14:paraId="7D7AC700" w14:textId="77777777" w:rsidR="00F56EED" w:rsidRPr="00986E62" w:rsidRDefault="00B522E9" w:rsidP="001A5B2A">
      <w:pPr>
        <w:spacing w:before="240" w:after="120"/>
        <w:jc w:val="both"/>
        <w:rPr>
          <w:rFonts w:cs="Arial"/>
          <w:b/>
          <w:bCs/>
          <w:color w:val="002060"/>
          <w:sz w:val="24"/>
          <w:szCs w:val="24"/>
        </w:rPr>
      </w:pPr>
      <w:r w:rsidRPr="00986E62">
        <w:rPr>
          <w:rFonts w:cs="Arial"/>
          <w:b/>
          <w:bCs/>
          <w:color w:val="002060"/>
          <w:sz w:val="24"/>
          <w:szCs w:val="24"/>
        </w:rPr>
        <w:t>Specifikace použitých komponentů:</w:t>
      </w:r>
    </w:p>
    <w:p w14:paraId="6A315098" w14:textId="1AC2FB84" w:rsidR="00F56EED" w:rsidRPr="00986E62" w:rsidRDefault="00B522E9">
      <w:pPr>
        <w:pStyle w:val="Odstavecseseznamem"/>
        <w:numPr>
          <w:ilvl w:val="0"/>
          <w:numId w:val="24"/>
        </w:numPr>
        <w:jc w:val="both"/>
        <w:rPr>
          <w:sz w:val="22"/>
          <w:szCs w:val="22"/>
        </w:rPr>
      </w:pPr>
      <w:r w:rsidRPr="00986E62">
        <w:rPr>
          <w:b/>
          <w:sz w:val="22"/>
          <w:szCs w:val="22"/>
        </w:rPr>
        <w:t>Kabelov</w:t>
      </w:r>
      <w:r w:rsidR="00814C72">
        <w:rPr>
          <w:b/>
          <w:sz w:val="22"/>
          <w:szCs w:val="22"/>
        </w:rPr>
        <w:t>á</w:t>
      </w:r>
      <w:r w:rsidRPr="00986E62">
        <w:rPr>
          <w:b/>
          <w:sz w:val="22"/>
          <w:szCs w:val="22"/>
        </w:rPr>
        <w:t xml:space="preserve"> komor</w:t>
      </w:r>
      <w:r w:rsidR="00814C72">
        <w:rPr>
          <w:b/>
          <w:sz w:val="22"/>
          <w:szCs w:val="22"/>
        </w:rPr>
        <w:t>a</w:t>
      </w:r>
      <w:r w:rsidRPr="00986E62">
        <w:rPr>
          <w:sz w:val="22"/>
          <w:szCs w:val="22"/>
        </w:rPr>
        <w:t xml:space="preserve"> </w:t>
      </w:r>
    </w:p>
    <w:p w14:paraId="00EDD255" w14:textId="0C10ACE9" w:rsidR="00F56EED" w:rsidRPr="00986E62" w:rsidRDefault="00B522E9">
      <w:pPr>
        <w:pStyle w:val="Odstavecseseznamem"/>
        <w:numPr>
          <w:ilvl w:val="0"/>
          <w:numId w:val="23"/>
        </w:numPr>
        <w:ind w:left="993" w:hanging="284"/>
        <w:contextualSpacing/>
        <w:jc w:val="both"/>
        <w:rPr>
          <w:sz w:val="22"/>
          <w:szCs w:val="22"/>
        </w:rPr>
      </w:pPr>
      <w:r w:rsidRPr="00986E62">
        <w:rPr>
          <w:sz w:val="22"/>
          <w:szCs w:val="22"/>
        </w:rPr>
        <w:t>Uveden</w:t>
      </w:r>
      <w:r w:rsidR="00814C72">
        <w:rPr>
          <w:sz w:val="22"/>
          <w:szCs w:val="22"/>
        </w:rPr>
        <w:t>á</w:t>
      </w:r>
      <w:r w:rsidRPr="00986E62">
        <w:rPr>
          <w:sz w:val="22"/>
          <w:szCs w:val="22"/>
        </w:rPr>
        <w:t xml:space="preserve"> v dokumentací bud</w:t>
      </w:r>
      <w:r w:rsidR="00814C72">
        <w:rPr>
          <w:sz w:val="22"/>
          <w:szCs w:val="22"/>
        </w:rPr>
        <w:t>e</w:t>
      </w:r>
      <w:r w:rsidRPr="00986E62">
        <w:rPr>
          <w:sz w:val="22"/>
          <w:szCs w:val="22"/>
        </w:rPr>
        <w:t xml:space="preserve"> typ </w:t>
      </w:r>
      <w:proofErr w:type="spellStart"/>
      <w:r w:rsidR="00947D2D">
        <w:rPr>
          <w:sz w:val="22"/>
          <w:szCs w:val="22"/>
        </w:rPr>
        <w:t>xxx</w:t>
      </w:r>
      <w:proofErr w:type="spellEnd"/>
    </w:p>
    <w:p w14:paraId="3EAAA4B3" w14:textId="45F0280E" w:rsidR="00F56EED" w:rsidRPr="00986E62" w:rsidRDefault="00B522E9">
      <w:pPr>
        <w:pStyle w:val="Odstavecseseznamem"/>
        <w:numPr>
          <w:ilvl w:val="0"/>
          <w:numId w:val="23"/>
        </w:numPr>
        <w:ind w:left="993" w:hanging="284"/>
        <w:contextualSpacing/>
        <w:jc w:val="both"/>
        <w:rPr>
          <w:sz w:val="22"/>
          <w:szCs w:val="22"/>
        </w:rPr>
      </w:pPr>
      <w:r w:rsidRPr="00986E62">
        <w:rPr>
          <w:sz w:val="22"/>
          <w:szCs w:val="22"/>
        </w:rPr>
        <w:t>Komor</w:t>
      </w:r>
      <w:r w:rsidR="00814C72">
        <w:rPr>
          <w:sz w:val="22"/>
          <w:szCs w:val="22"/>
        </w:rPr>
        <w:t>a</w:t>
      </w:r>
      <w:r w:rsidRPr="00986E62">
        <w:rPr>
          <w:sz w:val="22"/>
          <w:szCs w:val="22"/>
        </w:rPr>
        <w:t xml:space="preserve"> bud</w:t>
      </w:r>
      <w:r w:rsidR="00814C72">
        <w:rPr>
          <w:sz w:val="22"/>
          <w:szCs w:val="22"/>
        </w:rPr>
        <w:t>e</w:t>
      </w:r>
      <w:r w:rsidRPr="00986E62">
        <w:rPr>
          <w:sz w:val="22"/>
          <w:szCs w:val="22"/>
        </w:rPr>
        <w:t xml:space="preserve"> usazen</w:t>
      </w:r>
      <w:r w:rsidR="00814C72">
        <w:rPr>
          <w:sz w:val="22"/>
          <w:szCs w:val="22"/>
        </w:rPr>
        <w:t>a</w:t>
      </w:r>
      <w:r w:rsidRPr="00986E62">
        <w:rPr>
          <w:sz w:val="22"/>
          <w:szCs w:val="22"/>
        </w:rPr>
        <w:t xml:space="preserve"> dle požadavků na instalaci uvedených výrobcem.</w:t>
      </w:r>
    </w:p>
    <w:p w14:paraId="3B0AB2B3" w14:textId="26829144" w:rsidR="00DC0E14" w:rsidRPr="00582818" w:rsidRDefault="00B522E9" w:rsidP="00582818">
      <w:pPr>
        <w:pStyle w:val="zklad"/>
        <w:numPr>
          <w:ilvl w:val="0"/>
          <w:numId w:val="22"/>
        </w:numPr>
        <w:spacing w:before="240"/>
        <w:ind w:left="419" w:hanging="357"/>
        <w:rPr>
          <w:iCs w:val="0"/>
          <w:sz w:val="22"/>
          <w:szCs w:val="22"/>
        </w:rPr>
      </w:pPr>
      <w:r w:rsidRPr="00986E62">
        <w:rPr>
          <w:b/>
          <w:bCs/>
          <w:iCs w:val="0"/>
          <w:sz w:val="22"/>
          <w:szCs w:val="22"/>
        </w:rPr>
        <w:t>U stav</w:t>
      </w:r>
      <w:r w:rsidR="002913B0">
        <w:rPr>
          <w:b/>
          <w:bCs/>
          <w:iCs w:val="0"/>
          <w:sz w:val="22"/>
          <w:szCs w:val="22"/>
        </w:rPr>
        <w:t>by</w:t>
      </w:r>
      <w:r w:rsidRPr="00986E62">
        <w:rPr>
          <w:b/>
          <w:bCs/>
          <w:iCs w:val="0"/>
          <w:sz w:val="22"/>
          <w:szCs w:val="22"/>
        </w:rPr>
        <w:t xml:space="preserve"> </w:t>
      </w:r>
      <w:r w:rsidRPr="00986E62">
        <w:rPr>
          <w:iCs w:val="0"/>
          <w:sz w:val="22"/>
          <w:szCs w:val="22"/>
        </w:rPr>
        <w:t>bud</w:t>
      </w:r>
      <w:r w:rsidR="00954E6C" w:rsidRPr="00986E62">
        <w:rPr>
          <w:iCs w:val="0"/>
          <w:sz w:val="22"/>
          <w:szCs w:val="22"/>
        </w:rPr>
        <w:t>e</w:t>
      </w:r>
      <w:r w:rsidRPr="00986E62">
        <w:rPr>
          <w:iCs w:val="0"/>
          <w:sz w:val="22"/>
          <w:szCs w:val="22"/>
        </w:rPr>
        <w:t xml:space="preserve"> ve výkopu uložen</w:t>
      </w:r>
      <w:r w:rsidR="00936CAA" w:rsidRPr="00986E62">
        <w:rPr>
          <w:iCs w:val="0"/>
          <w:sz w:val="22"/>
          <w:szCs w:val="22"/>
        </w:rPr>
        <w:t xml:space="preserve"> svazek </w:t>
      </w:r>
      <w:proofErr w:type="spellStart"/>
      <w:r w:rsidR="00947D2D">
        <w:rPr>
          <w:iCs w:val="0"/>
          <w:sz w:val="22"/>
          <w:szCs w:val="22"/>
        </w:rPr>
        <w:t>xxx</w:t>
      </w:r>
      <w:proofErr w:type="spellEnd"/>
    </w:p>
    <w:p w14:paraId="5183752B" w14:textId="7D310679" w:rsidR="00F56EED" w:rsidRPr="00986E62" w:rsidRDefault="00B522E9">
      <w:pPr>
        <w:pStyle w:val="Odstavecseseznamem"/>
        <w:numPr>
          <w:ilvl w:val="0"/>
          <w:numId w:val="22"/>
        </w:numPr>
        <w:spacing w:before="240" w:after="120"/>
        <w:jc w:val="both"/>
        <w:rPr>
          <w:sz w:val="22"/>
          <w:szCs w:val="22"/>
        </w:rPr>
      </w:pPr>
      <w:r w:rsidRPr="00986E62">
        <w:rPr>
          <w:b/>
          <w:sz w:val="22"/>
          <w:szCs w:val="22"/>
        </w:rPr>
        <w:t>U stavb</w:t>
      </w:r>
      <w:r w:rsidR="00582818">
        <w:rPr>
          <w:b/>
          <w:sz w:val="22"/>
          <w:szCs w:val="22"/>
        </w:rPr>
        <w:t xml:space="preserve">y </w:t>
      </w:r>
      <w:r w:rsidRPr="00986E62">
        <w:rPr>
          <w:sz w:val="22"/>
          <w:szCs w:val="22"/>
        </w:rPr>
        <w:t xml:space="preserve">provede zhotovitel </w:t>
      </w:r>
      <w:proofErr w:type="spellStart"/>
      <w:r w:rsidR="00947D2D">
        <w:rPr>
          <w:sz w:val="22"/>
          <w:szCs w:val="22"/>
        </w:rPr>
        <w:t>xxx</w:t>
      </w:r>
      <w:proofErr w:type="spellEnd"/>
      <w:r w:rsidRPr="00986E62">
        <w:rPr>
          <w:sz w:val="22"/>
          <w:szCs w:val="22"/>
        </w:rPr>
        <w:t>.</w:t>
      </w:r>
    </w:p>
    <w:p w14:paraId="3B32D9A6" w14:textId="505F060E" w:rsidR="00F56EED" w:rsidRPr="00986E62" w:rsidRDefault="00582818">
      <w:pPr>
        <w:pStyle w:val="zklad"/>
        <w:numPr>
          <w:ilvl w:val="0"/>
          <w:numId w:val="22"/>
        </w:numPr>
        <w:spacing w:before="240"/>
        <w:rPr>
          <w:iCs w:val="0"/>
          <w:sz w:val="22"/>
          <w:szCs w:val="22"/>
        </w:rPr>
      </w:pPr>
      <w:r>
        <w:rPr>
          <w:iCs w:val="0"/>
          <w:sz w:val="22"/>
          <w:szCs w:val="22"/>
        </w:rPr>
        <w:t>V</w:t>
      </w:r>
      <w:r w:rsidR="00B522E9" w:rsidRPr="00986E62">
        <w:rPr>
          <w:iCs w:val="0"/>
          <w:sz w:val="22"/>
          <w:szCs w:val="22"/>
        </w:rPr>
        <w:t xml:space="preserve">šechny konce na všech </w:t>
      </w:r>
      <w:proofErr w:type="spellStart"/>
      <w:r w:rsidR="00947D2D">
        <w:rPr>
          <w:iCs w:val="0"/>
          <w:sz w:val="22"/>
          <w:szCs w:val="22"/>
        </w:rPr>
        <w:t>xxx</w:t>
      </w:r>
      <w:proofErr w:type="spellEnd"/>
    </w:p>
    <w:p w14:paraId="28D485C8" w14:textId="40863A8E" w:rsidR="00F56EED" w:rsidRPr="00936CAA" w:rsidRDefault="00B522E9">
      <w:pPr>
        <w:pStyle w:val="Smlouva-slo"/>
        <w:pageBreakBefore/>
        <w:numPr>
          <w:ilvl w:val="0"/>
          <w:numId w:val="9"/>
        </w:numPr>
        <w:tabs>
          <w:tab w:val="right" w:leader="underscore" w:pos="9498"/>
        </w:tabs>
        <w:spacing w:before="0" w:line="240" w:lineRule="auto"/>
        <w:jc w:val="right"/>
        <w:outlineLvl w:val="0"/>
        <w:rPr>
          <w:sz w:val="22"/>
          <w:szCs w:val="22"/>
        </w:rPr>
      </w:pPr>
      <w:r w:rsidRPr="00936CAA">
        <w:rPr>
          <w:sz w:val="22"/>
          <w:szCs w:val="22"/>
        </w:rPr>
        <w:lastRenderedPageBreak/>
        <w:t xml:space="preserve">Příloha č. 2 ke smlouvě č.: </w:t>
      </w:r>
      <w:r w:rsidR="007E65CE" w:rsidRPr="007E65CE">
        <w:rPr>
          <w:sz w:val="22"/>
          <w:szCs w:val="22"/>
        </w:rPr>
        <w:t>SD/20250039</w:t>
      </w:r>
    </w:p>
    <w:p w14:paraId="7C1D0047" w14:textId="54DBA54D" w:rsidR="00F56EED" w:rsidRPr="00936CAA" w:rsidRDefault="00B522E9">
      <w:pPr>
        <w:pStyle w:val="Smlouva-slo0"/>
        <w:spacing w:before="360" w:after="240" w:line="240" w:lineRule="auto"/>
        <w:outlineLvl w:val="1"/>
        <w:rPr>
          <w:rFonts w:ascii="Arial" w:hAnsi="Arial" w:cs="Arial"/>
          <w:b/>
          <w:bCs/>
          <w:szCs w:val="24"/>
          <w:u w:val="single"/>
        </w:rPr>
      </w:pPr>
      <w:r w:rsidRPr="00936CAA">
        <w:rPr>
          <w:rFonts w:ascii="Arial" w:hAnsi="Arial" w:cs="Arial"/>
          <w:b/>
          <w:bCs/>
          <w:szCs w:val="24"/>
          <w:u w:val="single"/>
        </w:rPr>
        <w:t>Cen</w:t>
      </w:r>
      <w:r w:rsidR="00D1392C">
        <w:rPr>
          <w:rFonts w:ascii="Arial" w:hAnsi="Arial" w:cs="Arial"/>
          <w:b/>
          <w:bCs/>
          <w:szCs w:val="24"/>
          <w:u w:val="single"/>
        </w:rPr>
        <w:t>a jednotlivých částí díla</w:t>
      </w:r>
      <w:r w:rsidR="00BF25C1">
        <w:rPr>
          <w:rFonts w:ascii="Arial" w:hAnsi="Arial" w:cs="Arial"/>
          <w:b/>
          <w:bCs/>
          <w:szCs w:val="24"/>
          <w:u w:val="single"/>
        </w:rPr>
        <w:t xml:space="preserve"> (staveb).</w:t>
      </w:r>
      <w:r w:rsidR="00D1392C">
        <w:rPr>
          <w:rFonts w:ascii="Arial" w:hAnsi="Arial" w:cs="Arial"/>
          <w:b/>
          <w:bCs/>
          <w:szCs w:val="24"/>
          <w:u w:val="single"/>
        </w:rPr>
        <w:t xml:space="preserve"> </w:t>
      </w:r>
      <w:r w:rsidRPr="00936CAA">
        <w:rPr>
          <w:rFonts w:ascii="Arial" w:hAnsi="Arial" w:cs="Arial"/>
          <w:b/>
          <w:bCs/>
          <w:szCs w:val="24"/>
          <w:u w:val="single"/>
        </w:rPr>
        <w:t xml:space="preserve"> </w:t>
      </w:r>
    </w:p>
    <w:p w14:paraId="4D64C5FA" w14:textId="77777777" w:rsidR="00F56EED" w:rsidRPr="00936CAA" w:rsidRDefault="00F56EED">
      <w:pPr>
        <w:pStyle w:val="Smlouva-slo0"/>
        <w:spacing w:before="0" w:line="240" w:lineRule="auto"/>
      </w:pPr>
    </w:p>
    <w:tbl>
      <w:tblPr>
        <w:tblStyle w:val="Svtlmkatabulky"/>
        <w:tblW w:w="9626" w:type="dxa"/>
        <w:tblLook w:val="04A0" w:firstRow="1" w:lastRow="0" w:firstColumn="1" w:lastColumn="0" w:noHBand="0" w:noVBand="1"/>
      </w:tblPr>
      <w:tblGrid>
        <w:gridCol w:w="4531"/>
        <w:gridCol w:w="1550"/>
        <w:gridCol w:w="1843"/>
        <w:gridCol w:w="1715"/>
      </w:tblGrid>
      <w:tr w:rsidR="00F56EED" w:rsidRPr="008E2082" w14:paraId="54A1A555" w14:textId="77777777" w:rsidTr="00D42B44">
        <w:trPr>
          <w:trHeight w:val="229"/>
        </w:trPr>
        <w:tc>
          <w:tcPr>
            <w:tcW w:w="4531" w:type="dxa"/>
            <w:shd w:val="clear" w:color="auto" w:fill="D9D9D9" w:themeFill="background1" w:themeFillShade="D9"/>
            <w:noWrap/>
            <w:vAlign w:val="center"/>
            <w:hideMark/>
          </w:tcPr>
          <w:p w14:paraId="2E0BE5DB" w14:textId="77777777" w:rsidR="00F56EED" w:rsidRPr="008E2082" w:rsidRDefault="00B522E9">
            <w:pPr>
              <w:spacing w:before="60" w:after="60"/>
              <w:ind w:left="52"/>
              <w:rPr>
                <w:rFonts w:asciiTheme="minorHAnsi" w:hAnsiTheme="minorHAnsi" w:cstheme="minorHAnsi"/>
                <w:b/>
                <w:bCs/>
                <w:color w:val="000000"/>
                <w:sz w:val="22"/>
                <w:szCs w:val="22"/>
              </w:rPr>
            </w:pPr>
            <w:r w:rsidRPr="008E2082">
              <w:rPr>
                <w:rFonts w:asciiTheme="minorHAnsi" w:hAnsiTheme="minorHAnsi" w:cstheme="minorHAnsi"/>
                <w:b/>
                <w:bCs/>
                <w:color w:val="000000"/>
                <w:sz w:val="22"/>
                <w:szCs w:val="22"/>
              </w:rPr>
              <w:t>Stavba</w:t>
            </w:r>
          </w:p>
        </w:tc>
        <w:tc>
          <w:tcPr>
            <w:tcW w:w="1550" w:type="dxa"/>
            <w:shd w:val="clear" w:color="auto" w:fill="D9D9D9" w:themeFill="background1" w:themeFillShade="D9"/>
            <w:noWrap/>
            <w:vAlign w:val="center"/>
            <w:hideMark/>
          </w:tcPr>
          <w:p w14:paraId="197DDAD4" w14:textId="77777777" w:rsidR="00F56EED" w:rsidRPr="008E2082" w:rsidRDefault="00B522E9">
            <w:pPr>
              <w:spacing w:before="60" w:after="60"/>
              <w:jc w:val="center"/>
              <w:rPr>
                <w:rFonts w:asciiTheme="minorHAnsi" w:hAnsiTheme="minorHAnsi" w:cstheme="minorHAnsi"/>
                <w:b/>
                <w:bCs/>
                <w:color w:val="000000"/>
                <w:sz w:val="22"/>
                <w:szCs w:val="22"/>
              </w:rPr>
            </w:pPr>
            <w:r w:rsidRPr="008E2082">
              <w:rPr>
                <w:rFonts w:asciiTheme="minorHAnsi" w:hAnsiTheme="minorHAnsi" w:cstheme="minorHAnsi"/>
                <w:b/>
                <w:bCs/>
                <w:color w:val="000000"/>
                <w:sz w:val="22"/>
                <w:szCs w:val="22"/>
              </w:rPr>
              <w:t>Cena v Kč bez DPH</w:t>
            </w:r>
          </w:p>
        </w:tc>
        <w:tc>
          <w:tcPr>
            <w:tcW w:w="1843" w:type="dxa"/>
            <w:shd w:val="clear" w:color="auto" w:fill="D9D9D9" w:themeFill="background1" w:themeFillShade="D9"/>
            <w:noWrap/>
            <w:vAlign w:val="center"/>
            <w:hideMark/>
          </w:tcPr>
          <w:p w14:paraId="0C40A972" w14:textId="77777777" w:rsidR="00F56EED" w:rsidRPr="008E2082" w:rsidRDefault="00B522E9">
            <w:pPr>
              <w:spacing w:before="60" w:after="60"/>
              <w:jc w:val="center"/>
              <w:rPr>
                <w:rFonts w:asciiTheme="minorHAnsi" w:hAnsiTheme="minorHAnsi" w:cstheme="minorHAnsi"/>
                <w:b/>
                <w:bCs/>
                <w:color w:val="000000"/>
                <w:sz w:val="22"/>
                <w:szCs w:val="22"/>
              </w:rPr>
            </w:pPr>
            <w:r w:rsidRPr="008E2082">
              <w:rPr>
                <w:rFonts w:asciiTheme="minorHAnsi" w:hAnsiTheme="minorHAnsi" w:cstheme="minorHAnsi"/>
                <w:b/>
                <w:bCs/>
                <w:color w:val="000000"/>
                <w:sz w:val="22"/>
                <w:szCs w:val="22"/>
              </w:rPr>
              <w:t>DPH v Kč</w:t>
            </w:r>
          </w:p>
        </w:tc>
        <w:tc>
          <w:tcPr>
            <w:tcW w:w="1702" w:type="dxa"/>
            <w:shd w:val="clear" w:color="auto" w:fill="D9D9D9" w:themeFill="background1" w:themeFillShade="D9"/>
            <w:noWrap/>
            <w:vAlign w:val="center"/>
            <w:hideMark/>
          </w:tcPr>
          <w:p w14:paraId="27B13742" w14:textId="77777777" w:rsidR="00F56EED" w:rsidRPr="008E2082" w:rsidRDefault="00B522E9">
            <w:pPr>
              <w:spacing w:before="60" w:after="60"/>
              <w:jc w:val="center"/>
              <w:rPr>
                <w:rFonts w:asciiTheme="minorHAnsi" w:hAnsiTheme="minorHAnsi" w:cstheme="minorHAnsi"/>
                <w:b/>
                <w:bCs/>
                <w:color w:val="000000"/>
                <w:sz w:val="22"/>
                <w:szCs w:val="22"/>
              </w:rPr>
            </w:pPr>
            <w:r w:rsidRPr="008E2082">
              <w:rPr>
                <w:rFonts w:asciiTheme="minorHAnsi" w:hAnsiTheme="minorHAnsi" w:cstheme="minorHAnsi"/>
                <w:b/>
                <w:bCs/>
                <w:color w:val="000000"/>
                <w:sz w:val="22"/>
                <w:szCs w:val="22"/>
              </w:rPr>
              <w:t>Cena v Kč s DPH</w:t>
            </w:r>
          </w:p>
        </w:tc>
      </w:tr>
      <w:tr w:rsidR="00FA1368" w:rsidRPr="008E2082" w14:paraId="21FF96D2" w14:textId="77777777" w:rsidTr="00D42B44">
        <w:trPr>
          <w:trHeight w:hRule="exact" w:val="680"/>
        </w:trPr>
        <w:tc>
          <w:tcPr>
            <w:tcW w:w="4531" w:type="dxa"/>
            <w:noWrap/>
            <w:vAlign w:val="center"/>
            <w:hideMark/>
          </w:tcPr>
          <w:p w14:paraId="58509D39" w14:textId="34F3ABE1" w:rsidR="00FA1368" w:rsidRPr="008E2082" w:rsidRDefault="00FA1368" w:rsidP="00FA1368">
            <w:pPr>
              <w:pStyle w:val="Odstavecseseznamem"/>
              <w:numPr>
                <w:ilvl w:val="0"/>
                <w:numId w:val="15"/>
              </w:numPr>
              <w:ind w:hanging="526"/>
              <w:rPr>
                <w:rFonts w:asciiTheme="minorHAnsi" w:hAnsiTheme="minorHAnsi" w:cstheme="minorHAnsi"/>
                <w:color w:val="000000"/>
                <w:sz w:val="22"/>
                <w:szCs w:val="22"/>
              </w:rPr>
            </w:pPr>
            <w:r>
              <w:rPr>
                <w:rFonts w:asciiTheme="minorHAnsi" w:hAnsiTheme="minorHAnsi" w:cstheme="minorHAnsi"/>
                <w:sz w:val="22"/>
                <w:szCs w:val="22"/>
              </w:rPr>
              <w:t xml:space="preserve">1. Optická trasa </w:t>
            </w:r>
            <w:proofErr w:type="spellStart"/>
            <w:r w:rsidR="00947D2D">
              <w:rPr>
                <w:rFonts w:asciiTheme="minorHAnsi" w:hAnsiTheme="minorHAnsi" w:cstheme="minorHAnsi"/>
                <w:sz w:val="22"/>
                <w:szCs w:val="22"/>
              </w:rPr>
              <w:t>xxx</w:t>
            </w:r>
            <w:proofErr w:type="spellEnd"/>
          </w:p>
        </w:tc>
        <w:tc>
          <w:tcPr>
            <w:tcW w:w="1550" w:type="dxa"/>
            <w:noWrap/>
            <w:vAlign w:val="center"/>
            <w:hideMark/>
          </w:tcPr>
          <w:p w14:paraId="27AC6A67" w14:textId="7F8173AD" w:rsidR="00FA1368" w:rsidRPr="00EA7CE1" w:rsidRDefault="00FA1368" w:rsidP="00FA1368">
            <w:pPr>
              <w:ind w:right="291"/>
              <w:jc w:val="right"/>
              <w:rPr>
                <w:rFonts w:asciiTheme="minorHAnsi" w:hAnsiTheme="minorHAnsi" w:cstheme="minorHAnsi"/>
                <w:color w:val="000000"/>
                <w:sz w:val="22"/>
                <w:szCs w:val="22"/>
                <w:highlight w:val="yellow"/>
              </w:rPr>
            </w:pPr>
            <w:r w:rsidRPr="000C5883">
              <w:rPr>
                <w:rFonts w:asciiTheme="minorHAnsi" w:hAnsiTheme="minorHAnsi" w:cstheme="minorHAnsi"/>
                <w:color w:val="000000"/>
                <w:sz w:val="22"/>
                <w:szCs w:val="22"/>
              </w:rPr>
              <w:t>999 540,00</w:t>
            </w:r>
          </w:p>
        </w:tc>
        <w:tc>
          <w:tcPr>
            <w:tcW w:w="1843" w:type="dxa"/>
            <w:noWrap/>
            <w:vAlign w:val="center"/>
            <w:hideMark/>
          </w:tcPr>
          <w:p w14:paraId="1C7AAAF7" w14:textId="3847A6C9" w:rsidR="00FA1368" w:rsidRPr="00EA7CE1" w:rsidRDefault="00FA1368" w:rsidP="00FA1368">
            <w:pPr>
              <w:ind w:right="291"/>
              <w:jc w:val="right"/>
              <w:rPr>
                <w:rFonts w:asciiTheme="minorHAnsi" w:hAnsiTheme="minorHAnsi" w:cstheme="minorHAnsi"/>
                <w:color w:val="000000"/>
                <w:sz w:val="22"/>
                <w:szCs w:val="22"/>
                <w:highlight w:val="yellow"/>
              </w:rPr>
            </w:pPr>
            <w:r w:rsidRPr="000C5883">
              <w:rPr>
                <w:rFonts w:asciiTheme="minorHAnsi" w:hAnsiTheme="minorHAnsi" w:cstheme="minorHAnsi"/>
                <w:color w:val="000000"/>
                <w:sz w:val="22"/>
                <w:szCs w:val="22"/>
              </w:rPr>
              <w:t>209 903,40 </w:t>
            </w:r>
          </w:p>
        </w:tc>
        <w:tc>
          <w:tcPr>
            <w:tcW w:w="1702" w:type="dxa"/>
            <w:noWrap/>
            <w:vAlign w:val="center"/>
            <w:hideMark/>
          </w:tcPr>
          <w:p w14:paraId="28FD8C64" w14:textId="4BBF4834" w:rsidR="00FA1368" w:rsidRPr="00EA7CE1" w:rsidRDefault="00FA1368" w:rsidP="00FA1368">
            <w:pPr>
              <w:ind w:right="291"/>
              <w:jc w:val="right"/>
              <w:rPr>
                <w:rFonts w:asciiTheme="minorHAnsi" w:hAnsiTheme="minorHAnsi" w:cstheme="minorHAnsi"/>
                <w:color w:val="000000"/>
                <w:sz w:val="22"/>
                <w:szCs w:val="22"/>
                <w:highlight w:val="yellow"/>
              </w:rPr>
            </w:pPr>
            <w:r w:rsidRPr="000C5883">
              <w:rPr>
                <w:rFonts w:asciiTheme="minorHAnsi" w:hAnsiTheme="minorHAnsi" w:cstheme="minorHAnsi"/>
                <w:color w:val="000000"/>
                <w:sz w:val="22"/>
                <w:szCs w:val="22"/>
              </w:rPr>
              <w:t>1 209 443,40 </w:t>
            </w:r>
          </w:p>
        </w:tc>
      </w:tr>
      <w:tr w:rsidR="00FA1368" w14:paraId="72143478" w14:textId="77777777" w:rsidTr="00D42B44">
        <w:trPr>
          <w:trHeight w:hRule="exact" w:val="567"/>
        </w:trPr>
        <w:tc>
          <w:tcPr>
            <w:tcW w:w="4531" w:type="dxa"/>
            <w:shd w:val="clear" w:color="auto" w:fill="F2F2F2" w:themeFill="background1" w:themeFillShade="F2"/>
            <w:noWrap/>
            <w:vAlign w:val="center"/>
            <w:hideMark/>
          </w:tcPr>
          <w:p w14:paraId="6406D4B7" w14:textId="01E45DC5" w:rsidR="00FA1368" w:rsidRPr="008E2082" w:rsidRDefault="00FA1368" w:rsidP="00FA1368">
            <w:pPr>
              <w:spacing w:before="60" w:after="60"/>
              <w:ind w:left="52"/>
              <w:rPr>
                <w:rFonts w:asciiTheme="minorHAnsi" w:hAnsiTheme="minorHAnsi" w:cstheme="minorHAnsi"/>
                <w:b/>
                <w:bCs/>
                <w:color w:val="000000"/>
                <w:sz w:val="22"/>
                <w:szCs w:val="22"/>
              </w:rPr>
            </w:pPr>
            <w:r>
              <w:rPr>
                <w:rFonts w:asciiTheme="minorHAnsi" w:hAnsiTheme="minorHAnsi" w:cstheme="minorHAnsi"/>
                <w:b/>
                <w:bCs/>
                <w:color w:val="000000"/>
                <w:sz w:val="22"/>
                <w:szCs w:val="22"/>
              </w:rPr>
              <w:t>Cena díla c</w:t>
            </w:r>
            <w:r w:rsidRPr="008E2082">
              <w:rPr>
                <w:rFonts w:asciiTheme="minorHAnsi" w:hAnsiTheme="minorHAnsi" w:cstheme="minorHAnsi"/>
                <w:b/>
                <w:bCs/>
                <w:color w:val="000000"/>
                <w:sz w:val="22"/>
                <w:szCs w:val="22"/>
              </w:rPr>
              <w:t xml:space="preserve">elkem </w:t>
            </w:r>
          </w:p>
        </w:tc>
        <w:tc>
          <w:tcPr>
            <w:tcW w:w="1550" w:type="dxa"/>
            <w:shd w:val="clear" w:color="auto" w:fill="F2F2F2" w:themeFill="background1" w:themeFillShade="F2"/>
            <w:noWrap/>
            <w:vAlign w:val="center"/>
            <w:hideMark/>
          </w:tcPr>
          <w:p w14:paraId="751B5E19" w14:textId="6C85C606" w:rsidR="00FA1368" w:rsidRPr="00EA7CE1" w:rsidRDefault="00FA1368" w:rsidP="00FA1368">
            <w:pPr>
              <w:ind w:right="291"/>
              <w:jc w:val="right"/>
              <w:rPr>
                <w:rFonts w:asciiTheme="minorHAnsi" w:hAnsiTheme="minorHAnsi" w:cstheme="minorHAnsi"/>
                <w:b/>
                <w:bCs/>
                <w:color w:val="000000"/>
                <w:sz w:val="22"/>
                <w:szCs w:val="22"/>
                <w:highlight w:val="yellow"/>
              </w:rPr>
            </w:pPr>
            <w:r w:rsidRPr="000C5883">
              <w:rPr>
                <w:rFonts w:asciiTheme="minorHAnsi" w:hAnsiTheme="minorHAnsi" w:cstheme="minorHAnsi"/>
                <w:b/>
                <w:bCs/>
                <w:color w:val="000000"/>
                <w:sz w:val="22"/>
                <w:szCs w:val="22"/>
              </w:rPr>
              <w:t>999 540,00</w:t>
            </w:r>
          </w:p>
        </w:tc>
        <w:tc>
          <w:tcPr>
            <w:tcW w:w="1843" w:type="dxa"/>
            <w:shd w:val="clear" w:color="auto" w:fill="F2F2F2" w:themeFill="background1" w:themeFillShade="F2"/>
            <w:noWrap/>
            <w:vAlign w:val="center"/>
            <w:hideMark/>
          </w:tcPr>
          <w:p w14:paraId="35F5DB52" w14:textId="2FD638B2" w:rsidR="00FA1368" w:rsidRPr="00EA7CE1" w:rsidRDefault="00FA1368" w:rsidP="00FA1368">
            <w:pPr>
              <w:ind w:right="291"/>
              <w:jc w:val="right"/>
              <w:rPr>
                <w:rFonts w:asciiTheme="minorHAnsi" w:hAnsiTheme="minorHAnsi" w:cstheme="minorHAnsi"/>
                <w:b/>
                <w:bCs/>
                <w:color w:val="000000"/>
                <w:sz w:val="22"/>
                <w:szCs w:val="22"/>
                <w:highlight w:val="yellow"/>
              </w:rPr>
            </w:pPr>
            <w:r w:rsidRPr="000C5883">
              <w:rPr>
                <w:rFonts w:asciiTheme="minorHAnsi" w:hAnsiTheme="minorHAnsi" w:cstheme="minorHAnsi"/>
                <w:b/>
                <w:bCs/>
                <w:color w:val="000000"/>
                <w:sz w:val="22"/>
                <w:szCs w:val="22"/>
              </w:rPr>
              <w:t>209 903,40</w:t>
            </w:r>
          </w:p>
        </w:tc>
        <w:tc>
          <w:tcPr>
            <w:tcW w:w="1702" w:type="dxa"/>
            <w:shd w:val="clear" w:color="auto" w:fill="F2F2F2" w:themeFill="background1" w:themeFillShade="F2"/>
            <w:noWrap/>
            <w:vAlign w:val="center"/>
            <w:hideMark/>
          </w:tcPr>
          <w:p w14:paraId="33EBA48B" w14:textId="51381715" w:rsidR="00FA1368" w:rsidRPr="00EA7CE1" w:rsidRDefault="00FA1368" w:rsidP="00FA1368">
            <w:pPr>
              <w:ind w:right="291"/>
              <w:jc w:val="right"/>
              <w:rPr>
                <w:rFonts w:asciiTheme="minorHAnsi" w:hAnsiTheme="minorHAnsi" w:cstheme="minorHAnsi"/>
                <w:b/>
                <w:bCs/>
                <w:color w:val="000000"/>
                <w:sz w:val="22"/>
                <w:szCs w:val="22"/>
                <w:highlight w:val="yellow"/>
              </w:rPr>
            </w:pPr>
            <w:r w:rsidRPr="000C5883">
              <w:rPr>
                <w:rFonts w:asciiTheme="minorHAnsi" w:hAnsiTheme="minorHAnsi" w:cstheme="minorHAnsi"/>
                <w:b/>
                <w:bCs/>
                <w:color w:val="000000"/>
                <w:sz w:val="22"/>
                <w:szCs w:val="22"/>
              </w:rPr>
              <w:t>1 209 443,40</w:t>
            </w:r>
          </w:p>
        </w:tc>
      </w:tr>
    </w:tbl>
    <w:p w14:paraId="0C2DE6D8" w14:textId="77777777" w:rsidR="00F56EED" w:rsidRDefault="00F56EED">
      <w:pPr>
        <w:ind w:firstLine="709"/>
      </w:pPr>
    </w:p>
    <w:p w14:paraId="77527EF1" w14:textId="77777777" w:rsidR="00D42B44" w:rsidRDefault="00D42B44">
      <w:pPr>
        <w:ind w:firstLine="709"/>
      </w:pPr>
    </w:p>
    <w:p w14:paraId="5CC72F8E" w14:textId="77777777" w:rsidR="00D42B44" w:rsidRDefault="00D42B44">
      <w:pPr>
        <w:ind w:firstLine="709"/>
      </w:pPr>
    </w:p>
    <w:sectPr w:rsidR="00D42B44">
      <w:headerReference w:type="default" r:id="rId9"/>
      <w:footerReference w:type="default" r:id="rId10"/>
      <w:pgSz w:w="11906" w:h="16838"/>
      <w:pgMar w:top="1418" w:right="1106" w:bottom="1276" w:left="1259" w:header="709"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45B7E" w14:textId="77777777" w:rsidR="002439B8" w:rsidRDefault="002439B8">
      <w:r>
        <w:separator/>
      </w:r>
    </w:p>
  </w:endnote>
  <w:endnote w:type="continuationSeparator" w:id="0">
    <w:p w14:paraId="1C053803" w14:textId="77777777" w:rsidR="002439B8" w:rsidRDefault="00243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9F0E" w14:textId="4DEA4215" w:rsidR="004C3127" w:rsidRDefault="004C3127" w:rsidP="008915AA">
    <w:pPr>
      <w:pStyle w:val="Zpat"/>
      <w:tabs>
        <w:tab w:val="clear" w:pos="4536"/>
        <w:tab w:val="clear" w:pos="9072"/>
        <w:tab w:val="center" w:pos="180"/>
        <w:tab w:val="left" w:pos="3060"/>
      </w:tabs>
      <w:ind w:left="-28" w:right="43" w:hanging="539"/>
      <w:rPr>
        <w:rStyle w:val="slostrnky"/>
        <w:rFonts w:cs="Arial"/>
        <w:b/>
        <w:color w:val="003C69"/>
        <w:sz w:val="16"/>
      </w:rPr>
    </w:pPr>
    <w:r>
      <w:rPr>
        <w:rFonts w:cs="Arial"/>
        <w:b/>
        <w:noProof/>
      </w:rPr>
      <w:drawing>
        <wp:anchor distT="0" distB="0" distL="114300" distR="114300" simplePos="0" relativeHeight="251660288" behindDoc="0" locked="0" layoutInCell="1" allowOverlap="1" wp14:anchorId="005F01F0" wp14:editId="57DA1347">
          <wp:simplePos x="0" y="0"/>
          <wp:positionH relativeFrom="column">
            <wp:posOffset>5163820</wp:posOffset>
          </wp:positionH>
          <wp:positionV relativeFrom="paragraph">
            <wp:posOffset>-120015</wp:posOffset>
          </wp:positionV>
          <wp:extent cx="1266825" cy="341630"/>
          <wp:effectExtent l="0" t="0" r="9525" b="127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503BEF">
      <w:rPr>
        <w:rStyle w:val="slostrnky"/>
        <w:rFonts w:cs="Arial"/>
        <w:noProof/>
        <w:color w:val="003C69"/>
        <w:sz w:val="16"/>
      </w:rPr>
      <w:t>3</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503BEF">
      <w:rPr>
        <w:rStyle w:val="slostrnky"/>
        <w:rFonts w:cs="Arial"/>
        <w:noProof/>
        <w:color w:val="003C69"/>
        <w:sz w:val="16"/>
      </w:rPr>
      <w:t>13</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 xml:space="preserve"> Smlouva o dílo „Výstavba optick</w:t>
    </w:r>
    <w:r w:rsidR="006A5B2D">
      <w:rPr>
        <w:rStyle w:val="slostrnky"/>
        <w:rFonts w:cs="Arial"/>
        <w:b/>
        <w:color w:val="003C69"/>
        <w:sz w:val="16"/>
      </w:rPr>
      <w:t xml:space="preserve">é trasy </w:t>
    </w:r>
    <w:proofErr w:type="spellStart"/>
    <w:r w:rsidR="00CE3110">
      <w:rPr>
        <w:rStyle w:val="slostrnky"/>
        <w:rFonts w:cs="Arial"/>
        <w:b/>
        <w:color w:val="003C69"/>
        <w:sz w:val="16"/>
      </w:rPr>
      <w:t>xxx</w:t>
    </w:r>
    <w:proofErr w:type="spellEnd"/>
    <w:r>
      <w:rPr>
        <w:rStyle w:val="slostrnky"/>
        <w:rFonts w:cs="Arial"/>
        <w:b/>
        <w:color w:val="003C69"/>
        <w:sz w:val="16"/>
      </w:rPr>
      <w:t>“</w:t>
    </w:r>
  </w:p>
  <w:p w14:paraId="0DACB182" w14:textId="77777777" w:rsidR="004C3127" w:rsidRDefault="004C3127">
    <w:pPr>
      <w:pStyle w:val="Zpat"/>
      <w:tabs>
        <w:tab w:val="clear" w:pos="4536"/>
        <w:tab w:val="clear" w:pos="9072"/>
        <w:tab w:val="center" w:pos="180"/>
        <w:tab w:val="left" w:pos="3060"/>
      </w:tabs>
      <w:ind w:left="-28" w:right="43" w:hanging="539"/>
      <w:jc w:val="right"/>
      <w:rPr>
        <w:rFonts w:cs="Arial"/>
        <w:b/>
        <w:color w:val="003C69"/>
        <w:sz w:val="16"/>
      </w:rPr>
    </w:pP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DBEE" w14:textId="77777777" w:rsidR="002439B8" w:rsidRDefault="002439B8">
      <w:r>
        <w:separator/>
      </w:r>
    </w:p>
  </w:footnote>
  <w:footnote w:type="continuationSeparator" w:id="0">
    <w:p w14:paraId="29FD7CE3" w14:textId="77777777" w:rsidR="002439B8" w:rsidRDefault="00243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805FA" w14:textId="77777777" w:rsidR="004C3127" w:rsidRDefault="004C3127">
    <w:pPr>
      <w:ind w:right="-1372"/>
      <w:rPr>
        <w:rFonts w:cs="Arial"/>
        <w:b/>
        <w:color w:val="003C69"/>
      </w:rPr>
    </w:pPr>
    <w:r>
      <w:rPr>
        <w:noProof/>
        <w:sz w:val="22"/>
        <w:szCs w:val="22"/>
      </w:rPr>
      <mc:AlternateContent>
        <mc:Choice Requires="wps">
          <w:drawing>
            <wp:anchor distT="0" distB="0" distL="114300" distR="114300" simplePos="0" relativeHeight="251659264" behindDoc="0" locked="0" layoutInCell="1" allowOverlap="1" wp14:anchorId="546E7544" wp14:editId="2C958D6B">
              <wp:simplePos x="0" y="0"/>
              <wp:positionH relativeFrom="column">
                <wp:posOffset>2324735</wp:posOffset>
              </wp:positionH>
              <wp:positionV relativeFrom="paragraph">
                <wp:posOffset>-69215</wp:posOffset>
              </wp:positionV>
              <wp:extent cx="4107180" cy="644055"/>
              <wp:effectExtent l="0" t="0" r="762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440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4226262" w14:textId="6250130E" w:rsidR="004C3127" w:rsidRPr="001A12EE" w:rsidRDefault="00FA1368">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E7544" id="Rectangle 1" o:spid="_x0000_s1026" style="position:absolute;margin-left:183.05pt;margin-top:-5.45pt;width:323.4pt;height: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" stroked="f" strokeweight="0">
              <v:textbox>
                <w:txbxContent>
                  <w:p w14:paraId="64226262" w14:textId="6250130E" w:rsidR="004C3127" w:rsidRPr="001A12EE" w:rsidRDefault="00FA1368">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v:textbox>
            </v:rect>
          </w:pict>
        </mc:Fallback>
      </mc:AlternateContent>
    </w:r>
    <w:r>
      <w:rPr>
        <w:rFonts w:cs="Arial"/>
        <w:b/>
        <w:color w:val="003C69"/>
        <w:sz w:val="22"/>
        <w:szCs w:val="22"/>
      </w:rPr>
      <w:t>OVANET a.s.</w:t>
    </w:r>
  </w:p>
  <w:p w14:paraId="2B5A0C15" w14:textId="77777777" w:rsidR="004C3127" w:rsidRDefault="004C3127">
    <w:pPr>
      <w:pStyle w:val="Zhlav"/>
    </w:pPr>
    <w:r>
      <w:rPr>
        <w:rFonts w:cs="Arial"/>
        <w:color w:val="003C69"/>
        <w:sz w:val="18"/>
        <w:szCs w:val="18"/>
      </w:rPr>
      <w:t>Hájkova 1100/13, 702 00 Ostrava-Přívoz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F8C1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C5FEC6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3"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4"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5"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6"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7"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08CE64A7"/>
    <w:multiLevelType w:val="hybridMultilevel"/>
    <w:tmpl w:val="CD9ED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EE082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0C3494F"/>
    <w:multiLevelType w:val="hybridMultilevel"/>
    <w:tmpl w:val="63F08308"/>
    <w:lvl w:ilvl="0" w:tplc="3BA2126A">
      <w:start w:val="1"/>
      <w:numFmt w:val="decimal"/>
      <w:lvlText w:val="%1)"/>
      <w:lvlJc w:val="left"/>
      <w:pPr>
        <w:ind w:left="2629" w:hanging="360"/>
      </w:pPr>
      <w:rPr>
        <w:rFonts w:ascii="Arial" w:hAnsi="Arial" w:cs="Arial" w:hint="default"/>
        <w:b w:val="0"/>
        <w:sz w:val="20"/>
        <w:szCs w:val="20"/>
      </w:rPr>
    </w:lvl>
    <w:lvl w:ilvl="1" w:tplc="04050003" w:tentative="1">
      <w:start w:val="1"/>
      <w:numFmt w:val="bullet"/>
      <w:lvlText w:val="o"/>
      <w:lvlJc w:val="left"/>
      <w:pPr>
        <w:ind w:left="6750" w:hanging="360"/>
      </w:pPr>
      <w:rPr>
        <w:rFonts w:ascii="Courier New" w:hAnsi="Courier New" w:cs="Courier New" w:hint="default"/>
      </w:rPr>
    </w:lvl>
    <w:lvl w:ilvl="2" w:tplc="04050005" w:tentative="1">
      <w:start w:val="1"/>
      <w:numFmt w:val="bullet"/>
      <w:lvlText w:val=""/>
      <w:lvlJc w:val="left"/>
      <w:pPr>
        <w:ind w:left="7470" w:hanging="360"/>
      </w:pPr>
      <w:rPr>
        <w:rFonts w:ascii="Wingdings" w:hAnsi="Wingdings" w:hint="default"/>
      </w:rPr>
    </w:lvl>
    <w:lvl w:ilvl="3" w:tplc="04050001" w:tentative="1">
      <w:start w:val="1"/>
      <w:numFmt w:val="bullet"/>
      <w:lvlText w:val=""/>
      <w:lvlJc w:val="left"/>
      <w:pPr>
        <w:ind w:left="8190" w:hanging="360"/>
      </w:pPr>
      <w:rPr>
        <w:rFonts w:ascii="Symbol" w:hAnsi="Symbol" w:hint="default"/>
      </w:rPr>
    </w:lvl>
    <w:lvl w:ilvl="4" w:tplc="04050003" w:tentative="1">
      <w:start w:val="1"/>
      <w:numFmt w:val="bullet"/>
      <w:lvlText w:val="o"/>
      <w:lvlJc w:val="left"/>
      <w:pPr>
        <w:ind w:left="8910" w:hanging="360"/>
      </w:pPr>
      <w:rPr>
        <w:rFonts w:ascii="Courier New" w:hAnsi="Courier New" w:cs="Courier New" w:hint="default"/>
      </w:rPr>
    </w:lvl>
    <w:lvl w:ilvl="5" w:tplc="04050005" w:tentative="1">
      <w:start w:val="1"/>
      <w:numFmt w:val="bullet"/>
      <w:lvlText w:val=""/>
      <w:lvlJc w:val="left"/>
      <w:pPr>
        <w:ind w:left="9630" w:hanging="360"/>
      </w:pPr>
      <w:rPr>
        <w:rFonts w:ascii="Wingdings" w:hAnsi="Wingdings" w:hint="default"/>
      </w:rPr>
    </w:lvl>
    <w:lvl w:ilvl="6" w:tplc="04050001" w:tentative="1">
      <w:start w:val="1"/>
      <w:numFmt w:val="bullet"/>
      <w:lvlText w:val=""/>
      <w:lvlJc w:val="left"/>
      <w:pPr>
        <w:ind w:left="10350" w:hanging="360"/>
      </w:pPr>
      <w:rPr>
        <w:rFonts w:ascii="Symbol" w:hAnsi="Symbol" w:hint="default"/>
      </w:rPr>
    </w:lvl>
    <w:lvl w:ilvl="7" w:tplc="04050003" w:tentative="1">
      <w:start w:val="1"/>
      <w:numFmt w:val="bullet"/>
      <w:lvlText w:val="o"/>
      <w:lvlJc w:val="left"/>
      <w:pPr>
        <w:ind w:left="11070" w:hanging="360"/>
      </w:pPr>
      <w:rPr>
        <w:rFonts w:ascii="Courier New" w:hAnsi="Courier New" w:cs="Courier New" w:hint="default"/>
      </w:rPr>
    </w:lvl>
    <w:lvl w:ilvl="8" w:tplc="04050005" w:tentative="1">
      <w:start w:val="1"/>
      <w:numFmt w:val="bullet"/>
      <w:lvlText w:val=""/>
      <w:lvlJc w:val="left"/>
      <w:pPr>
        <w:ind w:left="11790" w:hanging="360"/>
      </w:pPr>
      <w:rPr>
        <w:rFonts w:ascii="Wingdings" w:hAnsi="Wingdings" w:hint="default"/>
      </w:rPr>
    </w:lvl>
  </w:abstractNum>
  <w:abstractNum w:abstractNumId="12" w15:restartNumberingAfterBreak="0">
    <w:nsid w:val="1B8862E5"/>
    <w:multiLevelType w:val="multilevel"/>
    <w:tmpl w:val="67F487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ascii="Times New Roman" w:eastAsia="Times New Roman" w:hAnsi="Times New Roman" w:cs="Times New Roman"/>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ECE00A6"/>
    <w:multiLevelType w:val="hybridMultilevel"/>
    <w:tmpl w:val="0DBC6224"/>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4" w15:restartNumberingAfterBreak="0">
    <w:nsid w:val="27B16A24"/>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B050FC8"/>
    <w:multiLevelType w:val="hybridMultilevel"/>
    <w:tmpl w:val="3E222BCA"/>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6" w15:restartNumberingAfterBreak="0">
    <w:nsid w:val="2B7AF5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1E13FE0"/>
    <w:multiLevelType w:val="multilevel"/>
    <w:tmpl w:val="D4427980"/>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374277B"/>
    <w:multiLevelType w:val="hybridMultilevel"/>
    <w:tmpl w:val="8CA65322"/>
    <w:lvl w:ilvl="0" w:tplc="9F9CD5C6">
      <w:start w:val="1"/>
      <w:numFmt w:val="bullet"/>
      <w:lvlText w:val=""/>
      <w:lvlJc w:val="left"/>
      <w:pPr>
        <w:ind w:left="786" w:hanging="360"/>
      </w:pPr>
      <w:rPr>
        <w:rFonts w:ascii="Symbol" w:hAnsi="Symbol" w:hint="default"/>
        <w:color w:val="auto"/>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48B0698"/>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8CB7748"/>
    <w:multiLevelType w:val="hybridMultilevel"/>
    <w:tmpl w:val="A3DE0688"/>
    <w:lvl w:ilvl="0" w:tplc="FFFFFFFF">
      <w:start w:val="1"/>
      <w:numFmt w:val="decimalZero"/>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7F327D"/>
    <w:multiLevelType w:val="multilevel"/>
    <w:tmpl w:val="5C2C5B40"/>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bullet"/>
      <w:lvlText w:val=""/>
      <w:lvlJc w:val="left"/>
      <w:pPr>
        <w:ind w:left="1495" w:hanging="360"/>
      </w:pPr>
      <w:rPr>
        <w:rFonts w:ascii="Symbol" w:hAnsi="Symbol" w:hint="default"/>
        <w:color w:val="auto"/>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2F50450"/>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25"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6" w15:restartNumberingAfterBreak="0">
    <w:nsid w:val="5E7C7651"/>
    <w:multiLevelType w:val="hybridMultilevel"/>
    <w:tmpl w:val="39584D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20F2CBB"/>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3200399"/>
    <w:multiLevelType w:val="multilevel"/>
    <w:tmpl w:val="5C2C5B40"/>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bullet"/>
      <w:lvlText w:val=""/>
      <w:lvlJc w:val="left"/>
      <w:pPr>
        <w:ind w:left="1495" w:hanging="360"/>
      </w:pPr>
      <w:rPr>
        <w:rFonts w:ascii="Symbol" w:hAnsi="Symbol" w:hint="default"/>
        <w:color w:val="auto"/>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5071B74"/>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7574956"/>
    <w:multiLevelType w:val="hybridMultilevel"/>
    <w:tmpl w:val="014C02C8"/>
    <w:lvl w:ilvl="0" w:tplc="2898A91A">
      <w:start w:val="555"/>
      <w:numFmt w:val="bullet"/>
      <w:lvlText w:val="-"/>
      <w:lvlJc w:val="left"/>
      <w:pPr>
        <w:ind w:left="420" w:hanging="360"/>
      </w:pPr>
      <w:rPr>
        <w:rFonts w:ascii="Arial" w:eastAsia="Times New Roman"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31" w15:restartNumberingAfterBreak="0">
    <w:nsid w:val="683E6E78"/>
    <w:multiLevelType w:val="multilevel"/>
    <w:tmpl w:val="F8F463E8"/>
    <w:lvl w:ilvl="0">
      <w:start w:val="1"/>
      <w:numFmt w:val="none"/>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992"/>
        </w:tabs>
        <w:ind w:left="992" w:firstLine="0"/>
      </w:pPr>
      <w:rPr>
        <w:rFonts w:ascii="Times New Roman" w:hAnsi="Times New Roman" w:cs="Times New Roman" w:hint="default"/>
        <w:b/>
        <w:i w:val="0"/>
        <w:sz w:val="26"/>
        <w:szCs w:val="26"/>
      </w:rPr>
    </w:lvl>
    <w:lvl w:ilvl="2">
      <w:start w:val="1"/>
      <w:numFmt w:val="decimal"/>
      <w:lvlText w:val="%3."/>
      <w:lvlJc w:val="left"/>
      <w:pPr>
        <w:tabs>
          <w:tab w:val="num" w:pos="425"/>
        </w:tabs>
        <w:ind w:left="425"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8443D49"/>
    <w:multiLevelType w:val="hybridMultilevel"/>
    <w:tmpl w:val="D8B429CE"/>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33"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4"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FEF95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1D011CD"/>
    <w:multiLevelType w:val="hybridMultilevel"/>
    <w:tmpl w:val="458C9666"/>
    <w:lvl w:ilvl="0" w:tplc="642427DA">
      <w:start w:val="1"/>
      <w:numFmt w:val="decimalZero"/>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38" w15:restartNumberingAfterBreak="0">
    <w:nsid w:val="7C47790F"/>
    <w:multiLevelType w:val="hybridMultilevel"/>
    <w:tmpl w:val="4DC85758"/>
    <w:lvl w:ilvl="0" w:tplc="2898A91A">
      <w:start w:val="555"/>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16cid:durableId="207230885">
    <w:abstractNumId w:val="25"/>
  </w:num>
  <w:num w:numId="2" w16cid:durableId="327487835">
    <w:abstractNumId w:val="24"/>
  </w:num>
  <w:num w:numId="3" w16cid:durableId="1665623870">
    <w:abstractNumId w:val="7"/>
  </w:num>
  <w:num w:numId="4" w16cid:durableId="1956398202">
    <w:abstractNumId w:val="2"/>
  </w:num>
  <w:num w:numId="5" w16cid:durableId="1272781162">
    <w:abstractNumId w:val="31"/>
  </w:num>
  <w:num w:numId="6" w16cid:durableId="318849696">
    <w:abstractNumId w:val="14"/>
  </w:num>
  <w:num w:numId="7" w16cid:durableId="64693899">
    <w:abstractNumId w:val="23"/>
  </w:num>
  <w:num w:numId="8" w16cid:durableId="2123301479">
    <w:abstractNumId w:val="11"/>
  </w:num>
  <w:num w:numId="9" w16cid:durableId="1833108085">
    <w:abstractNumId w:val="18"/>
  </w:num>
  <w:num w:numId="10" w16cid:durableId="1211384705">
    <w:abstractNumId w:val="22"/>
  </w:num>
  <w:num w:numId="11" w16cid:durableId="1157260541">
    <w:abstractNumId w:val="32"/>
  </w:num>
  <w:num w:numId="12" w16cid:durableId="1476491079">
    <w:abstractNumId w:val="37"/>
  </w:num>
  <w:num w:numId="13" w16cid:durableId="1625960197">
    <w:abstractNumId w:val="9"/>
  </w:num>
  <w:num w:numId="14" w16cid:durableId="850922431">
    <w:abstractNumId w:val="38"/>
  </w:num>
  <w:num w:numId="15" w16cid:durableId="1580406923">
    <w:abstractNumId w:val="28"/>
  </w:num>
  <w:num w:numId="16" w16cid:durableId="1880435790">
    <w:abstractNumId w:val="26"/>
  </w:num>
  <w:num w:numId="17" w16cid:durableId="2108649167">
    <w:abstractNumId w:val="27"/>
  </w:num>
  <w:num w:numId="18" w16cid:durableId="319387634">
    <w:abstractNumId w:val="34"/>
  </w:num>
  <w:num w:numId="19" w16cid:durableId="1542863071">
    <w:abstractNumId w:val="19"/>
  </w:num>
  <w:num w:numId="20" w16cid:durableId="549154793">
    <w:abstractNumId w:val="33"/>
  </w:num>
  <w:num w:numId="21" w16cid:durableId="1065908332">
    <w:abstractNumId w:val="36"/>
  </w:num>
  <w:num w:numId="22" w16cid:durableId="67728356">
    <w:abstractNumId w:val="15"/>
  </w:num>
  <w:num w:numId="23" w16cid:durableId="1094324678">
    <w:abstractNumId w:val="30"/>
  </w:num>
  <w:num w:numId="24" w16cid:durableId="263150949">
    <w:abstractNumId w:val="13"/>
  </w:num>
  <w:num w:numId="25" w16cid:durableId="715355694">
    <w:abstractNumId w:val="8"/>
  </w:num>
  <w:num w:numId="26" w16cid:durableId="814642506">
    <w:abstractNumId w:val="12"/>
  </w:num>
  <w:num w:numId="27" w16cid:durableId="2042128309">
    <w:abstractNumId w:val="21"/>
  </w:num>
  <w:num w:numId="28" w16cid:durableId="1642156382">
    <w:abstractNumId w:val="20"/>
  </w:num>
  <w:num w:numId="29" w16cid:durableId="958150335">
    <w:abstractNumId w:val="10"/>
  </w:num>
  <w:num w:numId="30" w16cid:durableId="798380717">
    <w:abstractNumId w:val="0"/>
  </w:num>
  <w:num w:numId="31" w16cid:durableId="871070621">
    <w:abstractNumId w:val="16"/>
  </w:num>
  <w:num w:numId="32" w16cid:durableId="1562517757">
    <w:abstractNumId w:val="17"/>
  </w:num>
  <w:num w:numId="33" w16cid:durableId="1561554469">
    <w:abstractNumId w:val="29"/>
  </w:num>
  <w:num w:numId="34" w16cid:durableId="691104008">
    <w:abstractNumId w:val="31"/>
    <w:lvlOverride w:ilvl="0">
      <w:startOverride w:val="1"/>
    </w:lvlOverride>
    <w:lvlOverride w:ilvl="1">
      <w:startOverride w:val="1"/>
    </w:lvlOverride>
    <w:lvlOverride w:ilvl="2">
      <w:startOverride w:val="8"/>
    </w:lvlOverride>
  </w:num>
  <w:num w:numId="35" w16cid:durableId="8947033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340084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748726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4300098">
    <w:abstractNumId w:val="1"/>
  </w:num>
  <w:num w:numId="39" w16cid:durableId="80614108">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EED"/>
    <w:rsid w:val="00011142"/>
    <w:rsid w:val="00025195"/>
    <w:rsid w:val="00025536"/>
    <w:rsid w:val="0003128E"/>
    <w:rsid w:val="00041F9D"/>
    <w:rsid w:val="00046A3D"/>
    <w:rsid w:val="0006581D"/>
    <w:rsid w:val="000718FC"/>
    <w:rsid w:val="00071ED5"/>
    <w:rsid w:val="00071FBA"/>
    <w:rsid w:val="00081F24"/>
    <w:rsid w:val="000A262C"/>
    <w:rsid w:val="000A7CAA"/>
    <w:rsid w:val="000D55F8"/>
    <w:rsid w:val="000E1F10"/>
    <w:rsid w:val="000E74F7"/>
    <w:rsid w:val="000F2FEA"/>
    <w:rsid w:val="000F31E6"/>
    <w:rsid w:val="000F4348"/>
    <w:rsid w:val="00100617"/>
    <w:rsid w:val="001140DB"/>
    <w:rsid w:val="00127836"/>
    <w:rsid w:val="0014455D"/>
    <w:rsid w:val="0014776F"/>
    <w:rsid w:val="00151681"/>
    <w:rsid w:val="001532FA"/>
    <w:rsid w:val="001541BE"/>
    <w:rsid w:val="00157E0F"/>
    <w:rsid w:val="0016027B"/>
    <w:rsid w:val="00187471"/>
    <w:rsid w:val="00187482"/>
    <w:rsid w:val="001A12EE"/>
    <w:rsid w:val="001A4F23"/>
    <w:rsid w:val="001A5B2A"/>
    <w:rsid w:val="001B0578"/>
    <w:rsid w:val="001C1558"/>
    <w:rsid w:val="001C477B"/>
    <w:rsid w:val="001C55B0"/>
    <w:rsid w:val="001C6054"/>
    <w:rsid w:val="001D5054"/>
    <w:rsid w:val="001F2C4F"/>
    <w:rsid w:val="00207459"/>
    <w:rsid w:val="00207F39"/>
    <w:rsid w:val="002212AD"/>
    <w:rsid w:val="002246DC"/>
    <w:rsid w:val="00230B64"/>
    <w:rsid w:val="0024151E"/>
    <w:rsid w:val="002439B8"/>
    <w:rsid w:val="002440BE"/>
    <w:rsid w:val="002463B5"/>
    <w:rsid w:val="00277E4F"/>
    <w:rsid w:val="00286E46"/>
    <w:rsid w:val="00287BB8"/>
    <w:rsid w:val="002913B0"/>
    <w:rsid w:val="002920D0"/>
    <w:rsid w:val="002A124B"/>
    <w:rsid w:val="002E23E9"/>
    <w:rsid w:val="002F3A0C"/>
    <w:rsid w:val="002F5C9D"/>
    <w:rsid w:val="003000E9"/>
    <w:rsid w:val="00310D4A"/>
    <w:rsid w:val="00313A78"/>
    <w:rsid w:val="00320239"/>
    <w:rsid w:val="00322891"/>
    <w:rsid w:val="00333316"/>
    <w:rsid w:val="00346DD5"/>
    <w:rsid w:val="0035762D"/>
    <w:rsid w:val="00361173"/>
    <w:rsid w:val="00367F75"/>
    <w:rsid w:val="0037617F"/>
    <w:rsid w:val="00386B82"/>
    <w:rsid w:val="00394FB3"/>
    <w:rsid w:val="003A0BDB"/>
    <w:rsid w:val="003B5C53"/>
    <w:rsid w:val="003C24B3"/>
    <w:rsid w:val="003C792B"/>
    <w:rsid w:val="003D7A17"/>
    <w:rsid w:val="003F26E8"/>
    <w:rsid w:val="00400D4D"/>
    <w:rsid w:val="0040370D"/>
    <w:rsid w:val="00404B58"/>
    <w:rsid w:val="00420C69"/>
    <w:rsid w:val="00431033"/>
    <w:rsid w:val="0044306F"/>
    <w:rsid w:val="00444015"/>
    <w:rsid w:val="00445D2C"/>
    <w:rsid w:val="00450C18"/>
    <w:rsid w:val="00481774"/>
    <w:rsid w:val="00490745"/>
    <w:rsid w:val="00493FE2"/>
    <w:rsid w:val="004C0C53"/>
    <w:rsid w:val="004C0ECE"/>
    <w:rsid w:val="004C3127"/>
    <w:rsid w:val="004D4DD2"/>
    <w:rsid w:val="004F0C9C"/>
    <w:rsid w:val="004F283A"/>
    <w:rsid w:val="00503BEF"/>
    <w:rsid w:val="00522145"/>
    <w:rsid w:val="005271E6"/>
    <w:rsid w:val="0055683F"/>
    <w:rsid w:val="005648A1"/>
    <w:rsid w:val="00564A7F"/>
    <w:rsid w:val="00572A16"/>
    <w:rsid w:val="00582196"/>
    <w:rsid w:val="00582818"/>
    <w:rsid w:val="005834D2"/>
    <w:rsid w:val="005878D7"/>
    <w:rsid w:val="0059028E"/>
    <w:rsid w:val="00592434"/>
    <w:rsid w:val="005B7E24"/>
    <w:rsid w:val="005C3146"/>
    <w:rsid w:val="005D4AB3"/>
    <w:rsid w:val="005E17EA"/>
    <w:rsid w:val="00600091"/>
    <w:rsid w:val="00603907"/>
    <w:rsid w:val="00620931"/>
    <w:rsid w:val="00621ED1"/>
    <w:rsid w:val="006265DB"/>
    <w:rsid w:val="00635825"/>
    <w:rsid w:val="006428E0"/>
    <w:rsid w:val="00642D48"/>
    <w:rsid w:val="006501C2"/>
    <w:rsid w:val="006541D5"/>
    <w:rsid w:val="00656D30"/>
    <w:rsid w:val="00656D37"/>
    <w:rsid w:val="006620A4"/>
    <w:rsid w:val="00686A78"/>
    <w:rsid w:val="00687D59"/>
    <w:rsid w:val="006911D8"/>
    <w:rsid w:val="00694BD9"/>
    <w:rsid w:val="006A4096"/>
    <w:rsid w:val="006A5B2D"/>
    <w:rsid w:val="006B073A"/>
    <w:rsid w:val="006B22EE"/>
    <w:rsid w:val="006D1F55"/>
    <w:rsid w:val="006D4C02"/>
    <w:rsid w:val="006D62FE"/>
    <w:rsid w:val="006E1109"/>
    <w:rsid w:val="006E4622"/>
    <w:rsid w:val="006F4FB0"/>
    <w:rsid w:val="006F61BD"/>
    <w:rsid w:val="00702512"/>
    <w:rsid w:val="00712639"/>
    <w:rsid w:val="007237C5"/>
    <w:rsid w:val="0073579F"/>
    <w:rsid w:val="0075380A"/>
    <w:rsid w:val="00763440"/>
    <w:rsid w:val="0078004B"/>
    <w:rsid w:val="007832B5"/>
    <w:rsid w:val="007A4361"/>
    <w:rsid w:val="007B1F8C"/>
    <w:rsid w:val="007B4B61"/>
    <w:rsid w:val="007C464D"/>
    <w:rsid w:val="007C5AC1"/>
    <w:rsid w:val="007D5945"/>
    <w:rsid w:val="007D5AE7"/>
    <w:rsid w:val="007D7473"/>
    <w:rsid w:val="007E016B"/>
    <w:rsid w:val="007E65CE"/>
    <w:rsid w:val="007F244D"/>
    <w:rsid w:val="007F7C77"/>
    <w:rsid w:val="00814C72"/>
    <w:rsid w:val="00830617"/>
    <w:rsid w:val="0085018C"/>
    <w:rsid w:val="00850AA9"/>
    <w:rsid w:val="00876612"/>
    <w:rsid w:val="008819B4"/>
    <w:rsid w:val="00883A32"/>
    <w:rsid w:val="008915AA"/>
    <w:rsid w:val="008A72F2"/>
    <w:rsid w:val="008B4A75"/>
    <w:rsid w:val="008E2082"/>
    <w:rsid w:val="009008FA"/>
    <w:rsid w:val="009041C0"/>
    <w:rsid w:val="00912393"/>
    <w:rsid w:val="00926C20"/>
    <w:rsid w:val="00933A08"/>
    <w:rsid w:val="00934D89"/>
    <w:rsid w:val="00936CAA"/>
    <w:rsid w:val="00943059"/>
    <w:rsid w:val="00947D2D"/>
    <w:rsid w:val="00952FAE"/>
    <w:rsid w:val="00954200"/>
    <w:rsid w:val="00954E6C"/>
    <w:rsid w:val="00984F6D"/>
    <w:rsid w:val="00986E62"/>
    <w:rsid w:val="0098755D"/>
    <w:rsid w:val="00996FB5"/>
    <w:rsid w:val="0099769A"/>
    <w:rsid w:val="009C02B3"/>
    <w:rsid w:val="009C0767"/>
    <w:rsid w:val="009C28FE"/>
    <w:rsid w:val="009C60E1"/>
    <w:rsid w:val="009C6486"/>
    <w:rsid w:val="009C7375"/>
    <w:rsid w:val="009D4457"/>
    <w:rsid w:val="009D6981"/>
    <w:rsid w:val="00A005A5"/>
    <w:rsid w:val="00A05471"/>
    <w:rsid w:val="00A06C28"/>
    <w:rsid w:val="00A208F4"/>
    <w:rsid w:val="00A2357C"/>
    <w:rsid w:val="00A33796"/>
    <w:rsid w:val="00A35C77"/>
    <w:rsid w:val="00A369EF"/>
    <w:rsid w:val="00A600BD"/>
    <w:rsid w:val="00A619E3"/>
    <w:rsid w:val="00A70566"/>
    <w:rsid w:val="00A70DC6"/>
    <w:rsid w:val="00A757DD"/>
    <w:rsid w:val="00A81AC4"/>
    <w:rsid w:val="00A86601"/>
    <w:rsid w:val="00A925BC"/>
    <w:rsid w:val="00A94487"/>
    <w:rsid w:val="00AA3BAB"/>
    <w:rsid w:val="00AB0CDD"/>
    <w:rsid w:val="00AB3288"/>
    <w:rsid w:val="00AB4EBD"/>
    <w:rsid w:val="00AD110C"/>
    <w:rsid w:val="00AD1BA2"/>
    <w:rsid w:val="00AE0576"/>
    <w:rsid w:val="00B05F8E"/>
    <w:rsid w:val="00B0688A"/>
    <w:rsid w:val="00B11C4B"/>
    <w:rsid w:val="00B2602D"/>
    <w:rsid w:val="00B271BF"/>
    <w:rsid w:val="00B30166"/>
    <w:rsid w:val="00B3543C"/>
    <w:rsid w:val="00B522E9"/>
    <w:rsid w:val="00B541F8"/>
    <w:rsid w:val="00B628C1"/>
    <w:rsid w:val="00B6546B"/>
    <w:rsid w:val="00B84936"/>
    <w:rsid w:val="00B87F95"/>
    <w:rsid w:val="00BB5EBF"/>
    <w:rsid w:val="00BC229E"/>
    <w:rsid w:val="00BD0E58"/>
    <w:rsid w:val="00BD5692"/>
    <w:rsid w:val="00BD5C7A"/>
    <w:rsid w:val="00BF25C1"/>
    <w:rsid w:val="00C0177A"/>
    <w:rsid w:val="00C023E2"/>
    <w:rsid w:val="00C118DB"/>
    <w:rsid w:val="00C17B7B"/>
    <w:rsid w:val="00C21B82"/>
    <w:rsid w:val="00C23881"/>
    <w:rsid w:val="00C2546B"/>
    <w:rsid w:val="00C26606"/>
    <w:rsid w:val="00C31CE7"/>
    <w:rsid w:val="00C33360"/>
    <w:rsid w:val="00C36655"/>
    <w:rsid w:val="00C42A4E"/>
    <w:rsid w:val="00C45601"/>
    <w:rsid w:val="00C56EBB"/>
    <w:rsid w:val="00C82C9C"/>
    <w:rsid w:val="00C8589E"/>
    <w:rsid w:val="00CB277D"/>
    <w:rsid w:val="00CC1785"/>
    <w:rsid w:val="00CC514C"/>
    <w:rsid w:val="00CD4D98"/>
    <w:rsid w:val="00CE210E"/>
    <w:rsid w:val="00CE3110"/>
    <w:rsid w:val="00D03D22"/>
    <w:rsid w:val="00D1392C"/>
    <w:rsid w:val="00D14432"/>
    <w:rsid w:val="00D17EA6"/>
    <w:rsid w:val="00D26AD2"/>
    <w:rsid w:val="00D3477B"/>
    <w:rsid w:val="00D34CC1"/>
    <w:rsid w:val="00D36915"/>
    <w:rsid w:val="00D36CD8"/>
    <w:rsid w:val="00D42B44"/>
    <w:rsid w:val="00D45105"/>
    <w:rsid w:val="00D56996"/>
    <w:rsid w:val="00D60DCA"/>
    <w:rsid w:val="00D64237"/>
    <w:rsid w:val="00D751E1"/>
    <w:rsid w:val="00D80A79"/>
    <w:rsid w:val="00D85314"/>
    <w:rsid w:val="00D85FF1"/>
    <w:rsid w:val="00D86055"/>
    <w:rsid w:val="00D93460"/>
    <w:rsid w:val="00DA0C16"/>
    <w:rsid w:val="00DC0E14"/>
    <w:rsid w:val="00DE3708"/>
    <w:rsid w:val="00DF2F36"/>
    <w:rsid w:val="00DF5C21"/>
    <w:rsid w:val="00E001F8"/>
    <w:rsid w:val="00E125BE"/>
    <w:rsid w:val="00E160D4"/>
    <w:rsid w:val="00E21B2B"/>
    <w:rsid w:val="00E25235"/>
    <w:rsid w:val="00E25427"/>
    <w:rsid w:val="00E268C2"/>
    <w:rsid w:val="00E300B4"/>
    <w:rsid w:val="00E37141"/>
    <w:rsid w:val="00E376ED"/>
    <w:rsid w:val="00E46E0C"/>
    <w:rsid w:val="00E515B7"/>
    <w:rsid w:val="00E62100"/>
    <w:rsid w:val="00E62112"/>
    <w:rsid w:val="00E71F1E"/>
    <w:rsid w:val="00E72580"/>
    <w:rsid w:val="00E871E2"/>
    <w:rsid w:val="00E92FA5"/>
    <w:rsid w:val="00E93D2A"/>
    <w:rsid w:val="00E97948"/>
    <w:rsid w:val="00EA014E"/>
    <w:rsid w:val="00EA09CA"/>
    <w:rsid w:val="00EA7CE1"/>
    <w:rsid w:val="00EB5CEF"/>
    <w:rsid w:val="00EC2BF9"/>
    <w:rsid w:val="00ED576B"/>
    <w:rsid w:val="00ED7BD5"/>
    <w:rsid w:val="00EF2120"/>
    <w:rsid w:val="00EF5BAA"/>
    <w:rsid w:val="00EF6BDC"/>
    <w:rsid w:val="00F04D41"/>
    <w:rsid w:val="00F1266C"/>
    <w:rsid w:val="00F2733F"/>
    <w:rsid w:val="00F4514D"/>
    <w:rsid w:val="00F504EB"/>
    <w:rsid w:val="00F55301"/>
    <w:rsid w:val="00F56EED"/>
    <w:rsid w:val="00F75FBF"/>
    <w:rsid w:val="00F879E7"/>
    <w:rsid w:val="00F906FC"/>
    <w:rsid w:val="00F927A5"/>
    <w:rsid w:val="00F940FE"/>
    <w:rsid w:val="00FA1368"/>
    <w:rsid w:val="00FA6789"/>
    <w:rsid w:val="00FC2919"/>
    <w:rsid w:val="00FD4A0F"/>
    <w:rsid w:val="00FF1D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888ED0"/>
  <w15:docId w15:val="{ACDBEC66-00D5-42C8-A62C-FE26C046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adpis2"/>
    <w:next w:val="Normln"/>
    <w:qFormat/>
    <w:pPr>
      <w:outlineLvl w:val="0"/>
    </w:pPr>
  </w:style>
  <w:style w:type="paragraph" w:styleId="Nadpis2">
    <w:name w:val="heading 2"/>
    <w:basedOn w:val="Normln"/>
    <w:next w:val="Normln"/>
    <w:qFormat/>
    <w:pPr>
      <w:keepNext/>
      <w:numPr>
        <w:ilvl w:val="1"/>
        <w:numId w:val="5"/>
      </w:numPr>
      <w:spacing w:before="480" w:after="120"/>
      <w:ind w:left="0"/>
      <w:outlineLvl w:val="1"/>
    </w:pPr>
    <w:rPr>
      <w:rFonts w:ascii="Times New Roman" w:hAnsi="Times New Roman" w:cs="Arial"/>
      <w:b/>
      <w:bCs/>
      <w:sz w:val="26"/>
      <w:szCs w:val="26"/>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AE0576"/>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uiPriority w:val="99"/>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uiPriority w:val="10"/>
    <w:qFormat/>
    <w:pPr>
      <w:numPr>
        <w:numId w:val="1"/>
      </w:numPr>
      <w:jc w:val="center"/>
    </w:pPr>
    <w:rPr>
      <w:rFonts w:cs="Arial"/>
      <w:b/>
      <w:spacing w:val="10"/>
      <w:kern w:val="28"/>
      <w:sz w:val="24"/>
      <w:szCs w:val="24"/>
    </w:rPr>
  </w:style>
  <w:style w:type="character" w:customStyle="1" w:styleId="NzevChar">
    <w:name w:val="Název Char"/>
    <w:link w:val="Nzev"/>
    <w:uiPriority w:val="10"/>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paragraph" w:customStyle="1" w:styleId="zklad">
    <w:name w:val="základ"/>
    <w:basedOn w:val="Normln"/>
    <w:pPr>
      <w:spacing w:before="60" w:after="120"/>
      <w:jc w:val="both"/>
    </w:pPr>
    <w:rPr>
      <w:rFonts w:ascii="Times New Roman" w:hAnsi="Times New Roman"/>
      <w:iCs/>
      <w:sz w:val="24"/>
      <w:szCs w:val="24"/>
    </w:rPr>
  </w:style>
  <w:style w:type="paragraph" w:customStyle="1" w:styleId="Smlouva-slo0">
    <w:name w:val="Smlouva-èíslo"/>
    <w:basedOn w:val="Normln"/>
    <w:pPr>
      <w:spacing w:before="120" w:line="240" w:lineRule="atLeast"/>
      <w:jc w:val="both"/>
    </w:pPr>
    <w:rPr>
      <w:rFonts w:ascii="Times New Roman" w:eastAsia="MS Mincho" w:hAnsi="Times New Roman"/>
      <w:sz w:val="24"/>
    </w:rPr>
  </w:style>
  <w:style w:type="paragraph" w:customStyle="1" w:styleId="FrameContents">
    <w:name w:val="Frame Contents"/>
    <w:basedOn w:val="Normln"/>
    <w:pPr>
      <w:suppressAutoHyphens/>
    </w:pPr>
    <w:rPr>
      <w:rFonts w:ascii="Times New Roman" w:hAnsi="Times New Roman"/>
      <w:sz w:val="24"/>
      <w:szCs w:val="24"/>
    </w:rPr>
  </w:style>
  <w:style w:type="paragraph" w:customStyle="1" w:styleId="Smlouva3">
    <w:name w:val="Smlouva3"/>
    <w:basedOn w:val="Normln"/>
    <w:pPr>
      <w:widowControl w:val="0"/>
      <w:spacing w:before="120"/>
      <w:jc w:val="both"/>
    </w:pPr>
    <w:rPr>
      <w:rFonts w:ascii="Times New Roman" w:hAnsi="Times New Roman"/>
      <w:snapToGrid w:val="0"/>
      <w:sz w:val="24"/>
    </w:rPr>
  </w:style>
  <w:style w:type="table" w:styleId="Svtlmkatabulky">
    <w:name w:val="Grid Table Light"/>
    <w:basedOn w:val="Normlntabulka"/>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Standardnpsmoodstavce"/>
    <w:rPr>
      <w:rFonts w:ascii="Arial" w:hAnsi="Arial" w:cs="Arial" w:hint="default"/>
      <w:b w:val="0"/>
      <w:bCs w:val="0"/>
      <w:i w:val="0"/>
      <w:iCs w:val="0"/>
      <w:color w:val="000000"/>
      <w:sz w:val="20"/>
      <w:szCs w:val="20"/>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fontstyle21">
    <w:name w:val="fontstyle21"/>
    <w:basedOn w:val="Standardnpsmoodstavce"/>
    <w:rPr>
      <w:rFonts w:ascii="Arial" w:hAnsi="Arial" w:cs="Arial" w:hint="default"/>
      <w:b/>
      <w:bCs/>
      <w:i w:val="0"/>
      <w:iCs w:val="0"/>
      <w:color w:val="000000"/>
      <w:sz w:val="20"/>
      <w:szCs w:val="20"/>
    </w:rPr>
  </w:style>
  <w:style w:type="paragraph" w:customStyle="1" w:styleId="part-odstavec">
    <w:name w:val="part-odstavec"/>
    <w:basedOn w:val="Normln"/>
    <w:rsid w:val="00AE0576"/>
    <w:pPr>
      <w:spacing w:before="100" w:beforeAutospacing="1" w:after="100" w:afterAutospacing="1"/>
    </w:pPr>
    <w:rPr>
      <w:rFonts w:ascii="Times New Roman" w:hAnsi="Times New Roman"/>
      <w:sz w:val="24"/>
      <w:szCs w:val="24"/>
    </w:rPr>
  </w:style>
  <w:style w:type="character" w:styleId="PromnnHTML">
    <w:name w:val="HTML Variable"/>
    <w:basedOn w:val="Standardnpsmoodstavce"/>
    <w:uiPriority w:val="99"/>
    <w:semiHidden/>
    <w:unhideWhenUsed/>
    <w:rsid w:val="00AE0576"/>
    <w:rPr>
      <w:i/>
      <w:iCs/>
    </w:rPr>
  </w:style>
  <w:style w:type="character" w:customStyle="1" w:styleId="Nadpis4Char">
    <w:name w:val="Nadpis 4 Char"/>
    <w:basedOn w:val="Standardnpsmoodstavce"/>
    <w:link w:val="Nadpis4"/>
    <w:semiHidden/>
    <w:rsid w:val="00AE0576"/>
    <w:rPr>
      <w:rFonts w:asciiTheme="majorHAnsi" w:eastAsiaTheme="majorEastAsia" w:hAnsiTheme="majorHAnsi" w:cstheme="majorBidi"/>
      <w:i/>
      <w:iCs/>
      <w:color w:val="365F91" w:themeColor="accent1" w:themeShade="BF"/>
    </w:rPr>
  </w:style>
  <w:style w:type="character" w:customStyle="1" w:styleId="Nevyeenzmnka2">
    <w:name w:val="Nevyřešená zmínka2"/>
    <w:basedOn w:val="Standardnpsmoodstavce"/>
    <w:uiPriority w:val="99"/>
    <w:semiHidden/>
    <w:unhideWhenUsed/>
    <w:rsid w:val="00207F39"/>
    <w:rPr>
      <w:color w:val="605E5C"/>
      <w:shd w:val="clear" w:color="auto" w:fill="E1DFDD"/>
    </w:rPr>
  </w:style>
  <w:style w:type="character" w:styleId="Nevyeenzmnka">
    <w:name w:val="Unresolved Mention"/>
    <w:basedOn w:val="Standardnpsmoodstavce"/>
    <w:uiPriority w:val="99"/>
    <w:semiHidden/>
    <w:unhideWhenUsed/>
    <w:rsid w:val="00947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4740">
      <w:bodyDiv w:val="1"/>
      <w:marLeft w:val="0"/>
      <w:marRight w:val="0"/>
      <w:marTop w:val="0"/>
      <w:marBottom w:val="0"/>
      <w:divBdr>
        <w:top w:val="none" w:sz="0" w:space="0" w:color="auto"/>
        <w:left w:val="none" w:sz="0" w:space="0" w:color="auto"/>
        <w:bottom w:val="none" w:sz="0" w:space="0" w:color="auto"/>
        <w:right w:val="none" w:sz="0" w:space="0" w:color="auto"/>
      </w:divBdr>
      <w:divsChild>
        <w:div w:id="1734891980">
          <w:marLeft w:val="0"/>
          <w:marRight w:val="0"/>
          <w:marTop w:val="0"/>
          <w:marBottom w:val="0"/>
          <w:divBdr>
            <w:top w:val="none" w:sz="0" w:space="0" w:color="auto"/>
            <w:left w:val="none" w:sz="0" w:space="0" w:color="auto"/>
            <w:bottom w:val="none" w:sz="0" w:space="0" w:color="auto"/>
            <w:right w:val="none" w:sz="0" w:space="0" w:color="auto"/>
          </w:divBdr>
        </w:div>
      </w:divsChild>
    </w:div>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24660250">
      <w:bodyDiv w:val="1"/>
      <w:marLeft w:val="0"/>
      <w:marRight w:val="0"/>
      <w:marTop w:val="0"/>
      <w:marBottom w:val="0"/>
      <w:divBdr>
        <w:top w:val="none" w:sz="0" w:space="0" w:color="auto"/>
        <w:left w:val="none" w:sz="0" w:space="0" w:color="auto"/>
        <w:bottom w:val="none" w:sz="0" w:space="0" w:color="auto"/>
        <w:right w:val="none" w:sz="0" w:space="0" w:color="auto"/>
      </w:divBdr>
      <w:divsChild>
        <w:div w:id="815728006">
          <w:marLeft w:val="0"/>
          <w:marRight w:val="0"/>
          <w:marTop w:val="0"/>
          <w:marBottom w:val="0"/>
          <w:divBdr>
            <w:top w:val="none" w:sz="0" w:space="0" w:color="auto"/>
            <w:left w:val="none" w:sz="0" w:space="0" w:color="auto"/>
            <w:bottom w:val="none" w:sz="0" w:space="0" w:color="auto"/>
            <w:right w:val="none" w:sz="0" w:space="0" w:color="auto"/>
          </w:divBdr>
          <w:divsChild>
            <w:div w:id="1412004083">
              <w:marLeft w:val="0"/>
              <w:marRight w:val="0"/>
              <w:marTop w:val="0"/>
              <w:marBottom w:val="0"/>
              <w:divBdr>
                <w:top w:val="none" w:sz="0" w:space="0" w:color="auto"/>
                <w:left w:val="none" w:sz="0" w:space="0" w:color="auto"/>
                <w:bottom w:val="none" w:sz="0" w:space="0" w:color="auto"/>
                <w:right w:val="none" w:sz="0" w:space="0" w:color="auto"/>
              </w:divBdr>
            </w:div>
          </w:divsChild>
        </w:div>
        <w:div w:id="1426607913">
          <w:marLeft w:val="0"/>
          <w:marRight w:val="0"/>
          <w:marTop w:val="0"/>
          <w:marBottom w:val="0"/>
          <w:divBdr>
            <w:top w:val="none" w:sz="0" w:space="0" w:color="auto"/>
            <w:left w:val="none" w:sz="0" w:space="0" w:color="auto"/>
            <w:bottom w:val="none" w:sz="0" w:space="0" w:color="auto"/>
            <w:right w:val="none" w:sz="0" w:space="0" w:color="auto"/>
          </w:divBdr>
          <w:divsChild>
            <w:div w:id="74328553">
              <w:marLeft w:val="0"/>
              <w:marRight w:val="0"/>
              <w:marTop w:val="0"/>
              <w:marBottom w:val="0"/>
              <w:divBdr>
                <w:top w:val="none" w:sz="0" w:space="0" w:color="auto"/>
                <w:left w:val="none" w:sz="0" w:space="0" w:color="auto"/>
                <w:bottom w:val="none" w:sz="0" w:space="0" w:color="auto"/>
                <w:right w:val="none" w:sz="0" w:space="0" w:color="auto"/>
              </w:divBdr>
              <w:divsChild>
                <w:div w:id="449862375">
                  <w:marLeft w:val="0"/>
                  <w:marRight w:val="0"/>
                  <w:marTop w:val="0"/>
                  <w:marBottom w:val="0"/>
                  <w:divBdr>
                    <w:top w:val="none" w:sz="0" w:space="0" w:color="auto"/>
                    <w:left w:val="none" w:sz="0" w:space="0" w:color="auto"/>
                    <w:bottom w:val="none" w:sz="0" w:space="0" w:color="auto"/>
                    <w:right w:val="none" w:sz="0" w:space="0" w:color="auto"/>
                  </w:divBdr>
                  <w:divsChild>
                    <w:div w:id="21150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08586">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367338707">
      <w:bodyDiv w:val="1"/>
      <w:marLeft w:val="0"/>
      <w:marRight w:val="0"/>
      <w:marTop w:val="0"/>
      <w:marBottom w:val="0"/>
      <w:divBdr>
        <w:top w:val="none" w:sz="0" w:space="0" w:color="auto"/>
        <w:left w:val="none" w:sz="0" w:space="0" w:color="auto"/>
        <w:bottom w:val="none" w:sz="0" w:space="0" w:color="auto"/>
        <w:right w:val="none" w:sz="0" w:space="0" w:color="auto"/>
      </w:divBdr>
      <w:divsChild>
        <w:div w:id="920917748">
          <w:marLeft w:val="0"/>
          <w:marRight w:val="0"/>
          <w:marTop w:val="0"/>
          <w:marBottom w:val="0"/>
          <w:divBdr>
            <w:top w:val="none" w:sz="0" w:space="0" w:color="auto"/>
            <w:left w:val="none" w:sz="0" w:space="0" w:color="auto"/>
            <w:bottom w:val="none" w:sz="0" w:space="0" w:color="auto"/>
            <w:right w:val="none" w:sz="0" w:space="0" w:color="auto"/>
          </w:divBdr>
        </w:div>
      </w:divsChild>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86102011">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883059586">
      <w:bodyDiv w:val="1"/>
      <w:marLeft w:val="0"/>
      <w:marRight w:val="0"/>
      <w:marTop w:val="0"/>
      <w:marBottom w:val="0"/>
      <w:divBdr>
        <w:top w:val="none" w:sz="0" w:space="0" w:color="auto"/>
        <w:left w:val="none" w:sz="0" w:space="0" w:color="auto"/>
        <w:bottom w:val="none" w:sz="0" w:space="0" w:color="auto"/>
        <w:right w:val="none" w:sz="0" w:space="0" w:color="auto"/>
      </w:divBdr>
      <w:divsChild>
        <w:div w:id="2125271242">
          <w:marLeft w:val="0"/>
          <w:marRight w:val="0"/>
          <w:marTop w:val="0"/>
          <w:marBottom w:val="0"/>
          <w:divBdr>
            <w:top w:val="none" w:sz="0" w:space="0" w:color="auto"/>
            <w:left w:val="none" w:sz="0" w:space="0" w:color="auto"/>
            <w:bottom w:val="none" w:sz="0" w:space="0" w:color="auto"/>
            <w:right w:val="none" w:sz="0" w:space="0" w:color="auto"/>
          </w:divBdr>
        </w:div>
      </w:divsChild>
    </w:div>
    <w:div w:id="1034576224">
      <w:bodyDiv w:val="1"/>
      <w:marLeft w:val="0"/>
      <w:marRight w:val="0"/>
      <w:marTop w:val="0"/>
      <w:marBottom w:val="0"/>
      <w:divBdr>
        <w:top w:val="none" w:sz="0" w:space="0" w:color="auto"/>
        <w:left w:val="none" w:sz="0" w:space="0" w:color="auto"/>
        <w:bottom w:val="none" w:sz="0" w:space="0" w:color="auto"/>
        <w:right w:val="none" w:sz="0" w:space="0" w:color="auto"/>
      </w:divBdr>
      <w:divsChild>
        <w:div w:id="226307480">
          <w:marLeft w:val="0"/>
          <w:marRight w:val="0"/>
          <w:marTop w:val="0"/>
          <w:marBottom w:val="0"/>
          <w:divBdr>
            <w:top w:val="none" w:sz="0" w:space="0" w:color="auto"/>
            <w:left w:val="none" w:sz="0" w:space="0" w:color="auto"/>
            <w:bottom w:val="none" w:sz="0" w:space="0" w:color="auto"/>
            <w:right w:val="none" w:sz="0" w:space="0" w:color="auto"/>
          </w:divBdr>
        </w:div>
      </w:divsChild>
    </w:div>
    <w:div w:id="1187252693">
      <w:bodyDiv w:val="1"/>
      <w:marLeft w:val="0"/>
      <w:marRight w:val="0"/>
      <w:marTop w:val="0"/>
      <w:marBottom w:val="0"/>
      <w:divBdr>
        <w:top w:val="none" w:sz="0" w:space="0" w:color="auto"/>
        <w:left w:val="none" w:sz="0" w:space="0" w:color="auto"/>
        <w:bottom w:val="none" w:sz="0" w:space="0" w:color="auto"/>
        <w:right w:val="none" w:sz="0" w:space="0" w:color="auto"/>
      </w:divBdr>
      <w:divsChild>
        <w:div w:id="188876462">
          <w:marLeft w:val="0"/>
          <w:marRight w:val="0"/>
          <w:marTop w:val="0"/>
          <w:marBottom w:val="0"/>
          <w:divBdr>
            <w:top w:val="none" w:sz="0" w:space="0" w:color="auto"/>
            <w:left w:val="none" w:sz="0" w:space="0" w:color="auto"/>
            <w:bottom w:val="none" w:sz="0" w:space="0" w:color="auto"/>
            <w:right w:val="none" w:sz="0" w:space="0" w:color="auto"/>
          </w:divBdr>
        </w:div>
      </w:divsChild>
    </w:div>
    <w:div w:id="1288270682">
      <w:bodyDiv w:val="1"/>
      <w:marLeft w:val="0"/>
      <w:marRight w:val="0"/>
      <w:marTop w:val="0"/>
      <w:marBottom w:val="0"/>
      <w:divBdr>
        <w:top w:val="none" w:sz="0" w:space="0" w:color="auto"/>
        <w:left w:val="none" w:sz="0" w:space="0" w:color="auto"/>
        <w:bottom w:val="none" w:sz="0" w:space="0" w:color="auto"/>
        <w:right w:val="none" w:sz="0" w:space="0" w:color="auto"/>
      </w:divBdr>
    </w:div>
    <w:div w:id="1381174066">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758400505">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868716440">
      <w:bodyDiv w:val="1"/>
      <w:marLeft w:val="0"/>
      <w:marRight w:val="0"/>
      <w:marTop w:val="0"/>
      <w:marBottom w:val="0"/>
      <w:divBdr>
        <w:top w:val="none" w:sz="0" w:space="0" w:color="auto"/>
        <w:left w:val="none" w:sz="0" w:space="0" w:color="auto"/>
        <w:bottom w:val="none" w:sz="0" w:space="0" w:color="auto"/>
        <w:right w:val="none" w:sz="0" w:space="0" w:color="auto"/>
      </w:divBdr>
      <w:divsChild>
        <w:div w:id="2036691789">
          <w:marLeft w:val="0"/>
          <w:marRight w:val="0"/>
          <w:marTop w:val="0"/>
          <w:marBottom w:val="0"/>
          <w:divBdr>
            <w:top w:val="none" w:sz="0" w:space="0" w:color="auto"/>
            <w:left w:val="none" w:sz="0" w:space="0" w:color="auto"/>
            <w:bottom w:val="none" w:sz="0" w:space="0" w:color="auto"/>
            <w:right w:val="none" w:sz="0" w:space="0" w:color="auto"/>
          </w:divBdr>
        </w:div>
      </w:divsChild>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1962573470">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0799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AC386-9639-421A-814E-A445C06D7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12</Pages>
  <Words>5173</Words>
  <Characters>30521</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35623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Hrotík Michal</dc:creator>
  <cp:keywords/>
  <dc:description/>
  <cp:lastModifiedBy>Volná Lenka</cp:lastModifiedBy>
  <cp:revision>3</cp:revision>
  <cp:lastPrinted>2025-08-18T05:54:00Z</cp:lastPrinted>
  <dcterms:created xsi:type="dcterms:W3CDTF">2025-08-20T07:41:00Z</dcterms:created>
  <dcterms:modified xsi:type="dcterms:W3CDTF">2025-08-20T11:40:00Z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