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3E3F" w14:textId="4FF6C5B9" w:rsidR="006F196C" w:rsidRDefault="00000000">
      <w:pPr>
        <w:pStyle w:val="Row2"/>
      </w:pPr>
      <w:r>
        <w:rPr>
          <w:noProof/>
          <w:lang w:val="cs-CZ" w:eastAsia="cs-CZ"/>
        </w:rPr>
        <w:pict w14:anchorId="353F7D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5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C8C69B">
          <v:shape id="_x0000_s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78128F">
          <v:shape id="_x0000_s3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CC127">
          <v:shape id="_x0000_s4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5EBC018" w14:textId="7E0D3C52" w:rsidR="006F196C" w:rsidRPr="00013153" w:rsidRDefault="00000000">
      <w:pPr>
        <w:pStyle w:val="Row3"/>
      </w:pPr>
      <w:r>
        <w:rPr>
          <w:noProof/>
          <w:lang w:val="cs-CZ" w:eastAsia="cs-CZ"/>
        </w:rPr>
        <w:pict w14:anchorId="503AE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2880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OBJ300 - 5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2025-3-</w:t>
      </w:r>
      <w:proofErr w:type="gramStart"/>
      <w:r>
        <w:rPr>
          <w:rStyle w:val="Text1"/>
          <w:position w:val="-2"/>
        </w:rPr>
        <w:t>005</w:t>
      </w:r>
      <w:r w:rsidR="00013153">
        <w:rPr>
          <w:rStyle w:val="Text1"/>
          <w:position w:val="-2"/>
        </w:rPr>
        <w:t xml:space="preserve">  </w:t>
      </w:r>
      <w:r w:rsidR="00013153">
        <w:rPr>
          <w:rStyle w:val="Text1"/>
        </w:rPr>
        <w:t>OBJEDNÁVKA</w:t>
      </w:r>
      <w:proofErr w:type="gramEnd"/>
    </w:p>
    <w:p w14:paraId="30351DF4" w14:textId="4492D3C4" w:rsidR="006F196C" w:rsidRDefault="00000000">
      <w:pPr>
        <w:pStyle w:val="Row4"/>
      </w:pPr>
      <w:r>
        <w:rPr>
          <w:noProof/>
          <w:lang w:val="cs-CZ" w:eastAsia="cs-CZ"/>
        </w:rPr>
        <w:pict w14:anchorId="7DCD92BF">
          <v:shape id="_x0000_s11" type="#_x0000_t32" style="position:absolute;margin-left:267pt;margin-top:5pt;width:284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00CAED31" w14:textId="7D053D8A" w:rsidR="006F196C" w:rsidRDefault="00013153">
      <w:pPr>
        <w:pStyle w:val="Row5"/>
      </w:pPr>
      <w:r>
        <w:rPr>
          <w:noProof/>
          <w:lang w:val="cs-CZ" w:eastAsia="cs-CZ"/>
        </w:rPr>
        <w:pict w14:anchorId="1D5916D9">
          <v:shapetype id="_x0000_t202" coordsize="21600,21600" o:spt="202" path="m,l,21600r21600,l21600,xe">
            <v:stroke joinstyle="miter"/>
            <v:path gradientshapeok="t" o:connecttype="rect"/>
          </v:shapetype>
          <v:shape id="_x0000_s20" type="#_x0000_t202" style="position:absolute;margin-left:271pt;margin-top:15pt;width:62pt;height:34.25pt;z-index:251645952;mso-wrap-style:tight;mso-position-vertical-relative:line" stroked="f">
            <v:fill opacity="0" o:opacity2="100"/>
            <v:textbox inset="0,0,0,0">
              <w:txbxContent>
                <w:p w14:paraId="4CE65C19" w14:textId="244DCB9C" w:rsidR="00013153" w:rsidRDefault="00013153">
                  <w:pPr>
                    <w:spacing w:after="0" w:line="240" w:lineRule="auto"/>
                    <w:rPr>
                      <w:rStyle w:val="Text5"/>
                    </w:rPr>
                  </w:pPr>
                  <w:r>
                    <w:rPr>
                      <w:rStyle w:val="Text5"/>
                    </w:rPr>
                    <w:t>Mlýnská 490</w:t>
                  </w:r>
                </w:p>
                <w:p w14:paraId="60670204" w14:textId="3ACFB1D7" w:rsidR="006F196C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 xml:space="preserve">384 </w:t>
                  </w:r>
                  <w:proofErr w:type="gramStart"/>
                  <w:r>
                    <w:rPr>
                      <w:rStyle w:val="Text5"/>
                    </w:rPr>
                    <w:t>51  Volary</w:t>
                  </w:r>
                  <w:proofErr w:type="gramEnd"/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52839788">
          <v:shape id="_x0000_s15" type="#_x0000_t202" style="position:absolute;margin-left:6pt;margin-top:15pt;width:68pt;height:10pt;z-index:251644928;mso-wrap-style:tight;mso-position-vertical-relative:line" stroked="f">
            <v:fill opacity="0" o:opacity2="100"/>
            <v:textbox inset="0,0,0,0">
              <w:txbxContent>
                <w:p w14:paraId="4A40A9F1" w14:textId="77777777" w:rsidR="006F196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Kaplanova 1931/1</w:t>
                  </w:r>
                </w:p>
              </w:txbxContent>
            </v:textbox>
            <w10:wrap anchorx="margin" anchory="page"/>
          </v:shape>
        </w:pict>
      </w:r>
      <w:r w:rsidR="00000000">
        <w:tab/>
      </w:r>
      <w:r w:rsidR="00000000">
        <w:rPr>
          <w:rStyle w:val="Text3"/>
        </w:rPr>
        <w:t>Státní fond životního prostředí České republiky</w:t>
      </w:r>
      <w:r w:rsidR="00000000">
        <w:tab/>
      </w:r>
      <w:r w:rsidR="00000000">
        <w:rPr>
          <w:rStyle w:val="Text5"/>
        </w:rPr>
        <w:t xml:space="preserve">Resort Kadleců </w:t>
      </w:r>
    </w:p>
    <w:p w14:paraId="03FA1239" w14:textId="3D43DE7A" w:rsidR="006F196C" w:rsidRDefault="00000000">
      <w:pPr>
        <w:pStyle w:val="Row6"/>
      </w:pPr>
      <w:r>
        <w:tab/>
      </w:r>
      <w:r>
        <w:rPr>
          <w:rStyle w:val="Text3"/>
        </w:rPr>
        <w:t xml:space="preserve">148 </w:t>
      </w:r>
      <w:proofErr w:type="gramStart"/>
      <w:r>
        <w:rPr>
          <w:rStyle w:val="Text3"/>
        </w:rPr>
        <w:t>00  Praha</w:t>
      </w:r>
      <w:proofErr w:type="gramEnd"/>
      <w:r>
        <w:rPr>
          <w:rStyle w:val="Text3"/>
        </w:rPr>
        <w:t xml:space="preserve"> 11</w:t>
      </w:r>
      <w:r>
        <w:tab/>
      </w:r>
      <w:r>
        <w:rPr>
          <w:rStyle w:val="Text5"/>
          <w:position w:val="15"/>
        </w:rPr>
        <w:t>Mlýnská 490</w:t>
      </w:r>
    </w:p>
    <w:p w14:paraId="2B99C8A3" w14:textId="77B3C172" w:rsidR="006F196C" w:rsidRDefault="00000000">
      <w:pPr>
        <w:pStyle w:val="Row7"/>
      </w:pPr>
      <w:r>
        <w:tab/>
      </w:r>
      <w:r>
        <w:rPr>
          <w:rStyle w:val="Text5"/>
        </w:rPr>
        <w:t>Česká republika</w:t>
      </w:r>
    </w:p>
    <w:p w14:paraId="45B2CF78" w14:textId="0F209F96" w:rsidR="006F196C" w:rsidRDefault="006F196C">
      <w:pPr>
        <w:pStyle w:val="Row8"/>
      </w:pPr>
    </w:p>
    <w:p w14:paraId="77CDF642" w14:textId="77777777" w:rsidR="006F196C" w:rsidRDefault="006F196C">
      <w:pPr>
        <w:pStyle w:val="Row8"/>
      </w:pPr>
    </w:p>
    <w:p w14:paraId="336D4B65" w14:textId="77777777" w:rsidR="006F196C" w:rsidRDefault="00000000">
      <w:pPr>
        <w:pStyle w:val="Row9"/>
      </w:pPr>
      <w:r>
        <w:rPr>
          <w:noProof/>
          <w:lang w:val="cs-CZ" w:eastAsia="cs-CZ"/>
        </w:rPr>
        <w:pict w14:anchorId="7DCE3F85">
          <v:shape id="_x0000_s24" type="#_x0000_t32" style="position:absolute;margin-left:267pt;margin-top:22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67D676">
          <v:shape id="_x0000_s25" type="#_x0000_t32" style="position:absolute;margin-left:472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B6487">
          <v:shape id="_x0000_s26" type="#_x0000_t32" style="position:absolute;margin-left:409pt;margin-top:22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00020729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69538956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CZ8007151658</w:t>
      </w:r>
    </w:p>
    <w:p w14:paraId="02F240A1" w14:textId="77777777" w:rsidR="006F196C" w:rsidRDefault="00000000">
      <w:pPr>
        <w:pStyle w:val="Row10"/>
      </w:pPr>
      <w:r>
        <w:rPr>
          <w:noProof/>
          <w:lang w:val="cs-CZ" w:eastAsia="cs-CZ"/>
        </w:rPr>
        <w:pict w14:anchorId="726C6C07">
          <v:shape id="_x0000_s34" type="#_x0000_t32" style="position:absolute;margin-left:352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Státní fond ze zákona nezap.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18.08.2025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SFZP215177/2025</w:t>
      </w:r>
    </w:p>
    <w:p w14:paraId="22A61949" w14:textId="77777777" w:rsidR="006F196C" w:rsidRDefault="00000000">
      <w:pPr>
        <w:pStyle w:val="Row11"/>
      </w:pPr>
      <w:r>
        <w:rPr>
          <w:noProof/>
          <w:lang w:val="cs-CZ" w:eastAsia="cs-CZ"/>
        </w:rPr>
        <w:pict w14:anchorId="44793257">
          <v:rect id="_x0000_s4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8D1FB9">
          <v:shape id="_x0000_s42" type="#_x0000_t32" style="position:absolute;margin-left:267pt;margin-top:2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9070087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dodací adresa</w:t>
      </w:r>
      <w:r>
        <w:tab/>
      </w:r>
      <w:r>
        <w:rPr>
          <w:rStyle w:val="Text2"/>
        </w:rPr>
        <w:t>Smlouva</w:t>
      </w:r>
    </w:p>
    <w:p w14:paraId="5924D339" w14:textId="77777777" w:rsidR="006F196C" w:rsidRDefault="00000000">
      <w:pPr>
        <w:pStyle w:val="Row12"/>
      </w:pPr>
      <w:r>
        <w:tab/>
      </w:r>
      <w:r>
        <w:rPr>
          <w:rStyle w:val="Text3"/>
          <w:position w:val="-3"/>
        </w:rPr>
        <w:t>Státní fond životního prostředí České republiky</w:t>
      </w:r>
      <w:r>
        <w:tab/>
      </w:r>
      <w:r>
        <w:rPr>
          <w:rStyle w:val="Text2"/>
        </w:rPr>
        <w:t>Požadujeme :</w:t>
      </w:r>
    </w:p>
    <w:p w14:paraId="74C80A0B" w14:textId="77777777" w:rsidR="006F196C" w:rsidRDefault="00000000">
      <w:pPr>
        <w:pStyle w:val="Row13"/>
      </w:pPr>
      <w:r>
        <w:rPr>
          <w:noProof/>
          <w:lang w:val="cs-CZ" w:eastAsia="cs-CZ"/>
        </w:rPr>
        <w:pict w14:anchorId="7CAC32DA">
          <v:shape id="_x0000_s49" type="#_x0000_t202" style="position:absolute;margin-left:6pt;margin-top:10pt;width:74pt;height:33pt;z-index:251654144;mso-wrap-style:tight;mso-position-vertical-relative:line" stroked="f">
            <v:fill opacity="0" o:opacity2="100"/>
            <v:textbox inset="0,0,0,0">
              <w:txbxContent>
                <w:p w14:paraId="2D21BCFC" w14:textId="77777777" w:rsidR="006F196C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Olbrachtova 2006/9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 w14:anchorId="7527C00A">
          <v:shape id="_x0000_s50" type="#_x0000_t32" style="position:absolute;margin-left:267pt;margin-top:1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FF40BD">
          <v:shape id="_x0000_s51" type="#_x0000_t32" style="position:absolute;margin-left:267pt;margin-top:16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6344F0">
          <v:shape id="_x0000_s52" type="#_x0000_t32" style="position:absolute;margin-left:352pt;margin-top:2pt;width:0;height:59pt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tab/>
      </w:r>
      <w:r>
        <w:rPr>
          <w:rStyle w:val="Text2"/>
        </w:rPr>
        <w:t>Termín dodání</w:t>
      </w:r>
    </w:p>
    <w:p w14:paraId="39364E1E" w14:textId="77777777" w:rsidR="006F196C" w:rsidRDefault="00000000">
      <w:pPr>
        <w:pStyle w:val="Row14"/>
      </w:pPr>
      <w:r>
        <w:rPr>
          <w:noProof/>
          <w:lang w:val="cs-CZ" w:eastAsia="cs-CZ"/>
        </w:rPr>
        <w:pict w14:anchorId="1A588075">
          <v:shape id="_x0000_s5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140 00  Praha 4</w:t>
      </w:r>
      <w:r>
        <w:tab/>
      </w:r>
      <w:r>
        <w:rPr>
          <w:rStyle w:val="Text2"/>
        </w:rPr>
        <w:t>Způsob dopravy</w:t>
      </w:r>
    </w:p>
    <w:p w14:paraId="735FB421" w14:textId="77777777" w:rsidR="006F196C" w:rsidRDefault="00000000">
      <w:pPr>
        <w:pStyle w:val="Row15"/>
      </w:pPr>
      <w:r>
        <w:rPr>
          <w:noProof/>
          <w:lang w:val="cs-CZ" w:eastAsia="cs-CZ"/>
        </w:rPr>
        <w:pict w14:anchorId="5044D71A">
          <v:shape id="_x0000_s58" type="#_x0000_t32" style="position:absolute;margin-left:267pt;margin-top:17pt;width:284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98E5105" w14:textId="77777777" w:rsidR="006F196C" w:rsidRDefault="00000000">
      <w:pPr>
        <w:pStyle w:val="Row16"/>
      </w:pPr>
      <w:r>
        <w:rPr>
          <w:noProof/>
          <w:lang w:val="cs-CZ" w:eastAsia="cs-CZ"/>
        </w:rPr>
        <w:pict w14:anchorId="7BFCEF09">
          <v:shape id="_x0000_s60" type="#_x0000_t32" style="position:absolute;margin-left:551pt;margin-top:17pt;width:0;height:1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6B305F">
          <v:shape id="_x0000_s61" type="#_x0000_t32" style="position:absolute;margin-left:1pt;margin-top:17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2B68FA">
          <v:shape id="_x0000_s62" type="#_x0000_t32" style="position:absolute;margin-left:1pt;margin-top:17pt;width:549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30</w:t>
      </w:r>
      <w:r>
        <w:tab/>
      </w:r>
      <w:r>
        <w:rPr>
          <w:rStyle w:val="Text3"/>
        </w:rPr>
        <w:t>dnů</w:t>
      </w:r>
    </w:p>
    <w:p w14:paraId="23C7108C" w14:textId="77777777" w:rsidR="006F196C" w:rsidRDefault="00000000">
      <w:pPr>
        <w:pStyle w:val="Row17"/>
      </w:pPr>
      <w:r>
        <w:rPr>
          <w:noProof/>
          <w:lang w:val="cs-CZ" w:eastAsia="cs-CZ"/>
        </w:rPr>
        <w:pict w14:anchorId="34672F10">
          <v:rect id="_x0000_s66" style="position:absolute;margin-left:4pt;margin-top:4pt;width:544pt;height:12pt;z-index:2516633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85568B">
          <v:shape id="_x0000_s67" type="#_x0000_t32" style="position:absolute;margin-left:1pt;margin-top:19pt;width:0;height:97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7561B9E">
          <v:shape id="_x0000_s68" type="#_x0000_t32" style="position:absolute;margin-left:551pt;margin-top:19pt;width:0;height:96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14:paraId="26D29BA2" w14:textId="77777777" w:rsidR="006F196C" w:rsidRDefault="00000000">
      <w:pPr>
        <w:pStyle w:val="Row18"/>
      </w:pPr>
      <w:r>
        <w:tab/>
      </w:r>
      <w:r>
        <w:rPr>
          <w:rStyle w:val="Text3"/>
        </w:rPr>
        <w:t>Objednáváme u Vás ubytování vč. snídaně pro teambuilding akci pro 25 zaměstnanců SFŽP ČR Odboru ochrany přírody a zapůjčení sportovního</w:t>
      </w:r>
    </w:p>
    <w:p w14:paraId="78A96858" w14:textId="77777777" w:rsidR="006F196C" w:rsidRDefault="00000000">
      <w:pPr>
        <w:pStyle w:val="Row19"/>
      </w:pPr>
      <w:r>
        <w:tab/>
      </w:r>
      <w:r>
        <w:rPr>
          <w:rStyle w:val="Text3"/>
        </w:rPr>
        <w:t xml:space="preserve">vybavení pro 25 osob v termínu 9. - 11. 9 2025. </w:t>
      </w:r>
    </w:p>
    <w:p w14:paraId="1614F7A6" w14:textId="77777777" w:rsidR="006F196C" w:rsidRDefault="00000000">
      <w:pPr>
        <w:pStyle w:val="Row19"/>
      </w:pPr>
      <w:r>
        <w:tab/>
      </w:r>
    </w:p>
    <w:p w14:paraId="3D6D6290" w14:textId="77777777" w:rsidR="006F196C" w:rsidRDefault="00000000">
      <w:pPr>
        <w:pStyle w:val="Row19"/>
      </w:pPr>
      <w:r>
        <w:tab/>
      </w:r>
      <w:r>
        <w:rPr>
          <w:rStyle w:val="Text3"/>
        </w:rPr>
        <w:t>Ubytování vč. snídaně (25 osob) - 60 000 Kč</w:t>
      </w:r>
    </w:p>
    <w:p w14:paraId="286AFE30" w14:textId="77777777" w:rsidR="006F196C" w:rsidRDefault="00000000">
      <w:pPr>
        <w:pStyle w:val="Row19"/>
      </w:pPr>
      <w:r>
        <w:tab/>
      </w:r>
      <w:r>
        <w:rPr>
          <w:rStyle w:val="Text3"/>
        </w:rPr>
        <w:t>Zapůjčení sportovního vybavení (25 osob) - 25 000 Kč</w:t>
      </w:r>
    </w:p>
    <w:p w14:paraId="2BA6430B" w14:textId="77777777" w:rsidR="006F196C" w:rsidRDefault="00000000">
      <w:pPr>
        <w:pStyle w:val="Row19"/>
      </w:pPr>
      <w:r>
        <w:tab/>
      </w:r>
    </w:p>
    <w:p w14:paraId="2466BB0A" w14:textId="77777777" w:rsidR="006F196C" w:rsidRDefault="00000000">
      <w:pPr>
        <w:pStyle w:val="Row19"/>
      </w:pPr>
      <w:r>
        <w:tab/>
      </w:r>
      <w:r>
        <w:rPr>
          <w:rStyle w:val="Text3"/>
        </w:rPr>
        <w:t>Celková cena nepřesáhne částku 85 000 Kč.</w:t>
      </w:r>
    </w:p>
    <w:p w14:paraId="14223166" w14:textId="77777777" w:rsidR="006F196C" w:rsidRDefault="00000000">
      <w:pPr>
        <w:pStyle w:val="Row19"/>
      </w:pPr>
      <w:r>
        <w:tab/>
      </w:r>
    </w:p>
    <w:p w14:paraId="7ECDC375" w14:textId="77777777" w:rsidR="006F196C" w:rsidRDefault="00000000">
      <w:pPr>
        <w:pStyle w:val="Row19"/>
      </w:pPr>
      <w:r>
        <w:tab/>
      </w:r>
      <w:r>
        <w:rPr>
          <w:rStyle w:val="Text3"/>
        </w:rPr>
        <w:t>Objednavatel dle zákona č. 340/2015 Sb., o registru smluv, zveřejní tuto objednávku v ISRS.</w:t>
      </w:r>
    </w:p>
    <w:p w14:paraId="36D0628E" w14:textId="77777777" w:rsidR="006F196C" w:rsidRDefault="00000000">
      <w:pPr>
        <w:pStyle w:val="Row20"/>
      </w:pPr>
      <w:r>
        <w:rPr>
          <w:noProof/>
          <w:lang w:val="cs-CZ" w:eastAsia="cs-CZ"/>
        </w:rPr>
        <w:pict w14:anchorId="5D6E3F75">
          <v:shape id="_x0000_s83" type="#_x0000_t32" style="position:absolute;margin-left:55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855B25">
          <v:shape id="_x0000_s84" type="#_x0000_t32" style="position:absolute;margin-left:1pt;margin-top:4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068D02">
          <v:shape id="_x0000_s85" type="#_x0000_t32" style="position:absolute;margin-left:551pt;margin-top:17pt;width:0;height:14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5C5526">
          <v:shape id="_x0000_s86" type="#_x0000_t32" style="position:absolute;margin-left:1pt;margin-top:17pt;width:0;height:14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Ubytování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85 000.00</w:t>
      </w:r>
      <w:r>
        <w:tab/>
      </w:r>
      <w:r>
        <w:rPr>
          <w:rStyle w:val="Text3"/>
        </w:rPr>
        <w:t>60 000.00</w:t>
      </w:r>
    </w:p>
    <w:p w14:paraId="7361AF95" w14:textId="77777777" w:rsidR="006F196C" w:rsidRDefault="00000000">
      <w:pPr>
        <w:pStyle w:val="Row21"/>
      </w:pPr>
      <w:r>
        <w:rPr>
          <w:noProof/>
          <w:lang w:val="cs-CZ" w:eastAsia="cs-CZ"/>
        </w:rPr>
        <w:pict w14:anchorId="0B3B8154">
          <v:shape id="_x0000_s91" type="#_x0000_t32" style="position:absolute;margin-left:1pt;margin-top:15pt;width:550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4DD23EC">
          <v:shape id="_x0000_s92" type="#_x0000_t32" style="position:absolute;margin-left:1pt;margin-top:14pt;width:0;height:119pt;z-index:2516715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2B7D540">
          <v:shape id="_x0000_s93" type="#_x0000_t32" style="position:absolute;margin-left:551pt;margin-top:14pt;width:0;height:119pt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Zapůjčení sportovního vybavení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25 000.00</w:t>
      </w:r>
    </w:p>
    <w:p w14:paraId="0599EAB5" w14:textId="77777777" w:rsidR="006F196C" w:rsidRDefault="00000000">
      <w:pPr>
        <w:pStyle w:val="Row22"/>
      </w:pPr>
      <w:r>
        <w:rPr>
          <w:noProof/>
          <w:lang w:val="cs-CZ" w:eastAsia="cs-CZ"/>
        </w:rPr>
        <w:pict w14:anchorId="517CBAC9">
          <v:shape id="_x0000_s98" type="#_x0000_t32" style="position:absolute;margin-left:279pt;margin-top:20pt;width:269pt;height:0;z-index:2516736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Vyřizuje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85 000.00</w:t>
      </w:r>
      <w:r>
        <w:tab/>
      </w:r>
      <w:r>
        <w:rPr>
          <w:rStyle w:val="Text2"/>
        </w:rPr>
        <w:t>Kč</w:t>
      </w:r>
    </w:p>
    <w:p w14:paraId="6A624188" w14:textId="3E181CE6" w:rsidR="006F196C" w:rsidRDefault="00000000" w:rsidP="00013153">
      <w:pPr>
        <w:pStyle w:val="Row23"/>
      </w:pPr>
      <w:r>
        <w:rPr>
          <w:noProof/>
          <w:lang w:val="cs-CZ" w:eastAsia="cs-CZ"/>
        </w:rPr>
        <w:pict w14:anchorId="39169640">
          <v:shape id="_x0000_s103" type="#_x0000_t32" style="position:absolute;margin-left:279pt;margin-top:5pt;width:269pt;height:0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 </w:t>
      </w:r>
    </w:p>
    <w:p w14:paraId="5678F983" w14:textId="77777777" w:rsidR="006F196C" w:rsidRDefault="00000000">
      <w:pPr>
        <w:pStyle w:val="Row25"/>
      </w:pPr>
      <w:r>
        <w:rPr>
          <w:noProof/>
          <w:lang w:val="cs-CZ" w:eastAsia="cs-CZ"/>
        </w:rPr>
        <w:pict w14:anchorId="328ED7F0">
          <v:shape id="_x0000_s107" type="#_x0000_t32" style="position:absolute;margin-left:319pt;margin-top:20pt;width:180pt;height:0;z-index:2516756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</w:rPr>
        <w:t>Informace o EP příkazce</w:t>
      </w:r>
    </w:p>
    <w:p w14:paraId="7A090122" w14:textId="5CD00B20" w:rsidR="006F196C" w:rsidRDefault="00000000">
      <w:pPr>
        <w:pStyle w:val="Row26"/>
      </w:pPr>
      <w:r>
        <w:tab/>
      </w:r>
    </w:p>
    <w:p w14:paraId="467D80CB" w14:textId="77777777" w:rsidR="006F196C" w:rsidRDefault="00000000">
      <w:pPr>
        <w:pStyle w:val="Row27"/>
      </w:pPr>
      <w:r>
        <w:tab/>
      </w:r>
      <w:r>
        <w:rPr>
          <w:rStyle w:val="Text3"/>
        </w:rPr>
        <w:t>ředitel SOZP</w:t>
      </w:r>
    </w:p>
    <w:p w14:paraId="57C2C6EF" w14:textId="77777777" w:rsidR="006F196C" w:rsidRDefault="006F196C">
      <w:pPr>
        <w:pStyle w:val="Row8"/>
      </w:pPr>
    </w:p>
    <w:p w14:paraId="66569AD6" w14:textId="77777777" w:rsidR="006F196C" w:rsidRDefault="006F196C">
      <w:pPr>
        <w:pStyle w:val="Row8"/>
      </w:pPr>
    </w:p>
    <w:p w14:paraId="237EDFAE" w14:textId="77777777" w:rsidR="006F196C" w:rsidRDefault="00000000">
      <w:pPr>
        <w:pStyle w:val="Row28"/>
      </w:pPr>
      <w:r>
        <w:rPr>
          <w:noProof/>
          <w:lang w:val="cs-CZ" w:eastAsia="cs-CZ"/>
        </w:rPr>
        <w:pict w14:anchorId="2CFEDEFE">
          <v:shape id="_x0000_s111" type="#_x0000_t32" style="position:absolute;margin-left:1pt;margin-top:-2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Akceptací této objednávky se dodavatel zavazuje k zajištění ochrany osobních údajů, které dodavatel pro objednatele zpracovává či jinak s nimi</w:t>
      </w:r>
    </w:p>
    <w:p w14:paraId="5557EB2E" w14:textId="77777777" w:rsidR="006F196C" w:rsidRDefault="00000000">
      <w:pPr>
        <w:pStyle w:val="Row19"/>
      </w:pPr>
      <w:r>
        <w:tab/>
      </w:r>
      <w:r>
        <w:rPr>
          <w:rStyle w:val="Text3"/>
        </w:rPr>
        <w:t>nakládá v souvislosti s plněním této objednávky. Dodavatel se zejména zavazuje postupovat v souladu s nařízením Evropského parlamentu a Rady</w:t>
      </w:r>
    </w:p>
    <w:p w14:paraId="28E61CCD" w14:textId="77777777" w:rsidR="006F196C" w:rsidRDefault="00000000">
      <w:pPr>
        <w:pStyle w:val="Row19"/>
      </w:pPr>
      <w:r>
        <w:tab/>
      </w:r>
      <w:r>
        <w:rPr>
          <w:rStyle w:val="Text3"/>
        </w:rPr>
        <w:t>(EU) 2016/679 ze dne 27. dubna 2016 o ochraně fyzických osob v souvislosti se zpracováním osobních údajů a o volném pohybu těchto údajů a o</w:t>
      </w:r>
    </w:p>
    <w:p w14:paraId="1EEBBD31" w14:textId="77777777" w:rsidR="006F196C" w:rsidRDefault="00000000">
      <w:pPr>
        <w:pStyle w:val="Row19"/>
      </w:pPr>
      <w:r>
        <w:tab/>
      </w:r>
      <w:r>
        <w:rPr>
          <w:rStyle w:val="Text3"/>
        </w:rPr>
        <w:t>zrušení směrnice 95/46/ES (obecné nařízení o ochraně osobních údajů), které je účinné od 25. května 2018.</w:t>
      </w:r>
    </w:p>
    <w:p w14:paraId="54C5B6AC" w14:textId="77777777" w:rsidR="006F196C" w:rsidRDefault="00000000">
      <w:pPr>
        <w:pStyle w:val="Row29"/>
      </w:pPr>
      <w:r>
        <w:tab/>
      </w:r>
      <w:r>
        <w:rPr>
          <w:rStyle w:val="Text3"/>
        </w:rPr>
        <w:t>Na dodacím listě a faktuře uvádějte číslo a datum naší objednávky, a ve smyslu zákona č. 89/2012 Sb., občanský zákoník a zák. č. 90/2012 Sb.,</w:t>
      </w:r>
    </w:p>
    <w:p w14:paraId="3FFDD554" w14:textId="77777777" w:rsidR="006F196C" w:rsidRDefault="00000000">
      <w:pPr>
        <w:pStyle w:val="Row19"/>
      </w:pPr>
      <w:r>
        <w:tab/>
      </w:r>
      <w:r>
        <w:rPr>
          <w:rStyle w:val="Text3"/>
        </w:rPr>
        <w:t>o obchodních korporacích, též údaje o firmě vč. čísla spisové značky obchodního rejstříku či jiné evidence.</w:t>
      </w:r>
    </w:p>
    <w:p w14:paraId="07EDC020" w14:textId="77777777" w:rsidR="006F196C" w:rsidRDefault="00000000">
      <w:pPr>
        <w:pStyle w:val="Row19"/>
      </w:pPr>
      <w:r>
        <w:tab/>
      </w:r>
      <w:r>
        <w:rPr>
          <w:rStyle w:val="Text3"/>
        </w:rPr>
        <w:t>Pro formální náležitosti faktury uveďte jednotkovou cenu každé položky včetně DPH, jinak nebude faktura akceptována.</w:t>
      </w:r>
    </w:p>
    <w:p w14:paraId="46F03F7A" w14:textId="77777777" w:rsidR="006F196C" w:rsidRDefault="00000000">
      <w:pPr>
        <w:pStyle w:val="Row19"/>
      </w:pPr>
      <w:r>
        <w:tab/>
      </w:r>
      <w:r>
        <w:rPr>
          <w:rStyle w:val="Text3"/>
        </w:rPr>
        <w:t>SFŽP ČR není plátcem DPH.</w:t>
      </w:r>
    </w:p>
    <w:p w14:paraId="09BFF979" w14:textId="77777777" w:rsidR="006F196C" w:rsidRDefault="00000000">
      <w:pPr>
        <w:pStyle w:val="Row30"/>
      </w:pPr>
      <w:r>
        <w:tab/>
      </w:r>
      <w:r>
        <w:rPr>
          <w:rStyle w:val="Text2"/>
        </w:rPr>
        <w:t>Platné elektronické podpisy:</w:t>
      </w:r>
    </w:p>
    <w:p w14:paraId="24D25BBE" w14:textId="1620A276" w:rsidR="00013153" w:rsidRDefault="00000000" w:rsidP="00013153">
      <w:pPr>
        <w:pStyle w:val="Row31"/>
      </w:pPr>
      <w:r>
        <w:tab/>
      </w:r>
    </w:p>
    <w:p w14:paraId="3516581F" w14:textId="3E197FF1" w:rsidR="006F196C" w:rsidRDefault="006F196C">
      <w:pPr>
        <w:pStyle w:val="Row19"/>
      </w:pPr>
    </w:p>
    <w:sectPr w:rsidR="006F196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7C71" w14:textId="77777777" w:rsidR="00B909D5" w:rsidRDefault="00B909D5">
      <w:pPr>
        <w:spacing w:after="0" w:line="240" w:lineRule="auto"/>
      </w:pPr>
      <w:r>
        <w:separator/>
      </w:r>
    </w:p>
  </w:endnote>
  <w:endnote w:type="continuationSeparator" w:id="0">
    <w:p w14:paraId="0A14C242" w14:textId="77777777" w:rsidR="00B909D5" w:rsidRDefault="00B90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D388" w14:textId="77777777" w:rsidR="006F196C" w:rsidRDefault="00000000">
    <w:pPr>
      <w:pStyle w:val="Row32"/>
    </w:pPr>
    <w:r>
      <w:rPr>
        <w:noProof/>
        <w:lang w:val="cs-CZ" w:eastAsia="cs-CZ"/>
      </w:rPr>
      <w:pict w14:anchorId="30C9D6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2025-3-005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830D369" w14:textId="77777777" w:rsidR="006F196C" w:rsidRDefault="006F196C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6150" w14:textId="77777777" w:rsidR="00B909D5" w:rsidRDefault="00B909D5">
      <w:pPr>
        <w:spacing w:after="0" w:line="240" w:lineRule="auto"/>
      </w:pPr>
      <w:r>
        <w:separator/>
      </w:r>
    </w:p>
  </w:footnote>
  <w:footnote w:type="continuationSeparator" w:id="0">
    <w:p w14:paraId="76745493" w14:textId="77777777" w:rsidR="00B909D5" w:rsidRDefault="00B90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828C" w14:textId="77777777" w:rsidR="006F196C" w:rsidRDefault="006F196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3153"/>
    <w:rsid w:val="006F196C"/>
    <w:rsid w:val="007011A7"/>
    <w:rsid w:val="009107EA"/>
    <w:rsid w:val="00B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4"/>
        <o:r id="V:Rule7" type="connector" idref="#_x0000_s25"/>
        <o:r id="V:Rule8" type="connector" idref="#_x0000_s26"/>
        <o:r id="V:Rule9" type="connector" idref="#_x0000_s34"/>
        <o:r id="V:Rule10" type="connector" idref="#_x0000_s42"/>
        <o:r id="V:Rule11" type="connector" idref="#_x0000_s43"/>
        <o:r id="V:Rule12" type="connector" idref="#_x0000_s50"/>
        <o:r id="V:Rule13" type="connector" idref="#_x0000_s51"/>
        <o:r id="V:Rule14" type="connector" idref="#_x0000_s52"/>
        <o:r id="V:Rule15" type="connector" idref="#_x0000_s55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7"/>
        <o:r id="V:Rule21" type="connector" idref="#_x0000_s68"/>
        <o:r id="V:Rule22" type="connector" idref="#_x0000_s83"/>
        <o:r id="V:Rule23" type="connector" idref="#_x0000_s84"/>
        <o:r id="V:Rule24" type="connector" idref="#_x0000_s85"/>
        <o:r id="V:Rule25" type="connector" idref="#_x0000_s86"/>
        <o:r id="V:Rule26" type="connector" idref="#_x0000_s91"/>
        <o:r id="V:Rule27" type="connector" idref="#_x0000_s92"/>
        <o:r id="V:Rule28" type="connector" idref="#_x0000_s93"/>
        <o:r id="V:Rule29" type="connector" idref="#_x0000_s98"/>
        <o:r id="V:Rule30" type="connector" idref="#_x0000_s103"/>
        <o:r id="V:Rule31" type="connector" idref="#_x0000_s107"/>
        <o:r id="V:Rule32" type="connector" idref="#_x0000_s111"/>
      </o:rules>
    </o:shapelayout>
  </w:shapeDefaults>
  <w:decimalSymbol w:val=","/>
  <w:listSeparator w:val=";"/>
  <w14:docId w14:val="425B73C9"/>
  <w15:docId w15:val="{30E96C6D-F1AD-4F61-AB6C-5793FA2F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5430"/>
      </w:tabs>
      <w:spacing w:before="100" w:after="0" w:line="20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55"/>
        <w:tab w:val="left" w:pos="5430"/>
        <w:tab w:val="left" w:pos="5880"/>
        <w:tab w:val="left" w:pos="7305"/>
        <w:tab w:val="left" w:pos="771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125"/>
        <w:tab w:val="left" w:pos="8265"/>
        <w:tab w:val="left" w:pos="9510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1965"/>
        <w:tab w:val="left" w:pos="8265"/>
      </w:tabs>
      <w:spacing w:before="100" w:after="6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120"/>
        <w:tab w:val="left" w:pos="5430"/>
      </w:tabs>
      <w:spacing w:before="20" w:after="4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125"/>
        <w:tab w:val="left" w:pos="7425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5430"/>
        <w:tab w:val="left" w:pos="6645"/>
        <w:tab w:val="left" w:pos="8535"/>
        <w:tab w:val="left" w:pos="9975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7515"/>
        <w:tab w:val="right" w:pos="9195"/>
        <w:tab w:val="right" w:pos="10905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500"/>
        <w:tab w:val="left" w:pos="10515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7185"/>
      </w:tabs>
      <w:spacing w:before="1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8175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center" w:pos="8175"/>
      </w:tabs>
      <w:spacing w:before="4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1891</Characters>
  <Application>Microsoft Office Word</Application>
  <DocSecurity>0</DocSecurity>
  <Lines>15</Lines>
  <Paragraphs>4</Paragraphs>
  <ScaleCrop>false</ScaleCrop>
  <Manager/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dneradova</dc:creator>
  <cp:keywords/>
  <dc:description/>
  <cp:lastModifiedBy>Neradová Dagmar</cp:lastModifiedBy>
  <cp:revision>2</cp:revision>
  <dcterms:created xsi:type="dcterms:W3CDTF">2025-08-20T07:45:00Z</dcterms:created>
  <dcterms:modified xsi:type="dcterms:W3CDTF">2025-08-20T07:48:00Z</dcterms:modified>
  <cp:category/>
</cp:coreProperties>
</file>