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900B9" w14:textId="77777777" w:rsidR="00054E63" w:rsidRPr="003637B0" w:rsidRDefault="00054E63" w:rsidP="00054E63">
      <w:pPr>
        <w:jc w:val="center"/>
        <w:rPr>
          <w:b/>
          <w:sz w:val="32"/>
          <w:szCs w:val="32"/>
        </w:rPr>
      </w:pPr>
      <w:r w:rsidRPr="003637B0">
        <w:rPr>
          <w:b/>
          <w:sz w:val="32"/>
          <w:szCs w:val="32"/>
        </w:rPr>
        <w:t>Smlouva o výrobě audiovizuálního díla a licenční smlouva</w:t>
      </w:r>
    </w:p>
    <w:p w14:paraId="493D9A3D" w14:textId="77777777" w:rsidR="00054E63" w:rsidRDefault="00054E63" w:rsidP="00305BAB">
      <w:pPr>
        <w:jc w:val="both"/>
        <w:rPr>
          <w:rFonts w:ascii="Verdana" w:hAnsi="Verdana"/>
        </w:rPr>
      </w:pPr>
    </w:p>
    <w:p w14:paraId="5B52F89D" w14:textId="77777777" w:rsidR="00054E63" w:rsidRDefault="00054E63" w:rsidP="00305BAB">
      <w:pPr>
        <w:jc w:val="both"/>
        <w:rPr>
          <w:rFonts w:ascii="Verdana" w:hAnsi="Verdana"/>
        </w:rPr>
      </w:pPr>
    </w:p>
    <w:p w14:paraId="191892CD" w14:textId="77777777" w:rsidR="00054E63" w:rsidRDefault="00054E63" w:rsidP="00305BAB">
      <w:pPr>
        <w:jc w:val="both"/>
        <w:rPr>
          <w:rFonts w:ascii="Verdana" w:hAnsi="Verdana"/>
        </w:rPr>
      </w:pPr>
    </w:p>
    <w:p w14:paraId="5EC48E4C" w14:textId="77777777" w:rsidR="00305BAB" w:rsidRDefault="00305BAB" w:rsidP="00305BAB">
      <w:pPr>
        <w:jc w:val="both"/>
      </w:pPr>
      <w:r w:rsidRPr="00054E63">
        <w:t>Smluvní strany:</w:t>
      </w:r>
    </w:p>
    <w:p w14:paraId="37B4DAD0" w14:textId="77777777" w:rsidR="00276EF5" w:rsidRDefault="00276EF5" w:rsidP="00305BAB">
      <w:pPr>
        <w:jc w:val="both"/>
      </w:pPr>
    </w:p>
    <w:p w14:paraId="5E097CF6" w14:textId="77777777" w:rsidR="00276EF5" w:rsidRPr="00276EF5" w:rsidRDefault="00276EF5" w:rsidP="00276EF5">
      <w:pPr>
        <w:jc w:val="both"/>
        <w:rPr>
          <w:b/>
        </w:rPr>
      </w:pPr>
      <w:r w:rsidRPr="00276EF5">
        <w:rPr>
          <w:b/>
        </w:rPr>
        <w:t>Technické muzeum v Brně</w:t>
      </w:r>
    </w:p>
    <w:p w14:paraId="2D0BD138" w14:textId="1C911253" w:rsidR="00276EF5" w:rsidRDefault="00276EF5" w:rsidP="00276EF5">
      <w:pPr>
        <w:jc w:val="both"/>
      </w:pPr>
      <w:r>
        <w:t xml:space="preserve">se sídlem: </w:t>
      </w:r>
      <w:r w:rsidRPr="00276EF5">
        <w:t>Purkyňova 105, Brno 612 00</w:t>
      </w:r>
    </w:p>
    <w:p w14:paraId="0478B846" w14:textId="292EFEB1" w:rsidR="00276EF5" w:rsidRDefault="00276EF5" w:rsidP="00276EF5">
      <w:pPr>
        <w:jc w:val="both"/>
      </w:pPr>
      <w:r>
        <w:t>IČ: 00101435, DIČ: CZ00101435</w:t>
      </w:r>
    </w:p>
    <w:p w14:paraId="12001B96" w14:textId="2D43FEFC" w:rsidR="00276EF5" w:rsidRPr="00276EF5" w:rsidRDefault="00276EF5" w:rsidP="00276EF5">
      <w:pPr>
        <w:jc w:val="both"/>
      </w:pPr>
      <w:r>
        <w:t xml:space="preserve">bankovní spojení: ČNB, č. </w:t>
      </w:r>
      <w:proofErr w:type="spellStart"/>
      <w:r>
        <w:t>ú.</w:t>
      </w:r>
      <w:proofErr w:type="spellEnd"/>
      <w:r>
        <w:t xml:space="preserve"> 197830621/0710</w:t>
      </w:r>
    </w:p>
    <w:p w14:paraId="396621BE" w14:textId="77777777" w:rsidR="00276EF5" w:rsidRPr="00276EF5" w:rsidRDefault="00276EF5" w:rsidP="00276EF5">
      <w:pPr>
        <w:jc w:val="both"/>
      </w:pPr>
      <w:r w:rsidRPr="00276EF5">
        <w:t>zastoupena: Ing. Ivo Štěpánkem, ředitelem</w:t>
      </w:r>
    </w:p>
    <w:p w14:paraId="1E294C0B" w14:textId="77777777" w:rsidR="00276EF5" w:rsidRPr="00276EF5" w:rsidRDefault="00276EF5" w:rsidP="00276EF5">
      <w:pPr>
        <w:jc w:val="both"/>
      </w:pPr>
      <w:r w:rsidRPr="00276EF5">
        <w:t>IČ: 001 01 435</w:t>
      </w:r>
      <w:r w:rsidRPr="00276EF5">
        <w:tab/>
      </w:r>
    </w:p>
    <w:p w14:paraId="3157098E" w14:textId="2F458562" w:rsidR="00276EF5" w:rsidRPr="00276EF5" w:rsidRDefault="00276EF5" w:rsidP="00276EF5">
      <w:pPr>
        <w:jc w:val="both"/>
      </w:pPr>
      <w:r w:rsidRPr="00276EF5">
        <w:t xml:space="preserve">Technické muzeum v Brně je státní příspěvkovou organizací, zřízenou Ministerstvem kultury ČR, Zřizovací listinou </w:t>
      </w:r>
      <w:proofErr w:type="gramStart"/>
      <w:r w:rsidRPr="00276EF5">
        <w:t>č.j.</w:t>
      </w:r>
      <w:proofErr w:type="gramEnd"/>
      <w:r w:rsidRPr="00276EF5">
        <w:t xml:space="preserve">17474/2000 ve znění Rozhodnutí ministryně kultury č. 40/2012 ze dne 20.12.2012  a je oprávněno nakládat s majetkem státu dle </w:t>
      </w:r>
      <w:proofErr w:type="spellStart"/>
      <w:r w:rsidRPr="00276EF5">
        <w:t>z.č</w:t>
      </w:r>
      <w:proofErr w:type="spellEnd"/>
      <w:r w:rsidRPr="00276EF5">
        <w:t>. 219/200 Sb. Technické muzeum v Brně je plátcem DPH, muzejní činnost je kulturní činností od DPH osvobozenou dle § 61 ZDPH.</w:t>
      </w:r>
    </w:p>
    <w:p w14:paraId="702DE161" w14:textId="77777777" w:rsidR="00305BAB" w:rsidRPr="00305BAB" w:rsidRDefault="00305BAB" w:rsidP="00305BAB">
      <w:pPr>
        <w:jc w:val="both"/>
      </w:pPr>
      <w:r w:rsidRPr="00305BAB">
        <w:t>(dále jen „Objednatel”)</w:t>
      </w:r>
      <w:r>
        <w:t xml:space="preserve"> </w:t>
      </w:r>
      <w:r w:rsidRPr="00305BAB">
        <w:t>na straně jedné</w:t>
      </w:r>
      <w:r w:rsidR="00224A5D">
        <w:t xml:space="preserve"> </w:t>
      </w:r>
    </w:p>
    <w:p w14:paraId="2B2C3595" w14:textId="77777777" w:rsidR="00305BAB" w:rsidRDefault="00305BAB" w:rsidP="00305BAB">
      <w:pPr>
        <w:jc w:val="both"/>
      </w:pPr>
    </w:p>
    <w:p w14:paraId="5A106BF8" w14:textId="77777777" w:rsidR="00054E63" w:rsidRDefault="00054E63" w:rsidP="00305BAB">
      <w:pPr>
        <w:jc w:val="both"/>
      </w:pPr>
      <w:r>
        <w:t>a</w:t>
      </w:r>
    </w:p>
    <w:p w14:paraId="430AF6F0" w14:textId="77777777" w:rsidR="00054E63" w:rsidRPr="00305BAB" w:rsidRDefault="00054E63" w:rsidP="00305BAB">
      <w:pPr>
        <w:jc w:val="both"/>
      </w:pPr>
    </w:p>
    <w:p w14:paraId="16B039F8" w14:textId="77777777" w:rsidR="00305BAB" w:rsidRPr="00305BAB" w:rsidRDefault="00305BAB" w:rsidP="008D7964">
      <w:pPr>
        <w:jc w:val="both"/>
        <w:rPr>
          <w:b/>
        </w:rPr>
      </w:pPr>
      <w:r w:rsidRPr="00305BAB">
        <w:rPr>
          <w:b/>
        </w:rPr>
        <w:t>MAX TV - FILM, s.r.o.</w:t>
      </w:r>
    </w:p>
    <w:p w14:paraId="01AC9E56" w14:textId="77777777" w:rsidR="00305BAB" w:rsidRPr="00305BAB" w:rsidRDefault="00305BAB" w:rsidP="008D7964">
      <w:pPr>
        <w:jc w:val="both"/>
      </w:pPr>
      <w:r w:rsidRPr="00305BAB">
        <w:t xml:space="preserve">zapsaná dne </w:t>
      </w:r>
      <w:proofErr w:type="gramStart"/>
      <w:r w:rsidRPr="00305BAB">
        <w:t>25.2.2000</w:t>
      </w:r>
      <w:proofErr w:type="gramEnd"/>
      <w:r w:rsidRPr="00305BAB">
        <w:t xml:space="preserve"> v obchodním rejstříku vedeném Městským soudem v Praze,</w:t>
      </w:r>
    </w:p>
    <w:p w14:paraId="56430868" w14:textId="77777777" w:rsidR="00305BAB" w:rsidRPr="00305BAB" w:rsidRDefault="00305BAB" w:rsidP="008D7964">
      <w:pPr>
        <w:jc w:val="both"/>
      </w:pPr>
      <w:r w:rsidRPr="00305BAB">
        <w:t>oddíl C, vložka 75472</w:t>
      </w:r>
      <w:r w:rsidR="00EB0F61">
        <w:t>,</w:t>
      </w:r>
    </w:p>
    <w:p w14:paraId="64A65C57" w14:textId="77777777" w:rsidR="00305BAB" w:rsidRPr="00305BAB" w:rsidRDefault="00305BAB" w:rsidP="008D7964">
      <w:pPr>
        <w:jc w:val="both"/>
      </w:pPr>
      <w:r w:rsidRPr="00305BAB">
        <w:t>se sídlem: Dolní 88, 25164 Mnichovice, Praha – východ,</w:t>
      </w:r>
    </w:p>
    <w:p w14:paraId="5D316F4A" w14:textId="65FBD327" w:rsidR="00305BAB" w:rsidRPr="00305BAB" w:rsidRDefault="00305BAB" w:rsidP="008D7964">
      <w:pPr>
        <w:jc w:val="both"/>
      </w:pPr>
      <w:r w:rsidRPr="00305BAB">
        <w:t>IČ: 26158515, DIČ: CZ26158515, plátce DPH,</w:t>
      </w:r>
    </w:p>
    <w:p w14:paraId="4C87431F" w14:textId="4751391C" w:rsidR="00305BAB" w:rsidRPr="00305BAB" w:rsidRDefault="00305BAB" w:rsidP="008D7964">
      <w:pPr>
        <w:jc w:val="both"/>
      </w:pPr>
      <w:r w:rsidRPr="00305BAB">
        <w:t xml:space="preserve">bankovní spojení: </w:t>
      </w:r>
      <w:proofErr w:type="spellStart"/>
      <w:r w:rsidRPr="00305BAB">
        <w:t>Raif</w:t>
      </w:r>
      <w:r w:rsidR="00B17C67">
        <w:t>f</w:t>
      </w:r>
      <w:r w:rsidRPr="00305BAB">
        <w:t>eisenbank</w:t>
      </w:r>
      <w:proofErr w:type="spellEnd"/>
      <w:r w:rsidRPr="00305BAB">
        <w:t>,</w:t>
      </w:r>
      <w:r w:rsidR="00B17C67">
        <w:t xml:space="preserve"> </w:t>
      </w:r>
      <w:r w:rsidRPr="00305BAB">
        <w:t>a.s., č. ú: 4195072001/5500,</w:t>
      </w:r>
    </w:p>
    <w:p w14:paraId="7C26E2E9" w14:textId="3D95ABE3" w:rsidR="00305BAB" w:rsidRPr="00305BAB" w:rsidRDefault="00305BAB" w:rsidP="008D7964">
      <w:pPr>
        <w:jc w:val="both"/>
      </w:pPr>
      <w:r w:rsidRPr="00305BAB">
        <w:t>jednající:</w:t>
      </w:r>
      <w:r w:rsidR="007914A6">
        <w:t xml:space="preserve"> </w:t>
      </w:r>
      <w:r w:rsidR="00C92E8A">
        <w:t>Dominika Mudrová</w:t>
      </w:r>
      <w:r w:rsidR="007914A6">
        <w:t>, jednatel</w:t>
      </w:r>
      <w:r w:rsidR="00C92E8A">
        <w:t>ka</w:t>
      </w:r>
      <w:r w:rsidRPr="00305BAB">
        <w:t xml:space="preserve"> společnosti</w:t>
      </w:r>
    </w:p>
    <w:p w14:paraId="7ADBFF00" w14:textId="77777777" w:rsidR="00305BAB" w:rsidRPr="00305BAB" w:rsidRDefault="00305BAB" w:rsidP="008D7964">
      <w:pPr>
        <w:jc w:val="both"/>
      </w:pPr>
      <w:r w:rsidRPr="00305BAB">
        <w:t>(dále jen „Zhotovitel”)</w:t>
      </w:r>
    </w:p>
    <w:p w14:paraId="64D294AA" w14:textId="77777777" w:rsidR="00305BAB" w:rsidRPr="00305BAB" w:rsidRDefault="00305BAB" w:rsidP="008D7964">
      <w:pPr>
        <w:jc w:val="both"/>
      </w:pPr>
      <w:r w:rsidRPr="00305BAB">
        <w:t>na straně druhé</w:t>
      </w:r>
    </w:p>
    <w:p w14:paraId="7D9E2CB9" w14:textId="77777777" w:rsidR="00305BAB" w:rsidRPr="00305BAB" w:rsidRDefault="00305BAB" w:rsidP="00305BAB">
      <w:pPr>
        <w:jc w:val="both"/>
      </w:pPr>
    </w:p>
    <w:p w14:paraId="3826B5C9" w14:textId="24DDFF43" w:rsidR="00305BAB" w:rsidRPr="00305BAB" w:rsidRDefault="00305BAB" w:rsidP="00D93E9E">
      <w:r w:rsidRPr="00305BAB">
        <w:t>uzavřely níže uvedeného dne na základě vzájemného a úplného konsensu o všech dál</w:t>
      </w:r>
      <w:r w:rsidR="00D142E9">
        <w:t xml:space="preserve">e </w:t>
      </w:r>
      <w:r w:rsidRPr="00305BAB">
        <w:t xml:space="preserve">uvedených ustanoveních tuto </w:t>
      </w:r>
    </w:p>
    <w:p w14:paraId="4018AE2C" w14:textId="77777777" w:rsidR="00305BAB" w:rsidRPr="00305BAB" w:rsidRDefault="00305BAB" w:rsidP="00305BAB">
      <w:pPr>
        <w:jc w:val="both"/>
      </w:pPr>
    </w:p>
    <w:p w14:paraId="0DDE92C6" w14:textId="77777777" w:rsidR="00305BAB" w:rsidRPr="00305BAB" w:rsidRDefault="00305BAB" w:rsidP="00305BAB">
      <w:pPr>
        <w:jc w:val="center"/>
      </w:pPr>
      <w:r w:rsidRPr="00305BAB">
        <w:t>Smlouvu o výrobě audiovizuálního díla a licenční smlouvu</w:t>
      </w:r>
    </w:p>
    <w:p w14:paraId="2EB15FAB" w14:textId="77777777" w:rsidR="00305BAB" w:rsidRDefault="00305BAB" w:rsidP="00305BAB">
      <w:pPr>
        <w:jc w:val="center"/>
      </w:pPr>
      <w:r w:rsidRPr="00305BAB">
        <w:t>(dále jen „smlouva“):</w:t>
      </w:r>
    </w:p>
    <w:p w14:paraId="65AFDD43" w14:textId="77777777" w:rsidR="00502CC1" w:rsidRDefault="00502CC1" w:rsidP="00305BAB">
      <w:pPr>
        <w:jc w:val="center"/>
      </w:pPr>
    </w:p>
    <w:p w14:paraId="2557F0AC" w14:textId="77777777" w:rsidR="009D33A7" w:rsidRPr="00305BAB" w:rsidRDefault="009D33A7" w:rsidP="00305BAB">
      <w:pPr>
        <w:jc w:val="center"/>
      </w:pPr>
    </w:p>
    <w:p w14:paraId="26C851BF" w14:textId="77777777" w:rsidR="00305BAB" w:rsidRPr="00305BAB" w:rsidRDefault="00305BAB" w:rsidP="00305BAB">
      <w:pPr>
        <w:jc w:val="both"/>
      </w:pPr>
    </w:p>
    <w:p w14:paraId="6DF4D045" w14:textId="77777777" w:rsidR="00305BAB" w:rsidRPr="00305BAB" w:rsidRDefault="00305BAB" w:rsidP="00305BAB">
      <w:pPr>
        <w:jc w:val="center"/>
      </w:pPr>
      <w:r w:rsidRPr="00305BAB">
        <w:t>Článek I.</w:t>
      </w:r>
    </w:p>
    <w:p w14:paraId="63E6D6A2" w14:textId="77777777" w:rsidR="00305BAB" w:rsidRPr="00305BAB" w:rsidRDefault="00305BAB" w:rsidP="00305BAB">
      <w:pPr>
        <w:jc w:val="center"/>
      </w:pPr>
      <w:r w:rsidRPr="00305BAB">
        <w:t>Předmět smlouvy</w:t>
      </w:r>
    </w:p>
    <w:p w14:paraId="29C4F086" w14:textId="77777777" w:rsidR="00305BAB" w:rsidRPr="00305BAB" w:rsidRDefault="00305BAB" w:rsidP="00305BAB">
      <w:pPr>
        <w:jc w:val="both"/>
      </w:pPr>
    </w:p>
    <w:p w14:paraId="1A5584D4" w14:textId="51FE57D3" w:rsidR="00305BAB" w:rsidRDefault="00305BAB" w:rsidP="00D93E9E">
      <w:pPr>
        <w:ind w:left="426" w:hanging="426"/>
      </w:pPr>
      <w:r w:rsidRPr="00305BAB">
        <w:t>1.</w:t>
      </w:r>
      <w:r w:rsidR="00CA5571">
        <w:t>1</w:t>
      </w:r>
      <w:r w:rsidRPr="00305BAB">
        <w:tab/>
        <w:t xml:space="preserve">Zhotovitel se zavazuje pro Objednatele provést </w:t>
      </w:r>
      <w:r w:rsidR="001B41B3">
        <w:t>D</w:t>
      </w:r>
      <w:r w:rsidRPr="00305BAB">
        <w:t>ílo, jímž je</w:t>
      </w:r>
      <w:r w:rsidR="00BD3572">
        <w:t xml:space="preserve"> v souladu s rozhodnutím Ministerstva kultury ČR příprava dílu audiovizuální tvorby, </w:t>
      </w:r>
      <w:proofErr w:type="gramStart"/>
      <w:r w:rsidR="00BD3572">
        <w:t xml:space="preserve">tedy </w:t>
      </w:r>
      <w:r w:rsidRPr="00305BAB">
        <w:t xml:space="preserve"> komplexní</w:t>
      </w:r>
      <w:proofErr w:type="gramEnd"/>
      <w:r w:rsidRPr="00305BAB">
        <w:t xml:space="preserve"> výroba </w:t>
      </w:r>
      <w:r w:rsidR="00F0125F">
        <w:t>audiovizuálního díla</w:t>
      </w:r>
      <w:r w:rsidR="002428E7">
        <w:t xml:space="preserve"> s názvem </w:t>
      </w:r>
      <w:r w:rsidR="00203CC0">
        <w:t>„</w:t>
      </w:r>
      <w:r w:rsidR="00276EF5">
        <w:t>Technika v muzeu</w:t>
      </w:r>
      <w:r w:rsidR="00203CC0">
        <w:t xml:space="preserve">“ </w:t>
      </w:r>
      <w:r w:rsidRPr="00305BAB">
        <w:t xml:space="preserve">(dále jen </w:t>
      </w:r>
      <w:r>
        <w:t>„</w:t>
      </w:r>
      <w:r w:rsidR="00CB1BFC">
        <w:t>Dílo</w:t>
      </w:r>
      <w:r>
        <w:t>“</w:t>
      </w:r>
      <w:r w:rsidRPr="00305BAB">
        <w:t xml:space="preserve">) a </w:t>
      </w:r>
      <w:r w:rsidR="00EB0F61">
        <w:t xml:space="preserve">předat toto </w:t>
      </w:r>
      <w:r w:rsidR="002F20E5">
        <w:t>D</w:t>
      </w:r>
      <w:r w:rsidR="00EB0F61">
        <w:t>ílo</w:t>
      </w:r>
      <w:r w:rsidRPr="00305BAB">
        <w:t xml:space="preserve"> za podmínek uvedených v této smlouvě Objednateli.</w:t>
      </w:r>
      <w:r w:rsidR="006F40ED">
        <w:t xml:space="preserve"> </w:t>
      </w:r>
    </w:p>
    <w:p w14:paraId="5DD56D51" w14:textId="1730BB4C" w:rsidR="00305BAB" w:rsidRDefault="00CA5571" w:rsidP="00D93E9E">
      <w:pPr>
        <w:ind w:left="426" w:hanging="426"/>
      </w:pPr>
      <w:r>
        <w:t>1.</w:t>
      </w:r>
      <w:r w:rsidR="00305BAB" w:rsidRPr="00305BAB">
        <w:t>2</w:t>
      </w:r>
      <w:r w:rsidR="00305BAB" w:rsidRPr="00305BAB">
        <w:tab/>
        <w:t xml:space="preserve">Touto smlouvou poskytuje Zhotovitel </w:t>
      </w:r>
      <w:r w:rsidR="00E8391C">
        <w:t>O</w:t>
      </w:r>
      <w:r w:rsidR="00305BAB" w:rsidRPr="00305BAB">
        <w:t xml:space="preserve">bjednateli oprávnění k výkonu práva užít tvůrčí výsledky činnosti pracovníků realizačního štábu (licence) v rozsahu uvedeném v této smlouvě. </w:t>
      </w:r>
    </w:p>
    <w:p w14:paraId="5FCFA506" w14:textId="77777777" w:rsidR="00EB0F61" w:rsidRDefault="00EB0F61" w:rsidP="00D86712">
      <w:pPr>
        <w:ind w:left="426" w:hanging="426"/>
        <w:jc w:val="both"/>
      </w:pPr>
    </w:p>
    <w:p w14:paraId="766602DF" w14:textId="77777777" w:rsidR="00305BAB" w:rsidRPr="00305BAB" w:rsidRDefault="00305BAB" w:rsidP="00305BAB">
      <w:pPr>
        <w:jc w:val="center"/>
      </w:pPr>
      <w:r w:rsidRPr="00305BAB">
        <w:lastRenderedPageBreak/>
        <w:t>Článek II.</w:t>
      </w:r>
    </w:p>
    <w:p w14:paraId="428913E8" w14:textId="77777777" w:rsidR="00305BAB" w:rsidRPr="00305BAB" w:rsidRDefault="00305BAB" w:rsidP="00305BAB">
      <w:pPr>
        <w:jc w:val="center"/>
      </w:pPr>
      <w:r w:rsidRPr="00305BAB">
        <w:t>Specifikace plnění Zhotovitele</w:t>
      </w:r>
    </w:p>
    <w:p w14:paraId="1FCD7E87" w14:textId="77777777" w:rsidR="00305BAB" w:rsidRPr="00305BAB" w:rsidRDefault="00305BAB" w:rsidP="00305BAB">
      <w:pPr>
        <w:tabs>
          <w:tab w:val="left" w:pos="3686"/>
        </w:tabs>
        <w:jc w:val="both"/>
        <w:rPr>
          <w:b/>
        </w:rPr>
      </w:pPr>
    </w:p>
    <w:p w14:paraId="297BD351" w14:textId="15BB6406" w:rsidR="00305BAB" w:rsidRPr="00305BAB" w:rsidRDefault="00643E82" w:rsidP="00D93E9E">
      <w:pPr>
        <w:ind w:left="426" w:hanging="426"/>
      </w:pPr>
      <w:proofErr w:type="gramStart"/>
      <w:r>
        <w:t>2.</w:t>
      </w:r>
      <w:r w:rsidR="00305BAB" w:rsidRPr="00305BAB">
        <w:t>1</w:t>
      </w:r>
      <w:proofErr w:type="gramEnd"/>
      <w:r w:rsidR="00305BAB" w:rsidRPr="00305BAB">
        <w:t>.</w:t>
      </w:r>
      <w:r w:rsidR="00305BAB" w:rsidRPr="00305BAB">
        <w:tab/>
        <w:t xml:space="preserve">Zhotovitel se zavazuje provést </w:t>
      </w:r>
      <w:r w:rsidR="00BA62D7">
        <w:t>D</w:t>
      </w:r>
      <w:r w:rsidR="00305BAB" w:rsidRPr="00305BAB">
        <w:t xml:space="preserve">ílo </w:t>
      </w:r>
      <w:r w:rsidR="008E3369" w:rsidRPr="008E3369">
        <w:t xml:space="preserve">dle specifikací, které byly předmětem jednání mezi </w:t>
      </w:r>
      <w:r w:rsidR="00B13C49">
        <w:t xml:space="preserve">Zhotovitelem </w:t>
      </w:r>
      <w:r w:rsidR="008E3369" w:rsidRPr="008E3369">
        <w:t xml:space="preserve">a </w:t>
      </w:r>
      <w:r w:rsidR="00276EF5">
        <w:t>Objednatelem</w:t>
      </w:r>
      <w:r w:rsidR="008E3369" w:rsidRPr="008E3369">
        <w:t xml:space="preserve"> v procesu přípravy rukopisu certifikovaného scénáře díla s názvem </w:t>
      </w:r>
      <w:r w:rsidR="00276EF5">
        <w:t>„Technika v muzeu“</w:t>
      </w:r>
      <w:r w:rsidR="00971EA8">
        <w:t xml:space="preserve"> </w:t>
      </w:r>
      <w:r w:rsidR="008E3369" w:rsidRPr="008E3369">
        <w:t>pro certifikaci u MKČR a dle specifikací v příloze č. 2: Technické parametry vhodné pro televizní nebo online vysílání</w:t>
      </w:r>
      <w:r w:rsidR="00B13C49">
        <w:t xml:space="preserve">, a to </w:t>
      </w:r>
      <w:r w:rsidR="00305BAB" w:rsidRPr="00305BAB">
        <w:t xml:space="preserve">včetně zajištění potřebné techniky, materiálu, štábu a uzavření příslušných smluv se všemi pracovníky štábu a zaplacení odměn těmto pracovníkům štábu. </w:t>
      </w:r>
    </w:p>
    <w:p w14:paraId="0E668ED7" w14:textId="77777777" w:rsidR="00305BAB" w:rsidRPr="00305BAB" w:rsidRDefault="00305BAB" w:rsidP="00D86712">
      <w:pPr>
        <w:ind w:left="426" w:hanging="426"/>
        <w:jc w:val="both"/>
      </w:pPr>
    </w:p>
    <w:p w14:paraId="0F827B5E" w14:textId="1756BB6E" w:rsidR="00305BAB" w:rsidRPr="00305BAB" w:rsidRDefault="00305BAB" w:rsidP="00054E63">
      <w:pPr>
        <w:ind w:left="426" w:hanging="426"/>
        <w:jc w:val="both"/>
      </w:pPr>
      <w:r w:rsidRPr="00305BAB">
        <w:t>2.</w:t>
      </w:r>
      <w:r w:rsidR="00643E82">
        <w:t>2</w:t>
      </w:r>
      <w:r w:rsidRPr="00305BAB">
        <w:tab/>
        <w:t xml:space="preserve">Specifikace </w:t>
      </w:r>
      <w:r w:rsidR="0086427B">
        <w:t>Díla</w:t>
      </w:r>
      <w:r w:rsidRPr="00305BAB">
        <w:t xml:space="preserve">: </w:t>
      </w:r>
    </w:p>
    <w:p w14:paraId="1BC36D8A" w14:textId="0190A30C" w:rsidR="00305BAB" w:rsidRPr="00305BAB" w:rsidRDefault="004B4405" w:rsidP="00054E63">
      <w:pPr>
        <w:ind w:left="426"/>
        <w:jc w:val="both"/>
      </w:pPr>
      <w:r>
        <w:t xml:space="preserve">Scénář (za </w:t>
      </w:r>
      <w:proofErr w:type="gramStart"/>
      <w:r>
        <w:t>Zhotovitele</w:t>
      </w:r>
      <w:r w:rsidR="00151141">
        <w:t>)</w:t>
      </w:r>
      <w:r w:rsidR="00305BAB">
        <w:t xml:space="preserve">      </w:t>
      </w:r>
      <w:r w:rsidR="00305BAB" w:rsidRPr="00305BAB">
        <w:t xml:space="preserve">              Dominika</w:t>
      </w:r>
      <w:proofErr w:type="gramEnd"/>
      <w:r w:rsidR="00305BAB" w:rsidRPr="00305BAB">
        <w:t xml:space="preserve"> Mudrová</w:t>
      </w:r>
      <w:r w:rsidR="004B192F">
        <w:t>, Jindřich Juna</w:t>
      </w:r>
    </w:p>
    <w:p w14:paraId="334DF6F0" w14:textId="77777777" w:rsidR="00305BAB" w:rsidRPr="00305BAB" w:rsidRDefault="00305BAB" w:rsidP="00054E63">
      <w:pPr>
        <w:ind w:left="426"/>
        <w:jc w:val="both"/>
      </w:pPr>
      <w:r w:rsidRPr="00305BAB">
        <w:t>Režisér:</w:t>
      </w:r>
      <w:r w:rsidRPr="00305BAB">
        <w:tab/>
      </w:r>
      <w:r w:rsidRPr="00305BAB">
        <w:tab/>
        <w:t xml:space="preserve">        </w:t>
      </w:r>
      <w:r>
        <w:t xml:space="preserve">       </w:t>
      </w:r>
      <w:r w:rsidRPr="00305BAB">
        <w:t xml:space="preserve">   </w:t>
      </w:r>
      <w:r w:rsidR="00502CC1">
        <w:t xml:space="preserve">          </w:t>
      </w:r>
      <w:r w:rsidRPr="00305BAB">
        <w:t xml:space="preserve"> Jan Mudra</w:t>
      </w:r>
    </w:p>
    <w:p w14:paraId="51072AAE" w14:textId="1AD418D1" w:rsidR="00305BAB" w:rsidRPr="00305BAB" w:rsidRDefault="00EB0F61" w:rsidP="00054E63">
      <w:pPr>
        <w:ind w:left="426"/>
        <w:jc w:val="both"/>
      </w:pPr>
      <w:r>
        <w:t xml:space="preserve">Plánovaná stopáž:                          </w:t>
      </w:r>
      <w:r w:rsidR="003637B0">
        <w:t xml:space="preserve"> </w:t>
      </w:r>
      <w:r>
        <w:t xml:space="preserve"> </w:t>
      </w:r>
      <w:r w:rsidR="002428E7">
        <w:t>2</w:t>
      </w:r>
      <w:r w:rsidR="00225550">
        <w:t xml:space="preserve">0 </w:t>
      </w:r>
      <w:r w:rsidR="00305BAB" w:rsidRPr="00305BAB">
        <w:t>minut</w:t>
      </w:r>
    </w:p>
    <w:p w14:paraId="5F8972FA" w14:textId="1E3B7FBF" w:rsidR="00305BAB" w:rsidRDefault="00EB0F61" w:rsidP="00054E63">
      <w:pPr>
        <w:ind w:left="426"/>
        <w:jc w:val="both"/>
      </w:pPr>
      <w:r>
        <w:t>Smluvní cena</w:t>
      </w:r>
      <w:r w:rsidR="00305BAB" w:rsidRPr="00305BAB">
        <w:t xml:space="preserve">:      </w:t>
      </w:r>
      <w:r>
        <w:t xml:space="preserve">                            </w:t>
      </w:r>
      <w:r w:rsidR="00782366">
        <w:t xml:space="preserve">196 </w:t>
      </w:r>
      <w:r w:rsidR="00BB3B45">
        <w:t>860</w:t>
      </w:r>
      <w:r w:rsidR="0092343F">
        <w:t xml:space="preserve"> </w:t>
      </w:r>
      <w:r w:rsidR="00305BAB" w:rsidRPr="00305BAB">
        <w:t>Kč + 21% DPH</w:t>
      </w:r>
    </w:p>
    <w:p w14:paraId="370CB929" w14:textId="77777777" w:rsidR="003637B0" w:rsidRPr="00305BAB" w:rsidRDefault="003637B0" w:rsidP="00054E63">
      <w:pPr>
        <w:ind w:left="426"/>
        <w:jc w:val="both"/>
      </w:pPr>
    </w:p>
    <w:p w14:paraId="7E2839A6" w14:textId="77777777" w:rsidR="00305BAB" w:rsidRDefault="00305BAB" w:rsidP="00305BAB">
      <w:pPr>
        <w:jc w:val="both"/>
      </w:pPr>
    </w:p>
    <w:p w14:paraId="68389AC0" w14:textId="77777777" w:rsidR="00054E63" w:rsidRPr="00305BAB" w:rsidRDefault="00054E63" w:rsidP="00305BAB">
      <w:pPr>
        <w:jc w:val="both"/>
      </w:pPr>
    </w:p>
    <w:p w14:paraId="5E95A4EB" w14:textId="77777777" w:rsidR="00305BAB" w:rsidRPr="00305BAB" w:rsidRDefault="00305BAB" w:rsidP="00305BAB">
      <w:pPr>
        <w:jc w:val="center"/>
      </w:pPr>
      <w:r w:rsidRPr="00305BAB">
        <w:t>Článek III.</w:t>
      </w:r>
    </w:p>
    <w:p w14:paraId="2DE4BE2A" w14:textId="162ECE12" w:rsidR="00305BAB" w:rsidRPr="00305BAB" w:rsidRDefault="00305BAB" w:rsidP="00305BAB">
      <w:pPr>
        <w:jc w:val="center"/>
      </w:pPr>
      <w:r w:rsidRPr="00305BAB">
        <w:t>Časový harmonogram</w:t>
      </w:r>
      <w:r w:rsidR="00034F04">
        <w:t xml:space="preserve"> výroby</w:t>
      </w:r>
    </w:p>
    <w:p w14:paraId="3B600F39" w14:textId="77777777" w:rsidR="00305BAB" w:rsidRPr="00305BAB" w:rsidRDefault="00305BAB" w:rsidP="00305BAB">
      <w:pPr>
        <w:jc w:val="center"/>
      </w:pPr>
    </w:p>
    <w:p w14:paraId="5A7CF92D" w14:textId="707D8FF8" w:rsidR="00305BAB" w:rsidRPr="00305BAB" w:rsidRDefault="00643E82" w:rsidP="00305BAB">
      <w:pPr>
        <w:jc w:val="both"/>
      </w:pPr>
      <w:proofErr w:type="gramStart"/>
      <w:r>
        <w:t>3.</w:t>
      </w:r>
      <w:r w:rsidR="00305BAB" w:rsidRPr="00305BAB">
        <w:t xml:space="preserve">1   </w:t>
      </w:r>
      <w:r w:rsidR="00BD3572">
        <w:t>a</w:t>
      </w:r>
      <w:r w:rsidR="00305BAB" w:rsidRPr="00305BAB">
        <w:t xml:space="preserve">) </w:t>
      </w:r>
      <w:r w:rsidR="006A4666">
        <w:t>prod</w:t>
      </w:r>
      <w:r w:rsidR="00EE4A63">
        <w:t>ukční</w:t>
      </w:r>
      <w:proofErr w:type="gramEnd"/>
      <w:r w:rsidR="00EE4A63">
        <w:t xml:space="preserve"> fáze</w:t>
      </w:r>
      <w:r w:rsidR="00265ABA">
        <w:t xml:space="preserve"> </w:t>
      </w:r>
      <w:r w:rsidR="00B221D2">
        <w:t xml:space="preserve"> </w:t>
      </w:r>
      <w:r w:rsidR="00B221D2">
        <w:tab/>
        <w:t xml:space="preserve">  </w:t>
      </w:r>
      <w:r w:rsidR="009529E3">
        <w:tab/>
      </w:r>
      <w:r w:rsidR="005C041E">
        <w:t>srpen 2025</w:t>
      </w:r>
    </w:p>
    <w:p w14:paraId="07700FBD" w14:textId="214905E1" w:rsidR="00305BAB" w:rsidRDefault="00305BAB" w:rsidP="00305BAB">
      <w:pPr>
        <w:jc w:val="both"/>
      </w:pPr>
      <w:r w:rsidRPr="00305BAB">
        <w:t xml:space="preserve">        </w:t>
      </w:r>
      <w:r w:rsidR="00BD3572">
        <w:t>b</w:t>
      </w:r>
      <w:r w:rsidRPr="00305BAB">
        <w:t>) p</w:t>
      </w:r>
      <w:r w:rsidR="00AF6132">
        <w:t>ostprod</w:t>
      </w:r>
      <w:r w:rsidR="00A11945">
        <w:t>ukční fáze</w:t>
      </w:r>
      <w:r w:rsidR="00B221D2">
        <w:tab/>
        <w:t xml:space="preserve">          </w:t>
      </w:r>
      <w:r w:rsidR="002D11D4">
        <w:t xml:space="preserve"> </w:t>
      </w:r>
      <w:r w:rsidR="009529E3">
        <w:tab/>
      </w:r>
      <w:r w:rsidR="00841D8D">
        <w:t>září</w:t>
      </w:r>
      <w:r w:rsidR="005C041E">
        <w:t xml:space="preserve"> 2025</w:t>
      </w:r>
    </w:p>
    <w:p w14:paraId="4D7879F6" w14:textId="3F06D69B" w:rsidR="009529E3" w:rsidRPr="00305BAB" w:rsidRDefault="009529E3" w:rsidP="00305BAB">
      <w:pPr>
        <w:jc w:val="both"/>
      </w:pPr>
      <w:r>
        <w:t xml:space="preserve">        </w:t>
      </w:r>
      <w:r w:rsidR="00BD3572">
        <w:t>c</w:t>
      </w:r>
      <w:r>
        <w:t xml:space="preserve">) </w:t>
      </w:r>
      <w:r w:rsidR="00D33AA9">
        <w:t xml:space="preserve">dokončovací </w:t>
      </w:r>
      <w:proofErr w:type="gramStart"/>
      <w:r w:rsidR="00D33AA9">
        <w:t xml:space="preserve">práce         </w:t>
      </w:r>
      <w:r w:rsidR="008E1332">
        <w:t xml:space="preserve"> </w:t>
      </w:r>
      <w:r w:rsidR="00D33AA9">
        <w:t xml:space="preserve">     </w:t>
      </w:r>
      <w:r w:rsidR="00BD3572">
        <w:t xml:space="preserve"> </w:t>
      </w:r>
      <w:r w:rsidR="00D33AA9">
        <w:t xml:space="preserve"> </w:t>
      </w:r>
      <w:r w:rsidR="00151141">
        <w:t>říjen</w:t>
      </w:r>
      <w:proofErr w:type="gramEnd"/>
      <w:r w:rsidR="00151141">
        <w:t xml:space="preserve"> 2025</w:t>
      </w:r>
    </w:p>
    <w:p w14:paraId="711877B6" w14:textId="77777777" w:rsidR="00305BAB" w:rsidRPr="00305BAB" w:rsidRDefault="00305BAB" w:rsidP="00305BAB">
      <w:pPr>
        <w:jc w:val="both"/>
      </w:pPr>
      <w:r w:rsidRPr="00305BAB">
        <w:t xml:space="preserve">        </w:t>
      </w:r>
    </w:p>
    <w:p w14:paraId="0F3766D1" w14:textId="4A46B0A7" w:rsidR="00284603" w:rsidRDefault="00643E82" w:rsidP="00284603">
      <w:pPr>
        <w:ind w:left="426" w:hanging="426"/>
        <w:jc w:val="both"/>
      </w:pPr>
      <w:r>
        <w:t>3.2</w:t>
      </w:r>
      <w:r w:rsidR="00430866">
        <w:t>.</w:t>
      </w:r>
      <w:r w:rsidR="00E957C8">
        <w:t xml:space="preserve"> </w:t>
      </w:r>
      <w:r w:rsidR="00430866">
        <w:t>S</w:t>
      </w:r>
      <w:r w:rsidR="00284603">
        <w:t>trany se dohodly, že tvorba Díla bude prováděna postupně ve třech fázích diferencovaných dle produkčního cyklu. Jednotlivými fázemi cyklu jsou produkční fáze</w:t>
      </w:r>
      <w:r w:rsidR="00841D8D">
        <w:t>, postprodukční fáze a dokončovací práce</w:t>
      </w:r>
    </w:p>
    <w:p w14:paraId="78656867" w14:textId="2521A687" w:rsidR="00284603" w:rsidRDefault="00C05396" w:rsidP="00284603">
      <w:pPr>
        <w:ind w:left="426" w:hanging="426"/>
        <w:jc w:val="both"/>
      </w:pPr>
      <w:r>
        <w:t xml:space="preserve">       </w:t>
      </w:r>
      <w:r w:rsidR="001E5244">
        <w:t>3.2.</w:t>
      </w:r>
      <w:r w:rsidR="00BD3572">
        <w:t>1</w:t>
      </w:r>
      <w:r w:rsidR="00130A1E">
        <w:t xml:space="preserve"> </w:t>
      </w:r>
      <w:r w:rsidR="00284603">
        <w:t xml:space="preserve">Produkční fází se rozumí pořizování samotného obrazového a zvukového záznamu na stanovené natáčecí lokaci a ve stanoveném termínu natáčení podle </w:t>
      </w:r>
      <w:r w:rsidR="00841D8D">
        <w:t xml:space="preserve">zpracovaného certifikovaného </w:t>
      </w:r>
      <w:r w:rsidR="00284603">
        <w:t xml:space="preserve">scénáře </w:t>
      </w:r>
      <w:r w:rsidR="00284603" w:rsidRPr="00841D8D">
        <w:rPr>
          <w:strike/>
        </w:rPr>
        <w:t xml:space="preserve">zpracovaného v </w:t>
      </w:r>
      <w:proofErr w:type="spellStart"/>
      <w:r w:rsidR="00284603" w:rsidRPr="00841D8D">
        <w:rPr>
          <w:strike/>
        </w:rPr>
        <w:t>preprodukční</w:t>
      </w:r>
      <w:proofErr w:type="spellEnd"/>
      <w:r w:rsidR="00284603" w:rsidRPr="00841D8D">
        <w:rPr>
          <w:strike/>
        </w:rPr>
        <w:t xml:space="preserve"> fázi</w:t>
      </w:r>
      <w:r w:rsidR="00284603">
        <w:t xml:space="preserve">. </w:t>
      </w:r>
    </w:p>
    <w:p w14:paraId="070B2A62" w14:textId="378BF0A1" w:rsidR="00C05396" w:rsidRDefault="00130A1E" w:rsidP="00284603">
      <w:pPr>
        <w:ind w:left="426" w:hanging="426"/>
        <w:jc w:val="both"/>
      </w:pPr>
      <w:r>
        <w:t xml:space="preserve">       </w:t>
      </w:r>
      <w:r w:rsidR="001E5244">
        <w:t>3.2.</w:t>
      </w:r>
      <w:r w:rsidR="00BD3572">
        <w:t>2</w:t>
      </w:r>
      <w:r>
        <w:t xml:space="preserve"> </w:t>
      </w:r>
      <w:r w:rsidR="00284603">
        <w:t>Postprodukční fází se rozumí úprava obrazového a zvukového záznamu pořízeného v produkční fázi, a to zejména zvukový a obrazový střih</w:t>
      </w:r>
      <w:r w:rsidR="00C05396">
        <w:t>.</w:t>
      </w:r>
    </w:p>
    <w:p w14:paraId="46BB734E" w14:textId="6FDF1F44" w:rsidR="00611B78" w:rsidRDefault="00611B78" w:rsidP="00284603">
      <w:pPr>
        <w:ind w:left="426" w:hanging="426"/>
        <w:jc w:val="both"/>
      </w:pPr>
      <w:r>
        <w:t xml:space="preserve">       </w:t>
      </w:r>
      <w:r w:rsidR="001E5244">
        <w:t>3.2.</w:t>
      </w:r>
      <w:r w:rsidR="00BD3572">
        <w:t>3</w:t>
      </w:r>
      <w:r>
        <w:t xml:space="preserve"> Dokončovacími pracemi se </w:t>
      </w:r>
      <w:r w:rsidR="00E31A52">
        <w:t xml:space="preserve">rozumí drobné práce </w:t>
      </w:r>
      <w:r w:rsidR="00A77B6A">
        <w:t>technického charakteru, export záznamu</w:t>
      </w:r>
      <w:r w:rsidR="00123A4C">
        <w:t>, příprava finálních formátů dle požadavků Objednatele.</w:t>
      </w:r>
    </w:p>
    <w:p w14:paraId="320246A8" w14:textId="77777777" w:rsidR="00611B78" w:rsidRDefault="00611B78" w:rsidP="00284603">
      <w:pPr>
        <w:ind w:left="426" w:hanging="426"/>
        <w:jc w:val="both"/>
      </w:pPr>
    </w:p>
    <w:p w14:paraId="65632AF5" w14:textId="297B2903" w:rsidR="00284603" w:rsidRDefault="00284603" w:rsidP="00284603">
      <w:pPr>
        <w:ind w:left="426" w:hanging="426"/>
        <w:jc w:val="both"/>
      </w:pPr>
      <w:r>
        <w:t xml:space="preserve"> </w:t>
      </w:r>
    </w:p>
    <w:p w14:paraId="10640FE5" w14:textId="117105BE" w:rsidR="00F07DB1" w:rsidRDefault="00BF428A" w:rsidP="00284603">
      <w:pPr>
        <w:ind w:left="426" w:hanging="426"/>
        <w:jc w:val="both"/>
      </w:pPr>
      <w:r>
        <w:t>3.</w:t>
      </w:r>
      <w:r w:rsidR="001E5244">
        <w:t>3</w:t>
      </w:r>
      <w:r w:rsidR="00284603">
        <w:tab/>
        <w:t>Veškeré úkony v</w:t>
      </w:r>
      <w:r w:rsidR="00702995">
        <w:t>šech</w:t>
      </w:r>
      <w:r w:rsidR="00284603">
        <w:t xml:space="preserve"> produkčních </w:t>
      </w:r>
      <w:r w:rsidR="00702995">
        <w:t>fází</w:t>
      </w:r>
      <w:r w:rsidR="00284603">
        <w:t xml:space="preserve"> je povinen provést Zhotovitel. Zhotovitel tak činí v úzké spolupráci s Objednatelem a je povinen poskytnout Objednateli relevantní možnost připomínkovat způsob provedení úkonů v každém produkčním cyklu.</w:t>
      </w:r>
    </w:p>
    <w:p w14:paraId="6DF464D9" w14:textId="77777777" w:rsidR="00D17051" w:rsidRDefault="00D17051" w:rsidP="00284603">
      <w:pPr>
        <w:ind w:left="426" w:hanging="426"/>
        <w:jc w:val="both"/>
      </w:pPr>
    </w:p>
    <w:p w14:paraId="1AF22142" w14:textId="77777777" w:rsidR="00D17051" w:rsidRDefault="00D17051" w:rsidP="00284603">
      <w:pPr>
        <w:ind w:left="426" w:hanging="426"/>
        <w:jc w:val="both"/>
      </w:pPr>
    </w:p>
    <w:p w14:paraId="07E92E4C" w14:textId="77777777" w:rsidR="00D17051" w:rsidRDefault="00D17051" w:rsidP="00284603">
      <w:pPr>
        <w:ind w:left="426" w:hanging="426"/>
        <w:jc w:val="both"/>
      </w:pPr>
    </w:p>
    <w:p w14:paraId="3C1632D3" w14:textId="77777777" w:rsidR="005C0985" w:rsidRDefault="005C0985" w:rsidP="00284603">
      <w:pPr>
        <w:ind w:left="426" w:hanging="426"/>
        <w:jc w:val="both"/>
      </w:pPr>
    </w:p>
    <w:p w14:paraId="73B07EF5" w14:textId="48279802" w:rsidR="005C0985" w:rsidRDefault="005C0985" w:rsidP="005C0985">
      <w:pPr>
        <w:ind w:left="426" w:hanging="426"/>
        <w:jc w:val="center"/>
      </w:pPr>
      <w:r>
        <w:t>Článek IV.</w:t>
      </w:r>
    </w:p>
    <w:p w14:paraId="1DA40402" w14:textId="7C8B113C" w:rsidR="00997D9D" w:rsidRDefault="002655B4" w:rsidP="002655B4">
      <w:pPr>
        <w:ind w:left="426" w:hanging="426"/>
        <w:jc w:val="center"/>
      </w:pPr>
      <w:r>
        <w:t>Forma a rozsah Díla</w:t>
      </w:r>
    </w:p>
    <w:p w14:paraId="58F456C0" w14:textId="77777777" w:rsidR="002655B4" w:rsidRDefault="002655B4" w:rsidP="002655B4">
      <w:pPr>
        <w:ind w:left="426" w:hanging="426"/>
        <w:jc w:val="center"/>
      </w:pPr>
    </w:p>
    <w:p w14:paraId="073BF885" w14:textId="79B5CB31" w:rsidR="00FE02F3" w:rsidRDefault="00FE02F3" w:rsidP="00FE02F3">
      <w:pPr>
        <w:ind w:left="426" w:hanging="426"/>
      </w:pPr>
      <w:r>
        <w:t>4.1</w:t>
      </w:r>
      <w:r>
        <w:tab/>
        <w:t>Zhotovitel se zavazuje vytvořit Dílo dle požadavků Zhotovitele a standardů dohodnutých mezi Smluvními stranami. Dílo bude předáno ve formě záznamu.</w:t>
      </w:r>
    </w:p>
    <w:p w14:paraId="054474C6" w14:textId="77777777" w:rsidR="00E94F8F" w:rsidRDefault="00E94F8F" w:rsidP="00FE02F3">
      <w:pPr>
        <w:ind w:left="426" w:hanging="426"/>
      </w:pPr>
    </w:p>
    <w:p w14:paraId="1E1BA79A" w14:textId="77777777" w:rsidR="00DD274D" w:rsidRDefault="00612C1E" w:rsidP="00D17FB2">
      <w:pPr>
        <w:ind w:left="426" w:hanging="426"/>
      </w:pPr>
      <w:r>
        <w:lastRenderedPageBreak/>
        <w:t>4</w:t>
      </w:r>
      <w:r w:rsidR="00FE02F3">
        <w:t>.2</w:t>
      </w:r>
      <w:r w:rsidR="00FE02F3">
        <w:tab/>
        <w:t xml:space="preserve">Konečná verze záznamu Díla bude Zhotovitelem odevzdána ve dvou formátech, konkrétně: </w:t>
      </w:r>
    </w:p>
    <w:p w14:paraId="5A24DF06" w14:textId="624F4B59" w:rsidR="00FE02F3" w:rsidRDefault="006C0413" w:rsidP="005108ED">
      <w:pPr>
        <w:ind w:left="426" w:hanging="426"/>
      </w:pPr>
      <w:r>
        <w:t xml:space="preserve">       </w:t>
      </w:r>
      <w:r w:rsidR="00FE02F3">
        <w:t>Formát MPEG HD422 50Mb/s (50i)</w:t>
      </w:r>
      <w:r w:rsidR="00D17FB2">
        <w:t xml:space="preserve"> </w:t>
      </w:r>
      <w:r w:rsidR="00FE02F3">
        <w:t xml:space="preserve">a Formát pro online vysílání prostřednictvím internetového kanálu </w:t>
      </w:r>
      <w:proofErr w:type="spellStart"/>
      <w:r w:rsidR="00FE02F3">
        <w:t>YouTube</w:t>
      </w:r>
      <w:proofErr w:type="spellEnd"/>
      <w:r w:rsidR="00FE02F3">
        <w:t>:</w:t>
      </w:r>
      <w:r w:rsidR="005108ED">
        <w:t xml:space="preserve"> </w:t>
      </w:r>
      <w:proofErr w:type="gramStart"/>
      <w:r w:rsidR="00FE02F3">
        <w:t>H.264</w:t>
      </w:r>
      <w:proofErr w:type="gramEnd"/>
      <w:r w:rsidR="00FE02F3">
        <w:t xml:space="preserve"> s minimálním datovým tokem 20Mbps, snímková frekvence: 25p či 50p, neprokládané</w:t>
      </w:r>
      <w:r>
        <w:t xml:space="preserve"> </w:t>
      </w:r>
      <w:r w:rsidR="00FE02F3">
        <w:t>snímky (</w:t>
      </w:r>
      <w:proofErr w:type="spellStart"/>
      <w:r w:rsidR="00FE02F3">
        <w:t>Progressive</w:t>
      </w:r>
      <w:proofErr w:type="spellEnd"/>
      <w:r w:rsidR="00FE02F3">
        <w:t>), Vysoká kvalita (</w:t>
      </w:r>
      <w:proofErr w:type="spellStart"/>
      <w:r w:rsidR="00FE02F3">
        <w:t>High</w:t>
      </w:r>
      <w:proofErr w:type="spellEnd"/>
      <w:r w:rsidR="00FE02F3">
        <w:t xml:space="preserve"> Profile), minimální úroveň (</w:t>
      </w:r>
      <w:proofErr w:type="spellStart"/>
      <w:r w:rsidR="00FE02F3">
        <w:t>Level</w:t>
      </w:r>
      <w:proofErr w:type="spellEnd"/>
      <w:r w:rsidR="00FE02F3">
        <w:t xml:space="preserve"> 5), AAC vzorkovací frekvencí 48kHz a datovým tokem minimálně 320 </w:t>
      </w:r>
      <w:proofErr w:type="spellStart"/>
      <w:r w:rsidR="00FE02F3">
        <w:t>kbps</w:t>
      </w:r>
      <w:proofErr w:type="spellEnd"/>
      <w:r w:rsidR="00FE02F3">
        <w:t xml:space="preserve"> stereo. </w:t>
      </w:r>
    </w:p>
    <w:p w14:paraId="538CE15D" w14:textId="04D3FED1" w:rsidR="00FE02F3" w:rsidRDefault="005108ED" w:rsidP="00FE02F3">
      <w:pPr>
        <w:ind w:left="426" w:hanging="426"/>
      </w:pPr>
      <w:r>
        <w:t xml:space="preserve">       </w:t>
      </w:r>
      <w:r w:rsidR="009776C2">
        <w:t>M</w:t>
      </w:r>
      <w:r w:rsidR="00FE02F3">
        <w:t xml:space="preserve">usí vyhovovat mezinárodním doporučením ITU-R </w:t>
      </w:r>
      <w:proofErr w:type="gramStart"/>
      <w:r w:rsidR="00FE02F3">
        <w:t>BT.709</w:t>
      </w:r>
      <w:proofErr w:type="gramEnd"/>
      <w:r w:rsidR="00FE02F3">
        <w:t xml:space="preserve">. </w:t>
      </w:r>
    </w:p>
    <w:p w14:paraId="5EAE941C" w14:textId="00B0CB94" w:rsidR="00FE02F3" w:rsidRDefault="009776C2" w:rsidP="00FE02F3">
      <w:pPr>
        <w:ind w:left="426" w:hanging="426"/>
      </w:pPr>
      <w:r>
        <w:t xml:space="preserve">       </w:t>
      </w:r>
      <w:r w:rsidR="00FE02F3">
        <w:t>Zvukový mix musí respektovat doporučení EBU R128.</w:t>
      </w:r>
    </w:p>
    <w:p w14:paraId="6A74E284" w14:textId="14EFD4C8" w:rsidR="00FE02F3" w:rsidRDefault="009776C2" w:rsidP="00FE02F3">
      <w:pPr>
        <w:ind w:left="426" w:hanging="426"/>
      </w:pPr>
      <w:r>
        <w:t xml:space="preserve">       </w:t>
      </w:r>
      <w:r w:rsidR="00FE02F3">
        <w:t xml:space="preserve">Zvuková úroveň pořadu musí být normalizována na -23 LUFS v integračním módu měření, maximální povolená hodnota modulace </w:t>
      </w:r>
      <w:proofErr w:type="gramStart"/>
      <w:r w:rsidR="00FE02F3">
        <w:t>je</w:t>
      </w:r>
      <w:proofErr w:type="gramEnd"/>
      <w:r w:rsidR="00FE02F3">
        <w:t xml:space="preserve"> –</w:t>
      </w:r>
      <w:proofErr w:type="gramStart"/>
      <w:r w:rsidR="00FE02F3">
        <w:t>1dBTP</w:t>
      </w:r>
      <w:proofErr w:type="gramEnd"/>
      <w:r w:rsidR="00FE02F3">
        <w:t xml:space="preserve">. </w:t>
      </w:r>
    </w:p>
    <w:p w14:paraId="2122D4D2" w14:textId="5E564F47" w:rsidR="00FE02F3" w:rsidRDefault="009776C2" w:rsidP="00FE02F3">
      <w:pPr>
        <w:ind w:left="426" w:hanging="426"/>
      </w:pPr>
      <w:r>
        <w:t xml:space="preserve">       </w:t>
      </w:r>
      <w:r w:rsidR="00FE02F3">
        <w:t xml:space="preserve">Audiosignál musí být zaznamenán ve verzi STEREO, přičemž musí být dodrženo toto pořadí </w:t>
      </w:r>
      <w:proofErr w:type="spellStart"/>
      <w:r w:rsidR="00FE02F3">
        <w:t>audiostop</w:t>
      </w:r>
      <w:proofErr w:type="spellEnd"/>
      <w:r w:rsidR="00FE02F3">
        <w:t xml:space="preserve">: A1 = L (levý kanál), A2 = R (pravý kanál). Pokud je signál zaznamenán ve verzi MONO, musí být audiosignál shodný v obou kanálech A1 a A2. Modulace A1 a A2 nesmějí být ve vzájemné </w:t>
      </w:r>
      <w:proofErr w:type="spellStart"/>
      <w:r w:rsidR="00FE02F3">
        <w:t>protifázi</w:t>
      </w:r>
      <w:proofErr w:type="spellEnd"/>
      <w:r w:rsidR="00FE02F3">
        <w:t>.</w:t>
      </w:r>
    </w:p>
    <w:p w14:paraId="5D8A274F" w14:textId="77777777" w:rsidR="006C0413" w:rsidRDefault="006C0413" w:rsidP="00FE02F3">
      <w:pPr>
        <w:ind w:left="426" w:hanging="426"/>
      </w:pPr>
    </w:p>
    <w:p w14:paraId="721205BD" w14:textId="56578DCE" w:rsidR="00FE02F3" w:rsidRDefault="00612C1E" w:rsidP="009776C2">
      <w:pPr>
        <w:ind w:left="426" w:hanging="426"/>
      </w:pPr>
      <w:r>
        <w:t>4</w:t>
      </w:r>
      <w:r w:rsidR="00FE02F3">
        <w:t>.3</w:t>
      </w:r>
      <w:r w:rsidR="00FE02F3">
        <w:tab/>
        <w:t>Rozsah Díla se sjednává následovně: stopáž 20 min</w:t>
      </w:r>
      <w:r w:rsidR="00E94F8F">
        <w:t>ut</w:t>
      </w:r>
    </w:p>
    <w:p w14:paraId="7B4046FC" w14:textId="77777777" w:rsidR="00E94F8F" w:rsidRDefault="00E94F8F" w:rsidP="009776C2">
      <w:pPr>
        <w:ind w:left="426" w:hanging="426"/>
      </w:pPr>
    </w:p>
    <w:p w14:paraId="33F749D3" w14:textId="539E4250" w:rsidR="00FE02F3" w:rsidRDefault="0031476A" w:rsidP="0072670B">
      <w:pPr>
        <w:ind w:left="426" w:hanging="426"/>
      </w:pPr>
      <w:proofErr w:type="gramStart"/>
      <w:r>
        <w:t xml:space="preserve">4.4  </w:t>
      </w:r>
      <w:r w:rsidR="00FE02F3">
        <w:t>Doprovodný</w:t>
      </w:r>
      <w:proofErr w:type="gramEnd"/>
      <w:r w:rsidR="00FE02F3">
        <w:t xml:space="preserve"> komentář </w:t>
      </w:r>
      <w:r w:rsidR="00986604">
        <w:t xml:space="preserve">bude realizován </w:t>
      </w:r>
      <w:r w:rsidR="00FE02F3">
        <w:t>v českém jazyce.</w:t>
      </w:r>
      <w:r w:rsidR="0072670B">
        <w:t xml:space="preserve"> </w:t>
      </w:r>
      <w:r w:rsidR="00FE02F3">
        <w:t xml:space="preserve">Zvuková složka díla bude splňovat technické parametry pro srozumitelnost a optimální hlasitost. </w:t>
      </w:r>
    </w:p>
    <w:p w14:paraId="702ACB9A" w14:textId="77777777" w:rsidR="002655B4" w:rsidRDefault="002655B4" w:rsidP="002655B4">
      <w:pPr>
        <w:ind w:left="426" w:hanging="426"/>
        <w:jc w:val="center"/>
      </w:pPr>
    </w:p>
    <w:p w14:paraId="32D3E04C" w14:textId="77777777" w:rsidR="002655B4" w:rsidRDefault="002655B4" w:rsidP="002655B4">
      <w:pPr>
        <w:ind w:left="426" w:hanging="426"/>
        <w:jc w:val="center"/>
      </w:pPr>
    </w:p>
    <w:p w14:paraId="37E18589" w14:textId="77777777" w:rsidR="00997D9D" w:rsidRDefault="00997D9D" w:rsidP="00284603">
      <w:pPr>
        <w:ind w:left="426" w:hanging="426"/>
        <w:jc w:val="both"/>
      </w:pPr>
    </w:p>
    <w:p w14:paraId="02439AFF" w14:textId="31A11769" w:rsidR="00997D9D" w:rsidRDefault="00034F04" w:rsidP="00034F04">
      <w:pPr>
        <w:ind w:left="426" w:hanging="426"/>
        <w:jc w:val="center"/>
      </w:pPr>
      <w:r>
        <w:t>Článek V.</w:t>
      </w:r>
    </w:p>
    <w:p w14:paraId="47DCD0D9" w14:textId="554E7F56" w:rsidR="006D52CB" w:rsidRDefault="006D52CB" w:rsidP="00034F04">
      <w:pPr>
        <w:ind w:left="426" w:hanging="426"/>
        <w:jc w:val="center"/>
      </w:pPr>
      <w:r>
        <w:t xml:space="preserve">Termíny </w:t>
      </w:r>
      <w:r w:rsidR="00CA5571">
        <w:t>odevzdání a předání Díla</w:t>
      </w:r>
    </w:p>
    <w:p w14:paraId="77409BC0" w14:textId="77777777" w:rsidR="00CA5571" w:rsidRDefault="00CA5571" w:rsidP="00034F04">
      <w:pPr>
        <w:ind w:left="426" w:hanging="426"/>
        <w:jc w:val="center"/>
      </w:pPr>
    </w:p>
    <w:p w14:paraId="1C40B6E9" w14:textId="5DBF60A6" w:rsidR="008B1319" w:rsidRDefault="00381A32" w:rsidP="008B1319">
      <w:pPr>
        <w:ind w:left="426" w:hanging="426"/>
        <w:jc w:val="both"/>
      </w:pPr>
      <w:r>
        <w:t>5</w:t>
      </w:r>
      <w:r w:rsidR="008B1319">
        <w:t>.1</w:t>
      </w:r>
      <w:r w:rsidR="008B1319">
        <w:tab/>
        <w:t xml:space="preserve">Zhotovitel se zavazuje odevzdat záznam dokončeného Díla prostého právních i jakýchkoli jiných vad Objednateli nejpozději do </w:t>
      </w:r>
      <w:r w:rsidR="00BD3572">
        <w:t>1</w:t>
      </w:r>
      <w:r w:rsidR="00496D2D">
        <w:t>5.</w:t>
      </w:r>
      <w:r w:rsidR="00BB3B45">
        <w:t xml:space="preserve"> </w:t>
      </w:r>
      <w:r w:rsidR="00496D2D">
        <w:t>10</w:t>
      </w:r>
      <w:r w:rsidR="008B1319">
        <w:t xml:space="preserve">. 2025, a to ve hmotné i elektronické podobě na adrese pracoviště Objednatele </w:t>
      </w:r>
      <w:r w:rsidR="00841D8D">
        <w:t xml:space="preserve">Technické muzeum v Brně, Purkyňova 105, 612 00 Brno, </w:t>
      </w:r>
      <w:r w:rsidR="008B1319">
        <w:t xml:space="preserve">do rukou </w:t>
      </w:r>
      <w:r w:rsidR="00D66110">
        <w:t>P</w:t>
      </w:r>
      <w:r w:rsidR="00DD1AA3">
        <w:t xml:space="preserve">hDr. Petry Mertové, </w:t>
      </w:r>
      <w:proofErr w:type="spellStart"/>
      <w:r w:rsidR="00DD1AA3">
        <w:t>Ph.D</w:t>
      </w:r>
      <w:proofErr w:type="spellEnd"/>
      <w:r w:rsidR="00DD1AA3">
        <w:t>, hlavní řešitelky projektu NAKI</w:t>
      </w:r>
      <w:r w:rsidR="008B1319">
        <w:t xml:space="preserve">. Přesný čas a datum předání budou dohodnuty skrze kontaktní osoby, stejně tak jako konkrétní elektronického úložiště. </w:t>
      </w:r>
    </w:p>
    <w:p w14:paraId="382A6040" w14:textId="77777777" w:rsidR="0002621E" w:rsidRDefault="0002621E" w:rsidP="008B1319">
      <w:pPr>
        <w:ind w:left="426" w:hanging="426"/>
        <w:jc w:val="both"/>
      </w:pPr>
    </w:p>
    <w:p w14:paraId="47A74219" w14:textId="77777777" w:rsidR="0002621E" w:rsidRDefault="0002621E" w:rsidP="008B1319">
      <w:pPr>
        <w:ind w:left="426" w:hanging="426"/>
        <w:jc w:val="both"/>
      </w:pPr>
    </w:p>
    <w:p w14:paraId="4D82D179" w14:textId="544DA3DC" w:rsidR="008B1319" w:rsidRDefault="00381A32" w:rsidP="008B1319">
      <w:pPr>
        <w:ind w:left="426" w:hanging="426"/>
        <w:jc w:val="both"/>
      </w:pPr>
      <w:r>
        <w:t>5</w:t>
      </w:r>
      <w:r w:rsidR="008B1319">
        <w:t>.</w:t>
      </w:r>
      <w:r w:rsidR="00894361">
        <w:t>2</w:t>
      </w:r>
      <w:r w:rsidR="008B1319">
        <w:tab/>
        <w:t>Objednatel se ve lhůtě do 5 pracovních dnů ode dne odevzdání Díla, resp. jeho průběžného plnění</w:t>
      </w:r>
      <w:r w:rsidR="001B0A93">
        <w:t>,</w:t>
      </w:r>
      <w:r w:rsidR="008B1319">
        <w:t xml:space="preserve"> prostřednictvím elektronické adresy Objednatele vyjádří, zda jej přijímá nebo jej vrací k přepracování; v případě vrácení k přepracování zároveň Objednatel Zhotovitele stejnou formou vyzve k odstranění vad ve stanovené přiměřené lhůtě, která musí činit minimálně 15 pracovních dnů </w:t>
      </w:r>
      <w:proofErr w:type="gramStart"/>
      <w:r w:rsidR="008B1319">
        <w:t>ode</w:t>
      </w:r>
      <w:proofErr w:type="gramEnd"/>
      <w:r w:rsidR="008B1319">
        <w:t xml:space="preserve"> zaslání takové výzvy Zhotoviteli.</w:t>
      </w:r>
      <w:r w:rsidR="00131489">
        <w:t xml:space="preserve"> </w:t>
      </w:r>
    </w:p>
    <w:p w14:paraId="63CB6E48" w14:textId="77777777" w:rsidR="0002621E" w:rsidRDefault="0002621E" w:rsidP="008B1319">
      <w:pPr>
        <w:ind w:left="426" w:hanging="426"/>
        <w:jc w:val="both"/>
      </w:pPr>
    </w:p>
    <w:p w14:paraId="23A45899" w14:textId="6857648B" w:rsidR="00997D9D" w:rsidRDefault="00381A32" w:rsidP="008B1319">
      <w:pPr>
        <w:ind w:left="426" w:hanging="426"/>
        <w:jc w:val="both"/>
      </w:pPr>
      <w:r>
        <w:t>5</w:t>
      </w:r>
      <w:r w:rsidR="008B1319">
        <w:t>.</w:t>
      </w:r>
      <w:r w:rsidR="00894361">
        <w:t>3</w:t>
      </w:r>
      <w:r w:rsidR="008B1319">
        <w:tab/>
        <w:t>K předání Díla, resp. jeho průběžného plnění</w:t>
      </w:r>
      <w:r w:rsidR="00125489">
        <w:t xml:space="preserve">, </w:t>
      </w:r>
      <w:r w:rsidR="008B1319">
        <w:t>dochází zasláním potvrzen</w:t>
      </w:r>
      <w:r w:rsidR="00475DF4">
        <w:t xml:space="preserve">í </w:t>
      </w:r>
      <w:r w:rsidR="008B1319">
        <w:t>Objednatele Zhotoviteli o jeho přijetí v elektronické písemné formě na elektronickou adresu Zhotovitele.</w:t>
      </w:r>
    </w:p>
    <w:p w14:paraId="163A6BA6" w14:textId="77777777" w:rsidR="0002621E" w:rsidRDefault="0002621E" w:rsidP="008B1319">
      <w:pPr>
        <w:ind w:left="426" w:hanging="426"/>
        <w:jc w:val="both"/>
      </w:pPr>
    </w:p>
    <w:p w14:paraId="756376E3" w14:textId="1B662F76" w:rsidR="00492921" w:rsidRDefault="00381A32" w:rsidP="008B1319">
      <w:pPr>
        <w:ind w:left="426" w:hanging="426"/>
        <w:jc w:val="both"/>
      </w:pPr>
      <w:r>
        <w:t>5</w:t>
      </w:r>
      <w:r w:rsidR="00492921">
        <w:t xml:space="preserve">.5. </w:t>
      </w:r>
      <w:r w:rsidR="00057F89" w:rsidRPr="00057F89">
        <w:t xml:space="preserve">Smluvní strany sjednávají, že Dílo je provedeno okamžikem předání dle čl. </w:t>
      </w:r>
      <w:r>
        <w:t>5</w:t>
      </w:r>
      <w:r w:rsidR="00057F89" w:rsidRPr="00057F89">
        <w:t>.</w:t>
      </w:r>
      <w:r w:rsidR="002B1C1E">
        <w:t>3</w:t>
      </w:r>
      <w:r w:rsidR="00057F89" w:rsidRPr="00057F89">
        <w:t xml:space="preserve"> Smlouvy.</w:t>
      </w:r>
    </w:p>
    <w:p w14:paraId="47ED5269" w14:textId="77777777" w:rsidR="00EE2647" w:rsidRDefault="00EE2647" w:rsidP="00284603">
      <w:pPr>
        <w:ind w:left="426" w:hanging="426"/>
        <w:jc w:val="both"/>
      </w:pPr>
    </w:p>
    <w:p w14:paraId="79355BE3" w14:textId="77777777" w:rsidR="003637B0" w:rsidRDefault="003637B0" w:rsidP="00305BAB">
      <w:pPr>
        <w:jc w:val="both"/>
      </w:pPr>
    </w:p>
    <w:p w14:paraId="33506D78" w14:textId="77777777" w:rsidR="00BD3572" w:rsidRDefault="00BD3572" w:rsidP="00305BAB">
      <w:pPr>
        <w:jc w:val="both"/>
      </w:pPr>
    </w:p>
    <w:p w14:paraId="2F845542" w14:textId="77777777" w:rsidR="00BD3572" w:rsidRPr="00305BAB" w:rsidRDefault="00BD3572" w:rsidP="00305BAB">
      <w:pPr>
        <w:jc w:val="both"/>
      </w:pPr>
    </w:p>
    <w:p w14:paraId="0F131193" w14:textId="213D02F0" w:rsidR="00305BAB" w:rsidRPr="00224A5D" w:rsidRDefault="00305BAB" w:rsidP="00224A5D">
      <w:pPr>
        <w:jc w:val="center"/>
      </w:pPr>
      <w:r w:rsidRPr="00224A5D">
        <w:lastRenderedPageBreak/>
        <w:t>Článek V</w:t>
      </w:r>
      <w:r w:rsidR="00F21678">
        <w:t>I</w:t>
      </w:r>
      <w:r w:rsidRPr="00224A5D">
        <w:t>.</w:t>
      </w:r>
    </w:p>
    <w:p w14:paraId="6995DC7D" w14:textId="1DC2EE8C" w:rsidR="00305BAB" w:rsidRPr="00224A5D" w:rsidRDefault="00305BAB" w:rsidP="00224A5D">
      <w:pPr>
        <w:jc w:val="center"/>
      </w:pPr>
      <w:r w:rsidRPr="00224A5D">
        <w:t xml:space="preserve">Závazky Objednatele, cena </w:t>
      </w:r>
      <w:r w:rsidR="00B90F85">
        <w:t>a splatnost</w:t>
      </w:r>
    </w:p>
    <w:p w14:paraId="35388812" w14:textId="77777777" w:rsidR="00305BAB" w:rsidRPr="00224A5D" w:rsidRDefault="00305BAB" w:rsidP="00224A5D">
      <w:pPr>
        <w:jc w:val="center"/>
      </w:pPr>
    </w:p>
    <w:p w14:paraId="54C8DA27" w14:textId="42D921F5" w:rsidR="00305BAB" w:rsidRPr="00305BAB" w:rsidRDefault="00F21678" w:rsidP="000A39B1">
      <w:pPr>
        <w:ind w:left="426" w:hanging="426"/>
        <w:jc w:val="both"/>
      </w:pPr>
      <w:r>
        <w:t>6</w:t>
      </w:r>
      <w:r w:rsidR="005B3393">
        <w:t>.</w:t>
      </w:r>
      <w:r w:rsidR="00305BAB" w:rsidRPr="00305BAB">
        <w:t>1</w:t>
      </w:r>
      <w:r w:rsidR="00305BAB" w:rsidRPr="00305BAB">
        <w:tab/>
        <w:t>Objednatel se zavazuje poskytnout Zhotoviteli podklady</w:t>
      </w:r>
      <w:r w:rsidR="00A64425">
        <w:t xml:space="preserve"> a archivní </w:t>
      </w:r>
      <w:r w:rsidR="00587690">
        <w:t>obrazové a zvukové materiály</w:t>
      </w:r>
      <w:r w:rsidR="00305BAB" w:rsidRPr="00305BAB">
        <w:t xml:space="preserve"> a další spolupůsobení potřebné pro splnění závazků Zhotovitele podle této smlouvy</w:t>
      </w:r>
      <w:r w:rsidR="00691172">
        <w:t xml:space="preserve">, včetně zajištění </w:t>
      </w:r>
      <w:r w:rsidR="00AA28A1">
        <w:t>souhlasu zaměstnanců Objednatele</w:t>
      </w:r>
      <w:r w:rsidR="007C5260">
        <w:t xml:space="preserve"> </w:t>
      </w:r>
      <w:r w:rsidR="0048068C" w:rsidRPr="0048068C">
        <w:t xml:space="preserve">s užitím a veřejným šířením jejich zaznamenaných osobních projevů a výkonů v rámci </w:t>
      </w:r>
      <w:r w:rsidR="00034781">
        <w:t>Díla, dále se Objednatel zavazuje</w:t>
      </w:r>
      <w:r w:rsidR="0048068C" w:rsidRPr="0048068C">
        <w:t xml:space="preserve"> </w:t>
      </w:r>
      <w:r w:rsidR="00691172" w:rsidRPr="00691172">
        <w:t>převzít Dílo ve smluvené podobě</w:t>
      </w:r>
      <w:r w:rsidR="00305BAB" w:rsidRPr="00305BAB">
        <w:t xml:space="preserve"> a zaplatit Zhotoviteli cenu za vytvoření </w:t>
      </w:r>
      <w:r w:rsidR="00F54337">
        <w:t xml:space="preserve">Díla a </w:t>
      </w:r>
      <w:r w:rsidR="00305BAB" w:rsidRPr="00305BAB">
        <w:t>za poskyt</w:t>
      </w:r>
      <w:r w:rsidR="00F252E0">
        <w:t xml:space="preserve">nutí licence podle této smlouvy </w:t>
      </w:r>
      <w:r w:rsidR="00F252E0" w:rsidRPr="00305BAB">
        <w:t>na bankovní účet Zhotovitele uvedený v záhlaví smlouvy.</w:t>
      </w:r>
    </w:p>
    <w:p w14:paraId="3865EC2D" w14:textId="77777777" w:rsidR="00305BAB" w:rsidRPr="00305BAB" w:rsidRDefault="00305BAB" w:rsidP="000A39B1">
      <w:pPr>
        <w:ind w:left="426" w:hanging="426"/>
        <w:jc w:val="both"/>
      </w:pPr>
    </w:p>
    <w:p w14:paraId="3922444D" w14:textId="77777777" w:rsidR="000A39B1" w:rsidRDefault="000A39B1" w:rsidP="00305BAB">
      <w:pPr>
        <w:jc w:val="both"/>
      </w:pPr>
    </w:p>
    <w:p w14:paraId="72A32286" w14:textId="75E571FA" w:rsidR="00305BAB" w:rsidRPr="00305BAB" w:rsidRDefault="00F21678" w:rsidP="000A39B1">
      <w:pPr>
        <w:ind w:left="426" w:hanging="426"/>
        <w:jc w:val="both"/>
      </w:pPr>
      <w:r>
        <w:t>6</w:t>
      </w:r>
      <w:r w:rsidR="005B3393">
        <w:t>.</w:t>
      </w:r>
      <w:r w:rsidR="00F252E0">
        <w:t>2</w:t>
      </w:r>
      <w:r w:rsidR="000A39B1">
        <w:tab/>
      </w:r>
      <w:r w:rsidR="00305BAB" w:rsidRPr="00305BAB">
        <w:t xml:space="preserve">Splatnost ceny: </w:t>
      </w:r>
    </w:p>
    <w:p w14:paraId="0A7303C0" w14:textId="76CC8477" w:rsidR="00305BAB" w:rsidRPr="00305BAB" w:rsidRDefault="00F252E0" w:rsidP="00747F28">
      <w:pPr>
        <w:ind w:left="426"/>
        <w:jc w:val="both"/>
      </w:pPr>
      <w:r>
        <w:t xml:space="preserve">Celková cena ve výši </w:t>
      </w:r>
      <w:r w:rsidR="002B1C1E">
        <w:t xml:space="preserve">196 </w:t>
      </w:r>
      <w:r w:rsidR="00BB3B45">
        <w:t>86</w:t>
      </w:r>
      <w:r w:rsidR="002B1C1E">
        <w:t>0</w:t>
      </w:r>
      <w:r w:rsidR="00404F7A">
        <w:t xml:space="preserve"> </w:t>
      </w:r>
      <w:r w:rsidR="00305BAB" w:rsidRPr="00305BAB">
        <w:t xml:space="preserve">Kč + </w:t>
      </w:r>
      <w:r w:rsidR="00957BFE">
        <w:t>41</w:t>
      </w:r>
      <w:r w:rsidR="00A22924">
        <w:t> </w:t>
      </w:r>
      <w:r w:rsidR="00BB3B45">
        <w:t>340</w:t>
      </w:r>
      <w:r w:rsidR="00A22924">
        <w:t xml:space="preserve"> Kč (21 % </w:t>
      </w:r>
      <w:r w:rsidR="00305BAB" w:rsidRPr="00305BAB">
        <w:t>DPH</w:t>
      </w:r>
      <w:r w:rsidR="00493942">
        <w:t>)</w:t>
      </w:r>
      <w:r w:rsidR="00305BAB" w:rsidRPr="00305BAB">
        <w:t xml:space="preserve"> je splatná</w:t>
      </w:r>
      <w:r w:rsidR="0090622F" w:rsidRPr="00305BAB">
        <w:t xml:space="preserve"> </w:t>
      </w:r>
      <w:r w:rsidR="00305BAB" w:rsidRPr="00305BAB">
        <w:t>na základě faktur</w:t>
      </w:r>
      <w:r w:rsidR="00493942">
        <w:t>y</w:t>
      </w:r>
      <w:r w:rsidR="00305BAB" w:rsidRPr="00305BAB">
        <w:t xml:space="preserve"> vystaven</w:t>
      </w:r>
      <w:r w:rsidR="00B55A5E">
        <w:t>é</w:t>
      </w:r>
      <w:r w:rsidR="00305BAB" w:rsidRPr="00305BAB">
        <w:t xml:space="preserve"> Zhotovitelem</w:t>
      </w:r>
      <w:r w:rsidR="00502CC1">
        <w:t>.</w:t>
      </w:r>
      <w:r w:rsidR="00E11E76">
        <w:t xml:space="preserve"> Vystaven</w:t>
      </w:r>
      <w:r w:rsidR="00B55A5E">
        <w:t>á</w:t>
      </w:r>
      <w:r w:rsidR="00E11E76">
        <w:t xml:space="preserve"> faktur</w:t>
      </w:r>
      <w:r w:rsidR="00B55A5E">
        <w:t>a</w:t>
      </w:r>
      <w:r w:rsidR="00E11E76">
        <w:t xml:space="preserve"> musí mít náležitosti daňového dokladu</w:t>
      </w:r>
      <w:r w:rsidR="00B55A5E">
        <w:t>.</w:t>
      </w:r>
      <w:r w:rsidR="008107DB">
        <w:t xml:space="preserve"> Zhotovitel je oprávněn vystavit </w:t>
      </w:r>
      <w:r w:rsidR="0067538E">
        <w:t xml:space="preserve">fakturu </w:t>
      </w:r>
      <w:r w:rsidR="00BD3572">
        <w:t>po odevzdání díla objednateli v</w:t>
      </w:r>
      <w:r w:rsidR="00DA517F">
        <w:t xml:space="preserve"> termínu 15.</w:t>
      </w:r>
      <w:r w:rsidR="00BD3572">
        <w:t xml:space="preserve"> 10</w:t>
      </w:r>
      <w:r w:rsidR="00DA517F">
        <w:t>.</w:t>
      </w:r>
      <w:r w:rsidR="00BD3572">
        <w:t xml:space="preserve"> </w:t>
      </w:r>
      <w:r w:rsidR="00DA517F">
        <w:t>2025.</w:t>
      </w:r>
      <w:r w:rsidR="00747F28">
        <w:t xml:space="preserve"> </w:t>
      </w:r>
      <w:r w:rsidR="00305BAB" w:rsidRPr="00305BAB">
        <w:t>Sjednaná cena se považuje za zaplacenou připsáním příslušné částky ve prospěch bankovního účtu Zhotovitele.</w:t>
      </w:r>
    </w:p>
    <w:p w14:paraId="79639E62" w14:textId="77777777" w:rsidR="00305BAB" w:rsidRPr="00305BAB" w:rsidRDefault="00305BAB" w:rsidP="00FE1024">
      <w:pPr>
        <w:ind w:left="567" w:hanging="141"/>
        <w:jc w:val="both"/>
      </w:pPr>
    </w:p>
    <w:p w14:paraId="49F4FCC2" w14:textId="32842987" w:rsidR="00AB491C" w:rsidRDefault="009C7B0B" w:rsidP="00FE1024">
      <w:pPr>
        <w:ind w:left="567" w:hanging="567"/>
        <w:jc w:val="both"/>
      </w:pPr>
      <w:r>
        <w:t>6.</w:t>
      </w:r>
      <w:r w:rsidR="00AB491C">
        <w:t>3</w:t>
      </w:r>
      <w:r w:rsidR="00AB491C" w:rsidRPr="00AB491C">
        <w:tab/>
        <w:t xml:space="preserve">Smluvní strany prohlašují, že takto stanovená cena je konečná. Z důvodu vyloučení pochybností smluvní strany konstatují, že takto stanovená odměna zahrnuje </w:t>
      </w:r>
      <w:r w:rsidR="00AB491C">
        <w:t xml:space="preserve">i veškeré související náklady Zhotovitele, včetně např. </w:t>
      </w:r>
      <w:r w:rsidR="00AB491C" w:rsidRPr="00AB491C">
        <w:t>přepravní</w:t>
      </w:r>
      <w:r w:rsidR="00AB491C">
        <w:t>ch</w:t>
      </w:r>
      <w:r w:rsidR="00AB491C" w:rsidRPr="00AB491C">
        <w:t xml:space="preserve"> náklad</w:t>
      </w:r>
      <w:r w:rsidR="00AB491C">
        <w:t xml:space="preserve">ů. </w:t>
      </w:r>
      <w:r w:rsidR="00AB491C" w:rsidRPr="00AB491C">
        <w:t>Smluvní strany se dohodly, že odměna</w:t>
      </w:r>
      <w:r w:rsidR="00AB491C">
        <w:t xml:space="preserve"> Zhotovitele</w:t>
      </w:r>
      <w:r w:rsidR="00AB491C" w:rsidRPr="00AB491C">
        <w:t xml:space="preserve"> dle předchozího odstavce v sobě zahrnuje jak platbu za vytvoření díla, tak platbu za poskytnutí licence dle této smlouvy. </w:t>
      </w:r>
    </w:p>
    <w:p w14:paraId="16199281" w14:textId="77777777" w:rsidR="00AB491C" w:rsidRDefault="00AB491C" w:rsidP="00FE1024">
      <w:pPr>
        <w:ind w:left="567" w:hanging="567"/>
        <w:jc w:val="both"/>
      </w:pPr>
    </w:p>
    <w:p w14:paraId="7DC01A4C" w14:textId="417B3EA6" w:rsidR="00305BAB" w:rsidRPr="00305BAB" w:rsidRDefault="009C7B0B" w:rsidP="00FE1024">
      <w:pPr>
        <w:ind w:left="567" w:hanging="567"/>
        <w:jc w:val="both"/>
      </w:pPr>
      <w:r>
        <w:t>6.</w:t>
      </w:r>
      <w:r w:rsidR="00AB491C">
        <w:t>4</w:t>
      </w:r>
      <w:r w:rsidR="0090622F">
        <w:tab/>
      </w:r>
      <w:r w:rsidR="00305BAB" w:rsidRPr="00305BAB">
        <w:t xml:space="preserve">V případě prodlení Objednatele se zaplacením ceny zaplatí Objednatel Zhotoviteli smluvní pokutu ve výši </w:t>
      </w:r>
      <w:r w:rsidR="00305BAB" w:rsidRPr="0090622F">
        <w:t>0,1 % z dlužné</w:t>
      </w:r>
      <w:r w:rsidR="00305BAB" w:rsidRPr="00305BAB">
        <w:t xml:space="preserve"> částky za každý den prodlení. </w:t>
      </w:r>
    </w:p>
    <w:p w14:paraId="4DBDC9D3" w14:textId="77777777" w:rsidR="00305BAB" w:rsidRPr="00305BAB" w:rsidRDefault="00305BAB" w:rsidP="00305BAB">
      <w:pPr>
        <w:jc w:val="both"/>
      </w:pPr>
    </w:p>
    <w:p w14:paraId="04F47301" w14:textId="1027789A" w:rsidR="00305BAB" w:rsidRPr="00305BAB" w:rsidRDefault="009C7B0B" w:rsidP="0090622F">
      <w:pPr>
        <w:ind w:left="567" w:hanging="567"/>
        <w:jc w:val="both"/>
      </w:pPr>
      <w:r>
        <w:t>6.</w:t>
      </w:r>
      <w:r w:rsidR="00AB491C">
        <w:t>5</w:t>
      </w:r>
      <w:r w:rsidR="0090622F">
        <w:tab/>
      </w:r>
      <w:r w:rsidR="00305BAB" w:rsidRPr="00305BAB">
        <w:t>Závazky Objednatele z této smlouvy přecházejí na jeho právní nástupce.</w:t>
      </w:r>
    </w:p>
    <w:p w14:paraId="0DA7AF49" w14:textId="77777777" w:rsidR="00091059" w:rsidRDefault="00091059" w:rsidP="003637B0"/>
    <w:p w14:paraId="31942AC1" w14:textId="77777777" w:rsidR="003637B0" w:rsidRDefault="003637B0" w:rsidP="0090622F">
      <w:pPr>
        <w:jc w:val="center"/>
      </w:pPr>
    </w:p>
    <w:p w14:paraId="1C390C3A" w14:textId="30460061" w:rsidR="00305BAB" w:rsidRPr="0090622F" w:rsidRDefault="00305BAB" w:rsidP="0090622F">
      <w:pPr>
        <w:jc w:val="center"/>
      </w:pPr>
      <w:r w:rsidRPr="0090622F">
        <w:t>Článek VI</w:t>
      </w:r>
      <w:r w:rsidR="00091059">
        <w:t>I.</w:t>
      </w:r>
    </w:p>
    <w:p w14:paraId="5396C5F1" w14:textId="77777777" w:rsidR="00305BAB" w:rsidRPr="0090622F" w:rsidRDefault="00305BAB" w:rsidP="0090622F">
      <w:pPr>
        <w:jc w:val="center"/>
      </w:pPr>
      <w:r w:rsidRPr="0090622F">
        <w:t>Poskytnutí licence</w:t>
      </w:r>
    </w:p>
    <w:p w14:paraId="5A348338" w14:textId="77777777" w:rsidR="0090622F" w:rsidRDefault="0090622F" w:rsidP="00305BAB">
      <w:pPr>
        <w:jc w:val="both"/>
      </w:pPr>
    </w:p>
    <w:p w14:paraId="2B9ADEED" w14:textId="34BE4BFB" w:rsidR="00305BAB" w:rsidRPr="00305BAB" w:rsidRDefault="009C7B0B" w:rsidP="0090622F">
      <w:pPr>
        <w:ind w:left="567" w:hanging="567"/>
        <w:jc w:val="both"/>
      </w:pPr>
      <w:r>
        <w:t>7.</w:t>
      </w:r>
      <w:r w:rsidR="00305BAB" w:rsidRPr="00305BAB">
        <w:t>1</w:t>
      </w:r>
      <w:r w:rsidR="0090622F">
        <w:tab/>
      </w:r>
      <w:r w:rsidR="00305BAB" w:rsidRPr="00305BAB">
        <w:t xml:space="preserve">Zhotovitel poskytuje Objednateli oprávnění k výkonu práva užít autorská díla (dále pro účely této smlouvy jen „licenci“) ze smluv uzavřených mezi Zhotovitelem a třetími osobami v souvislosti s pořízením </w:t>
      </w:r>
      <w:r w:rsidR="00D33C7F">
        <w:t>Díla</w:t>
      </w:r>
      <w:r w:rsidR="00305BAB" w:rsidRPr="00305BAB">
        <w:t>.</w:t>
      </w:r>
    </w:p>
    <w:p w14:paraId="6F66ECEE" w14:textId="1652B79A" w:rsidR="00305BAB" w:rsidRPr="00305BAB" w:rsidRDefault="00305BAB" w:rsidP="0090622F">
      <w:pPr>
        <w:ind w:left="567"/>
        <w:jc w:val="both"/>
      </w:pPr>
      <w:r w:rsidRPr="00305BAB">
        <w:t xml:space="preserve">Objednatel je tak na základě této licence oprávněn k užití děl při užití </w:t>
      </w:r>
      <w:r w:rsidR="00D2153A">
        <w:t xml:space="preserve">Díla </w:t>
      </w:r>
      <w:r w:rsidRPr="00305BAB">
        <w:t>bez omezení územního, časového, technologického, množstevního následujícími způsoby užití díla:</w:t>
      </w:r>
    </w:p>
    <w:p w14:paraId="5A9C6790" w14:textId="77777777" w:rsidR="00D86712" w:rsidRDefault="00D86712" w:rsidP="0090622F">
      <w:pPr>
        <w:ind w:left="993" w:hanging="426"/>
        <w:jc w:val="both"/>
      </w:pPr>
    </w:p>
    <w:p w14:paraId="3D3DD7F4" w14:textId="77777777" w:rsidR="00305BAB" w:rsidRPr="00305BAB" w:rsidRDefault="00305BAB" w:rsidP="0090622F">
      <w:pPr>
        <w:ind w:left="993" w:hanging="426"/>
        <w:jc w:val="both"/>
      </w:pPr>
      <w:r w:rsidRPr="00305BAB">
        <w:t>a)</w:t>
      </w:r>
      <w:r w:rsidR="0090622F">
        <w:tab/>
      </w:r>
      <w:r w:rsidRPr="00305BAB">
        <w:t xml:space="preserve">rozmnožováním (§13 </w:t>
      </w:r>
      <w:r w:rsidR="0090622F">
        <w:t>zákona č. 121/2000 Sb., o právu autorském, o právech souvisejících s právem autorským a o změně některých zákonů (dále jen „AZ“</w:t>
      </w:r>
      <w:r w:rsidRPr="00305BAB">
        <w:t>)</w:t>
      </w:r>
      <w:r w:rsidR="0090622F">
        <w:t>,</w:t>
      </w:r>
    </w:p>
    <w:p w14:paraId="089280EA" w14:textId="77777777" w:rsidR="00305BAB" w:rsidRPr="00305BAB" w:rsidRDefault="00305BAB" w:rsidP="0090622F">
      <w:pPr>
        <w:ind w:left="993" w:hanging="426"/>
        <w:jc w:val="both"/>
      </w:pPr>
      <w:r w:rsidRPr="00305BAB">
        <w:t>b)</w:t>
      </w:r>
      <w:r w:rsidR="0090622F">
        <w:tab/>
      </w:r>
      <w:r w:rsidRPr="00305BAB">
        <w:t>rozšiřováním originálu nebo rozmnoženiny (§14 AZ)</w:t>
      </w:r>
      <w:r w:rsidR="0090622F">
        <w:t>,</w:t>
      </w:r>
    </w:p>
    <w:p w14:paraId="7768393E" w14:textId="77777777" w:rsidR="00305BAB" w:rsidRPr="00305BAB" w:rsidRDefault="00305BAB" w:rsidP="0090622F">
      <w:pPr>
        <w:ind w:left="993" w:hanging="426"/>
        <w:jc w:val="both"/>
      </w:pPr>
      <w:r w:rsidRPr="00305BAB">
        <w:t>c)</w:t>
      </w:r>
      <w:r w:rsidR="0090622F">
        <w:tab/>
      </w:r>
      <w:r w:rsidRPr="00305BAB">
        <w:t>pronájmem originálu nebo rozmnoženiny (§15 AZ)</w:t>
      </w:r>
      <w:r w:rsidR="0090622F">
        <w:t>,</w:t>
      </w:r>
    </w:p>
    <w:p w14:paraId="7468EE1D" w14:textId="77777777" w:rsidR="00305BAB" w:rsidRPr="00305BAB" w:rsidRDefault="00305BAB" w:rsidP="0090622F">
      <w:pPr>
        <w:ind w:left="993" w:hanging="426"/>
        <w:jc w:val="both"/>
      </w:pPr>
      <w:r w:rsidRPr="00305BAB">
        <w:t>d)</w:t>
      </w:r>
      <w:r w:rsidR="0090622F">
        <w:tab/>
      </w:r>
      <w:r w:rsidRPr="00305BAB">
        <w:t>půjčováním originálu nebo rozmnoženiny (§16 AZ)</w:t>
      </w:r>
      <w:r w:rsidR="0090622F">
        <w:t>,</w:t>
      </w:r>
    </w:p>
    <w:p w14:paraId="7883D2A1" w14:textId="77777777" w:rsidR="00305BAB" w:rsidRPr="00305BAB" w:rsidRDefault="00305BAB" w:rsidP="0090622F">
      <w:pPr>
        <w:ind w:left="993" w:hanging="426"/>
        <w:jc w:val="both"/>
      </w:pPr>
      <w:r w:rsidRPr="00305BAB">
        <w:t>e)</w:t>
      </w:r>
      <w:r w:rsidR="0090622F">
        <w:tab/>
      </w:r>
      <w:r w:rsidRPr="00305BAB">
        <w:t>sdělováním veřejnosti podle § 18 a 20 až 22 AZ (s výjimkou práv povinně kolektivně spravovaných)</w:t>
      </w:r>
      <w:r w:rsidR="0090622F">
        <w:t>.</w:t>
      </w:r>
    </w:p>
    <w:p w14:paraId="743473AE" w14:textId="77777777" w:rsidR="00305BAB" w:rsidRPr="00305BAB" w:rsidRDefault="00305BAB" w:rsidP="00305BAB">
      <w:pPr>
        <w:jc w:val="both"/>
      </w:pPr>
    </w:p>
    <w:p w14:paraId="1B46CA88" w14:textId="22881BF6" w:rsidR="00305BAB" w:rsidRPr="00305BAB" w:rsidRDefault="00D2153A" w:rsidP="0090622F">
      <w:pPr>
        <w:ind w:left="567" w:hanging="567"/>
        <w:jc w:val="both"/>
      </w:pPr>
      <w:r>
        <w:t>7.</w:t>
      </w:r>
      <w:r w:rsidR="00305BAB" w:rsidRPr="00305BAB">
        <w:t>2</w:t>
      </w:r>
      <w:r w:rsidR="00305BAB" w:rsidRPr="00305BAB">
        <w:tab/>
        <w:t>Licence je výhradní</w:t>
      </w:r>
      <w:r w:rsidR="00684645">
        <w:t xml:space="preserve">, </w:t>
      </w:r>
      <w:r w:rsidR="00305BAB" w:rsidRPr="00305BAB">
        <w:t xml:space="preserve">tj. </w:t>
      </w:r>
      <w:r w:rsidR="0090622F" w:rsidRPr="00305BAB">
        <w:t>autor</w:t>
      </w:r>
      <w:r w:rsidR="00684645">
        <w:t>,</w:t>
      </w:r>
      <w:r w:rsidR="0090622F" w:rsidRPr="00305BAB">
        <w:t xml:space="preserve"> Zhotovitel </w:t>
      </w:r>
      <w:r w:rsidR="00684645">
        <w:t xml:space="preserve">ani případně </w:t>
      </w:r>
      <w:r w:rsidR="00305BAB" w:rsidRPr="00305BAB">
        <w:t>žádná třetí</w:t>
      </w:r>
      <w:r w:rsidR="00684645">
        <w:t xml:space="preserve"> </w:t>
      </w:r>
      <w:r w:rsidR="00B221D2">
        <w:t xml:space="preserve">osoba, </w:t>
      </w:r>
      <w:r w:rsidR="00305BAB" w:rsidRPr="00305BAB">
        <w:t>nejsou oprávněni k užití děl ani k poskytnutí či postoupení takové licence jiné osobě.</w:t>
      </w:r>
    </w:p>
    <w:p w14:paraId="05D481AD" w14:textId="77777777" w:rsidR="00305BAB" w:rsidRPr="00305BAB" w:rsidRDefault="00305BAB" w:rsidP="0090622F">
      <w:pPr>
        <w:ind w:left="567" w:hanging="567"/>
        <w:jc w:val="both"/>
      </w:pPr>
    </w:p>
    <w:p w14:paraId="447F7B27" w14:textId="68FF8698" w:rsidR="00305BAB" w:rsidRPr="00305BAB" w:rsidRDefault="00D2153A" w:rsidP="0090622F">
      <w:pPr>
        <w:ind w:left="567" w:hanging="567"/>
        <w:jc w:val="both"/>
      </w:pPr>
      <w:r>
        <w:t>7.</w:t>
      </w:r>
      <w:r w:rsidR="00305BAB" w:rsidRPr="00305BAB">
        <w:t>3</w:t>
      </w:r>
      <w:r w:rsidR="00305BAB" w:rsidRPr="00305BAB">
        <w:tab/>
        <w:t xml:space="preserve">Objednatel nabývá licenci okamžikem zaplacení celé sjednané ceny podle </w:t>
      </w:r>
      <w:proofErr w:type="gramStart"/>
      <w:r w:rsidR="00684645">
        <w:t>č</w:t>
      </w:r>
      <w:r w:rsidR="00305BAB" w:rsidRPr="00305BAB">
        <w:t>l.V</w:t>
      </w:r>
      <w:r w:rsidR="001E29EA">
        <w:t>I</w:t>
      </w:r>
      <w:proofErr w:type="gramEnd"/>
      <w:r w:rsidR="00305BAB" w:rsidRPr="00305BAB">
        <w:t xml:space="preserve">. této smlouvy. </w:t>
      </w:r>
    </w:p>
    <w:p w14:paraId="69A44E93" w14:textId="77777777" w:rsidR="00305BAB" w:rsidRPr="00305BAB" w:rsidRDefault="00305BAB" w:rsidP="00305BAB">
      <w:pPr>
        <w:jc w:val="both"/>
      </w:pPr>
    </w:p>
    <w:p w14:paraId="5F673B36" w14:textId="2DFBDB40" w:rsidR="00305BAB" w:rsidRPr="00684645" w:rsidRDefault="00D2153A" w:rsidP="00684645">
      <w:pPr>
        <w:ind w:left="567" w:hanging="567"/>
        <w:jc w:val="both"/>
      </w:pPr>
      <w:r>
        <w:t>7.</w:t>
      </w:r>
      <w:r w:rsidR="00305BAB" w:rsidRPr="00684645">
        <w:t>4</w:t>
      </w:r>
      <w:r w:rsidR="00305BAB" w:rsidRPr="00684645">
        <w:tab/>
        <w:t>Zhotovitel potvrzuje, že do doby podpisu této smlouvy nepostoupil ani neposkytl licenci k užití autorských děl výhradní ani nevýhradní třetí osobě zcela či zčásti.</w:t>
      </w:r>
    </w:p>
    <w:p w14:paraId="16577058" w14:textId="77777777" w:rsidR="00305BAB" w:rsidRPr="00684645" w:rsidRDefault="00305BAB" w:rsidP="00684645">
      <w:pPr>
        <w:ind w:left="567" w:hanging="567"/>
        <w:jc w:val="both"/>
      </w:pPr>
    </w:p>
    <w:p w14:paraId="337D9EC2" w14:textId="5C421EBE" w:rsidR="00305BAB" w:rsidRPr="00305BAB" w:rsidRDefault="00D2153A" w:rsidP="00684645">
      <w:pPr>
        <w:ind w:left="567" w:hanging="567"/>
        <w:jc w:val="both"/>
      </w:pPr>
      <w:r>
        <w:t>7.</w:t>
      </w:r>
      <w:r w:rsidR="00305BAB" w:rsidRPr="00305BAB">
        <w:t>5</w:t>
      </w:r>
      <w:r w:rsidR="00305BAB" w:rsidRPr="00305BAB">
        <w:tab/>
        <w:t xml:space="preserve">Výrobcem zvukově obrazového záznamu ve </w:t>
      </w:r>
      <w:r w:rsidR="00684645">
        <w:t>smyslu AZ</w:t>
      </w:r>
      <w:r w:rsidR="00305BAB" w:rsidRPr="00305BAB">
        <w:t xml:space="preserve"> je Objednatel, na jehož pokyn a náklady Zhotovitel </w:t>
      </w:r>
      <w:r w:rsidR="00A920BE">
        <w:t>Dílo</w:t>
      </w:r>
      <w:r w:rsidR="00305BAB" w:rsidRPr="00305BAB">
        <w:t xml:space="preserve"> vytvořil a zaznamenal na prvotní zvukově obrazový záznam.</w:t>
      </w:r>
    </w:p>
    <w:p w14:paraId="704B957C" w14:textId="77777777" w:rsidR="003637B0" w:rsidRDefault="003637B0" w:rsidP="00684645">
      <w:pPr>
        <w:ind w:left="567" w:hanging="567"/>
        <w:jc w:val="both"/>
      </w:pPr>
    </w:p>
    <w:p w14:paraId="1EB2A46B" w14:textId="77777777" w:rsidR="003637B0" w:rsidRDefault="003637B0" w:rsidP="00684645">
      <w:pPr>
        <w:ind w:left="567" w:hanging="567"/>
        <w:jc w:val="both"/>
      </w:pPr>
    </w:p>
    <w:p w14:paraId="465A65C7" w14:textId="77777777" w:rsidR="00502CC1" w:rsidRPr="00305BAB" w:rsidRDefault="00502CC1" w:rsidP="00684645">
      <w:pPr>
        <w:ind w:left="567" w:hanging="567"/>
        <w:jc w:val="both"/>
      </w:pPr>
    </w:p>
    <w:p w14:paraId="14FF5305" w14:textId="7077BC73" w:rsidR="00305BAB" w:rsidRPr="00662694" w:rsidRDefault="00305BAB" w:rsidP="00662694">
      <w:pPr>
        <w:jc w:val="center"/>
      </w:pPr>
      <w:r w:rsidRPr="00662694">
        <w:t>Článek VII</w:t>
      </w:r>
      <w:r w:rsidR="00683121">
        <w:t>I</w:t>
      </w:r>
      <w:r w:rsidRPr="00662694">
        <w:t>.</w:t>
      </w:r>
    </w:p>
    <w:p w14:paraId="2220A47C" w14:textId="77777777" w:rsidR="00305BAB" w:rsidRPr="00662694" w:rsidRDefault="00305BAB" w:rsidP="00662694">
      <w:pPr>
        <w:jc w:val="center"/>
      </w:pPr>
      <w:r w:rsidRPr="00662694">
        <w:t>Další práva a povinnosti Zhotovitele</w:t>
      </w:r>
    </w:p>
    <w:p w14:paraId="5952EF54" w14:textId="77777777" w:rsidR="00305BAB" w:rsidRPr="00305BAB" w:rsidRDefault="00305BAB" w:rsidP="00305BAB">
      <w:pPr>
        <w:jc w:val="both"/>
      </w:pPr>
    </w:p>
    <w:p w14:paraId="5DB451E4" w14:textId="7C985CE9" w:rsidR="00305BAB" w:rsidRPr="00305BAB" w:rsidRDefault="00683121" w:rsidP="00662694">
      <w:pPr>
        <w:ind w:left="567" w:hanging="567"/>
        <w:jc w:val="both"/>
      </w:pPr>
      <w:r>
        <w:t>8.</w:t>
      </w:r>
      <w:r w:rsidR="00305BAB" w:rsidRPr="00305BAB">
        <w:t>1</w:t>
      </w:r>
      <w:r w:rsidR="00305BAB" w:rsidRPr="00305BAB">
        <w:tab/>
        <w:t>Zhotovitel prohlašuje, že je oprávněn uzavřít tuto smlouvu</w:t>
      </w:r>
      <w:r w:rsidR="00662694">
        <w:t>.</w:t>
      </w:r>
    </w:p>
    <w:p w14:paraId="69B672A4" w14:textId="77777777" w:rsidR="00305BAB" w:rsidRPr="00305BAB" w:rsidRDefault="00305BAB" w:rsidP="00662694">
      <w:pPr>
        <w:ind w:left="567" w:hanging="567"/>
        <w:jc w:val="both"/>
      </w:pPr>
    </w:p>
    <w:p w14:paraId="1758DD1D" w14:textId="4F1646A0" w:rsidR="00305BAB" w:rsidRPr="00305BAB" w:rsidRDefault="00683121" w:rsidP="00662694">
      <w:pPr>
        <w:ind w:left="567" w:hanging="567"/>
        <w:jc w:val="both"/>
      </w:pPr>
      <w:r>
        <w:t>8.</w:t>
      </w:r>
      <w:r w:rsidR="00305BAB" w:rsidRPr="00305BAB">
        <w:t xml:space="preserve">2 </w:t>
      </w:r>
      <w:r w:rsidR="00305BAB" w:rsidRPr="00305BAB">
        <w:tab/>
        <w:t>Zhotovitel se zavazuje plnit své závazky z této smlouvy plynoucí podle svých nejlepších schopností a znalostí na základě pokynů a za spolupůsobení Objednatele.</w:t>
      </w:r>
    </w:p>
    <w:p w14:paraId="47276BB7" w14:textId="77777777" w:rsidR="00305BAB" w:rsidRPr="00305BAB" w:rsidRDefault="00305BAB" w:rsidP="00662694">
      <w:pPr>
        <w:ind w:left="567" w:hanging="567"/>
        <w:jc w:val="both"/>
      </w:pPr>
    </w:p>
    <w:p w14:paraId="3F0DD81A" w14:textId="77777777" w:rsidR="00305BAB" w:rsidRPr="00305BAB" w:rsidRDefault="00305BAB" w:rsidP="00662694">
      <w:pPr>
        <w:ind w:left="567" w:hanging="567"/>
        <w:jc w:val="both"/>
      </w:pPr>
    </w:p>
    <w:p w14:paraId="11282A1A" w14:textId="77777777" w:rsidR="00305BAB" w:rsidRPr="00305BAB" w:rsidRDefault="00305BAB" w:rsidP="00305BAB">
      <w:pPr>
        <w:jc w:val="both"/>
      </w:pPr>
    </w:p>
    <w:p w14:paraId="4CE3D3F4" w14:textId="33DE8F0F" w:rsidR="00305BAB" w:rsidRPr="00662694" w:rsidRDefault="00305BAB" w:rsidP="00662694">
      <w:pPr>
        <w:jc w:val="center"/>
      </w:pPr>
      <w:r w:rsidRPr="00662694">
        <w:t xml:space="preserve">Článek </w:t>
      </w:r>
      <w:r w:rsidR="00683121">
        <w:t>IX.</w:t>
      </w:r>
    </w:p>
    <w:p w14:paraId="5B470D6F" w14:textId="77777777" w:rsidR="00305BAB" w:rsidRPr="00662694" w:rsidRDefault="00305BAB" w:rsidP="00662694">
      <w:pPr>
        <w:jc w:val="center"/>
      </w:pPr>
      <w:r w:rsidRPr="00662694">
        <w:t>Další práva a povinnosti Objednatele</w:t>
      </w:r>
    </w:p>
    <w:p w14:paraId="4FDB3457" w14:textId="77777777" w:rsidR="00305BAB" w:rsidRPr="00305BAB" w:rsidRDefault="00305BAB" w:rsidP="00305BAB">
      <w:pPr>
        <w:jc w:val="both"/>
        <w:rPr>
          <w:b/>
        </w:rPr>
      </w:pPr>
    </w:p>
    <w:p w14:paraId="2773BF5B" w14:textId="18BAD49B" w:rsidR="00305BAB" w:rsidRPr="00054E63" w:rsidRDefault="00683121" w:rsidP="00662694">
      <w:pPr>
        <w:ind w:left="426" w:hanging="426"/>
        <w:jc w:val="both"/>
        <w:rPr>
          <w:color w:val="000000"/>
        </w:rPr>
      </w:pPr>
      <w:proofErr w:type="gramStart"/>
      <w:r>
        <w:t>9.</w:t>
      </w:r>
      <w:r w:rsidR="00305BAB" w:rsidRPr="00305BAB">
        <w:t>1</w:t>
      </w:r>
      <w:r>
        <w:t xml:space="preserve">  </w:t>
      </w:r>
      <w:r w:rsidR="00305BAB" w:rsidRPr="00305BAB">
        <w:t>Objednatel</w:t>
      </w:r>
      <w:proofErr w:type="gramEnd"/>
      <w:r w:rsidR="00305BAB" w:rsidRPr="00305BAB">
        <w:t xml:space="preserve"> prohlašuje, že je oprávněn uzavřít tuto smlouvu a že pověřil kontaktní osobu uvedenou v </w:t>
      </w:r>
      <w:r w:rsidR="008F2602">
        <w:t>Č</w:t>
      </w:r>
      <w:r w:rsidR="00305BAB" w:rsidRPr="00305BAB">
        <w:t>l.</w:t>
      </w:r>
      <w:r w:rsidR="008F2602">
        <w:t xml:space="preserve"> 10.1</w:t>
      </w:r>
      <w:r w:rsidR="00305BAB" w:rsidRPr="00305BAB">
        <w:t xml:space="preserve"> zastupováním Objednatele </w:t>
      </w:r>
      <w:r w:rsidR="00305BAB" w:rsidRPr="00054E63">
        <w:rPr>
          <w:color w:val="000000"/>
        </w:rPr>
        <w:t xml:space="preserve">ve všech záležitostech týkajících se této smlouvy. </w:t>
      </w:r>
    </w:p>
    <w:p w14:paraId="1E80C00E" w14:textId="77777777" w:rsidR="00305BAB" w:rsidRPr="00305BAB" w:rsidRDefault="00305BAB" w:rsidP="00305BAB">
      <w:pPr>
        <w:jc w:val="both"/>
      </w:pPr>
    </w:p>
    <w:p w14:paraId="4C54A331" w14:textId="003E12AA" w:rsidR="00305BAB" w:rsidRPr="00305BAB" w:rsidRDefault="008D4FBA" w:rsidP="00662694">
      <w:pPr>
        <w:ind w:left="426" w:hanging="426"/>
        <w:jc w:val="both"/>
      </w:pPr>
      <w:r>
        <w:t>9.</w:t>
      </w:r>
      <w:r w:rsidR="00305BAB" w:rsidRPr="00305BAB">
        <w:t>2</w:t>
      </w:r>
      <w:r w:rsidR="00305BAB" w:rsidRPr="00305BAB">
        <w:tab/>
        <w:t>Objednatel se zavazuje umožnit Zhotovitel</w:t>
      </w:r>
      <w:r w:rsidR="002E6094">
        <w:t>i</w:t>
      </w:r>
      <w:r w:rsidR="00305BAB" w:rsidRPr="00305BAB">
        <w:t xml:space="preserve"> plnění podle této smlouvy, spolupracovat s ním při plnění jeho povinností podle této smlouvy, zejména mu poskytovat vždy v dostatečném předstihu veškeré spolupůsobení potřebné ke splnění závazků Zhotovitele podle této smlouvy</w:t>
      </w:r>
      <w:r w:rsidR="002E6094">
        <w:t>.</w:t>
      </w:r>
      <w:r w:rsidR="002E6094" w:rsidRPr="002E6094">
        <w:t xml:space="preserve"> </w:t>
      </w:r>
      <w:r w:rsidR="002E6094">
        <w:t>S</w:t>
      </w:r>
      <w:r w:rsidR="002E6094" w:rsidRPr="002E6094">
        <w:t>polupůsobení</w:t>
      </w:r>
      <w:r w:rsidR="002E6094">
        <w:t>m se podle této smlouvy rozumí</w:t>
      </w:r>
      <w:r w:rsidR="00305BAB" w:rsidRPr="00305BAB">
        <w:t xml:space="preserve"> úplné, pravdivé a včasné informace a podklady, jakož i srozumitelné a určité pokyny potřebné k řádnému plnění závazků Zhotovitele. </w:t>
      </w:r>
    </w:p>
    <w:p w14:paraId="66055AED" w14:textId="77777777" w:rsidR="00305BAB" w:rsidRPr="00305BAB" w:rsidRDefault="00305BAB" w:rsidP="00305BAB">
      <w:pPr>
        <w:jc w:val="both"/>
      </w:pPr>
    </w:p>
    <w:p w14:paraId="767E24EA" w14:textId="600B01DE" w:rsidR="00305BAB" w:rsidRPr="00305BAB" w:rsidRDefault="008D4FBA" w:rsidP="00662694">
      <w:pPr>
        <w:ind w:left="426" w:hanging="426"/>
        <w:jc w:val="both"/>
      </w:pPr>
      <w:r>
        <w:t>9.</w:t>
      </w:r>
      <w:r w:rsidR="002E6094">
        <w:t>3</w:t>
      </w:r>
      <w:r w:rsidR="00305BAB" w:rsidRPr="00305BAB">
        <w:tab/>
        <w:t>Objednatel bere na vědomí, že splnění závazků Zhotovitele, úroveň kvality plnění a dodržení termínu plně</w:t>
      </w:r>
      <w:r w:rsidR="003637B0">
        <w:t xml:space="preserve">ní </w:t>
      </w:r>
      <w:r w:rsidR="00305BAB" w:rsidRPr="00305BAB">
        <w:t xml:space="preserve">jsou přímo závislé na úrovni jím poskytovaného spolupůsobení. </w:t>
      </w:r>
    </w:p>
    <w:p w14:paraId="02C79574" w14:textId="77777777" w:rsidR="00BD3572" w:rsidRDefault="00BD3572" w:rsidP="00662694">
      <w:pPr>
        <w:jc w:val="center"/>
      </w:pPr>
    </w:p>
    <w:p w14:paraId="3DBD39C4" w14:textId="77777777" w:rsidR="00BD3572" w:rsidRDefault="00BD3572" w:rsidP="00662694">
      <w:pPr>
        <w:jc w:val="center"/>
      </w:pPr>
    </w:p>
    <w:p w14:paraId="0E277E09" w14:textId="77777777" w:rsidR="00305BAB" w:rsidRPr="00662694" w:rsidRDefault="00305BAB" w:rsidP="00662694">
      <w:pPr>
        <w:jc w:val="center"/>
      </w:pPr>
      <w:bookmarkStart w:id="0" w:name="_GoBack"/>
      <w:bookmarkEnd w:id="0"/>
      <w:r w:rsidRPr="00662694">
        <w:t>Článek X.</w:t>
      </w:r>
    </w:p>
    <w:p w14:paraId="1C1AE7E1" w14:textId="77777777" w:rsidR="00305BAB" w:rsidRPr="00662694" w:rsidRDefault="00305BAB" w:rsidP="00662694">
      <w:pPr>
        <w:jc w:val="center"/>
      </w:pPr>
      <w:r w:rsidRPr="00662694">
        <w:t>Kontaktní osoby</w:t>
      </w:r>
    </w:p>
    <w:p w14:paraId="4F3E5697" w14:textId="77777777" w:rsidR="00305BAB" w:rsidRPr="00305BAB" w:rsidRDefault="00305BAB" w:rsidP="00305BAB">
      <w:pPr>
        <w:jc w:val="both"/>
      </w:pPr>
    </w:p>
    <w:p w14:paraId="258CAD02" w14:textId="783429FA" w:rsidR="00305BAB" w:rsidRPr="00B221D2" w:rsidRDefault="00F402CE" w:rsidP="00662694">
      <w:pPr>
        <w:ind w:left="426" w:hanging="426"/>
        <w:jc w:val="both"/>
        <w:rPr>
          <w:highlight w:val="yellow"/>
        </w:rPr>
      </w:pPr>
      <w:r>
        <w:t>10.</w:t>
      </w:r>
      <w:r w:rsidR="00305BAB" w:rsidRPr="00305BAB">
        <w:t>1</w:t>
      </w:r>
      <w:r w:rsidR="00305BAB" w:rsidRPr="00305BAB">
        <w:tab/>
      </w:r>
      <w:r w:rsidR="00606100">
        <w:t xml:space="preserve"> </w:t>
      </w:r>
      <w:r w:rsidR="00305BAB" w:rsidRPr="00AD5AB9">
        <w:t>Kontaktní osobou Objednatele, určenou pro jednání se Zhotovitelem a pro plnění povinností Objednatele vyplývajících z této smlouvy, je:</w:t>
      </w:r>
    </w:p>
    <w:p w14:paraId="20D5EA83" w14:textId="2F0437B5" w:rsidR="00B221D2" w:rsidRPr="0017628F" w:rsidRDefault="0017628F" w:rsidP="00662694">
      <w:pPr>
        <w:ind w:left="426"/>
        <w:jc w:val="both"/>
      </w:pPr>
      <w:r w:rsidRPr="0017628F">
        <w:t xml:space="preserve">PhDr. Petra Mertová, PhD. a/nebo Mgr. Pavla </w:t>
      </w:r>
      <w:proofErr w:type="spellStart"/>
      <w:r w:rsidRPr="0017628F">
        <w:t>Stöhrová</w:t>
      </w:r>
      <w:proofErr w:type="spellEnd"/>
    </w:p>
    <w:p w14:paraId="499273B0" w14:textId="5416224F" w:rsidR="00305BAB" w:rsidRPr="0017628F" w:rsidRDefault="00305BAB" w:rsidP="00662694">
      <w:pPr>
        <w:ind w:left="426"/>
        <w:jc w:val="both"/>
      </w:pPr>
      <w:r w:rsidRPr="0017628F">
        <w:t xml:space="preserve">telefon: </w:t>
      </w:r>
      <w:r w:rsidR="0017628F" w:rsidRPr="0017628F">
        <w:t>778  965 631 nebo 778 522 501</w:t>
      </w:r>
    </w:p>
    <w:p w14:paraId="7BC37874" w14:textId="15841D9B" w:rsidR="00305BAB" w:rsidRPr="00305BAB" w:rsidRDefault="00305BAB" w:rsidP="00662694">
      <w:pPr>
        <w:ind w:left="426"/>
        <w:jc w:val="both"/>
      </w:pPr>
      <w:r w:rsidRPr="0017628F">
        <w:t>e-mail:</w:t>
      </w:r>
      <w:r w:rsidRPr="00305BAB">
        <w:t xml:space="preserve"> </w:t>
      </w:r>
      <w:hyperlink r:id="rId9" w:history="1">
        <w:r w:rsidR="0017628F" w:rsidRPr="0017628F">
          <w:t>mertova@tmbrno.c</w:t>
        </w:r>
      </w:hyperlink>
      <w:r w:rsidR="0017628F">
        <w:t>z nebo stohrova@tmbrno.cz</w:t>
      </w:r>
    </w:p>
    <w:p w14:paraId="14F0E464" w14:textId="77777777" w:rsidR="00305BAB" w:rsidRPr="00305BAB" w:rsidRDefault="00305BAB" w:rsidP="00305BAB">
      <w:pPr>
        <w:jc w:val="both"/>
      </w:pPr>
    </w:p>
    <w:p w14:paraId="787699AE" w14:textId="043B4998" w:rsidR="00305BAB" w:rsidRPr="00305BAB" w:rsidRDefault="00F402CE" w:rsidP="002E6094">
      <w:pPr>
        <w:ind w:left="426" w:hanging="426"/>
        <w:jc w:val="both"/>
      </w:pPr>
      <w:r>
        <w:lastRenderedPageBreak/>
        <w:t>10.</w:t>
      </w:r>
      <w:r w:rsidR="00305BAB" w:rsidRPr="00305BAB">
        <w:t>2</w:t>
      </w:r>
      <w:r w:rsidR="00305BAB" w:rsidRPr="00305BAB">
        <w:tab/>
      </w:r>
      <w:r w:rsidR="00606100">
        <w:t xml:space="preserve"> </w:t>
      </w:r>
      <w:r w:rsidR="00305BAB" w:rsidRPr="00305BAB">
        <w:t>Kontaktními osobami Zhotovitele pro jednání s Objednatelem a pro plnění povinností Zhotovitele vyplývajících z této smlouvy, jsou:</w:t>
      </w:r>
    </w:p>
    <w:p w14:paraId="78F2A1BE" w14:textId="77777777" w:rsidR="00305BAB" w:rsidRPr="00305BAB" w:rsidRDefault="00305BAB" w:rsidP="002E6094">
      <w:pPr>
        <w:ind w:left="426"/>
        <w:jc w:val="both"/>
      </w:pPr>
      <w:r w:rsidRPr="00305BAB">
        <w:t>Mgr. Jan Mudra a</w:t>
      </w:r>
      <w:r w:rsidR="00B221D2">
        <w:t xml:space="preserve">/nebo </w:t>
      </w:r>
      <w:r w:rsidR="003E6CEE">
        <w:t xml:space="preserve"> </w:t>
      </w:r>
      <w:r w:rsidRPr="00305BAB">
        <w:t>Dominika Mudrová</w:t>
      </w:r>
    </w:p>
    <w:p w14:paraId="0F33E7D8" w14:textId="77777777" w:rsidR="00305BAB" w:rsidRPr="00305BAB" w:rsidRDefault="00305BAB" w:rsidP="002E6094">
      <w:pPr>
        <w:ind w:left="426"/>
        <w:jc w:val="both"/>
      </w:pPr>
      <w:r w:rsidRPr="00305BAB">
        <w:t>telefon: 602378 027 nebo 602 230 477</w:t>
      </w:r>
    </w:p>
    <w:p w14:paraId="5551F9A6" w14:textId="77777777" w:rsidR="00305BAB" w:rsidRDefault="00305BAB" w:rsidP="003637B0">
      <w:pPr>
        <w:ind w:firstLine="426"/>
        <w:jc w:val="both"/>
        <w:rPr>
          <w:rStyle w:val="Hypertextovodkaz"/>
          <w:color w:val="000000"/>
          <w:u w:val="none"/>
        </w:rPr>
      </w:pPr>
      <w:r w:rsidRPr="00305BAB">
        <w:t>e-mail:</w:t>
      </w:r>
      <w:r w:rsidRPr="00BE4EE3">
        <w:rPr>
          <w:color w:val="000000"/>
        </w:rPr>
        <w:t xml:space="preserve"> </w:t>
      </w:r>
      <w:hyperlink r:id="rId10" w:history="1">
        <w:r w:rsidR="00B221D2" w:rsidRPr="00B221D2">
          <w:rPr>
            <w:rStyle w:val="Hypertextovodkaz"/>
            <w:color w:val="auto"/>
            <w:u w:val="none"/>
          </w:rPr>
          <w:t>mudra.max2@gmail.com</w:t>
        </w:r>
      </w:hyperlink>
      <w:r w:rsidR="00B221D2">
        <w:t xml:space="preserve"> </w:t>
      </w:r>
      <w:r w:rsidRPr="00BE4EE3">
        <w:rPr>
          <w:color w:val="000000"/>
        </w:rPr>
        <w:t xml:space="preserve">nebo </w:t>
      </w:r>
      <w:hyperlink r:id="rId11" w:history="1">
        <w:r w:rsidRPr="00B221D2">
          <w:rPr>
            <w:rStyle w:val="Hypertextovodkaz"/>
            <w:color w:val="000000"/>
            <w:u w:val="none"/>
          </w:rPr>
          <w:t>dominikamudrova@gmail.com</w:t>
        </w:r>
      </w:hyperlink>
    </w:p>
    <w:p w14:paraId="4A335A5A" w14:textId="77777777" w:rsidR="00606100" w:rsidRDefault="00606100" w:rsidP="003637B0">
      <w:pPr>
        <w:ind w:firstLine="426"/>
        <w:jc w:val="both"/>
        <w:rPr>
          <w:rStyle w:val="Hypertextovodkaz"/>
          <w:color w:val="000000"/>
          <w:u w:val="none"/>
        </w:rPr>
      </w:pPr>
    </w:p>
    <w:p w14:paraId="46E58EDB" w14:textId="77777777" w:rsidR="00606100" w:rsidRDefault="00606100" w:rsidP="003637B0">
      <w:pPr>
        <w:ind w:firstLine="426"/>
        <w:jc w:val="both"/>
      </w:pPr>
    </w:p>
    <w:p w14:paraId="44E32747" w14:textId="77777777" w:rsidR="00054E63" w:rsidRPr="00305BAB" w:rsidRDefault="00054E63" w:rsidP="00305BAB">
      <w:pPr>
        <w:jc w:val="both"/>
      </w:pPr>
    </w:p>
    <w:p w14:paraId="59669DB1" w14:textId="77777777" w:rsidR="00305BAB" w:rsidRPr="003E6CEE" w:rsidRDefault="00305BAB" w:rsidP="003E6CEE">
      <w:pPr>
        <w:jc w:val="center"/>
      </w:pPr>
      <w:r w:rsidRPr="003E6CEE">
        <w:t>Článek XI.</w:t>
      </w:r>
    </w:p>
    <w:p w14:paraId="50BC7367" w14:textId="77777777" w:rsidR="00305BAB" w:rsidRPr="003E6CEE" w:rsidRDefault="00305BAB" w:rsidP="003E6CEE">
      <w:pPr>
        <w:jc w:val="center"/>
      </w:pPr>
      <w:r w:rsidRPr="003E6CEE">
        <w:t>Závěrečná ustanovení:</w:t>
      </w:r>
    </w:p>
    <w:p w14:paraId="68A42A08" w14:textId="77777777" w:rsidR="00305BAB" w:rsidRPr="00305BAB" w:rsidRDefault="00305BAB" w:rsidP="00305BAB">
      <w:pPr>
        <w:jc w:val="both"/>
      </w:pPr>
    </w:p>
    <w:p w14:paraId="7CED5928" w14:textId="0F0FD8F5" w:rsidR="00305BAB" w:rsidRPr="00305BAB" w:rsidRDefault="00746AF6" w:rsidP="003E6CEE">
      <w:pPr>
        <w:ind w:left="426" w:hanging="426"/>
        <w:jc w:val="both"/>
      </w:pPr>
      <w:r>
        <w:t>11.1</w:t>
      </w:r>
      <w:r w:rsidR="00305BAB" w:rsidRPr="00305BAB">
        <w:tab/>
      </w:r>
      <w:r w:rsidR="00E03D88">
        <w:t xml:space="preserve"> </w:t>
      </w:r>
      <w:r w:rsidR="00305BAB" w:rsidRPr="00305BAB">
        <w:t xml:space="preserve">Právní vztahy z této smlouvy vzniklé a v této smlouvě neupravené se řídí </w:t>
      </w:r>
      <w:r w:rsidR="003E6CEE">
        <w:t>AZ</w:t>
      </w:r>
      <w:r w:rsidR="003E6CEE" w:rsidRPr="00305BAB">
        <w:t xml:space="preserve"> </w:t>
      </w:r>
      <w:r w:rsidR="003E6CEE">
        <w:t xml:space="preserve">a </w:t>
      </w:r>
      <w:r w:rsidR="00305BAB" w:rsidRPr="00305BAB">
        <w:t>zákon</w:t>
      </w:r>
      <w:r w:rsidR="003E6CEE">
        <w:t>em</w:t>
      </w:r>
      <w:r w:rsidR="00305BAB" w:rsidRPr="00305BAB">
        <w:t xml:space="preserve"> č. 89/201</w:t>
      </w:r>
      <w:r w:rsidR="003E6CEE">
        <w:t>2</w:t>
      </w:r>
      <w:r w:rsidR="00305BAB" w:rsidRPr="00305BAB">
        <w:t xml:space="preserve"> Sb.</w:t>
      </w:r>
      <w:r w:rsidR="003E6CEE">
        <w:t xml:space="preserve">, </w:t>
      </w:r>
      <w:r w:rsidR="00305BAB" w:rsidRPr="00305BAB">
        <w:t>občanský zákoník</w:t>
      </w:r>
      <w:r w:rsidR="003E6CEE">
        <w:t>,</w:t>
      </w:r>
      <w:r w:rsidR="00305BAB" w:rsidRPr="00305BAB">
        <w:t xml:space="preserve"> v platném znění. </w:t>
      </w:r>
    </w:p>
    <w:p w14:paraId="38825515" w14:textId="77777777" w:rsidR="00D86712" w:rsidRDefault="00D86712" w:rsidP="003E6CEE">
      <w:pPr>
        <w:ind w:left="426" w:hanging="426"/>
        <w:jc w:val="both"/>
      </w:pPr>
    </w:p>
    <w:p w14:paraId="7B06E2B6" w14:textId="39D9F57B" w:rsidR="00305BAB" w:rsidRPr="00305BAB" w:rsidRDefault="00746AF6" w:rsidP="003E6CEE">
      <w:pPr>
        <w:ind w:left="426" w:hanging="426"/>
        <w:jc w:val="both"/>
      </w:pPr>
      <w:r>
        <w:t>11.2</w:t>
      </w:r>
      <w:r w:rsidR="00305BAB" w:rsidRPr="00305BAB">
        <w:tab/>
      </w:r>
      <w:r w:rsidR="00E03D88">
        <w:t xml:space="preserve"> </w:t>
      </w:r>
      <w:r w:rsidR="00305BAB" w:rsidRPr="00305BAB">
        <w:t>Jakékoli změny, dodatky či zrušení této smlouvy, jakož i jednostranné projevy vůle smluvních stran musí být učiněny v písemné formě.</w:t>
      </w:r>
    </w:p>
    <w:p w14:paraId="52346963" w14:textId="77777777" w:rsidR="00D86712" w:rsidRDefault="00D86712" w:rsidP="003E6CEE">
      <w:pPr>
        <w:ind w:left="426" w:hanging="426"/>
        <w:jc w:val="both"/>
      </w:pPr>
    </w:p>
    <w:p w14:paraId="509BE2F1" w14:textId="145076FF" w:rsidR="00305BAB" w:rsidRPr="00305BAB" w:rsidRDefault="00746AF6" w:rsidP="006F56AF">
      <w:pPr>
        <w:ind w:left="426" w:hanging="426"/>
        <w:jc w:val="both"/>
      </w:pPr>
      <w:r>
        <w:t>11.3</w:t>
      </w:r>
      <w:r w:rsidR="00305BAB" w:rsidRPr="00305BAB">
        <w:tab/>
      </w:r>
      <w:r w:rsidR="00E03D88">
        <w:t xml:space="preserve"> </w:t>
      </w:r>
      <w:r w:rsidR="00305BAB" w:rsidRPr="00305BAB">
        <w:t xml:space="preserve">Odstoupení kterékoli smluvní strany od smlouvy musí být učiněno písemně a musí být druhé smluvní straně doručeno osobně nebo prostřednictvím pošty formou doporučeného dopisu. Odstoupení od smlouvy je účinné a smlouva zaniká s výjimkou ustanovení, která mají podle zákona nebo smlouvy trvat i po ukončení smlouvy, dnem doručení písemného odstoupení druhé smluvní straně. Vypořádání účastníků se řídí touto smlouvou a příslušnými právními předpisy. </w:t>
      </w:r>
    </w:p>
    <w:p w14:paraId="075E1DFB" w14:textId="77777777" w:rsidR="00D86712" w:rsidRDefault="00D86712" w:rsidP="006F56AF">
      <w:pPr>
        <w:ind w:left="426" w:hanging="426"/>
        <w:jc w:val="both"/>
      </w:pPr>
    </w:p>
    <w:p w14:paraId="40B0E546" w14:textId="6DF1C63D" w:rsidR="00305BAB" w:rsidRPr="00305BAB" w:rsidRDefault="00746AF6" w:rsidP="006F56AF">
      <w:pPr>
        <w:ind w:left="426" w:hanging="426"/>
        <w:jc w:val="both"/>
      </w:pPr>
      <w:r>
        <w:t>11.4</w:t>
      </w:r>
      <w:r w:rsidR="00305BAB" w:rsidRPr="00305BAB">
        <w:tab/>
      </w:r>
      <w:r w:rsidR="00E03D88">
        <w:t xml:space="preserve"> </w:t>
      </w:r>
      <w:r w:rsidR="00305BAB" w:rsidRPr="00305BAB">
        <w:t>Smluvní strany jsou povinny zachovávat o skutečnostech, o nichž se v souvislosti s touto smlouvou (uzavřením smlouvy a/nebo jejím plněním) dozvěděly, které nejsou veřejně známé a dostupné, stejně jako o obsahu této smlouvy, mlčenlivost vůči třetím osobám. Smluvní strany mají za to, že tyto informace jsou informacemi důvěrnými a zavazují se, že tyto informace nesdělí jiné osobě, neužijí pro sebe, ani pro jiného, ani ve svůj prospěch nebo ve prospěch někoho jiného, ledaže tak učiní pro účely plnění této smlouvy či k tomu budou mít souhlas druhé smluvní strany nebo, když tak budou vyžadovat právní předpisy. Tato povinnost trvá</w:t>
      </w:r>
      <w:r w:rsidR="00D86712">
        <w:t xml:space="preserve"> po dobu tří let </w:t>
      </w:r>
      <w:r w:rsidR="00305BAB" w:rsidRPr="00305BAB">
        <w:t xml:space="preserve">po zániku smlouvy. </w:t>
      </w:r>
    </w:p>
    <w:p w14:paraId="5D588605" w14:textId="77777777" w:rsidR="00D86712" w:rsidRDefault="00D86712" w:rsidP="006F56AF">
      <w:pPr>
        <w:ind w:left="426" w:hanging="426"/>
        <w:jc w:val="both"/>
      </w:pPr>
    </w:p>
    <w:p w14:paraId="281A549F" w14:textId="6F4EF570" w:rsidR="00D86712" w:rsidRDefault="00746AF6" w:rsidP="006F56AF">
      <w:pPr>
        <w:ind w:left="426" w:hanging="426"/>
        <w:jc w:val="both"/>
      </w:pPr>
      <w:r>
        <w:t>11.5</w:t>
      </w:r>
      <w:r w:rsidR="00305BAB" w:rsidRPr="00305BAB">
        <w:tab/>
      </w:r>
      <w:r w:rsidR="00E03D88">
        <w:t xml:space="preserve"> </w:t>
      </w:r>
      <w:r w:rsidR="00305BAB" w:rsidRPr="00305BAB">
        <w:t xml:space="preserve">Doručování mezi smluvními stranami se uskutečňuje </w:t>
      </w:r>
      <w:r w:rsidR="00D86712">
        <w:t xml:space="preserve">výlučně </w:t>
      </w:r>
      <w:r w:rsidR="00305BAB" w:rsidRPr="00305BAB">
        <w:t>na adresy uvedené v záhlaví této smlouvy. Smluvní strana má povinnost oznámit do patnácti (15) dnů druhé smluvní straně změnu kontaktní adresy, jakož i ostatních údajů. V opačném případě nese plnou odpovědnost za porušení této</w:t>
      </w:r>
      <w:r w:rsidR="00D86712">
        <w:t xml:space="preserve"> své</w:t>
      </w:r>
      <w:r w:rsidR="00305BAB" w:rsidRPr="00305BAB">
        <w:t xml:space="preserve"> povinnosti. </w:t>
      </w:r>
    </w:p>
    <w:p w14:paraId="152D1355" w14:textId="77777777" w:rsidR="00D86712" w:rsidRDefault="00D86712" w:rsidP="006F56AF">
      <w:pPr>
        <w:ind w:left="426" w:hanging="426"/>
        <w:jc w:val="both"/>
      </w:pPr>
    </w:p>
    <w:p w14:paraId="7D4B66DD" w14:textId="432ABD74" w:rsidR="00305BAB" w:rsidRDefault="00746AF6" w:rsidP="006F56AF">
      <w:pPr>
        <w:ind w:left="426" w:hanging="426"/>
        <w:jc w:val="both"/>
      </w:pPr>
      <w:r>
        <w:t>11.6</w:t>
      </w:r>
      <w:r w:rsidR="00305BAB" w:rsidRPr="00305BAB">
        <w:tab/>
      </w:r>
      <w:r w:rsidR="00E03D88">
        <w:t xml:space="preserve"> </w:t>
      </w:r>
      <w:r w:rsidR="00305BAB" w:rsidRPr="00305BAB">
        <w:t xml:space="preserve">Strany se zavazují řešit spory vzniklé v souvislosti s touto smlouvou především smírnou cestou. </w:t>
      </w:r>
    </w:p>
    <w:p w14:paraId="4492EE85" w14:textId="77777777" w:rsidR="0017628F" w:rsidRPr="00305BAB" w:rsidRDefault="0017628F" w:rsidP="006F56AF">
      <w:pPr>
        <w:ind w:left="426" w:hanging="426"/>
        <w:jc w:val="both"/>
      </w:pPr>
    </w:p>
    <w:p w14:paraId="1BA64340" w14:textId="77777777" w:rsidR="00BD3572" w:rsidRDefault="00746AF6" w:rsidP="0017628F">
      <w:pPr>
        <w:jc w:val="both"/>
      </w:pPr>
      <w:r>
        <w:t>11.7</w:t>
      </w:r>
      <w:r w:rsidR="00BD3572">
        <w:t xml:space="preserve"> Tato smlouva je podepisována elektronickými podpisy Objednatele a </w:t>
      </w:r>
      <w:proofErr w:type="gramStart"/>
      <w:r w:rsidR="00BD3572">
        <w:t>Zhotovitele</w:t>
      </w:r>
      <w:r w:rsidR="00305BAB" w:rsidRPr="00305BAB">
        <w:t xml:space="preserve"> </w:t>
      </w:r>
      <w:r w:rsidR="0017628F">
        <w:t xml:space="preserve"> </w:t>
      </w:r>
      <w:r w:rsidR="00BD3572">
        <w:t>a nabývá</w:t>
      </w:r>
      <w:proofErr w:type="gramEnd"/>
      <w:r w:rsidR="00BD3572">
        <w:t xml:space="preserve"> účinnosti dnem jejího podpisu oběma smluvními stranami, přičemž se za den podpisu považuje den, kdy druhá ze smluvních stran připojí svůj podpis.</w:t>
      </w:r>
    </w:p>
    <w:p w14:paraId="44BFB02E" w14:textId="546EA22D" w:rsidR="0017628F" w:rsidRDefault="0017628F" w:rsidP="0017628F">
      <w:pPr>
        <w:jc w:val="both"/>
      </w:pPr>
      <w:r>
        <w:t>Smluvní strany se dohodly, že pro naplnění zákonné povinnosti zveřejnit tuto smlouvu – dle Zákona č. 340/2015 Sb., Zákona o zvláštních podmínkách účinnosti některých smluv, uveřejňování těchto smluv a o registru smluv v platném znění – zveřejní tuto smlouvu Objednatel.</w:t>
      </w:r>
    </w:p>
    <w:p w14:paraId="50B614F6" w14:textId="0650FFF9" w:rsidR="00305BAB" w:rsidRPr="00305BAB" w:rsidRDefault="00305BAB" w:rsidP="006F56AF">
      <w:pPr>
        <w:ind w:left="426" w:hanging="426"/>
        <w:jc w:val="both"/>
      </w:pPr>
    </w:p>
    <w:p w14:paraId="139DC239" w14:textId="5B2517AE" w:rsidR="00305BAB" w:rsidRPr="00305BAB" w:rsidRDefault="00E03D88" w:rsidP="00D86712">
      <w:pPr>
        <w:ind w:left="426" w:hanging="426"/>
        <w:jc w:val="both"/>
      </w:pPr>
      <w:r>
        <w:lastRenderedPageBreak/>
        <w:t>11.8</w:t>
      </w:r>
      <w:r w:rsidR="00D86712">
        <w:tab/>
      </w:r>
      <w:r>
        <w:t xml:space="preserve"> </w:t>
      </w:r>
      <w:r w:rsidR="00305BAB" w:rsidRPr="00305BAB">
        <w:t>Smluvní strany prohlašují, že tuto smlouvu před jejím podpisem přečetly, že je uzavírána na základě jejich vlastní</w:t>
      </w:r>
      <w:r w:rsidR="0017628F">
        <w:t xml:space="preserve"> </w:t>
      </w:r>
      <w:r w:rsidR="00305BAB" w:rsidRPr="00305BAB">
        <w:t>vůle a nikoliv v tísni, na důkaz čehož připojují osoby, jimiž strany jednají či které byly zmocněny k uzavření smlouvy, své podpisy:</w:t>
      </w:r>
    </w:p>
    <w:p w14:paraId="2630CC44" w14:textId="77777777" w:rsidR="00305BAB" w:rsidRDefault="00305BAB" w:rsidP="00D86712">
      <w:pPr>
        <w:ind w:left="426" w:hanging="426"/>
        <w:jc w:val="both"/>
      </w:pPr>
    </w:p>
    <w:p w14:paraId="1BA682DD" w14:textId="77777777" w:rsidR="00FE1024" w:rsidRPr="00305BAB" w:rsidRDefault="00FE1024" w:rsidP="00D86712">
      <w:pPr>
        <w:ind w:left="426" w:hanging="426"/>
        <w:jc w:val="both"/>
      </w:pPr>
    </w:p>
    <w:p w14:paraId="69B90771" w14:textId="77777777" w:rsidR="00305BAB" w:rsidRPr="00305BAB" w:rsidRDefault="00305BAB" w:rsidP="00305BAB">
      <w:pPr>
        <w:jc w:val="both"/>
      </w:pPr>
    </w:p>
    <w:p w14:paraId="7A5F5E3A" w14:textId="77777777" w:rsidR="00305BAB" w:rsidRPr="00305BAB" w:rsidRDefault="00305BAB" w:rsidP="00305BAB">
      <w:pPr>
        <w:jc w:val="both"/>
      </w:pPr>
    </w:p>
    <w:p w14:paraId="37AED1A7" w14:textId="77777777" w:rsidR="00305BAB" w:rsidRPr="00305BAB" w:rsidRDefault="00305BAB" w:rsidP="00305BAB">
      <w:pPr>
        <w:jc w:val="both"/>
      </w:pPr>
      <w:r w:rsidRPr="00305BAB">
        <w:t xml:space="preserve">Objednatel: </w:t>
      </w:r>
      <w:r w:rsidRPr="00305BAB">
        <w:tab/>
      </w:r>
      <w:r w:rsidRPr="00305BAB">
        <w:tab/>
      </w:r>
      <w:r w:rsidRPr="00305BAB">
        <w:tab/>
      </w:r>
      <w:r w:rsidRPr="00305BAB">
        <w:tab/>
      </w:r>
      <w:r w:rsidRPr="00305BAB">
        <w:tab/>
      </w:r>
      <w:r w:rsidR="00054E63">
        <w:tab/>
      </w:r>
      <w:r w:rsidR="00054E63">
        <w:tab/>
      </w:r>
      <w:r w:rsidRPr="00305BAB">
        <w:t>Zhotovitel:</w:t>
      </w:r>
    </w:p>
    <w:p w14:paraId="48ADD3CD" w14:textId="363C3226" w:rsidR="00054E63" w:rsidRPr="00224A5D" w:rsidRDefault="00054E63" w:rsidP="00054E63">
      <w:pPr>
        <w:jc w:val="both"/>
      </w:pPr>
      <w:r>
        <w:tab/>
      </w:r>
      <w:r>
        <w:tab/>
      </w:r>
      <w:r w:rsidR="00AB45EC">
        <w:t xml:space="preserve">                                                                        </w:t>
      </w:r>
      <w:r w:rsidRPr="00305BAB">
        <w:t>MAX TV FILM, s.r.o.</w:t>
      </w:r>
    </w:p>
    <w:p w14:paraId="4FA33B09" w14:textId="77777777" w:rsidR="00305BAB" w:rsidRPr="00305BAB" w:rsidRDefault="00305BAB" w:rsidP="00305BAB">
      <w:pPr>
        <w:jc w:val="both"/>
      </w:pPr>
    </w:p>
    <w:p w14:paraId="441CA0C3" w14:textId="77777777" w:rsidR="00305BAB" w:rsidRPr="00305BAB" w:rsidRDefault="00305BAB" w:rsidP="00305BAB">
      <w:pPr>
        <w:jc w:val="both"/>
      </w:pPr>
    </w:p>
    <w:p w14:paraId="1950202D" w14:textId="77777777" w:rsidR="00305BAB" w:rsidRPr="00305BAB" w:rsidRDefault="00305BAB" w:rsidP="00305BAB">
      <w:pPr>
        <w:jc w:val="both"/>
      </w:pPr>
    </w:p>
    <w:p w14:paraId="31EF0ED4" w14:textId="77777777" w:rsidR="00305BAB" w:rsidRPr="00305BAB" w:rsidRDefault="00305BAB" w:rsidP="00305BAB">
      <w:pPr>
        <w:jc w:val="both"/>
      </w:pPr>
    </w:p>
    <w:p w14:paraId="3B18A27F" w14:textId="77777777" w:rsidR="00305BAB" w:rsidRPr="00305BAB" w:rsidRDefault="00305BAB" w:rsidP="00305BAB">
      <w:pPr>
        <w:jc w:val="both"/>
      </w:pPr>
      <w:r w:rsidRPr="00305BAB">
        <w:t>__________________________</w:t>
      </w:r>
      <w:r w:rsidRPr="00305BAB">
        <w:tab/>
      </w:r>
      <w:r w:rsidRPr="00305BAB">
        <w:tab/>
      </w:r>
      <w:r w:rsidR="00054E63">
        <w:tab/>
      </w:r>
      <w:r w:rsidR="00054E63">
        <w:tab/>
      </w:r>
      <w:r w:rsidRPr="00305BAB">
        <w:t>__________________</w:t>
      </w:r>
    </w:p>
    <w:p w14:paraId="443BB551" w14:textId="3D79E04E" w:rsidR="00054E63" w:rsidRPr="00305BAB" w:rsidRDefault="00AB45EC" w:rsidP="00305BAB">
      <w:pPr>
        <w:jc w:val="both"/>
      </w:pPr>
      <w:r>
        <w:t xml:space="preserve">                  </w:t>
      </w:r>
      <w:r w:rsidR="0017628F">
        <w:t>Ing. Ivo Štěpánek</w:t>
      </w:r>
      <w:r>
        <w:t xml:space="preserve">                                           </w:t>
      </w:r>
      <w:r w:rsidR="00054E63">
        <w:tab/>
      </w:r>
      <w:r w:rsidR="0017628F">
        <w:t xml:space="preserve">  </w:t>
      </w:r>
      <w:r w:rsidR="004738C8">
        <w:t>Dominika Mudrová</w:t>
      </w:r>
    </w:p>
    <w:sectPr w:rsidR="00054E63" w:rsidRPr="00305BAB" w:rsidSect="000608C8">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8FC931" w15:done="0"/>
  <w15:commentEx w15:paraId="25C9EED0" w15:done="0"/>
  <w15:commentEx w15:paraId="68E6340E" w15:done="0"/>
  <w15:commentEx w15:paraId="1F55E0BD" w15:done="0"/>
  <w15:commentEx w15:paraId="14BE23F3" w15:done="0"/>
  <w15:commentEx w15:paraId="6C519CAA" w15:done="0"/>
  <w15:commentEx w15:paraId="34422AA3" w15:done="0"/>
  <w15:commentEx w15:paraId="3DF60877" w15:done="0"/>
  <w15:commentEx w15:paraId="1EE726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A76729" w16cex:dateUtc="2024-10-01T08:51:00Z"/>
  <w16cex:commentExtensible w16cex:durableId="4FC5CE2D" w16cex:dateUtc="2025-07-13T12:19:00Z"/>
  <w16cex:commentExtensible w16cex:durableId="27B68BF6" w16cex:dateUtc="2024-10-01T08:51:00Z"/>
  <w16cex:commentExtensible w16cex:durableId="4A84CCFA" w16cex:dateUtc="2025-07-13T12:19:00Z"/>
  <w16cex:commentExtensible w16cex:durableId="02F9A8C0" w16cex:dateUtc="2025-07-13T12:20:00Z"/>
  <w16cex:commentExtensible w16cex:durableId="7365D8E1" w16cex:dateUtc="2024-10-01T09:00:00Z"/>
  <w16cex:commentExtensible w16cex:durableId="3E95BD5E" w16cex:dateUtc="2024-10-01T10:26:00Z"/>
  <w16cex:commentExtensible w16cex:durableId="2E8AA9B0" w16cex:dateUtc="2025-07-13T12:17:00Z"/>
  <w16cex:commentExtensible w16cex:durableId="0E1D7C56" w16cex:dateUtc="2025-07-13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8FC931" w16cid:durableId="20A76729"/>
  <w16cid:commentId w16cid:paraId="25C9EED0" w16cid:durableId="4FC5CE2D"/>
  <w16cid:commentId w16cid:paraId="68E6340E" w16cid:durableId="27B68BF6"/>
  <w16cid:commentId w16cid:paraId="1F55E0BD" w16cid:durableId="4A84CCFA"/>
  <w16cid:commentId w16cid:paraId="14BE23F3" w16cid:durableId="02F9A8C0"/>
  <w16cid:commentId w16cid:paraId="6C519CAA" w16cid:durableId="7365D8E1"/>
  <w16cid:commentId w16cid:paraId="34422AA3" w16cid:durableId="3E95BD5E"/>
  <w16cid:commentId w16cid:paraId="3DF60877" w16cid:durableId="2E8AA9B0"/>
  <w16cid:commentId w16cid:paraId="1EE72619" w16cid:durableId="0E1D7C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34C64" w14:textId="77777777" w:rsidR="00554A53" w:rsidRDefault="00554A53" w:rsidP="00054E63">
      <w:r>
        <w:separator/>
      </w:r>
    </w:p>
  </w:endnote>
  <w:endnote w:type="continuationSeparator" w:id="0">
    <w:p w14:paraId="24A8BBAB" w14:textId="77777777" w:rsidR="00554A53" w:rsidRDefault="00554A53" w:rsidP="0005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obyeejné">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3D15" w14:textId="77777777" w:rsidR="00054E63" w:rsidRDefault="009A57D7">
    <w:pPr>
      <w:pStyle w:val="Zpat"/>
      <w:jc w:val="center"/>
    </w:pPr>
    <w:r>
      <w:fldChar w:fldCharType="begin"/>
    </w:r>
    <w:r>
      <w:instrText>PAGE   \* MERGEFORMAT</w:instrText>
    </w:r>
    <w:r>
      <w:fldChar w:fldCharType="separate"/>
    </w:r>
    <w:r w:rsidR="00BD3572">
      <w:rPr>
        <w:noProof/>
      </w:rPr>
      <w:t>7</w:t>
    </w:r>
    <w:r>
      <w:rPr>
        <w:noProof/>
      </w:rPr>
      <w:fldChar w:fldCharType="end"/>
    </w:r>
  </w:p>
  <w:p w14:paraId="18174385" w14:textId="77777777" w:rsidR="00054E63" w:rsidRDefault="00054E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559F" w14:textId="77777777" w:rsidR="00554A53" w:rsidRDefault="00554A53" w:rsidP="00054E63">
      <w:r>
        <w:separator/>
      </w:r>
    </w:p>
  </w:footnote>
  <w:footnote w:type="continuationSeparator" w:id="0">
    <w:p w14:paraId="577BFE17" w14:textId="77777777" w:rsidR="00554A53" w:rsidRDefault="00554A53" w:rsidP="00054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65E52"/>
    <w:multiLevelType w:val="hybridMultilevel"/>
    <w:tmpl w:val="D6B6C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ka Mudrová">
    <w15:presenceInfo w15:providerId="Windows Live" w15:userId="1b229382eb5eb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74"/>
    <w:rsid w:val="00005C04"/>
    <w:rsid w:val="0001639A"/>
    <w:rsid w:val="0002621E"/>
    <w:rsid w:val="00034781"/>
    <w:rsid w:val="00034F04"/>
    <w:rsid w:val="00045E8D"/>
    <w:rsid w:val="00054191"/>
    <w:rsid w:val="00054E63"/>
    <w:rsid w:val="00057F89"/>
    <w:rsid w:val="000608C8"/>
    <w:rsid w:val="00091059"/>
    <w:rsid w:val="000A3624"/>
    <w:rsid w:val="000A39B1"/>
    <w:rsid w:val="000B7C78"/>
    <w:rsid w:val="000C654C"/>
    <w:rsid w:val="000F2317"/>
    <w:rsid w:val="000F6C84"/>
    <w:rsid w:val="001015D7"/>
    <w:rsid w:val="00105D2B"/>
    <w:rsid w:val="00123A4C"/>
    <w:rsid w:val="00125489"/>
    <w:rsid w:val="00130A1E"/>
    <w:rsid w:val="00131489"/>
    <w:rsid w:val="00147A5B"/>
    <w:rsid w:val="00150CBF"/>
    <w:rsid w:val="00151141"/>
    <w:rsid w:val="0017628F"/>
    <w:rsid w:val="001764E7"/>
    <w:rsid w:val="00177FDA"/>
    <w:rsid w:val="001800DB"/>
    <w:rsid w:val="00181C3E"/>
    <w:rsid w:val="00186897"/>
    <w:rsid w:val="00192890"/>
    <w:rsid w:val="001B0A93"/>
    <w:rsid w:val="001B41B3"/>
    <w:rsid w:val="001C290C"/>
    <w:rsid w:val="001C3EED"/>
    <w:rsid w:val="001C6A41"/>
    <w:rsid w:val="001E29EA"/>
    <w:rsid w:val="001E5244"/>
    <w:rsid w:val="001F6284"/>
    <w:rsid w:val="00203CC0"/>
    <w:rsid w:val="00210551"/>
    <w:rsid w:val="0021611D"/>
    <w:rsid w:val="00224A5D"/>
    <w:rsid w:val="00225550"/>
    <w:rsid w:val="002428E7"/>
    <w:rsid w:val="00244137"/>
    <w:rsid w:val="002655B4"/>
    <w:rsid w:val="00265ABA"/>
    <w:rsid w:val="00266764"/>
    <w:rsid w:val="00276EF5"/>
    <w:rsid w:val="002813C5"/>
    <w:rsid w:val="00284603"/>
    <w:rsid w:val="00293A31"/>
    <w:rsid w:val="002B1C1E"/>
    <w:rsid w:val="002C4147"/>
    <w:rsid w:val="002C7C6B"/>
    <w:rsid w:val="002D11D4"/>
    <w:rsid w:val="002E444E"/>
    <w:rsid w:val="002E6094"/>
    <w:rsid w:val="002F20E5"/>
    <w:rsid w:val="002F2DF7"/>
    <w:rsid w:val="00305BAB"/>
    <w:rsid w:val="0031476A"/>
    <w:rsid w:val="00347483"/>
    <w:rsid w:val="0036061C"/>
    <w:rsid w:val="003637B0"/>
    <w:rsid w:val="00381A32"/>
    <w:rsid w:val="00387A2D"/>
    <w:rsid w:val="003961CB"/>
    <w:rsid w:val="003D01AA"/>
    <w:rsid w:val="003E6CEE"/>
    <w:rsid w:val="003F2C62"/>
    <w:rsid w:val="00404F7A"/>
    <w:rsid w:val="00424568"/>
    <w:rsid w:val="0043085F"/>
    <w:rsid w:val="00430866"/>
    <w:rsid w:val="00455C11"/>
    <w:rsid w:val="00462879"/>
    <w:rsid w:val="00462CD3"/>
    <w:rsid w:val="004738C8"/>
    <w:rsid w:val="00475DF4"/>
    <w:rsid w:val="0048068C"/>
    <w:rsid w:val="00492921"/>
    <w:rsid w:val="00493942"/>
    <w:rsid w:val="00496D2D"/>
    <w:rsid w:val="004972B6"/>
    <w:rsid w:val="004A0B9B"/>
    <w:rsid w:val="004B192F"/>
    <w:rsid w:val="004B4405"/>
    <w:rsid w:val="004B6F65"/>
    <w:rsid w:val="004C4FD2"/>
    <w:rsid w:val="004C58B7"/>
    <w:rsid w:val="004D3BDA"/>
    <w:rsid w:val="004D5345"/>
    <w:rsid w:val="004D7E43"/>
    <w:rsid w:val="004F2D00"/>
    <w:rsid w:val="00502CC1"/>
    <w:rsid w:val="005108ED"/>
    <w:rsid w:val="00516181"/>
    <w:rsid w:val="005162CA"/>
    <w:rsid w:val="00554A53"/>
    <w:rsid w:val="00562115"/>
    <w:rsid w:val="005733A7"/>
    <w:rsid w:val="00587690"/>
    <w:rsid w:val="005A077E"/>
    <w:rsid w:val="005B3393"/>
    <w:rsid w:val="005C041E"/>
    <w:rsid w:val="005C0985"/>
    <w:rsid w:val="005C0B1F"/>
    <w:rsid w:val="005C7E74"/>
    <w:rsid w:val="005F7318"/>
    <w:rsid w:val="00606100"/>
    <w:rsid w:val="0061090C"/>
    <w:rsid w:val="00611B78"/>
    <w:rsid w:val="00612543"/>
    <w:rsid w:val="00612C1E"/>
    <w:rsid w:val="00615E18"/>
    <w:rsid w:val="006272BC"/>
    <w:rsid w:val="00643E82"/>
    <w:rsid w:val="00662694"/>
    <w:rsid w:val="00664CDC"/>
    <w:rsid w:val="00667D89"/>
    <w:rsid w:val="0067538E"/>
    <w:rsid w:val="00683121"/>
    <w:rsid w:val="006833F3"/>
    <w:rsid w:val="00684645"/>
    <w:rsid w:val="00685046"/>
    <w:rsid w:val="00685EFF"/>
    <w:rsid w:val="006876E4"/>
    <w:rsid w:val="00691172"/>
    <w:rsid w:val="006A4666"/>
    <w:rsid w:val="006A5A5B"/>
    <w:rsid w:val="006C0413"/>
    <w:rsid w:val="006C68DB"/>
    <w:rsid w:val="006D0A43"/>
    <w:rsid w:val="006D52CB"/>
    <w:rsid w:val="006F40ED"/>
    <w:rsid w:val="006F56AF"/>
    <w:rsid w:val="00702995"/>
    <w:rsid w:val="00713439"/>
    <w:rsid w:val="0072670B"/>
    <w:rsid w:val="00744C3A"/>
    <w:rsid w:val="00746AF6"/>
    <w:rsid w:val="00747F28"/>
    <w:rsid w:val="00775183"/>
    <w:rsid w:val="00782366"/>
    <w:rsid w:val="007914A6"/>
    <w:rsid w:val="007C5260"/>
    <w:rsid w:val="007D4E03"/>
    <w:rsid w:val="0080736B"/>
    <w:rsid w:val="008107DB"/>
    <w:rsid w:val="00820F80"/>
    <w:rsid w:val="0083427F"/>
    <w:rsid w:val="00841D8D"/>
    <w:rsid w:val="00864185"/>
    <w:rsid w:val="0086427B"/>
    <w:rsid w:val="00894361"/>
    <w:rsid w:val="008A0CC2"/>
    <w:rsid w:val="008B1319"/>
    <w:rsid w:val="008C3080"/>
    <w:rsid w:val="008D1362"/>
    <w:rsid w:val="008D4FBA"/>
    <w:rsid w:val="008D7964"/>
    <w:rsid w:val="008E041A"/>
    <w:rsid w:val="008E1332"/>
    <w:rsid w:val="008E15CC"/>
    <w:rsid w:val="008E15E4"/>
    <w:rsid w:val="008E3369"/>
    <w:rsid w:val="008F2602"/>
    <w:rsid w:val="0090622F"/>
    <w:rsid w:val="00917B99"/>
    <w:rsid w:val="0092046D"/>
    <w:rsid w:val="0092343F"/>
    <w:rsid w:val="009310BB"/>
    <w:rsid w:val="0093628A"/>
    <w:rsid w:val="009527AF"/>
    <w:rsid w:val="009529E3"/>
    <w:rsid w:val="00957BFE"/>
    <w:rsid w:val="00964856"/>
    <w:rsid w:val="00971EA8"/>
    <w:rsid w:val="009776C2"/>
    <w:rsid w:val="00986604"/>
    <w:rsid w:val="00997D9D"/>
    <w:rsid w:val="009A57D7"/>
    <w:rsid w:val="009A6450"/>
    <w:rsid w:val="009C100F"/>
    <w:rsid w:val="009C179D"/>
    <w:rsid w:val="009C7B0B"/>
    <w:rsid w:val="009D33A7"/>
    <w:rsid w:val="00A11945"/>
    <w:rsid w:val="00A22924"/>
    <w:rsid w:val="00A266FC"/>
    <w:rsid w:val="00A26E05"/>
    <w:rsid w:val="00A64425"/>
    <w:rsid w:val="00A66333"/>
    <w:rsid w:val="00A77B6A"/>
    <w:rsid w:val="00A85556"/>
    <w:rsid w:val="00A920BE"/>
    <w:rsid w:val="00A942C9"/>
    <w:rsid w:val="00AA110A"/>
    <w:rsid w:val="00AA28A1"/>
    <w:rsid w:val="00AA307E"/>
    <w:rsid w:val="00AB45EC"/>
    <w:rsid w:val="00AB491C"/>
    <w:rsid w:val="00AC7A5C"/>
    <w:rsid w:val="00AD5AB9"/>
    <w:rsid w:val="00AF6132"/>
    <w:rsid w:val="00B13C49"/>
    <w:rsid w:val="00B17C67"/>
    <w:rsid w:val="00B221D2"/>
    <w:rsid w:val="00B42565"/>
    <w:rsid w:val="00B52386"/>
    <w:rsid w:val="00B55A5E"/>
    <w:rsid w:val="00B625C6"/>
    <w:rsid w:val="00B72DA2"/>
    <w:rsid w:val="00B822A4"/>
    <w:rsid w:val="00B90F85"/>
    <w:rsid w:val="00BA0C3F"/>
    <w:rsid w:val="00BA62D7"/>
    <w:rsid w:val="00BB3B45"/>
    <w:rsid w:val="00BC095A"/>
    <w:rsid w:val="00BC7DA8"/>
    <w:rsid w:val="00BD3572"/>
    <w:rsid w:val="00BD4410"/>
    <w:rsid w:val="00BE255F"/>
    <w:rsid w:val="00BE4EE3"/>
    <w:rsid w:val="00BF428A"/>
    <w:rsid w:val="00C05396"/>
    <w:rsid w:val="00C05B16"/>
    <w:rsid w:val="00C11E3F"/>
    <w:rsid w:val="00C34F6B"/>
    <w:rsid w:val="00C55515"/>
    <w:rsid w:val="00C60841"/>
    <w:rsid w:val="00C63A77"/>
    <w:rsid w:val="00C67634"/>
    <w:rsid w:val="00C92E8A"/>
    <w:rsid w:val="00C93AD6"/>
    <w:rsid w:val="00CA5571"/>
    <w:rsid w:val="00CA759A"/>
    <w:rsid w:val="00CB1BFC"/>
    <w:rsid w:val="00CB1F7E"/>
    <w:rsid w:val="00CF37D6"/>
    <w:rsid w:val="00D142E9"/>
    <w:rsid w:val="00D17051"/>
    <w:rsid w:val="00D17FB2"/>
    <w:rsid w:val="00D2153A"/>
    <w:rsid w:val="00D33AA9"/>
    <w:rsid w:val="00D33C7F"/>
    <w:rsid w:val="00D35CF3"/>
    <w:rsid w:val="00D60A8E"/>
    <w:rsid w:val="00D66110"/>
    <w:rsid w:val="00D66410"/>
    <w:rsid w:val="00D86712"/>
    <w:rsid w:val="00D93E9E"/>
    <w:rsid w:val="00DA517F"/>
    <w:rsid w:val="00DB30A1"/>
    <w:rsid w:val="00DC05F1"/>
    <w:rsid w:val="00DC1366"/>
    <w:rsid w:val="00DD1AA3"/>
    <w:rsid w:val="00DD274D"/>
    <w:rsid w:val="00DD2E3A"/>
    <w:rsid w:val="00DD6AB1"/>
    <w:rsid w:val="00DE5007"/>
    <w:rsid w:val="00E01A64"/>
    <w:rsid w:val="00E03D88"/>
    <w:rsid w:val="00E11E76"/>
    <w:rsid w:val="00E31A52"/>
    <w:rsid w:val="00E354F6"/>
    <w:rsid w:val="00E80590"/>
    <w:rsid w:val="00E8391C"/>
    <w:rsid w:val="00E94F8F"/>
    <w:rsid w:val="00E957C8"/>
    <w:rsid w:val="00EA2CE1"/>
    <w:rsid w:val="00EB0F61"/>
    <w:rsid w:val="00EC756D"/>
    <w:rsid w:val="00ED3F6A"/>
    <w:rsid w:val="00EE2647"/>
    <w:rsid w:val="00EE4A63"/>
    <w:rsid w:val="00F0125F"/>
    <w:rsid w:val="00F07DB1"/>
    <w:rsid w:val="00F21678"/>
    <w:rsid w:val="00F228D1"/>
    <w:rsid w:val="00F252E0"/>
    <w:rsid w:val="00F2731F"/>
    <w:rsid w:val="00F36BD7"/>
    <w:rsid w:val="00F402CE"/>
    <w:rsid w:val="00F54337"/>
    <w:rsid w:val="00F60416"/>
    <w:rsid w:val="00F66319"/>
    <w:rsid w:val="00F86672"/>
    <w:rsid w:val="00FD66A3"/>
    <w:rsid w:val="00FE0041"/>
    <w:rsid w:val="00FE02F3"/>
    <w:rsid w:val="00FE1024"/>
    <w:rsid w:val="00FE4621"/>
    <w:rsid w:val="00FF339B"/>
    <w:rsid w:val="00FF5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4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08C8"/>
    <w:rPr>
      <w:sz w:val="24"/>
      <w:szCs w:val="24"/>
    </w:rPr>
  </w:style>
  <w:style w:type="paragraph" w:styleId="Nadpis2">
    <w:name w:val="heading 2"/>
    <w:aliases w:val="Podkapitola1"/>
    <w:basedOn w:val="Normln"/>
    <w:next w:val="Normln"/>
    <w:link w:val="Nadpis2Char"/>
    <w:semiHidden/>
    <w:unhideWhenUsed/>
    <w:qFormat/>
    <w:rsid w:val="00305BAB"/>
    <w:pPr>
      <w:keepNext/>
      <w:spacing w:after="120"/>
      <w:jc w:val="center"/>
      <w:outlineLvl w:val="1"/>
    </w:pPr>
    <w:rPr>
      <w:i/>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713439"/>
    <w:rPr>
      <w:rFonts w:ascii="Segoe UI" w:hAnsi="Segoe UI"/>
      <w:sz w:val="18"/>
      <w:szCs w:val="18"/>
    </w:rPr>
  </w:style>
  <w:style w:type="character" w:customStyle="1" w:styleId="TextbublinyChar">
    <w:name w:val="Text bubliny Char"/>
    <w:link w:val="Textbubliny"/>
    <w:rsid w:val="00713439"/>
    <w:rPr>
      <w:rFonts w:ascii="Segoe UI" w:hAnsi="Segoe UI" w:cs="Segoe UI"/>
      <w:sz w:val="18"/>
      <w:szCs w:val="18"/>
    </w:rPr>
  </w:style>
  <w:style w:type="character" w:customStyle="1" w:styleId="Nadpis2Char">
    <w:name w:val="Nadpis 2 Char"/>
    <w:aliases w:val="Podkapitola1 Char"/>
    <w:link w:val="Nadpis2"/>
    <w:semiHidden/>
    <w:rsid w:val="00305BAB"/>
    <w:rPr>
      <w:i/>
      <w:sz w:val="26"/>
    </w:rPr>
  </w:style>
  <w:style w:type="character" w:styleId="Hypertextovodkaz">
    <w:name w:val="Hyperlink"/>
    <w:unhideWhenUsed/>
    <w:rsid w:val="00305BAB"/>
    <w:rPr>
      <w:color w:val="0000FF"/>
      <w:u w:val="single"/>
    </w:rPr>
  </w:style>
  <w:style w:type="paragraph" w:styleId="Textkomente">
    <w:name w:val="annotation text"/>
    <w:basedOn w:val="Normln"/>
    <w:link w:val="TextkomenteChar"/>
    <w:unhideWhenUsed/>
    <w:rsid w:val="00305BAB"/>
    <w:pPr>
      <w:widowControl w:val="0"/>
      <w:autoSpaceDE w:val="0"/>
      <w:autoSpaceDN w:val="0"/>
      <w:adjustRightInd w:val="0"/>
    </w:pPr>
    <w:rPr>
      <w:rFonts w:ascii="Times New Roman CE obyeejné" w:hAnsi="Times New Roman CE obyeejné"/>
      <w:sz w:val="20"/>
      <w:szCs w:val="20"/>
    </w:rPr>
  </w:style>
  <w:style w:type="character" w:customStyle="1" w:styleId="TextkomenteChar">
    <w:name w:val="Text komentáře Char"/>
    <w:link w:val="Textkomente"/>
    <w:rsid w:val="00305BAB"/>
    <w:rPr>
      <w:rFonts w:ascii="Times New Roman CE obyeejné" w:hAnsi="Times New Roman CE obyeejné"/>
    </w:rPr>
  </w:style>
  <w:style w:type="paragraph" w:styleId="Zkladntextodsazen">
    <w:name w:val="Body Text Indent"/>
    <w:basedOn w:val="Normln"/>
    <w:link w:val="ZkladntextodsazenChar"/>
    <w:unhideWhenUsed/>
    <w:rsid w:val="00305BAB"/>
    <w:pPr>
      <w:widowControl w:val="0"/>
      <w:ind w:left="360" w:hanging="360"/>
      <w:jc w:val="both"/>
    </w:pPr>
    <w:rPr>
      <w:rFonts w:ascii="Verdana" w:hAnsi="Verdana"/>
      <w:noProof/>
      <w:sz w:val="20"/>
      <w:szCs w:val="20"/>
      <w:lang w:eastAsia="en-US"/>
    </w:rPr>
  </w:style>
  <w:style w:type="character" w:customStyle="1" w:styleId="ZkladntextodsazenChar">
    <w:name w:val="Základní text odsazený Char"/>
    <w:link w:val="Zkladntextodsazen"/>
    <w:rsid w:val="00305BAB"/>
    <w:rPr>
      <w:rFonts w:ascii="Verdana" w:hAnsi="Verdana"/>
      <w:noProof/>
      <w:lang w:eastAsia="en-US"/>
    </w:rPr>
  </w:style>
  <w:style w:type="paragraph" w:styleId="Zkladntextodsazen3">
    <w:name w:val="Body Text Indent 3"/>
    <w:basedOn w:val="Normln"/>
    <w:link w:val="Zkladntextodsazen3Char"/>
    <w:unhideWhenUsed/>
    <w:rsid w:val="00305BAB"/>
    <w:pPr>
      <w:ind w:left="360" w:hanging="360"/>
      <w:jc w:val="both"/>
    </w:pPr>
    <w:rPr>
      <w:szCs w:val="20"/>
    </w:rPr>
  </w:style>
  <w:style w:type="character" w:customStyle="1" w:styleId="Zkladntextodsazen3Char">
    <w:name w:val="Základní text odsazený 3 Char"/>
    <w:link w:val="Zkladntextodsazen3"/>
    <w:rsid w:val="00305BAB"/>
    <w:rPr>
      <w:sz w:val="24"/>
    </w:rPr>
  </w:style>
  <w:style w:type="character" w:styleId="Odkaznakoment">
    <w:name w:val="annotation reference"/>
    <w:unhideWhenUsed/>
    <w:rsid w:val="00305BAB"/>
    <w:rPr>
      <w:sz w:val="16"/>
      <w:szCs w:val="16"/>
    </w:rPr>
  </w:style>
  <w:style w:type="paragraph" w:styleId="Zhlav">
    <w:name w:val="header"/>
    <w:basedOn w:val="Normln"/>
    <w:link w:val="ZhlavChar"/>
    <w:rsid w:val="00054E63"/>
    <w:pPr>
      <w:tabs>
        <w:tab w:val="center" w:pos="4536"/>
        <w:tab w:val="right" w:pos="9072"/>
      </w:tabs>
    </w:pPr>
  </w:style>
  <w:style w:type="character" w:customStyle="1" w:styleId="ZhlavChar">
    <w:name w:val="Záhlaví Char"/>
    <w:link w:val="Zhlav"/>
    <w:rsid w:val="00054E63"/>
    <w:rPr>
      <w:sz w:val="24"/>
      <w:szCs w:val="24"/>
    </w:rPr>
  </w:style>
  <w:style w:type="paragraph" w:styleId="Zpat">
    <w:name w:val="footer"/>
    <w:basedOn w:val="Normln"/>
    <w:link w:val="ZpatChar"/>
    <w:uiPriority w:val="99"/>
    <w:rsid w:val="00054E63"/>
    <w:pPr>
      <w:tabs>
        <w:tab w:val="center" w:pos="4536"/>
        <w:tab w:val="right" w:pos="9072"/>
      </w:tabs>
    </w:pPr>
  </w:style>
  <w:style w:type="character" w:customStyle="1" w:styleId="ZpatChar">
    <w:name w:val="Zápatí Char"/>
    <w:link w:val="Zpat"/>
    <w:uiPriority w:val="99"/>
    <w:rsid w:val="00054E63"/>
    <w:rPr>
      <w:sz w:val="24"/>
      <w:szCs w:val="24"/>
    </w:rPr>
  </w:style>
  <w:style w:type="paragraph" w:styleId="Revize">
    <w:name w:val="Revision"/>
    <w:hidden/>
    <w:uiPriority w:val="99"/>
    <w:semiHidden/>
    <w:rsid w:val="002428E7"/>
    <w:rPr>
      <w:sz w:val="24"/>
      <w:szCs w:val="24"/>
    </w:rPr>
  </w:style>
  <w:style w:type="paragraph" w:styleId="Odstavecseseznamem">
    <w:name w:val="List Paragraph"/>
    <w:basedOn w:val="Normln"/>
    <w:uiPriority w:val="34"/>
    <w:qFormat/>
    <w:rsid w:val="006F40ED"/>
    <w:pPr>
      <w:ind w:left="720"/>
      <w:contextualSpacing/>
    </w:pPr>
  </w:style>
  <w:style w:type="paragraph" w:styleId="Pedmtkomente">
    <w:name w:val="annotation subject"/>
    <w:basedOn w:val="Textkomente"/>
    <w:next w:val="Textkomente"/>
    <w:link w:val="PedmtkomenteChar"/>
    <w:rsid w:val="002F2DF7"/>
    <w:pPr>
      <w:widowControl/>
      <w:autoSpaceDE/>
      <w:autoSpaceDN/>
      <w:adjustRightInd/>
    </w:pPr>
    <w:rPr>
      <w:rFonts w:ascii="Times New Roman" w:hAnsi="Times New Roman"/>
      <w:b/>
      <w:bCs/>
    </w:rPr>
  </w:style>
  <w:style w:type="character" w:customStyle="1" w:styleId="PedmtkomenteChar">
    <w:name w:val="Předmět komentáře Char"/>
    <w:basedOn w:val="TextkomenteChar"/>
    <w:link w:val="Pedmtkomente"/>
    <w:rsid w:val="002F2DF7"/>
    <w:rPr>
      <w:rFonts w:ascii="Times New Roman CE obyeejné" w:hAnsi="Times New Roman CE obyeejné"/>
      <w:b/>
      <w:bCs/>
    </w:rPr>
  </w:style>
  <w:style w:type="paragraph" w:customStyle="1" w:styleId="Normln1">
    <w:name w:val="Normální1"/>
    <w:basedOn w:val="Normln"/>
    <w:rsid w:val="00276EF5"/>
    <w:pPr>
      <w:widowControl w:val="0"/>
    </w:pPr>
    <w:rPr>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08C8"/>
    <w:rPr>
      <w:sz w:val="24"/>
      <w:szCs w:val="24"/>
    </w:rPr>
  </w:style>
  <w:style w:type="paragraph" w:styleId="Nadpis2">
    <w:name w:val="heading 2"/>
    <w:aliases w:val="Podkapitola1"/>
    <w:basedOn w:val="Normln"/>
    <w:next w:val="Normln"/>
    <w:link w:val="Nadpis2Char"/>
    <w:semiHidden/>
    <w:unhideWhenUsed/>
    <w:qFormat/>
    <w:rsid w:val="00305BAB"/>
    <w:pPr>
      <w:keepNext/>
      <w:spacing w:after="120"/>
      <w:jc w:val="center"/>
      <w:outlineLvl w:val="1"/>
    </w:pPr>
    <w:rPr>
      <w:i/>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713439"/>
    <w:rPr>
      <w:rFonts w:ascii="Segoe UI" w:hAnsi="Segoe UI"/>
      <w:sz w:val="18"/>
      <w:szCs w:val="18"/>
    </w:rPr>
  </w:style>
  <w:style w:type="character" w:customStyle="1" w:styleId="TextbublinyChar">
    <w:name w:val="Text bubliny Char"/>
    <w:link w:val="Textbubliny"/>
    <w:rsid w:val="00713439"/>
    <w:rPr>
      <w:rFonts w:ascii="Segoe UI" w:hAnsi="Segoe UI" w:cs="Segoe UI"/>
      <w:sz w:val="18"/>
      <w:szCs w:val="18"/>
    </w:rPr>
  </w:style>
  <w:style w:type="character" w:customStyle="1" w:styleId="Nadpis2Char">
    <w:name w:val="Nadpis 2 Char"/>
    <w:aliases w:val="Podkapitola1 Char"/>
    <w:link w:val="Nadpis2"/>
    <w:semiHidden/>
    <w:rsid w:val="00305BAB"/>
    <w:rPr>
      <w:i/>
      <w:sz w:val="26"/>
    </w:rPr>
  </w:style>
  <w:style w:type="character" w:styleId="Hypertextovodkaz">
    <w:name w:val="Hyperlink"/>
    <w:unhideWhenUsed/>
    <w:rsid w:val="00305BAB"/>
    <w:rPr>
      <w:color w:val="0000FF"/>
      <w:u w:val="single"/>
    </w:rPr>
  </w:style>
  <w:style w:type="paragraph" w:styleId="Textkomente">
    <w:name w:val="annotation text"/>
    <w:basedOn w:val="Normln"/>
    <w:link w:val="TextkomenteChar"/>
    <w:unhideWhenUsed/>
    <w:rsid w:val="00305BAB"/>
    <w:pPr>
      <w:widowControl w:val="0"/>
      <w:autoSpaceDE w:val="0"/>
      <w:autoSpaceDN w:val="0"/>
      <w:adjustRightInd w:val="0"/>
    </w:pPr>
    <w:rPr>
      <w:rFonts w:ascii="Times New Roman CE obyeejné" w:hAnsi="Times New Roman CE obyeejné"/>
      <w:sz w:val="20"/>
      <w:szCs w:val="20"/>
    </w:rPr>
  </w:style>
  <w:style w:type="character" w:customStyle="1" w:styleId="TextkomenteChar">
    <w:name w:val="Text komentáře Char"/>
    <w:link w:val="Textkomente"/>
    <w:rsid w:val="00305BAB"/>
    <w:rPr>
      <w:rFonts w:ascii="Times New Roman CE obyeejné" w:hAnsi="Times New Roman CE obyeejné"/>
    </w:rPr>
  </w:style>
  <w:style w:type="paragraph" w:styleId="Zkladntextodsazen">
    <w:name w:val="Body Text Indent"/>
    <w:basedOn w:val="Normln"/>
    <w:link w:val="ZkladntextodsazenChar"/>
    <w:unhideWhenUsed/>
    <w:rsid w:val="00305BAB"/>
    <w:pPr>
      <w:widowControl w:val="0"/>
      <w:ind w:left="360" w:hanging="360"/>
      <w:jc w:val="both"/>
    </w:pPr>
    <w:rPr>
      <w:rFonts w:ascii="Verdana" w:hAnsi="Verdana"/>
      <w:noProof/>
      <w:sz w:val="20"/>
      <w:szCs w:val="20"/>
      <w:lang w:eastAsia="en-US"/>
    </w:rPr>
  </w:style>
  <w:style w:type="character" w:customStyle="1" w:styleId="ZkladntextodsazenChar">
    <w:name w:val="Základní text odsazený Char"/>
    <w:link w:val="Zkladntextodsazen"/>
    <w:rsid w:val="00305BAB"/>
    <w:rPr>
      <w:rFonts w:ascii="Verdana" w:hAnsi="Verdana"/>
      <w:noProof/>
      <w:lang w:eastAsia="en-US"/>
    </w:rPr>
  </w:style>
  <w:style w:type="paragraph" w:styleId="Zkladntextodsazen3">
    <w:name w:val="Body Text Indent 3"/>
    <w:basedOn w:val="Normln"/>
    <w:link w:val="Zkladntextodsazen3Char"/>
    <w:unhideWhenUsed/>
    <w:rsid w:val="00305BAB"/>
    <w:pPr>
      <w:ind w:left="360" w:hanging="360"/>
      <w:jc w:val="both"/>
    </w:pPr>
    <w:rPr>
      <w:szCs w:val="20"/>
    </w:rPr>
  </w:style>
  <w:style w:type="character" w:customStyle="1" w:styleId="Zkladntextodsazen3Char">
    <w:name w:val="Základní text odsazený 3 Char"/>
    <w:link w:val="Zkladntextodsazen3"/>
    <w:rsid w:val="00305BAB"/>
    <w:rPr>
      <w:sz w:val="24"/>
    </w:rPr>
  </w:style>
  <w:style w:type="character" w:styleId="Odkaznakoment">
    <w:name w:val="annotation reference"/>
    <w:unhideWhenUsed/>
    <w:rsid w:val="00305BAB"/>
    <w:rPr>
      <w:sz w:val="16"/>
      <w:szCs w:val="16"/>
    </w:rPr>
  </w:style>
  <w:style w:type="paragraph" w:styleId="Zhlav">
    <w:name w:val="header"/>
    <w:basedOn w:val="Normln"/>
    <w:link w:val="ZhlavChar"/>
    <w:rsid w:val="00054E63"/>
    <w:pPr>
      <w:tabs>
        <w:tab w:val="center" w:pos="4536"/>
        <w:tab w:val="right" w:pos="9072"/>
      </w:tabs>
    </w:pPr>
  </w:style>
  <w:style w:type="character" w:customStyle="1" w:styleId="ZhlavChar">
    <w:name w:val="Záhlaví Char"/>
    <w:link w:val="Zhlav"/>
    <w:rsid w:val="00054E63"/>
    <w:rPr>
      <w:sz w:val="24"/>
      <w:szCs w:val="24"/>
    </w:rPr>
  </w:style>
  <w:style w:type="paragraph" w:styleId="Zpat">
    <w:name w:val="footer"/>
    <w:basedOn w:val="Normln"/>
    <w:link w:val="ZpatChar"/>
    <w:uiPriority w:val="99"/>
    <w:rsid w:val="00054E63"/>
    <w:pPr>
      <w:tabs>
        <w:tab w:val="center" w:pos="4536"/>
        <w:tab w:val="right" w:pos="9072"/>
      </w:tabs>
    </w:pPr>
  </w:style>
  <w:style w:type="character" w:customStyle="1" w:styleId="ZpatChar">
    <w:name w:val="Zápatí Char"/>
    <w:link w:val="Zpat"/>
    <w:uiPriority w:val="99"/>
    <w:rsid w:val="00054E63"/>
    <w:rPr>
      <w:sz w:val="24"/>
      <w:szCs w:val="24"/>
    </w:rPr>
  </w:style>
  <w:style w:type="paragraph" w:styleId="Revize">
    <w:name w:val="Revision"/>
    <w:hidden/>
    <w:uiPriority w:val="99"/>
    <w:semiHidden/>
    <w:rsid w:val="002428E7"/>
    <w:rPr>
      <w:sz w:val="24"/>
      <w:szCs w:val="24"/>
    </w:rPr>
  </w:style>
  <w:style w:type="paragraph" w:styleId="Odstavecseseznamem">
    <w:name w:val="List Paragraph"/>
    <w:basedOn w:val="Normln"/>
    <w:uiPriority w:val="34"/>
    <w:qFormat/>
    <w:rsid w:val="006F40ED"/>
    <w:pPr>
      <w:ind w:left="720"/>
      <w:contextualSpacing/>
    </w:pPr>
  </w:style>
  <w:style w:type="paragraph" w:styleId="Pedmtkomente">
    <w:name w:val="annotation subject"/>
    <w:basedOn w:val="Textkomente"/>
    <w:next w:val="Textkomente"/>
    <w:link w:val="PedmtkomenteChar"/>
    <w:rsid w:val="002F2DF7"/>
    <w:pPr>
      <w:widowControl/>
      <w:autoSpaceDE/>
      <w:autoSpaceDN/>
      <w:adjustRightInd/>
    </w:pPr>
    <w:rPr>
      <w:rFonts w:ascii="Times New Roman" w:hAnsi="Times New Roman"/>
      <w:b/>
      <w:bCs/>
    </w:rPr>
  </w:style>
  <w:style w:type="character" w:customStyle="1" w:styleId="PedmtkomenteChar">
    <w:name w:val="Předmět komentáře Char"/>
    <w:basedOn w:val="TextkomenteChar"/>
    <w:link w:val="Pedmtkomente"/>
    <w:rsid w:val="002F2DF7"/>
    <w:rPr>
      <w:rFonts w:ascii="Times New Roman CE obyeejné" w:hAnsi="Times New Roman CE obyeejné"/>
      <w:b/>
      <w:bCs/>
    </w:rPr>
  </w:style>
  <w:style w:type="paragraph" w:customStyle="1" w:styleId="Normln1">
    <w:name w:val="Normální1"/>
    <w:basedOn w:val="Normln"/>
    <w:rsid w:val="00276EF5"/>
    <w:pPr>
      <w:widowControl w:val="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inikamudrova@gmail.com" TargetMode="External"/><Relationship Id="rId5" Type="http://schemas.openxmlformats.org/officeDocument/2006/relationships/settings" Target="settings.xml"/><Relationship Id="rId10" Type="http://schemas.openxmlformats.org/officeDocument/2006/relationships/hyperlink" Target="mailto:mudra.max2@gmail.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mertova@tmbrno.c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99D8-BD41-48A2-A841-030083A3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12123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V Praze dne</vt:lpstr>
    </vt:vector>
  </TitlesOfParts>
  <Company/>
  <LinksUpToDate>false</LinksUpToDate>
  <CharactersWithSpaces>14149</CharactersWithSpaces>
  <SharedDoc>false</SharedDoc>
  <HLinks>
    <vt:vector size="18" baseType="variant">
      <vt:variant>
        <vt:i4>852016</vt:i4>
      </vt:variant>
      <vt:variant>
        <vt:i4>6</vt:i4>
      </vt:variant>
      <vt:variant>
        <vt:i4>0</vt:i4>
      </vt:variant>
      <vt:variant>
        <vt:i4>5</vt:i4>
      </vt:variant>
      <vt:variant>
        <vt:lpwstr>mailto:dominikamudrova@gmail.com</vt:lpwstr>
      </vt:variant>
      <vt:variant>
        <vt:lpwstr/>
      </vt:variant>
      <vt:variant>
        <vt:i4>7208968</vt:i4>
      </vt:variant>
      <vt:variant>
        <vt:i4>3</vt:i4>
      </vt:variant>
      <vt:variant>
        <vt:i4>0</vt:i4>
      </vt:variant>
      <vt:variant>
        <vt:i4>5</vt:i4>
      </vt:variant>
      <vt:variant>
        <vt:lpwstr>mailto:mudra.max@centrum.cz</vt:lpwstr>
      </vt:variant>
      <vt:variant>
        <vt:lpwstr/>
      </vt:variant>
      <vt:variant>
        <vt:i4>7733281</vt:i4>
      </vt:variant>
      <vt:variant>
        <vt:i4>0</vt:i4>
      </vt:variant>
      <vt:variant>
        <vt:i4>0</vt:i4>
      </vt:variant>
      <vt:variant>
        <vt:i4>5</vt:i4>
      </vt:variant>
      <vt:variant>
        <vt:lpwstr>http://www.mudramax.cz/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dc:title>
  <dc:creator>Mikulecky</dc:creator>
  <cp:lastModifiedBy>Pavla Stöhrová</cp:lastModifiedBy>
  <cp:revision>2</cp:revision>
  <cp:lastPrinted>2014-11-27T21:59:00Z</cp:lastPrinted>
  <dcterms:created xsi:type="dcterms:W3CDTF">2025-08-20T08:14:00Z</dcterms:created>
  <dcterms:modified xsi:type="dcterms:W3CDTF">2025-08-20T08:14:00Z</dcterms:modified>
</cp:coreProperties>
</file>