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A913" w14:textId="77777777" w:rsidR="009D47D8" w:rsidRPr="000479C5" w:rsidRDefault="009D47D8" w:rsidP="009D47D8">
      <w:pPr>
        <w:rPr>
          <w:rFonts w:ascii="Calibri" w:hAnsi="Calibri"/>
          <w:sz w:val="22"/>
        </w:rPr>
      </w:pPr>
      <w:bookmarkStart w:id="0" w:name="_Hlk206145879"/>
      <w:bookmarkStart w:id="1" w:name="_GoBack"/>
      <w:bookmarkEnd w:id="0"/>
      <w:bookmarkEnd w:id="1"/>
      <w:r w:rsidRPr="000479C5">
        <w:rPr>
          <w:rStyle w:val="Siln"/>
          <w:rFonts w:ascii="Calibri" w:hAnsi="Calibri"/>
          <w:sz w:val="22"/>
        </w:rPr>
        <w:t>Národní památkový ústav,</w:t>
      </w:r>
      <w:r w:rsidRPr="000479C5">
        <w:rPr>
          <w:rFonts w:ascii="Calibri" w:hAnsi="Calibri"/>
          <w:sz w:val="22"/>
        </w:rPr>
        <w:t xml:space="preserve"> státní příspěvková organizace</w:t>
      </w:r>
    </w:p>
    <w:p w14:paraId="7D2F23CD" w14:textId="77777777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IČO: 75032333, DIČ: CZ75032333,</w:t>
      </w:r>
    </w:p>
    <w:p w14:paraId="147D70E0" w14:textId="77777777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se sídlem: Valdštejnské nám. 162/3, PSČ 118 01 Praha 1 – Malá Strana,</w:t>
      </w:r>
    </w:p>
    <w:p w14:paraId="2B600F87" w14:textId="58A19046" w:rsidR="009D47D8" w:rsidRPr="000479C5" w:rsidRDefault="008B373C" w:rsidP="009D47D8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zastoupen: xxxxxxxxxxxxxxxxx</w:t>
      </w:r>
      <w:r w:rsidR="009D47D8" w:rsidRPr="000479C5">
        <w:rPr>
          <w:rFonts w:ascii="Calibri" w:hAnsi="Calibri"/>
          <w:b/>
          <w:bCs/>
          <w:sz w:val="22"/>
        </w:rPr>
        <w:t>, vedoucí správy státního hradu Bouzov</w:t>
      </w:r>
      <w:r w:rsidR="009D47D8" w:rsidRPr="000479C5">
        <w:rPr>
          <w:rFonts w:ascii="Calibri" w:hAnsi="Calibri"/>
          <w:b/>
          <w:bCs/>
          <w:sz w:val="22"/>
        </w:rPr>
        <w:fldChar w:fldCharType="begin"/>
      </w:r>
      <w:r w:rsidR="009D47D8" w:rsidRPr="000479C5">
        <w:rPr>
          <w:rFonts w:ascii="Calibri" w:hAnsi="Calibri"/>
          <w:b/>
          <w:bCs/>
          <w:sz w:val="22"/>
        </w:rPr>
        <w:instrText xml:space="preserve"> AUTOTEXTLIST  \s 1  \* MERGEFORMAT </w:instrText>
      </w:r>
      <w:r w:rsidR="009D47D8" w:rsidRPr="000479C5">
        <w:rPr>
          <w:rFonts w:ascii="Calibri" w:hAnsi="Calibri"/>
          <w:b/>
          <w:bCs/>
          <w:sz w:val="22"/>
        </w:rPr>
        <w:fldChar w:fldCharType="end"/>
      </w:r>
      <w:r w:rsidR="009D47D8" w:rsidRPr="000479C5">
        <w:rPr>
          <w:rFonts w:ascii="Calibri" w:hAnsi="Calibri"/>
          <w:b/>
          <w:bCs/>
          <w:sz w:val="22"/>
        </w:rPr>
        <w:fldChar w:fldCharType="begin"/>
      </w:r>
      <w:r w:rsidR="009D47D8" w:rsidRPr="000479C5">
        <w:rPr>
          <w:rFonts w:ascii="Calibri" w:hAnsi="Calibri"/>
          <w:b/>
          <w:bCs/>
          <w:sz w:val="22"/>
        </w:rPr>
        <w:instrText xml:space="preserve"> AUTOTEXTLIST   \* MERGEFORMAT </w:instrText>
      </w:r>
      <w:r w:rsidR="009D47D8" w:rsidRPr="000479C5">
        <w:rPr>
          <w:rFonts w:ascii="Calibri" w:hAnsi="Calibri"/>
          <w:b/>
          <w:bCs/>
          <w:sz w:val="22"/>
        </w:rPr>
        <w:fldChar w:fldCharType="end"/>
      </w:r>
      <w:r w:rsidR="009D47D8" w:rsidRPr="000479C5">
        <w:rPr>
          <w:rFonts w:ascii="Calibri" w:hAnsi="Calibri"/>
          <w:b/>
          <w:bCs/>
          <w:sz w:val="22"/>
        </w:rPr>
        <w:t>,</w:t>
      </w:r>
    </w:p>
    <w:p w14:paraId="1F4072D4" w14:textId="773B8C7B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bankovní spojení: Česká národní banka, č. ú.: 50</w:t>
      </w:r>
      <w:r w:rsidR="002069F9">
        <w:rPr>
          <w:rFonts w:ascii="Calibri" w:hAnsi="Calibri"/>
          <w:bCs/>
          <w:sz w:val="22"/>
        </w:rPr>
        <w:t>0</w:t>
      </w:r>
      <w:r w:rsidRPr="000479C5">
        <w:rPr>
          <w:rFonts w:ascii="Calibri" w:hAnsi="Calibri"/>
          <w:bCs/>
          <w:sz w:val="22"/>
        </w:rPr>
        <w:t>005-60039011/0710</w:t>
      </w:r>
      <w:r w:rsidR="00B60C07">
        <w:rPr>
          <w:rFonts w:ascii="Calibri" w:hAnsi="Calibri"/>
          <w:bCs/>
          <w:sz w:val="22"/>
        </w:rPr>
        <w:t>, VS: 50401</w:t>
      </w:r>
    </w:p>
    <w:p w14:paraId="0681FF1E" w14:textId="77777777" w:rsidR="00F86E49" w:rsidRDefault="00F86E49" w:rsidP="009D47D8">
      <w:pPr>
        <w:rPr>
          <w:rFonts w:ascii="Calibri" w:hAnsi="Calibri"/>
          <w:b/>
          <w:bCs/>
          <w:sz w:val="22"/>
        </w:rPr>
      </w:pPr>
    </w:p>
    <w:p w14:paraId="4424DC0B" w14:textId="77777777" w:rsidR="009D47D8" w:rsidRPr="000479C5" w:rsidRDefault="009D47D8" w:rsidP="009D47D8">
      <w:pPr>
        <w:rPr>
          <w:rFonts w:ascii="Calibri" w:hAnsi="Calibri"/>
          <w:b/>
          <w:bCs/>
          <w:sz w:val="22"/>
        </w:rPr>
      </w:pPr>
      <w:r w:rsidRPr="000479C5">
        <w:rPr>
          <w:rFonts w:ascii="Calibri" w:hAnsi="Calibri"/>
          <w:b/>
          <w:bCs/>
          <w:sz w:val="22"/>
        </w:rPr>
        <w:t>Doručovací adresa:</w:t>
      </w:r>
    </w:p>
    <w:p w14:paraId="551A6A09" w14:textId="77777777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Národní památkový ústav, správa státního hradu Bouzov</w:t>
      </w:r>
    </w:p>
    <w:p w14:paraId="7162C584" w14:textId="77777777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adresa: 783 25 Bouzov 8</w:t>
      </w:r>
    </w:p>
    <w:p w14:paraId="75404885" w14:textId="73DD724E" w:rsidR="009D47D8" w:rsidRPr="000479C5" w:rsidRDefault="008B373C" w:rsidP="009D47D8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tel.: xxxxxxxxxxxxxxxx, e-mail: xxxxxxxxxxxxxxxxx</w:t>
      </w:r>
    </w:p>
    <w:p w14:paraId="3E2B01FD" w14:textId="38B0238F" w:rsidR="009D47D8" w:rsidRPr="000479C5" w:rsidRDefault="009D47D8" w:rsidP="009D47D8">
      <w:pPr>
        <w:rPr>
          <w:rFonts w:ascii="Calibri" w:hAnsi="Calibri"/>
          <w:sz w:val="22"/>
        </w:rPr>
      </w:pPr>
      <w:r w:rsidRPr="000479C5">
        <w:rPr>
          <w:rFonts w:ascii="Calibri" w:hAnsi="Calibri"/>
          <w:sz w:val="22"/>
        </w:rPr>
        <w:t>(dále jen „</w:t>
      </w:r>
      <w:r w:rsidR="00374333">
        <w:rPr>
          <w:rFonts w:ascii="Calibri" w:hAnsi="Calibri"/>
          <w:b/>
          <w:sz w:val="22"/>
        </w:rPr>
        <w:t>spolup</w:t>
      </w:r>
      <w:r w:rsidRPr="000479C5">
        <w:rPr>
          <w:rFonts w:ascii="Calibri" w:hAnsi="Calibri"/>
          <w:b/>
          <w:sz w:val="22"/>
        </w:rPr>
        <w:t>ořadatel</w:t>
      </w:r>
      <w:r w:rsidRPr="000479C5">
        <w:rPr>
          <w:rFonts w:ascii="Calibri" w:hAnsi="Calibri"/>
          <w:sz w:val="22"/>
        </w:rPr>
        <w:t>“)</w:t>
      </w:r>
    </w:p>
    <w:p w14:paraId="5429F621" w14:textId="77777777" w:rsidR="009D47D8" w:rsidRPr="000479C5" w:rsidRDefault="009D47D8" w:rsidP="009D47D8">
      <w:pPr>
        <w:rPr>
          <w:rFonts w:ascii="Calibri" w:hAnsi="Calibri"/>
          <w:sz w:val="22"/>
        </w:rPr>
      </w:pPr>
      <w:r w:rsidRPr="000479C5">
        <w:rPr>
          <w:rFonts w:ascii="Calibri" w:hAnsi="Calibri"/>
          <w:sz w:val="22"/>
        </w:rPr>
        <w:t>a</w:t>
      </w:r>
    </w:p>
    <w:p w14:paraId="2DD70161" w14:textId="77777777" w:rsidR="009D47D8" w:rsidRPr="000479C5" w:rsidRDefault="009D47D8" w:rsidP="009D47D8">
      <w:pPr>
        <w:rPr>
          <w:rFonts w:ascii="Calibri" w:hAnsi="Calibri"/>
          <w:b/>
          <w:bCs/>
          <w:sz w:val="22"/>
        </w:rPr>
      </w:pPr>
      <w:r w:rsidRPr="000479C5">
        <w:rPr>
          <w:rFonts w:ascii="Calibri" w:hAnsi="Calibri"/>
          <w:b/>
          <w:bCs/>
          <w:noProof/>
          <w:sz w:val="22"/>
          <w:lang w:eastAsia="cs-CZ"/>
        </w:rPr>
        <w:drawing>
          <wp:anchor distT="0" distB="0" distL="114300" distR="114300" simplePos="0" relativeHeight="251659264" behindDoc="0" locked="0" layoutInCell="1" allowOverlap="0" wp14:anchorId="0BD07CDB" wp14:editId="585296CD">
            <wp:simplePos x="0" y="0"/>
            <wp:positionH relativeFrom="page">
              <wp:posOffset>5553456</wp:posOffset>
            </wp:positionH>
            <wp:positionV relativeFrom="page">
              <wp:posOffset>1664683</wp:posOffset>
            </wp:positionV>
            <wp:extent cx="3048" cy="3049"/>
            <wp:effectExtent l="0" t="0" r="0" b="0"/>
            <wp:wrapSquare wrapText="bothSides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79C5">
        <w:rPr>
          <w:rFonts w:ascii="Calibri" w:hAnsi="Calibri"/>
          <w:b/>
          <w:bCs/>
          <w:noProof/>
          <w:sz w:val="22"/>
          <w:lang w:eastAsia="cs-CZ"/>
        </w:rPr>
        <w:drawing>
          <wp:anchor distT="0" distB="0" distL="114300" distR="114300" simplePos="0" relativeHeight="251660288" behindDoc="0" locked="0" layoutInCell="1" allowOverlap="0" wp14:anchorId="73702DFB" wp14:editId="31A0EB86">
            <wp:simplePos x="0" y="0"/>
            <wp:positionH relativeFrom="page">
              <wp:posOffset>594360</wp:posOffset>
            </wp:positionH>
            <wp:positionV relativeFrom="page">
              <wp:posOffset>2524464</wp:posOffset>
            </wp:positionV>
            <wp:extent cx="18288" cy="21342"/>
            <wp:effectExtent l="0" t="0" r="0" b="0"/>
            <wp:wrapSquare wrapText="bothSides"/>
            <wp:docPr id="1389" name="Picture 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Picture 13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2"/>
        </w:rPr>
        <w:t>RIFF RAFF s.r.o.</w:t>
      </w:r>
    </w:p>
    <w:p w14:paraId="2C5CB524" w14:textId="77777777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 xml:space="preserve">zapsaná v obchodním rejstříku vedeném Městským soudem v Praze, oddíl C, vložka 13058 se sídlem: Čs. armády 346/4, 160 00 Praha 6 </w:t>
      </w:r>
    </w:p>
    <w:p w14:paraId="7B9DE3D1" w14:textId="1959CFE7" w:rsidR="00D2667B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 xml:space="preserve">lČ: 47125675, DIČ: </w:t>
      </w:r>
      <w:r w:rsidR="00CF2663" w:rsidRPr="00CF2663">
        <w:rPr>
          <w:rFonts w:ascii="Calibri" w:hAnsi="Calibri"/>
          <w:bCs/>
          <w:sz w:val="22"/>
        </w:rPr>
        <w:t>CZ47125675</w:t>
      </w:r>
    </w:p>
    <w:p w14:paraId="7339BC8A" w14:textId="77777777" w:rsidR="00F86E49" w:rsidRDefault="00F86E49" w:rsidP="009D47D8">
      <w:pPr>
        <w:rPr>
          <w:rFonts w:ascii="Calibri" w:hAnsi="Calibri"/>
          <w:b/>
          <w:bCs/>
          <w:sz w:val="22"/>
        </w:rPr>
      </w:pPr>
    </w:p>
    <w:p w14:paraId="0902DE77" w14:textId="77777777" w:rsidR="009D47D8" w:rsidRPr="000479C5" w:rsidRDefault="00D2667B" w:rsidP="009D47D8">
      <w:pPr>
        <w:rPr>
          <w:rFonts w:ascii="Calibri" w:hAnsi="Calibri"/>
          <w:bCs/>
          <w:sz w:val="22"/>
        </w:rPr>
      </w:pPr>
      <w:r w:rsidRPr="00D2667B">
        <w:rPr>
          <w:rFonts w:ascii="Calibri" w:hAnsi="Calibri"/>
          <w:b/>
          <w:bCs/>
          <w:sz w:val="22"/>
        </w:rPr>
        <w:t>korespondenční adresa:</w:t>
      </w:r>
      <w:r w:rsidRPr="00D2667B">
        <w:rPr>
          <w:rFonts w:ascii="Calibri" w:hAnsi="Calibri"/>
          <w:b/>
          <w:bCs/>
          <w:sz w:val="22"/>
        </w:rPr>
        <w:br/>
      </w:r>
      <w:r w:rsidRPr="00D2667B">
        <w:rPr>
          <w:rFonts w:ascii="Calibri" w:hAnsi="Calibri"/>
          <w:bCs/>
          <w:sz w:val="22"/>
        </w:rPr>
        <w:t>Riff Raff s.r.o.</w:t>
      </w:r>
      <w:r w:rsidRPr="00D2667B">
        <w:rPr>
          <w:rFonts w:ascii="Calibri" w:hAnsi="Calibri"/>
          <w:bCs/>
          <w:sz w:val="22"/>
        </w:rPr>
        <w:br/>
        <w:t>Stulíková 2044</w:t>
      </w:r>
      <w:r w:rsidRPr="00D2667B">
        <w:rPr>
          <w:rFonts w:ascii="Calibri" w:hAnsi="Calibri"/>
          <w:bCs/>
          <w:sz w:val="22"/>
        </w:rPr>
        <w:br/>
        <w:t>252 28 Černošice</w:t>
      </w:r>
    </w:p>
    <w:p w14:paraId="4E1D3719" w14:textId="10535E1E" w:rsidR="009D47D8" w:rsidRPr="000479C5" w:rsidRDefault="009D47D8" w:rsidP="009D47D8">
      <w:pPr>
        <w:rPr>
          <w:rFonts w:ascii="Calibri" w:hAnsi="Calibri"/>
          <w:bCs/>
          <w:sz w:val="22"/>
        </w:rPr>
      </w:pPr>
      <w:r w:rsidRPr="000479C5">
        <w:rPr>
          <w:rFonts w:ascii="Calibri" w:hAnsi="Calibri"/>
          <w:bCs/>
          <w:sz w:val="22"/>
        </w:rPr>
        <w:t>zastoupená</w:t>
      </w:r>
      <w:r w:rsidR="008B373C">
        <w:rPr>
          <w:rFonts w:ascii="Calibri" w:hAnsi="Calibri"/>
          <w:bCs/>
          <w:sz w:val="22"/>
        </w:rPr>
        <w:t>: xxxxxxxxxxxxxxxx</w:t>
      </w:r>
      <w:r w:rsidR="00D2667B">
        <w:rPr>
          <w:rFonts w:ascii="Calibri" w:hAnsi="Calibri"/>
          <w:bCs/>
          <w:sz w:val="22"/>
        </w:rPr>
        <w:t xml:space="preserve">, </w:t>
      </w:r>
      <w:r w:rsidR="005F383A">
        <w:rPr>
          <w:rFonts w:ascii="Calibri" w:hAnsi="Calibri"/>
          <w:bCs/>
          <w:sz w:val="22"/>
        </w:rPr>
        <w:t>jednatel</w:t>
      </w:r>
    </w:p>
    <w:p w14:paraId="51D798F1" w14:textId="456230BD" w:rsidR="009D47D8" w:rsidRPr="000479C5" w:rsidRDefault="009D47D8" w:rsidP="009D47D8">
      <w:pPr>
        <w:rPr>
          <w:rFonts w:ascii="Calibri" w:hAnsi="Calibri"/>
          <w:b/>
          <w:bCs/>
          <w:sz w:val="22"/>
        </w:rPr>
      </w:pPr>
      <w:r w:rsidRPr="000479C5">
        <w:rPr>
          <w:rFonts w:ascii="Calibri" w:hAnsi="Calibri"/>
          <w:b/>
          <w:bCs/>
          <w:sz w:val="22"/>
        </w:rPr>
        <w:t>(</w:t>
      </w:r>
      <w:r w:rsidRPr="000479C5">
        <w:rPr>
          <w:rFonts w:ascii="Calibri" w:hAnsi="Calibri"/>
          <w:bCs/>
          <w:sz w:val="22"/>
        </w:rPr>
        <w:t>dále jen</w:t>
      </w:r>
      <w:r w:rsidRPr="000479C5">
        <w:rPr>
          <w:rFonts w:ascii="Calibri" w:hAnsi="Calibri"/>
          <w:b/>
          <w:bCs/>
          <w:sz w:val="22"/>
        </w:rPr>
        <w:t xml:space="preserve"> „</w:t>
      </w:r>
      <w:r w:rsidR="00374333">
        <w:rPr>
          <w:rFonts w:ascii="Calibri" w:hAnsi="Calibri"/>
          <w:b/>
          <w:bCs/>
          <w:sz w:val="22"/>
        </w:rPr>
        <w:t>po</w:t>
      </w:r>
      <w:r w:rsidRPr="000479C5">
        <w:rPr>
          <w:rFonts w:ascii="Calibri" w:hAnsi="Calibri"/>
          <w:b/>
          <w:bCs/>
          <w:sz w:val="22"/>
        </w:rPr>
        <w:t>řadatel”)</w:t>
      </w:r>
    </w:p>
    <w:p w14:paraId="57132DBE" w14:textId="77777777" w:rsidR="009D47D8" w:rsidRPr="00120B0C" w:rsidRDefault="009D47D8" w:rsidP="009D47D8">
      <w:pPr>
        <w:rPr>
          <w:rFonts w:ascii="Calibri" w:hAnsi="Calibri"/>
          <w:b/>
          <w:bCs/>
        </w:rPr>
      </w:pPr>
    </w:p>
    <w:p w14:paraId="15CEA3D9" w14:textId="77777777" w:rsidR="009D47D8" w:rsidRDefault="009D47D8" w:rsidP="009D47D8">
      <w:pPr>
        <w:keepNext/>
        <w:suppressAutoHyphens w:val="0"/>
        <w:ind w:left="360" w:hanging="360"/>
        <w:jc w:val="center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120B0C">
        <w:rPr>
          <w:rFonts w:ascii="Calibri" w:hAnsi="Calibri" w:cs="Arial"/>
          <w:sz w:val="22"/>
          <w:szCs w:val="22"/>
          <w:lang w:eastAsia="cs-CZ"/>
        </w:rPr>
        <w:t xml:space="preserve">jako smluvní strany uzavřely níže uvedeného dne, měsíce a roku tuto </w:t>
      </w:r>
    </w:p>
    <w:p w14:paraId="33707CCC" w14:textId="77777777" w:rsidR="009D47D8" w:rsidRPr="00120B0C" w:rsidRDefault="009D47D8" w:rsidP="009D47D8">
      <w:pPr>
        <w:keepNext/>
        <w:suppressAutoHyphens w:val="0"/>
        <w:ind w:left="360" w:hanging="360"/>
        <w:jc w:val="center"/>
        <w:outlineLvl w:val="0"/>
        <w:rPr>
          <w:rFonts w:ascii="Calibri" w:hAnsi="Calibri" w:cs="Arial"/>
          <w:b/>
          <w:sz w:val="22"/>
          <w:szCs w:val="22"/>
          <w:lang w:eastAsia="cs-CZ"/>
        </w:rPr>
      </w:pPr>
      <w:r w:rsidRPr="00120B0C">
        <w:rPr>
          <w:rFonts w:ascii="Calibri" w:hAnsi="Calibri" w:cs="Arial"/>
          <w:b/>
          <w:sz w:val="22"/>
          <w:szCs w:val="22"/>
          <w:lang w:eastAsia="cs-CZ"/>
        </w:rPr>
        <w:t>smlouvu o pořádání kulturní akce:</w:t>
      </w:r>
    </w:p>
    <w:p w14:paraId="7D706417" w14:textId="77777777" w:rsidR="009D47D8" w:rsidRPr="00120B0C" w:rsidRDefault="009D47D8" w:rsidP="009D47D8">
      <w:pPr>
        <w:keepNext/>
        <w:suppressAutoHyphens w:val="0"/>
        <w:ind w:left="360" w:hanging="360"/>
        <w:jc w:val="center"/>
        <w:outlineLvl w:val="0"/>
        <w:rPr>
          <w:rFonts w:ascii="Calibri" w:hAnsi="Calibri" w:cs="Arial"/>
          <w:sz w:val="22"/>
          <w:szCs w:val="22"/>
          <w:lang w:eastAsia="cs-CZ"/>
        </w:rPr>
      </w:pPr>
    </w:p>
    <w:p w14:paraId="5BBCB938" w14:textId="77777777"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I.</w:t>
      </w:r>
    </w:p>
    <w:p w14:paraId="721A84B7" w14:textId="77777777" w:rsidR="009D47D8" w:rsidRPr="00F86E49" w:rsidRDefault="009D47D8" w:rsidP="00F86E49">
      <w:pPr>
        <w:jc w:val="center"/>
        <w:rPr>
          <w:rFonts w:ascii="Calibri" w:hAnsi="Calibri"/>
          <w:b/>
        </w:rPr>
      </w:pPr>
      <w:r w:rsidRPr="00F86E49">
        <w:rPr>
          <w:rFonts w:ascii="Calibri" w:hAnsi="Calibri"/>
          <w:b/>
        </w:rPr>
        <w:t>Předmět smlouvy</w:t>
      </w:r>
    </w:p>
    <w:p w14:paraId="7E62457B" w14:textId="77777777" w:rsidR="009D47D8" w:rsidRPr="00F86E49" w:rsidRDefault="00FF7189" w:rsidP="009159CF">
      <w:pPr>
        <w:pStyle w:val="Odstavecseseznamem"/>
        <w:keepNext/>
        <w:numPr>
          <w:ilvl w:val="0"/>
          <w:numId w:val="1"/>
        </w:numPr>
        <w:suppressAutoHyphens w:val="0"/>
        <w:jc w:val="both"/>
        <w:outlineLvl w:val="0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v rozsahu a za podmínek stanovených touto smlouvou zavazují ke spolupráci při zajišťování kulturní akce</w:t>
      </w:r>
      <w:r w:rsidRPr="00F86E49">
        <w:rPr>
          <w:rFonts w:ascii="Calibri" w:hAnsi="Calibri" w:cs="Arial"/>
          <w:sz w:val="22"/>
          <w:szCs w:val="22"/>
          <w:lang w:eastAsia="cs-CZ"/>
        </w:rPr>
        <w:t xml:space="preserve"> </w:t>
      </w:r>
      <w:r w:rsidR="009D47D8" w:rsidRPr="00F86E49">
        <w:rPr>
          <w:rFonts w:ascii="Calibri" w:hAnsi="Calibri" w:cs="Arial"/>
          <w:sz w:val="22"/>
          <w:szCs w:val="22"/>
          <w:lang w:eastAsia="cs-CZ"/>
        </w:rPr>
        <w:t>MORAVSKÉ HRADY.CZ (dále jen „</w:t>
      </w:r>
      <w:r>
        <w:rPr>
          <w:rFonts w:ascii="Calibri" w:hAnsi="Calibri" w:cs="Arial"/>
          <w:sz w:val="22"/>
          <w:szCs w:val="22"/>
          <w:lang w:eastAsia="cs-CZ"/>
        </w:rPr>
        <w:t>kulturní akce“</w:t>
      </w:r>
      <w:r w:rsidR="009D47D8" w:rsidRPr="00F86E49">
        <w:rPr>
          <w:rFonts w:ascii="Calibri" w:hAnsi="Calibri" w:cs="Arial"/>
          <w:sz w:val="22"/>
          <w:szCs w:val="22"/>
          <w:lang w:eastAsia="cs-CZ"/>
        </w:rPr>
        <w:t>). Každá ze stran se na zajišťování tohoto projektu účastní v rozsahu stanoveném v této smlouvě.</w:t>
      </w:r>
    </w:p>
    <w:p w14:paraId="583150B9" w14:textId="77777777" w:rsidR="002C187D" w:rsidRDefault="002C187D" w:rsidP="009D47D8">
      <w:pPr>
        <w:jc w:val="center"/>
        <w:rPr>
          <w:rFonts w:ascii="Calibri" w:hAnsi="Calibri"/>
          <w:b/>
        </w:rPr>
      </w:pPr>
    </w:p>
    <w:p w14:paraId="622C830A" w14:textId="47D88349"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II.</w:t>
      </w:r>
    </w:p>
    <w:p w14:paraId="60ABFD48" w14:textId="77777777" w:rsidR="009D47D8" w:rsidRDefault="009D47D8" w:rsidP="009D47D8">
      <w:pPr>
        <w:jc w:val="center"/>
        <w:rPr>
          <w:rFonts w:ascii="Calibri" w:hAnsi="Calibri"/>
          <w:b/>
        </w:rPr>
      </w:pPr>
      <w:r w:rsidRPr="00455289">
        <w:rPr>
          <w:rFonts w:ascii="Calibri" w:hAnsi="Calibri"/>
          <w:b/>
        </w:rPr>
        <w:t>Závazky smluvních stran</w:t>
      </w:r>
    </w:p>
    <w:p w14:paraId="4120AD84" w14:textId="2F1EC282" w:rsidR="009D47D8" w:rsidRDefault="00CA269E" w:rsidP="009D47D8">
      <w:pPr>
        <w:pStyle w:val="Odstavecseseznamem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>Spolup</w:t>
      </w:r>
      <w:r w:rsidR="009D47D8" w:rsidRPr="000479C5">
        <w:rPr>
          <w:rFonts w:ascii="Calibri" w:hAnsi="Calibri" w:cs="Arial"/>
          <w:sz w:val="22"/>
          <w:szCs w:val="22"/>
          <w:lang w:eastAsia="cs-CZ"/>
        </w:rPr>
        <w:t>ořadatel se zavazuje:</w:t>
      </w:r>
    </w:p>
    <w:p w14:paraId="1DAD6C2F" w14:textId="0FF0EEA5" w:rsidR="009D47D8" w:rsidRDefault="009D47D8" w:rsidP="009D47D8">
      <w:pPr>
        <w:pStyle w:val="Odstavecseseznamem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 xml:space="preserve">Dne </w:t>
      </w:r>
      <w:r>
        <w:rPr>
          <w:rFonts w:ascii="Calibri" w:hAnsi="Calibri" w:cs="Arial"/>
          <w:sz w:val="22"/>
          <w:szCs w:val="22"/>
          <w:lang w:eastAsia="cs-CZ"/>
        </w:rPr>
        <w:t>2</w:t>
      </w:r>
      <w:r w:rsidR="008A57AF">
        <w:rPr>
          <w:rFonts w:ascii="Calibri" w:hAnsi="Calibri" w:cs="Arial"/>
          <w:sz w:val="22"/>
          <w:szCs w:val="22"/>
          <w:lang w:eastAsia="cs-CZ"/>
        </w:rPr>
        <w:t>3</w:t>
      </w:r>
      <w:r w:rsidRPr="000479C5">
        <w:rPr>
          <w:rFonts w:ascii="Calibri" w:hAnsi="Calibri" w:cs="Arial"/>
          <w:sz w:val="22"/>
          <w:szCs w:val="22"/>
          <w:lang w:eastAsia="cs-CZ"/>
        </w:rPr>
        <w:t>. 8. 202</w:t>
      </w:r>
      <w:r w:rsidR="00012574">
        <w:rPr>
          <w:rFonts w:ascii="Calibri" w:hAnsi="Calibri" w:cs="Arial"/>
          <w:sz w:val="22"/>
          <w:szCs w:val="22"/>
          <w:lang w:eastAsia="cs-CZ"/>
        </w:rPr>
        <w:t>5</w:t>
      </w:r>
      <w:r w:rsidRPr="000479C5">
        <w:rPr>
          <w:rFonts w:ascii="Calibri" w:hAnsi="Calibri" w:cs="Arial"/>
          <w:sz w:val="22"/>
          <w:szCs w:val="22"/>
          <w:lang w:eastAsia="cs-CZ"/>
        </w:rPr>
        <w:t xml:space="preserve"> v čase od 9.00 do </w:t>
      </w:r>
      <w:r w:rsidR="0033785F">
        <w:rPr>
          <w:rFonts w:ascii="Calibri" w:hAnsi="Calibri" w:cs="Arial"/>
          <w:sz w:val="22"/>
          <w:szCs w:val="22"/>
          <w:lang w:eastAsia="cs-CZ"/>
        </w:rPr>
        <w:t>21</w:t>
      </w:r>
      <w:r w:rsidRPr="000479C5">
        <w:rPr>
          <w:rFonts w:ascii="Calibri" w:hAnsi="Calibri" w:cs="Arial"/>
          <w:sz w:val="22"/>
          <w:szCs w:val="22"/>
          <w:lang w:eastAsia="cs-CZ"/>
        </w:rPr>
        <w:t>.00 hodin umožní návštěvníkům festivalu MORAVSKÉ HRADY.CZ vstup do areálu SH Bouzov a prohlídku okruh</w:t>
      </w:r>
      <w:r w:rsidR="003B1877">
        <w:rPr>
          <w:rFonts w:ascii="Calibri" w:hAnsi="Calibri" w:cs="Arial"/>
          <w:sz w:val="22"/>
          <w:szCs w:val="22"/>
          <w:lang w:eastAsia="cs-CZ"/>
        </w:rPr>
        <w:t>ů</w:t>
      </w:r>
      <w:r w:rsidRPr="000479C5">
        <w:rPr>
          <w:rFonts w:ascii="Calibri" w:hAnsi="Calibri" w:cs="Arial"/>
          <w:sz w:val="22"/>
          <w:szCs w:val="22"/>
          <w:lang w:eastAsia="cs-CZ"/>
        </w:rPr>
        <w:t xml:space="preserve"> SH Bouzov (</w:t>
      </w:r>
      <w:r w:rsidR="003B1877">
        <w:rPr>
          <w:rFonts w:ascii="Calibri" w:hAnsi="Calibri" w:cs="Arial"/>
          <w:sz w:val="22"/>
          <w:szCs w:val="22"/>
          <w:lang w:eastAsia="cs-CZ"/>
        </w:rPr>
        <w:t xml:space="preserve">XII. </w:t>
      </w:r>
      <w:r w:rsidRPr="000479C5">
        <w:rPr>
          <w:rFonts w:ascii="Calibri" w:hAnsi="Calibri" w:cs="Arial"/>
          <w:sz w:val="22"/>
          <w:szCs w:val="22"/>
          <w:lang w:eastAsia="cs-CZ"/>
        </w:rPr>
        <w:t>Hrady</w:t>
      </w:r>
      <w:r w:rsidR="003B1877">
        <w:rPr>
          <w:rFonts w:ascii="Calibri" w:hAnsi="Calibri" w:cs="Arial"/>
          <w:sz w:val="22"/>
          <w:szCs w:val="22"/>
          <w:lang w:eastAsia="cs-CZ"/>
        </w:rPr>
        <w:t xml:space="preserve">CZ, </w:t>
      </w:r>
      <w:r w:rsidR="0012172C">
        <w:rPr>
          <w:rFonts w:ascii="Calibri" w:hAnsi="Calibri" w:cs="Arial"/>
          <w:sz w:val="22"/>
          <w:szCs w:val="22"/>
          <w:lang w:eastAsia="cs-CZ"/>
        </w:rPr>
        <w:t>XXI. HZN HradyCZ</w:t>
      </w:r>
      <w:r w:rsidRPr="000479C5">
        <w:rPr>
          <w:rFonts w:ascii="Calibri" w:hAnsi="Calibri" w:cs="Arial"/>
          <w:sz w:val="22"/>
          <w:szCs w:val="22"/>
          <w:lang w:eastAsia="cs-CZ"/>
        </w:rPr>
        <w:t>) zdarma na základě předložené platné vstupenky na festival. Areál hradu se uzavírá v 20.00 hodin.</w:t>
      </w:r>
    </w:p>
    <w:p w14:paraId="211C08A4" w14:textId="77777777" w:rsidR="009D47D8" w:rsidRDefault="009D47D8" w:rsidP="009D47D8">
      <w:pPr>
        <w:pStyle w:val="Odstavecseseznamem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>Poskytnout návštěvníkům akce veřejné toalety.</w:t>
      </w:r>
    </w:p>
    <w:p w14:paraId="4B842C95" w14:textId="51769FA2" w:rsidR="009D47D8" w:rsidRDefault="00CA269E" w:rsidP="009D47D8">
      <w:pPr>
        <w:pStyle w:val="Odstavecseseznamem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>P</w:t>
      </w:r>
      <w:r w:rsidR="009D47D8" w:rsidRPr="000479C5">
        <w:rPr>
          <w:rFonts w:ascii="Calibri" w:hAnsi="Calibri" w:cs="Arial"/>
          <w:sz w:val="22"/>
          <w:szCs w:val="22"/>
          <w:lang w:eastAsia="cs-CZ"/>
        </w:rPr>
        <w:t>ořadatel se zavazuje:</w:t>
      </w:r>
    </w:p>
    <w:p w14:paraId="28AF2207" w14:textId="77777777" w:rsidR="009D47D8" w:rsidRDefault="009D47D8" w:rsidP="009D47D8">
      <w:pPr>
        <w:pStyle w:val="Odstavecseseznamem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0479C5">
        <w:rPr>
          <w:rFonts w:ascii="Calibri" w:hAnsi="Calibri" w:cs="Arial"/>
          <w:sz w:val="22"/>
          <w:szCs w:val="22"/>
          <w:lang w:eastAsia="cs-CZ"/>
        </w:rPr>
        <w:t>Zajistit pro projekt veškerá povolení a povinná hlášení vůči orgánům státní správy a samosprávy.</w:t>
      </w:r>
    </w:p>
    <w:p w14:paraId="2681FC9C" w14:textId="3E5CA6A1" w:rsidR="00CA269E" w:rsidRDefault="009D47D8" w:rsidP="00CA269E">
      <w:pPr>
        <w:pStyle w:val="Odstavecseseznamem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eastAsia="cs-CZ"/>
        </w:rPr>
      </w:pPr>
      <w:r w:rsidRPr="00F86E49">
        <w:rPr>
          <w:rFonts w:ascii="Calibri" w:hAnsi="Calibri" w:cs="Arial"/>
          <w:sz w:val="22"/>
          <w:szCs w:val="22"/>
          <w:lang w:eastAsia="cs-CZ"/>
        </w:rPr>
        <w:t>Poskytnout projektu co nejširší propagaci a na všech svých propagačních materiálech umístit logo NPÚ</w:t>
      </w:r>
    </w:p>
    <w:p w14:paraId="710C3D9F" w14:textId="77777777" w:rsidR="00636C97" w:rsidRPr="00113BBF" w:rsidRDefault="00636C97" w:rsidP="00636C97">
      <w:pPr>
        <w:numPr>
          <w:ilvl w:val="0"/>
          <w:numId w:val="7"/>
        </w:numP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113BBF">
        <w:rPr>
          <w:rFonts w:ascii="Calibri" w:eastAsia="Calibri" w:hAnsi="Calibri" w:cs="Calibri"/>
          <w:color w:val="000000"/>
          <w:sz w:val="22"/>
          <w:szCs w:val="22"/>
        </w:rPr>
        <w:t>nést odpovědnost za veškerou škodu způsobenou návštěvníky kulturní akce s výjimkou zaměstnanců a jiných oprávněných osob spolupořadatele,</w:t>
      </w:r>
      <w:bookmarkStart w:id="2" w:name="2et92p0"/>
      <w:bookmarkEnd w:id="2"/>
    </w:p>
    <w:p w14:paraId="6B4F5589" w14:textId="4CC84014" w:rsidR="00636C97" w:rsidRPr="00636C97" w:rsidRDefault="00636C97" w:rsidP="00636C97">
      <w:pPr>
        <w:pStyle w:val="Odstavecseseznamem"/>
        <w:numPr>
          <w:ilvl w:val="0"/>
          <w:numId w:val="5"/>
        </w:numP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  <w:r w:rsidRPr="00636C97">
        <w:rPr>
          <w:rFonts w:ascii="Calibri" w:eastAsia="Calibri" w:hAnsi="Calibri" w:cs="Calibri"/>
          <w:color w:val="000000"/>
          <w:sz w:val="22"/>
          <w:szCs w:val="22"/>
        </w:rPr>
        <w:t>Při užívání prostor není pořadatel oprávněn</w:t>
      </w:r>
      <w:r w:rsidR="00113BB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36C97">
        <w:rPr>
          <w:rFonts w:ascii="Calibri" w:eastAsia="Calibri" w:hAnsi="Calibri" w:cs="Calibri"/>
          <w:color w:val="000000"/>
          <w:sz w:val="22"/>
          <w:szCs w:val="22"/>
        </w:rPr>
        <w:t xml:space="preserve">jakkoli stavebně zasahovat do objektu, ve kterém se kulturní akce koná, ani provádět bez předchozího písemného souhlasu </w:t>
      </w:r>
      <w:r w:rsidR="00243252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Pr="00636C97">
        <w:rPr>
          <w:rFonts w:ascii="Calibri" w:eastAsia="Calibri" w:hAnsi="Calibri" w:cs="Calibri"/>
          <w:color w:val="000000"/>
          <w:sz w:val="22"/>
          <w:szCs w:val="22"/>
        </w:rPr>
        <w:t xml:space="preserve">pořadatele jakékoliv změny v něm či v prostorách. </w:t>
      </w:r>
      <w:r w:rsidR="00113BBF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636C97">
        <w:rPr>
          <w:rFonts w:ascii="Calibri" w:eastAsia="Calibri" w:hAnsi="Calibri" w:cs="Calibri"/>
          <w:color w:val="000000"/>
          <w:sz w:val="22"/>
          <w:szCs w:val="22"/>
        </w:rPr>
        <w:t xml:space="preserve">ořadatel bere na vědomí, že prostory </w:t>
      </w:r>
      <w:r w:rsidR="00113BBF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Pr="00636C97">
        <w:rPr>
          <w:rFonts w:ascii="Calibri" w:eastAsia="Calibri" w:hAnsi="Calibri" w:cs="Calibri"/>
          <w:color w:val="000000"/>
          <w:sz w:val="22"/>
          <w:szCs w:val="22"/>
        </w:rPr>
        <w:t>pořadatele jsou součástí památkově chráněného areálu a zavazuje se dodržovat všechny obecně závazné právní předpisy, zejména předpisy na úseku památkové péče.</w:t>
      </w:r>
    </w:p>
    <w:p w14:paraId="4B2AB5D1" w14:textId="23006AE4" w:rsidR="00636C97" w:rsidRDefault="00636C97" w:rsidP="00636C97">
      <w:pPr>
        <w:suppressAutoHyphens w:val="0"/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</w:p>
    <w:p w14:paraId="621162C6" w14:textId="77777777" w:rsidR="00023744" w:rsidRPr="00636C97" w:rsidRDefault="00023744" w:rsidP="00636C97">
      <w:pPr>
        <w:suppressAutoHyphens w:val="0"/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lang w:eastAsia="cs-CZ"/>
        </w:rPr>
      </w:pPr>
    </w:p>
    <w:p w14:paraId="6240BC5A" w14:textId="77777777" w:rsidR="002C187D" w:rsidRDefault="002C187D" w:rsidP="00C47364">
      <w:pPr>
        <w:jc w:val="center"/>
        <w:rPr>
          <w:rFonts w:ascii="Calibri" w:hAnsi="Calibri"/>
          <w:b/>
        </w:rPr>
      </w:pPr>
    </w:p>
    <w:p w14:paraId="543197F3" w14:textId="2E252672" w:rsidR="00C47364" w:rsidRDefault="009D47D8" w:rsidP="00C47364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lastRenderedPageBreak/>
        <w:t>Článek III.</w:t>
      </w:r>
    </w:p>
    <w:p w14:paraId="0D9F2D0E" w14:textId="77777777" w:rsidR="009D47D8" w:rsidRDefault="00D4623D" w:rsidP="00C47364">
      <w:pPr>
        <w:jc w:val="center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/>
          <w:b/>
        </w:rPr>
        <w:t>Odměna</w:t>
      </w:r>
    </w:p>
    <w:p w14:paraId="2E903B84" w14:textId="27968E18" w:rsidR="009D47D8" w:rsidRDefault="00A517F7" w:rsidP="009D47D8">
      <w:pPr>
        <w:pStyle w:val="Odstavecseseznamem"/>
        <w:keepNext/>
        <w:numPr>
          <w:ilvl w:val="0"/>
          <w:numId w:val="2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>Spolup</w:t>
      </w:r>
      <w:r w:rsidR="009D47D8" w:rsidRPr="00120B0C">
        <w:rPr>
          <w:rFonts w:ascii="Calibri" w:hAnsi="Calibri" w:cs="Arial"/>
          <w:sz w:val="22"/>
          <w:szCs w:val="22"/>
          <w:lang w:eastAsia="cs-CZ"/>
        </w:rPr>
        <w:t xml:space="preserve">ořadatel bude vést evidenci návštěvníků festivalu, kteří se zúčastní prohlídky SH </w:t>
      </w:r>
      <w:r w:rsidR="009D47D8">
        <w:rPr>
          <w:rFonts w:ascii="Calibri" w:hAnsi="Calibri" w:cs="Arial"/>
          <w:sz w:val="22"/>
          <w:szCs w:val="22"/>
          <w:lang w:eastAsia="cs-CZ"/>
        </w:rPr>
        <w:t>Bouzov</w:t>
      </w:r>
      <w:r w:rsidR="009D47D8" w:rsidRPr="00120B0C">
        <w:rPr>
          <w:rFonts w:ascii="Calibri" w:hAnsi="Calibri" w:cs="Arial"/>
          <w:sz w:val="22"/>
          <w:szCs w:val="22"/>
          <w:lang w:eastAsia="cs-CZ"/>
        </w:rPr>
        <w:t xml:space="preserve"> v pokladním systému Colosseum a tato evidence bude podkladem pro vyúčtování.</w:t>
      </w:r>
    </w:p>
    <w:p w14:paraId="6E481117" w14:textId="06560013" w:rsidR="00806533" w:rsidRPr="00806533" w:rsidRDefault="00A517F7" w:rsidP="00806533">
      <w:pPr>
        <w:pStyle w:val="Odstavecseseznamem"/>
        <w:keepNext/>
        <w:numPr>
          <w:ilvl w:val="0"/>
          <w:numId w:val="2"/>
        </w:numPr>
        <w:suppressAutoHyphens w:val="0"/>
        <w:ind w:left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Spolup</w:t>
      </w:r>
      <w:r w:rsidR="00806533">
        <w:rPr>
          <w:rFonts w:ascii="Calibri" w:eastAsia="Calibri" w:hAnsi="Calibri" w:cs="Calibri"/>
          <w:color w:val="000000"/>
          <w:sz w:val="22"/>
          <w:szCs w:val="22"/>
        </w:rPr>
        <w:t>ořadatel předloží pořadateli vyúčtování akce a informaci o postupu při výpočtu odměny v souladu s touto smlouvou. Pro výpočet odměny je rozhodující počet návštěvníků evidovaný v počítačové sestavě programu pořadatele pro prodej vstupenek.</w:t>
      </w:r>
    </w:p>
    <w:p w14:paraId="5DC48CE6" w14:textId="7C47EC13" w:rsidR="009D47D8" w:rsidRDefault="009D47D8" w:rsidP="009D47D8">
      <w:pPr>
        <w:pStyle w:val="Odstavecseseznamem"/>
        <w:keepNext/>
        <w:numPr>
          <w:ilvl w:val="0"/>
          <w:numId w:val="2"/>
        </w:numPr>
        <w:suppressAutoHyphens w:val="0"/>
        <w:ind w:left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120B0C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0" wp14:anchorId="0578388B" wp14:editId="701DDD32">
            <wp:simplePos x="0" y="0"/>
            <wp:positionH relativeFrom="page">
              <wp:posOffset>807720</wp:posOffset>
            </wp:positionH>
            <wp:positionV relativeFrom="page">
              <wp:posOffset>838439</wp:posOffset>
            </wp:positionV>
            <wp:extent cx="18288" cy="12195"/>
            <wp:effectExtent l="0" t="0" r="0" b="0"/>
            <wp:wrapSquare wrapText="bothSides"/>
            <wp:docPr id="3260" name="Picture 3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" name="Picture 32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7F7">
        <w:rPr>
          <w:rFonts w:ascii="Calibri" w:hAnsi="Calibri" w:cs="Arial"/>
          <w:sz w:val="22"/>
          <w:szCs w:val="22"/>
          <w:lang w:eastAsia="cs-CZ"/>
        </w:rPr>
        <w:t>P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ořadatel </w:t>
      </w:r>
      <w:r w:rsidR="00D4623D">
        <w:rPr>
          <w:rFonts w:ascii="Calibri" w:eastAsia="Calibri" w:hAnsi="Calibri" w:cs="Calibri"/>
          <w:color w:val="000000"/>
          <w:sz w:val="22"/>
          <w:szCs w:val="22"/>
        </w:rPr>
        <w:t xml:space="preserve">poskytne </w:t>
      </w:r>
      <w:r w:rsidR="00113BBF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="00D4623D">
        <w:rPr>
          <w:rFonts w:ascii="Calibri" w:eastAsia="Calibri" w:hAnsi="Calibri" w:cs="Calibri"/>
          <w:color w:val="000000"/>
          <w:sz w:val="22"/>
          <w:szCs w:val="22"/>
        </w:rPr>
        <w:t xml:space="preserve">pořadateli </w:t>
      </w:r>
      <w:r w:rsidR="00806533">
        <w:rPr>
          <w:rFonts w:ascii="Calibri" w:eastAsia="Calibri" w:hAnsi="Calibri" w:cs="Calibri"/>
          <w:color w:val="000000"/>
          <w:sz w:val="22"/>
          <w:szCs w:val="22"/>
        </w:rPr>
        <w:t xml:space="preserve">odměnu 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za každého návštěvníka festivalu, který se zúčastní prohlídky SH Bouzov, </w:t>
      </w:r>
      <w:r w:rsidR="00806533">
        <w:rPr>
          <w:rFonts w:ascii="Calibri" w:hAnsi="Calibri" w:cs="Arial"/>
          <w:sz w:val="22"/>
          <w:szCs w:val="22"/>
          <w:lang w:eastAsia="cs-CZ"/>
        </w:rPr>
        <w:t xml:space="preserve">a to </w:t>
      </w:r>
      <w:r w:rsidRPr="0044780F">
        <w:rPr>
          <w:rFonts w:ascii="Calibri" w:hAnsi="Calibri" w:cs="Arial"/>
          <w:sz w:val="22"/>
          <w:szCs w:val="22"/>
          <w:lang w:eastAsia="cs-CZ"/>
        </w:rPr>
        <w:t>částku dle platn</w:t>
      </w:r>
      <w:r w:rsidR="00A517F7">
        <w:rPr>
          <w:rFonts w:ascii="Calibri" w:hAnsi="Calibri" w:cs="Arial"/>
          <w:sz w:val="22"/>
          <w:szCs w:val="22"/>
          <w:lang w:eastAsia="cs-CZ"/>
        </w:rPr>
        <w:t xml:space="preserve">ých </w:t>
      </w:r>
      <w:r w:rsidRPr="0044780F">
        <w:rPr>
          <w:rFonts w:ascii="Calibri" w:hAnsi="Calibri" w:cs="Arial"/>
          <w:sz w:val="22"/>
          <w:szCs w:val="22"/>
          <w:lang w:eastAsia="cs-CZ"/>
        </w:rPr>
        <w:t>ceno</w:t>
      </w:r>
      <w:r w:rsidR="00A517F7">
        <w:rPr>
          <w:rFonts w:ascii="Calibri" w:hAnsi="Calibri" w:cs="Arial"/>
          <w:sz w:val="22"/>
          <w:szCs w:val="22"/>
          <w:lang w:eastAsia="cs-CZ"/>
        </w:rPr>
        <w:t>vých</w:t>
      </w:r>
      <w:r w:rsidR="00012574">
        <w:rPr>
          <w:rFonts w:ascii="Calibri" w:hAnsi="Calibri" w:cs="Arial"/>
          <w:sz w:val="22"/>
          <w:szCs w:val="22"/>
          <w:lang w:eastAsia="cs-CZ"/>
        </w:rPr>
        <w:t xml:space="preserve"> </w:t>
      </w:r>
      <w:r w:rsidRPr="0044780F">
        <w:rPr>
          <w:rFonts w:ascii="Calibri" w:hAnsi="Calibri" w:cs="Arial"/>
          <w:sz w:val="22"/>
          <w:szCs w:val="22"/>
          <w:lang w:eastAsia="cs-CZ"/>
        </w:rPr>
        <w:t>výměr</w:t>
      </w:r>
      <w:r w:rsidR="00A517F7">
        <w:rPr>
          <w:rFonts w:ascii="Calibri" w:hAnsi="Calibri" w:cs="Arial"/>
          <w:sz w:val="22"/>
          <w:szCs w:val="22"/>
          <w:lang w:eastAsia="cs-CZ"/>
        </w:rPr>
        <w:t>ů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 č. NPU-450/</w:t>
      </w:r>
      <w:r w:rsidR="00113BBF">
        <w:rPr>
          <w:rFonts w:ascii="Calibri" w:hAnsi="Calibri" w:cs="Arial"/>
          <w:sz w:val="22"/>
          <w:szCs w:val="22"/>
          <w:lang w:eastAsia="cs-CZ"/>
        </w:rPr>
        <w:t>6523</w:t>
      </w:r>
      <w:r w:rsidRPr="0044780F">
        <w:rPr>
          <w:rFonts w:ascii="Calibri" w:hAnsi="Calibri" w:cs="Arial"/>
          <w:sz w:val="22"/>
          <w:szCs w:val="22"/>
          <w:lang w:eastAsia="cs-CZ"/>
        </w:rPr>
        <w:t>/202</w:t>
      </w:r>
      <w:r w:rsidR="00C929CB">
        <w:rPr>
          <w:rFonts w:ascii="Calibri" w:hAnsi="Calibri" w:cs="Arial"/>
          <w:sz w:val="22"/>
          <w:szCs w:val="22"/>
          <w:lang w:eastAsia="cs-CZ"/>
        </w:rPr>
        <w:t>5</w:t>
      </w:r>
      <w:r w:rsidR="00113BBF">
        <w:rPr>
          <w:rFonts w:ascii="Calibri" w:hAnsi="Calibri" w:cs="Arial"/>
          <w:sz w:val="22"/>
          <w:szCs w:val="22"/>
          <w:lang w:eastAsia="cs-CZ"/>
        </w:rPr>
        <w:t xml:space="preserve"> a č. NPU-450/70528/2025,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 kter</w:t>
      </w:r>
      <w:r w:rsidR="00A517F7">
        <w:rPr>
          <w:rFonts w:ascii="Calibri" w:hAnsi="Calibri" w:cs="Arial"/>
          <w:sz w:val="22"/>
          <w:szCs w:val="22"/>
          <w:lang w:eastAsia="cs-CZ"/>
        </w:rPr>
        <w:t>é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 j</w:t>
      </w:r>
      <w:r w:rsidR="00A517F7">
        <w:rPr>
          <w:rFonts w:ascii="Calibri" w:hAnsi="Calibri" w:cs="Arial"/>
          <w:sz w:val="22"/>
          <w:szCs w:val="22"/>
          <w:lang w:eastAsia="cs-CZ"/>
        </w:rPr>
        <w:t>sou</w:t>
      </w:r>
      <w:r w:rsidRPr="0044780F">
        <w:rPr>
          <w:rFonts w:ascii="Calibri" w:hAnsi="Calibri" w:cs="Arial"/>
          <w:sz w:val="22"/>
          <w:szCs w:val="22"/>
          <w:lang w:eastAsia="cs-CZ"/>
        </w:rPr>
        <w:t xml:space="preserve"> přílohou této smlouvy. Tato částka bude uhrazena pořadatelem </w:t>
      </w:r>
      <w:r w:rsidRPr="00C71978">
        <w:rPr>
          <w:rFonts w:ascii="Calibri" w:hAnsi="Calibri" w:cs="Arial"/>
          <w:sz w:val="22"/>
          <w:szCs w:val="22"/>
          <w:lang w:eastAsia="cs-CZ"/>
        </w:rPr>
        <w:t xml:space="preserve">na základě </w:t>
      </w:r>
      <w:r w:rsidR="00113BBF">
        <w:rPr>
          <w:rFonts w:ascii="Calibri" w:hAnsi="Calibri" w:cs="Arial"/>
          <w:sz w:val="22"/>
          <w:szCs w:val="22"/>
          <w:lang w:eastAsia="cs-CZ"/>
        </w:rPr>
        <w:t>spolu</w:t>
      </w:r>
      <w:r w:rsidRPr="00C71978">
        <w:rPr>
          <w:rFonts w:ascii="Calibri" w:hAnsi="Calibri" w:cs="Arial"/>
          <w:sz w:val="22"/>
          <w:szCs w:val="22"/>
          <w:lang w:eastAsia="cs-CZ"/>
        </w:rPr>
        <w:t>pořadatelem vystaveného daňového dokladu (faktury)</w:t>
      </w:r>
      <w:r w:rsidR="002C53D2">
        <w:rPr>
          <w:rFonts w:ascii="Calibri" w:hAnsi="Calibri" w:cs="Arial"/>
          <w:sz w:val="22"/>
          <w:szCs w:val="22"/>
          <w:lang w:eastAsia="cs-CZ"/>
        </w:rPr>
        <w:t xml:space="preserve"> </w:t>
      </w:r>
      <w:r>
        <w:rPr>
          <w:rFonts w:ascii="Calibri" w:hAnsi="Calibri" w:cs="Arial"/>
          <w:sz w:val="22"/>
          <w:szCs w:val="22"/>
          <w:lang w:eastAsia="cs-CZ"/>
        </w:rPr>
        <w:t>se splatností 21 dnů.</w:t>
      </w:r>
    </w:p>
    <w:p w14:paraId="1F3D17F7" w14:textId="77777777" w:rsidR="00113BBF" w:rsidRDefault="00113BBF" w:rsidP="00113BBF">
      <w:pPr>
        <w:pStyle w:val="Odstavecseseznamem"/>
        <w:keepNext/>
        <w:suppressAutoHyphens w:val="0"/>
        <w:ind w:left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</w:p>
    <w:p w14:paraId="333C281E" w14:textId="77777777" w:rsidR="009D47D8" w:rsidRPr="009D47D8" w:rsidRDefault="009D47D8" w:rsidP="009D47D8">
      <w:pPr>
        <w:jc w:val="center"/>
        <w:rPr>
          <w:rFonts w:ascii="Calibri" w:hAnsi="Calibri"/>
          <w:b/>
        </w:rPr>
      </w:pPr>
      <w:r w:rsidRPr="009D47D8">
        <w:rPr>
          <w:rFonts w:ascii="Calibri" w:hAnsi="Calibri"/>
          <w:b/>
        </w:rPr>
        <w:t>Článek IV.</w:t>
      </w:r>
    </w:p>
    <w:p w14:paraId="7F9440F7" w14:textId="573FF843" w:rsidR="009D47D8" w:rsidRPr="00455289" w:rsidRDefault="009D47D8" w:rsidP="009D47D8">
      <w:pPr>
        <w:jc w:val="center"/>
        <w:rPr>
          <w:rFonts w:ascii="Calibri" w:hAnsi="Calibri"/>
          <w:b/>
        </w:rPr>
      </w:pPr>
      <w:r w:rsidRPr="00455289">
        <w:rPr>
          <w:rFonts w:ascii="Calibri" w:hAnsi="Calibri"/>
          <w:b/>
        </w:rPr>
        <w:t>Odstoupení od smlouvy</w:t>
      </w:r>
    </w:p>
    <w:p w14:paraId="758D4B6C" w14:textId="6A68D321" w:rsidR="004C4421" w:rsidRDefault="00A517F7" w:rsidP="00AC2231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="00113BBF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4C4421">
        <w:rPr>
          <w:rFonts w:ascii="Calibri" w:eastAsia="Calibri" w:hAnsi="Calibri" w:cs="Calibri"/>
          <w:color w:val="000000"/>
          <w:sz w:val="22"/>
          <w:szCs w:val="22"/>
        </w:rPr>
        <w:t>ořadatel je oprávněn vypovědět smlouvu bez výpovědní doby kdykoliv:</w:t>
      </w:r>
    </w:p>
    <w:p w14:paraId="48936CA3" w14:textId="77777777" w:rsidR="004C4421" w:rsidRDefault="004C4421" w:rsidP="004C4421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porušení povinnosti spolupořadatele uvedené v čl. II. odst. 2 této smlouvy</w:t>
      </w:r>
    </w:p>
    <w:p w14:paraId="5ABB9389" w14:textId="77777777" w:rsidR="004C4421" w:rsidRDefault="004C4421" w:rsidP="004C4421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hrozby či existence poškození objektu, ve kterém se kulturní akce koná.</w:t>
      </w:r>
    </w:p>
    <w:p w14:paraId="6917E54E" w14:textId="3726CCC1" w:rsidR="004C4421" w:rsidRDefault="00A517F7" w:rsidP="004C4421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4C4421">
        <w:rPr>
          <w:rFonts w:ascii="Calibri" w:eastAsia="Calibri" w:hAnsi="Calibri" w:cs="Calibri"/>
          <w:color w:val="000000"/>
          <w:sz w:val="22"/>
          <w:szCs w:val="22"/>
        </w:rPr>
        <w:t xml:space="preserve">ořadatel je oprávněn vypovědět smlouvu bez výpovědní doby, pokud </w:t>
      </w:r>
      <w:r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="004C4421">
        <w:rPr>
          <w:rFonts w:ascii="Calibri" w:eastAsia="Calibri" w:hAnsi="Calibri" w:cs="Calibri"/>
          <w:color w:val="000000"/>
          <w:sz w:val="22"/>
          <w:szCs w:val="22"/>
        </w:rPr>
        <w:t>pořadatel nesplní některý ze svých závazků vyplývajících z této smlouvy, a to ani v přiměřené lhůtě po písemné výzvě spolupořadatele.</w:t>
      </w:r>
    </w:p>
    <w:p w14:paraId="54C4C8D0" w14:textId="77777777" w:rsidR="004C4421" w:rsidRDefault="004C4421" w:rsidP="004C4421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výpovědi dle odst. 1 a 2 tohoto článku skončí platnost smlouvy dnem, kdy byla písemná výpověď doručena druhé smluvní straně.</w:t>
      </w:r>
    </w:p>
    <w:p w14:paraId="6A981061" w14:textId="05CD2F22" w:rsidR="009D47D8" w:rsidRPr="00776392" w:rsidRDefault="009D47D8" w:rsidP="00113BBF">
      <w:pPr>
        <w:jc w:val="center"/>
        <w:rPr>
          <w:lang w:val="x-none" w:eastAsia="x-none"/>
        </w:rPr>
      </w:pPr>
      <w:r w:rsidRPr="009D47D8">
        <w:rPr>
          <w:rFonts w:ascii="Calibri" w:hAnsi="Calibri"/>
          <w:b/>
        </w:rPr>
        <w:t>Článek V.</w:t>
      </w:r>
    </w:p>
    <w:p w14:paraId="66B95697" w14:textId="00A673E4" w:rsidR="009D47D8" w:rsidRPr="00360993" w:rsidRDefault="009D47D8" w:rsidP="009D47D8">
      <w:pPr>
        <w:pStyle w:val="Odstavecseseznamem"/>
        <w:keepNext/>
        <w:numPr>
          <w:ilvl w:val="0"/>
          <w:numId w:val="3"/>
        </w:numPr>
        <w:suppressAutoHyphens w:val="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  <w:r w:rsidRPr="00360993">
        <w:rPr>
          <w:rFonts w:ascii="Calibri" w:hAnsi="Calibri" w:cs="Arial"/>
          <w:sz w:val="22"/>
          <w:szCs w:val="22"/>
          <w:lang w:eastAsia="cs-CZ"/>
        </w:rPr>
        <w:t xml:space="preserve">Smlouva se uzavírá na dobu určitou, a to od </w:t>
      </w:r>
      <w:r w:rsidR="004C4421">
        <w:rPr>
          <w:rFonts w:ascii="Calibri" w:hAnsi="Calibri" w:cs="Arial"/>
          <w:sz w:val="22"/>
          <w:szCs w:val="22"/>
          <w:lang w:eastAsia="cs-CZ"/>
        </w:rPr>
        <w:t>2</w:t>
      </w:r>
      <w:r w:rsidR="008A57AF">
        <w:rPr>
          <w:rFonts w:ascii="Calibri" w:hAnsi="Calibri" w:cs="Arial"/>
          <w:sz w:val="22"/>
          <w:szCs w:val="22"/>
          <w:lang w:eastAsia="cs-CZ"/>
        </w:rPr>
        <w:t>3</w:t>
      </w:r>
      <w:r w:rsidRPr="00360993">
        <w:rPr>
          <w:rFonts w:ascii="Calibri" w:hAnsi="Calibri" w:cs="Arial"/>
          <w:sz w:val="22"/>
          <w:szCs w:val="22"/>
          <w:lang w:eastAsia="cs-CZ"/>
        </w:rPr>
        <w:t>. 8. 202</w:t>
      </w:r>
      <w:r w:rsidR="00A517F7">
        <w:rPr>
          <w:rFonts w:ascii="Calibri" w:hAnsi="Calibri" w:cs="Arial"/>
          <w:sz w:val="22"/>
          <w:szCs w:val="22"/>
          <w:lang w:eastAsia="cs-CZ"/>
        </w:rPr>
        <w:t>5</w:t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 od</w:t>
      </w:r>
      <w:r w:rsidRPr="00360993">
        <w:rPr>
          <w:rFonts w:ascii="Calibri" w:hAnsi="Calibri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62336" behindDoc="0" locked="0" layoutInCell="1" allowOverlap="0" wp14:anchorId="44BBC9EA" wp14:editId="733DEE7F">
            <wp:simplePos x="0" y="0"/>
            <wp:positionH relativeFrom="page">
              <wp:posOffset>856488</wp:posOffset>
            </wp:positionH>
            <wp:positionV relativeFrom="page">
              <wp:posOffset>3317170</wp:posOffset>
            </wp:positionV>
            <wp:extent cx="3048" cy="3049"/>
            <wp:effectExtent l="0" t="0" r="0" b="0"/>
            <wp:wrapSquare wrapText="bothSides"/>
            <wp:docPr id="5741" name="Picture 5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" name="Picture 57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 9.00 hod. do 2</w:t>
      </w:r>
      <w:r w:rsidR="008A57AF">
        <w:rPr>
          <w:rFonts w:ascii="Calibri" w:hAnsi="Calibri" w:cs="Arial"/>
          <w:sz w:val="22"/>
          <w:szCs w:val="22"/>
          <w:lang w:eastAsia="cs-CZ"/>
        </w:rPr>
        <w:t>3</w:t>
      </w:r>
      <w:r w:rsidRPr="00360993">
        <w:rPr>
          <w:rFonts w:ascii="Calibri" w:hAnsi="Calibri" w:cs="Arial"/>
          <w:sz w:val="22"/>
          <w:szCs w:val="22"/>
          <w:lang w:eastAsia="cs-CZ"/>
        </w:rPr>
        <w:t>. 8.202</w:t>
      </w:r>
      <w:r w:rsidR="00A517F7">
        <w:rPr>
          <w:rFonts w:ascii="Calibri" w:hAnsi="Calibri" w:cs="Arial"/>
          <w:sz w:val="22"/>
          <w:szCs w:val="22"/>
          <w:lang w:eastAsia="cs-CZ"/>
        </w:rPr>
        <w:t>5</w:t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 do </w:t>
      </w:r>
      <w:r w:rsidR="003B1877">
        <w:rPr>
          <w:rFonts w:ascii="Calibri" w:hAnsi="Calibri" w:cs="Arial"/>
          <w:sz w:val="22"/>
          <w:szCs w:val="22"/>
          <w:lang w:eastAsia="cs-CZ"/>
        </w:rPr>
        <w:t>21</w:t>
      </w:r>
      <w:r w:rsidRPr="00360993">
        <w:rPr>
          <w:rFonts w:ascii="Calibri" w:hAnsi="Calibri" w:cs="Arial"/>
          <w:sz w:val="22"/>
          <w:szCs w:val="22"/>
          <w:lang w:eastAsia="cs-CZ"/>
        </w:rPr>
        <w:t xml:space="preserve">.00 hod. </w:t>
      </w:r>
    </w:p>
    <w:p w14:paraId="6F3BDAA2" w14:textId="77777777" w:rsidR="009D47D8" w:rsidRDefault="009D47D8" w:rsidP="009D47D8">
      <w:pPr>
        <w:keepNext/>
        <w:suppressAutoHyphens w:val="0"/>
        <w:ind w:left="360" w:hanging="360"/>
        <w:jc w:val="both"/>
        <w:outlineLvl w:val="0"/>
        <w:rPr>
          <w:rFonts w:ascii="Calibri" w:hAnsi="Calibri" w:cs="Arial"/>
          <w:sz w:val="22"/>
          <w:szCs w:val="22"/>
          <w:lang w:eastAsia="cs-CZ"/>
        </w:rPr>
      </w:pPr>
    </w:p>
    <w:p w14:paraId="663F7BC0" w14:textId="77777777" w:rsidR="009D47D8" w:rsidRPr="00455289" w:rsidRDefault="009D47D8" w:rsidP="009D47D8">
      <w:pPr>
        <w:pStyle w:val="Nadpis41"/>
        <w:ind w:firstLine="0"/>
        <w:rPr>
          <w:rFonts w:ascii="Calibri" w:hAnsi="Calibri"/>
          <w:szCs w:val="22"/>
        </w:rPr>
      </w:pPr>
      <w:r w:rsidRPr="00455289">
        <w:rPr>
          <w:rFonts w:ascii="Calibri" w:hAnsi="Calibri"/>
          <w:szCs w:val="22"/>
        </w:rPr>
        <w:t>Článek VI.</w:t>
      </w:r>
    </w:p>
    <w:p w14:paraId="1365B2CE" w14:textId="05B3A14F" w:rsidR="009D47D8" w:rsidRPr="001D13C8" w:rsidRDefault="009D47D8" w:rsidP="00113BBF">
      <w:pPr>
        <w:pStyle w:val="Nadpis41"/>
        <w:ind w:firstLine="0"/>
      </w:pPr>
      <w:r w:rsidRPr="00455289">
        <w:rPr>
          <w:rFonts w:ascii="Calibri" w:hAnsi="Calibri"/>
          <w:szCs w:val="22"/>
        </w:rPr>
        <w:t>Závěrečná ustanovení</w:t>
      </w:r>
    </w:p>
    <w:p w14:paraId="3F893A10" w14:textId="77777777" w:rsidR="001900E3" w:rsidRPr="000A560E" w:rsidRDefault="001900E3" w:rsidP="008E0504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560E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0E855E9E" w14:textId="515312BE" w:rsidR="001900E3" w:rsidRPr="001900E3" w:rsidRDefault="001900E3" w:rsidP="008E0504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560E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pořadatel. Pro potřeby zveřejnění smlouvy v registru smluv smluvní strany konstatují, že její hodnotu nelze určit. Smluvní strany berou na vědomí</w:t>
      </w:r>
      <w:r w:rsidRPr="001900E3">
        <w:rPr>
          <w:rFonts w:ascii="Calibri" w:eastAsia="Calibri" w:hAnsi="Calibri" w:cs="Calibri"/>
          <w:color w:val="000000"/>
          <w:sz w:val="22"/>
          <w:szCs w:val="22"/>
        </w:rPr>
        <w:t>, že tato smlouva může být předmětem zveřejnění i dle jiných právních předpisů.</w:t>
      </w:r>
    </w:p>
    <w:p w14:paraId="2D8B8EF8" w14:textId="77777777" w:rsidR="001900E3" w:rsidRDefault="001900E3" w:rsidP="001900E3">
      <w:pPr>
        <w:keepNext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DF88314" w14:textId="77777777" w:rsidR="001900E3" w:rsidRDefault="001900E3" w:rsidP="001900E3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1C97EF1" w14:textId="77777777" w:rsidR="001900E3" w:rsidRDefault="001900E3" w:rsidP="001900E3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4A17B3E0" w14:textId="77777777" w:rsidR="001900E3" w:rsidRDefault="001900E3" w:rsidP="001900E3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A5C676E" w14:textId="77777777" w:rsidR="001900E3" w:rsidRDefault="001900E3" w:rsidP="001900E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15F88C47" w14:textId="77777777" w:rsidR="001900E3" w:rsidRDefault="001900E3" w:rsidP="001900E3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9E517A" w14:textId="3C2E9E25" w:rsidR="001900E3" w:rsidRDefault="001900E3" w:rsidP="001900E3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560E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</w:t>
      </w:r>
      <w:r w:rsidR="000B2F82">
        <w:rPr>
          <w:rFonts w:ascii="Calibri" w:eastAsia="Calibri" w:hAnsi="Calibri" w:cs="Calibri"/>
          <w:color w:val="000000"/>
          <w:sz w:val="22"/>
          <w:szCs w:val="22"/>
        </w:rPr>
        <w:t xml:space="preserve">cenové výměry </w:t>
      </w:r>
      <w:r w:rsidR="000B2F82" w:rsidRPr="000A560E">
        <w:rPr>
          <w:rFonts w:ascii="Calibri" w:eastAsia="Calibri" w:hAnsi="Calibri" w:cs="Calibri"/>
          <w:color w:val="000000"/>
          <w:sz w:val="22"/>
          <w:szCs w:val="22"/>
        </w:rPr>
        <w:t>vstupného na kulturní akci pro jednotlivé kategorie</w:t>
      </w:r>
    </w:p>
    <w:p w14:paraId="17A88978" w14:textId="77777777" w:rsidR="009D47D8" w:rsidRDefault="009D47D8" w:rsidP="009D47D8">
      <w:pPr>
        <w:pStyle w:val="Zkladntext"/>
        <w:rPr>
          <w:rFonts w:ascii="Calibri" w:hAnsi="Calibri"/>
          <w:sz w:val="22"/>
          <w:szCs w:val="22"/>
        </w:rPr>
      </w:pPr>
    </w:p>
    <w:p w14:paraId="37AE7365" w14:textId="12C35969" w:rsidR="009D47D8" w:rsidRPr="00661246" w:rsidRDefault="009D47D8" w:rsidP="009D47D8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Bouzově dne </w:t>
      </w:r>
      <w:r w:rsidR="008A57AF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. 8. 202</w:t>
      </w:r>
      <w:r w:rsidR="008A57AF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Praze</w:t>
      </w:r>
      <w:r w:rsidRPr="00661246">
        <w:rPr>
          <w:rFonts w:ascii="Calibri" w:hAnsi="Calibri"/>
          <w:sz w:val="22"/>
          <w:szCs w:val="22"/>
        </w:rPr>
        <w:t xml:space="preserve"> dne </w:t>
      </w:r>
      <w:r w:rsidR="004822BE">
        <w:rPr>
          <w:rFonts w:ascii="Calibri" w:hAnsi="Calibri"/>
          <w:sz w:val="22"/>
          <w:szCs w:val="22"/>
        </w:rPr>
        <w:t>1</w:t>
      </w:r>
      <w:r w:rsidR="008A57AF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. 8. 202</w:t>
      </w:r>
      <w:r w:rsidR="008A57AF">
        <w:rPr>
          <w:rFonts w:ascii="Calibri" w:hAnsi="Calibri"/>
          <w:sz w:val="22"/>
          <w:szCs w:val="22"/>
        </w:rPr>
        <w:t>5</w:t>
      </w:r>
      <w:r w:rsidRPr="00661246">
        <w:rPr>
          <w:rFonts w:ascii="Calibri" w:hAnsi="Calibri"/>
          <w:sz w:val="22"/>
          <w:szCs w:val="22"/>
        </w:rPr>
        <w:t xml:space="preserve">     </w:t>
      </w:r>
    </w:p>
    <w:p w14:paraId="2EF72209" w14:textId="59E17AC0" w:rsidR="00113BBF" w:rsidRDefault="00113BBF" w:rsidP="009D47D8">
      <w:pPr>
        <w:pStyle w:val="Zkladntext"/>
        <w:rPr>
          <w:rFonts w:ascii="Calibri" w:hAnsi="Calibri"/>
          <w:sz w:val="22"/>
          <w:szCs w:val="22"/>
        </w:rPr>
      </w:pPr>
    </w:p>
    <w:p w14:paraId="43DE1B78" w14:textId="77777777" w:rsidR="00113BBF" w:rsidRDefault="00113BBF" w:rsidP="009D47D8">
      <w:pPr>
        <w:pStyle w:val="Zkladntext"/>
        <w:rPr>
          <w:rFonts w:ascii="Calibri" w:hAnsi="Calibri"/>
          <w:sz w:val="22"/>
          <w:szCs w:val="22"/>
        </w:rPr>
      </w:pPr>
    </w:p>
    <w:p w14:paraId="342BC373" w14:textId="77777777" w:rsidR="00113BBF" w:rsidRDefault="00113BBF" w:rsidP="00113BBF">
      <w:pPr>
        <w:pStyle w:val="Zkladntext"/>
        <w:rPr>
          <w:rFonts w:ascii="Calibri" w:hAnsi="Calibri"/>
          <w:sz w:val="22"/>
          <w:szCs w:val="22"/>
        </w:rPr>
      </w:pPr>
      <w:r w:rsidRPr="00661246">
        <w:rPr>
          <w:rFonts w:ascii="Calibri" w:hAnsi="Calibri"/>
          <w:sz w:val="22"/>
          <w:szCs w:val="22"/>
        </w:rPr>
        <w:t>…………………………………………..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61246">
        <w:rPr>
          <w:rFonts w:ascii="Calibri" w:hAnsi="Calibri"/>
          <w:sz w:val="22"/>
          <w:szCs w:val="22"/>
        </w:rPr>
        <w:t>…………………………………………..</w:t>
      </w:r>
    </w:p>
    <w:p w14:paraId="1C6ABE21" w14:textId="0DF5D76A" w:rsidR="009D47D8" w:rsidRDefault="00113BBF" w:rsidP="00113BBF">
      <w:pPr>
        <w:pStyle w:val="Zkladntext"/>
        <w:rPr>
          <w:rFonts w:ascii="Calibri" w:hAnsi="Calibri"/>
          <w:sz w:val="22"/>
          <w:szCs w:val="22"/>
        </w:rPr>
      </w:pPr>
      <w:r w:rsidRPr="00661246">
        <w:rPr>
          <w:rFonts w:ascii="Calibri" w:hAnsi="Calibri"/>
          <w:sz w:val="22"/>
          <w:szCs w:val="22"/>
        </w:rPr>
        <w:t xml:space="preserve">(podpis </w:t>
      </w:r>
      <w:r>
        <w:rPr>
          <w:rFonts w:ascii="Calibri" w:hAnsi="Calibri"/>
          <w:sz w:val="22"/>
          <w:szCs w:val="22"/>
        </w:rPr>
        <w:t>spolu</w:t>
      </w:r>
      <w:r w:rsidRPr="00661246">
        <w:rPr>
          <w:rFonts w:ascii="Calibri" w:hAnsi="Calibri"/>
          <w:sz w:val="22"/>
          <w:szCs w:val="22"/>
        </w:rPr>
        <w:t>pořadatel)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61246">
        <w:rPr>
          <w:rFonts w:ascii="Calibri" w:hAnsi="Calibri"/>
          <w:sz w:val="22"/>
          <w:szCs w:val="22"/>
        </w:rPr>
        <w:t>(podpis pořadatel</w:t>
      </w:r>
    </w:p>
    <w:p w14:paraId="01E9C100" w14:textId="77777777" w:rsidR="004822BE" w:rsidRDefault="004822BE" w:rsidP="004822BE">
      <w:pPr>
        <w:pStyle w:val="Zkladntext"/>
        <w:rPr>
          <w:rFonts w:ascii="Calibri" w:eastAsia="Calibri" w:hAnsi="Calibri" w:cs="Calibri"/>
          <w:color w:val="000000"/>
          <w:sz w:val="22"/>
          <w:szCs w:val="22"/>
        </w:rPr>
      </w:pPr>
    </w:p>
    <w:p w14:paraId="3DDA7718" w14:textId="0A30AA24" w:rsidR="000B2F82" w:rsidRDefault="000B2F82" w:rsidP="00113BBF">
      <w:pPr>
        <w:pStyle w:val="Zkladntext"/>
      </w:pPr>
      <w:r w:rsidRPr="000A560E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cenové výměry </w:t>
      </w:r>
      <w:r w:rsidRPr="000A560E">
        <w:rPr>
          <w:rFonts w:ascii="Calibri" w:eastAsia="Calibri" w:hAnsi="Calibri" w:cs="Calibri"/>
          <w:color w:val="000000"/>
          <w:sz w:val="22"/>
          <w:szCs w:val="22"/>
        </w:rPr>
        <w:t>vstupného na kulturní akci pro jednotlivé kategorie návštěvníků</w:t>
      </w:r>
      <w:r w:rsidR="0012172C" w:rsidRPr="00C929CB">
        <w:rPr>
          <w:noProof/>
          <w:lang w:eastAsia="cs-CZ"/>
        </w:rPr>
        <w:drawing>
          <wp:inline distT="0" distB="0" distL="0" distR="0" wp14:anchorId="0F50E736" wp14:editId="2753AAD0">
            <wp:extent cx="6229350" cy="86389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1418" cy="864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92CB" w14:textId="77777777" w:rsidR="00113BBF" w:rsidRDefault="00113BBF" w:rsidP="000B2F82">
      <w:pPr>
        <w:suppressAutoHyphens w:val="0"/>
        <w:spacing w:after="160" w:line="259" w:lineRule="auto"/>
      </w:pPr>
    </w:p>
    <w:p w14:paraId="2903122A" w14:textId="10A83D02" w:rsidR="00C929CB" w:rsidRDefault="0012172C" w:rsidP="000B2F82">
      <w:pPr>
        <w:suppressAutoHyphens w:val="0"/>
        <w:spacing w:after="160" w:line="259" w:lineRule="auto"/>
      </w:pPr>
      <w:r w:rsidRPr="004822BE">
        <w:rPr>
          <w:noProof/>
          <w:lang w:eastAsia="cs-CZ"/>
        </w:rPr>
        <w:lastRenderedPageBreak/>
        <w:drawing>
          <wp:inline distT="0" distB="0" distL="0" distR="0" wp14:anchorId="23A56BBD" wp14:editId="1C22F3F9">
            <wp:extent cx="5972175" cy="859011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5123" cy="862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4582" w14:textId="77777777" w:rsidR="00113BBF" w:rsidRDefault="00113BBF" w:rsidP="000B2F82">
      <w:pPr>
        <w:suppressAutoHyphens w:val="0"/>
        <w:spacing w:after="160" w:line="259" w:lineRule="auto"/>
      </w:pPr>
    </w:p>
    <w:sectPr w:rsidR="00113BBF" w:rsidSect="000B2F82">
      <w:headerReference w:type="default" r:id="rId14"/>
      <w:footerReference w:type="default" r:id="rId15"/>
      <w:footnotePr>
        <w:pos w:val="beneathText"/>
      </w:footnotePr>
      <w:pgSz w:w="11905" w:h="16837" w:code="9"/>
      <w:pgMar w:top="1418" w:right="848" w:bottom="284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EB8DA" w14:textId="77777777" w:rsidR="00677B66" w:rsidRDefault="00677B66" w:rsidP="009D47D8">
      <w:r>
        <w:separator/>
      </w:r>
    </w:p>
  </w:endnote>
  <w:endnote w:type="continuationSeparator" w:id="0">
    <w:p w14:paraId="53DA3416" w14:textId="77777777" w:rsidR="00677B66" w:rsidRDefault="00677B66" w:rsidP="009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519677"/>
      <w:docPartObj>
        <w:docPartGallery w:val="Page Numbers (Bottom of Page)"/>
        <w:docPartUnique/>
      </w:docPartObj>
    </w:sdtPr>
    <w:sdtEndPr/>
    <w:sdtContent>
      <w:p w14:paraId="48AFEE18" w14:textId="111A6A1C" w:rsidR="00D60C77" w:rsidRDefault="00510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45C">
          <w:rPr>
            <w:noProof/>
          </w:rPr>
          <w:t>4</w:t>
        </w:r>
        <w:r>
          <w:fldChar w:fldCharType="end"/>
        </w:r>
      </w:p>
    </w:sdtContent>
  </w:sdt>
  <w:p w14:paraId="204DF96B" w14:textId="77777777" w:rsidR="00D60C77" w:rsidRDefault="00677B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6672E" w14:textId="77777777" w:rsidR="00677B66" w:rsidRDefault="00677B66" w:rsidP="009D47D8">
      <w:r>
        <w:separator/>
      </w:r>
    </w:p>
  </w:footnote>
  <w:footnote w:type="continuationSeparator" w:id="0">
    <w:p w14:paraId="77F45445" w14:textId="77777777" w:rsidR="00677B66" w:rsidRDefault="00677B66" w:rsidP="009D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49EA" w14:textId="0D035109" w:rsidR="008A57AF" w:rsidRPr="008A57AF" w:rsidRDefault="00510C45" w:rsidP="004069F8">
    <w:pPr>
      <w:suppressAutoHyphens w:val="0"/>
      <w:rPr>
        <w:b/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E47E69">
      <w:fldChar w:fldCharType="begin"/>
    </w:r>
    <w:r w:rsidR="00E47E69">
      <w:instrText xml:space="preserve"> INCLUDEPICTURE  "cid:image001.jpg@01D4E965.984D2BB0" \* MERGEFORMATINET </w:instrText>
    </w:r>
    <w:r w:rsidR="00E47E69">
      <w:fldChar w:fldCharType="separate"/>
    </w:r>
    <w:r w:rsidR="005E2C0A">
      <w:fldChar w:fldCharType="begin"/>
    </w:r>
    <w:r w:rsidR="005E2C0A">
      <w:instrText xml:space="preserve"> INCLUDEPICTURE  "cid:image001.jpg@01D4E965.984D2BB0" \* MERGEFORMATINET </w:instrText>
    </w:r>
    <w:r w:rsidR="005E2C0A">
      <w:fldChar w:fldCharType="separate"/>
    </w:r>
    <w:r w:rsidR="00A5465E">
      <w:fldChar w:fldCharType="begin"/>
    </w:r>
    <w:r w:rsidR="00A5465E">
      <w:instrText xml:space="preserve"> INCLUDEPICTURE  "cid:image001.jpg@01D4E965.984D2BB0" \* MERGEFORMATINET </w:instrText>
    </w:r>
    <w:r w:rsidR="00A5465E">
      <w:fldChar w:fldCharType="separate"/>
    </w:r>
    <w:r w:rsidR="00EC230F">
      <w:fldChar w:fldCharType="begin"/>
    </w:r>
    <w:r w:rsidR="00EC230F">
      <w:instrText xml:space="preserve"> INCLUDEPICTURE  "cid:image001.jpg@01D4E965.984D2BB0" \* MERGEFORMATINET </w:instrText>
    </w:r>
    <w:r w:rsidR="00EC230F">
      <w:fldChar w:fldCharType="separate"/>
    </w:r>
    <w:r w:rsidR="00A833F6">
      <w:fldChar w:fldCharType="begin"/>
    </w:r>
    <w:r w:rsidR="00A833F6">
      <w:instrText xml:space="preserve"> INCLUDEPICTURE  "cid:image001.jpg@01D4E965.984D2BB0" \* MERGEFORMATINET </w:instrText>
    </w:r>
    <w:r w:rsidR="00A833F6">
      <w:fldChar w:fldCharType="separate"/>
    </w:r>
    <w:r w:rsidR="00C03430">
      <w:fldChar w:fldCharType="begin"/>
    </w:r>
    <w:r w:rsidR="00C03430">
      <w:instrText xml:space="preserve"> INCLUDEPICTURE  "cid:image001.jpg@01D4E965.984D2BB0" \* MERGEFORMATINET </w:instrText>
    </w:r>
    <w:r w:rsidR="00C03430">
      <w:fldChar w:fldCharType="separate"/>
    </w:r>
    <w:r w:rsidR="00677B66">
      <w:fldChar w:fldCharType="begin"/>
    </w:r>
    <w:r w:rsidR="00677B66">
      <w:instrText xml:space="preserve"> </w:instrText>
    </w:r>
    <w:r w:rsidR="00677B66">
      <w:instrText>INCLUDEPICTURE  "cid:image001.jpg@01D4E965.984D2BB0" \* MERGEFORMATINET</w:instrText>
    </w:r>
    <w:r w:rsidR="00677B66">
      <w:instrText xml:space="preserve"> </w:instrText>
    </w:r>
    <w:r w:rsidR="00677B66">
      <w:fldChar w:fldCharType="separate"/>
    </w:r>
    <w:r w:rsidR="00677B66">
      <w:pict w14:anchorId="1D51F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5pt;height:38.25pt">
          <v:imagedata r:id="rId1" r:href="rId2"/>
        </v:shape>
      </w:pict>
    </w:r>
    <w:r w:rsidR="00677B66">
      <w:fldChar w:fldCharType="end"/>
    </w:r>
    <w:r w:rsidR="00C03430">
      <w:fldChar w:fldCharType="end"/>
    </w:r>
    <w:r w:rsidR="00A833F6">
      <w:fldChar w:fldCharType="end"/>
    </w:r>
    <w:r w:rsidR="00EC230F">
      <w:fldChar w:fldCharType="end"/>
    </w:r>
    <w:r w:rsidR="00A5465E">
      <w:fldChar w:fldCharType="end"/>
    </w:r>
    <w:r w:rsidR="005E2C0A">
      <w:fldChar w:fldCharType="end"/>
    </w:r>
    <w:r w:rsidR="00E47E6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tab/>
      <w:t xml:space="preserve"> </w:t>
    </w:r>
    <w:r>
      <w:tab/>
    </w:r>
    <w:r>
      <w:tab/>
    </w:r>
    <w:r>
      <w:tab/>
    </w:r>
    <w:r>
      <w:tab/>
    </w:r>
    <w:r>
      <w:tab/>
    </w:r>
    <w:r w:rsidR="004069F8">
      <w:rPr>
        <w:rStyle w:val="object"/>
        <w:b/>
        <w:bCs/>
      </w:rPr>
      <w:t>NPU-450/</w:t>
    </w:r>
    <w:r w:rsidR="00243252">
      <w:rPr>
        <w:rStyle w:val="object"/>
        <w:b/>
        <w:bCs/>
      </w:rPr>
      <w:t>72486</w:t>
    </w:r>
    <w:r w:rsidR="004069F8">
      <w:rPr>
        <w:rStyle w:val="object"/>
        <w:b/>
        <w:bCs/>
      </w:rPr>
      <w:t>/202</w:t>
    </w:r>
    <w:r w:rsidR="008A57AF">
      <w:rPr>
        <w:rStyle w:val="object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56"/>
    <w:multiLevelType w:val="hybridMultilevel"/>
    <w:tmpl w:val="64CC5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505B1"/>
    <w:multiLevelType w:val="hybridMultilevel"/>
    <w:tmpl w:val="3182A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2DBE"/>
    <w:multiLevelType w:val="hybridMultilevel"/>
    <w:tmpl w:val="493860C8"/>
    <w:lvl w:ilvl="0" w:tplc="0405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008B"/>
    <w:multiLevelType w:val="multilevel"/>
    <w:tmpl w:val="257A4112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4" w15:restartNumberingAfterBreak="0">
    <w:nsid w:val="26443E0D"/>
    <w:multiLevelType w:val="hybridMultilevel"/>
    <w:tmpl w:val="64CC5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07EC2"/>
    <w:multiLevelType w:val="multilevel"/>
    <w:tmpl w:val="745211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C31695E"/>
    <w:multiLevelType w:val="multilevel"/>
    <w:tmpl w:val="1A26A9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E05D5D"/>
    <w:multiLevelType w:val="hybridMultilevel"/>
    <w:tmpl w:val="FCB6926E"/>
    <w:lvl w:ilvl="0" w:tplc="046E5F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95B2E"/>
    <w:multiLevelType w:val="hybridMultilevel"/>
    <w:tmpl w:val="BD5049C6"/>
    <w:lvl w:ilvl="0" w:tplc="0405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E203A"/>
    <w:multiLevelType w:val="multilevel"/>
    <w:tmpl w:val="0F06BBEA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746D4BA1"/>
    <w:multiLevelType w:val="hybridMultilevel"/>
    <w:tmpl w:val="B28E5EF6"/>
    <w:lvl w:ilvl="0" w:tplc="046E5F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87F55"/>
    <w:multiLevelType w:val="multilevel"/>
    <w:tmpl w:val="45146A18"/>
    <w:lvl w:ilvl="0">
      <w:start w:val="12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D8"/>
    <w:rsid w:val="00010628"/>
    <w:rsid w:val="00012574"/>
    <w:rsid w:val="00023744"/>
    <w:rsid w:val="000A560E"/>
    <w:rsid w:val="000B2F82"/>
    <w:rsid w:val="00113BBF"/>
    <w:rsid w:val="0012172C"/>
    <w:rsid w:val="00185049"/>
    <w:rsid w:val="001900E3"/>
    <w:rsid w:val="002069F9"/>
    <w:rsid w:val="00243252"/>
    <w:rsid w:val="002C187D"/>
    <w:rsid w:val="002C53D2"/>
    <w:rsid w:val="0033785F"/>
    <w:rsid w:val="00374333"/>
    <w:rsid w:val="003B1877"/>
    <w:rsid w:val="004069F8"/>
    <w:rsid w:val="00462A82"/>
    <w:rsid w:val="004822BE"/>
    <w:rsid w:val="004B1541"/>
    <w:rsid w:val="004C4421"/>
    <w:rsid w:val="00510C45"/>
    <w:rsid w:val="005E2C0A"/>
    <w:rsid w:val="005E5191"/>
    <w:rsid w:val="005F383A"/>
    <w:rsid w:val="00636C97"/>
    <w:rsid w:val="00677B66"/>
    <w:rsid w:val="0075505E"/>
    <w:rsid w:val="007941E1"/>
    <w:rsid w:val="007952D0"/>
    <w:rsid w:val="00806533"/>
    <w:rsid w:val="00847145"/>
    <w:rsid w:val="008A57AF"/>
    <w:rsid w:val="008B373C"/>
    <w:rsid w:val="008F3ED1"/>
    <w:rsid w:val="009349E4"/>
    <w:rsid w:val="009A3766"/>
    <w:rsid w:val="009D47D8"/>
    <w:rsid w:val="00A517F7"/>
    <w:rsid w:val="00A5465E"/>
    <w:rsid w:val="00A833F6"/>
    <w:rsid w:val="00AC2231"/>
    <w:rsid w:val="00B1162D"/>
    <w:rsid w:val="00B60C07"/>
    <w:rsid w:val="00BF3C2B"/>
    <w:rsid w:val="00C03430"/>
    <w:rsid w:val="00C47364"/>
    <w:rsid w:val="00C84BCD"/>
    <w:rsid w:val="00C929CB"/>
    <w:rsid w:val="00CA269E"/>
    <w:rsid w:val="00CA7A4D"/>
    <w:rsid w:val="00CF2663"/>
    <w:rsid w:val="00D2667B"/>
    <w:rsid w:val="00D4623D"/>
    <w:rsid w:val="00DC345C"/>
    <w:rsid w:val="00DD437E"/>
    <w:rsid w:val="00E4573C"/>
    <w:rsid w:val="00E47E69"/>
    <w:rsid w:val="00EC230F"/>
    <w:rsid w:val="00EC3D4F"/>
    <w:rsid w:val="00F35862"/>
    <w:rsid w:val="00F86E4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42D86"/>
  <w15:chartTrackingRefBased/>
  <w15:docId w15:val="{9EA4006A-DC14-4405-B884-73E5D499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D47D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D47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qFormat/>
    <w:rsid w:val="009D47D8"/>
    <w:rPr>
      <w:b/>
      <w:bCs/>
    </w:rPr>
  </w:style>
  <w:style w:type="paragraph" w:styleId="Zhlav">
    <w:name w:val="header"/>
    <w:basedOn w:val="Normln"/>
    <w:link w:val="ZhlavChar"/>
    <w:uiPriority w:val="99"/>
    <w:rsid w:val="009D4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9D4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D47D8"/>
    <w:pPr>
      <w:ind w:left="720"/>
      <w:contextualSpacing/>
    </w:pPr>
  </w:style>
  <w:style w:type="character" w:styleId="Hypertextovodkaz">
    <w:name w:val="Hyperlink"/>
    <w:uiPriority w:val="99"/>
    <w:unhideWhenUsed/>
    <w:rsid w:val="009D47D8"/>
    <w:rPr>
      <w:color w:val="0000FF"/>
      <w:u w:val="single"/>
    </w:rPr>
  </w:style>
  <w:style w:type="paragraph" w:customStyle="1" w:styleId="Nadpis41">
    <w:name w:val="Nadpis 41"/>
    <w:basedOn w:val="Normln"/>
    <w:next w:val="Normln"/>
    <w:rsid w:val="009D47D8"/>
    <w:pPr>
      <w:keepNext/>
      <w:widowControl w:val="0"/>
      <w:suppressAutoHyphens w:val="0"/>
      <w:ind w:firstLine="708"/>
      <w:jc w:val="center"/>
      <w:outlineLvl w:val="0"/>
    </w:pPr>
    <w:rPr>
      <w:rFonts w:ascii="Arial" w:hAnsi="Arial" w:cs="Arial"/>
      <w:b/>
      <w:sz w:val="22"/>
      <w:szCs w:val="20"/>
      <w:lang w:eastAsia="cs-CZ"/>
    </w:rPr>
  </w:style>
  <w:style w:type="character" w:customStyle="1" w:styleId="object">
    <w:name w:val="object"/>
    <w:basedOn w:val="Standardnpsmoodstavce"/>
    <w:rsid w:val="009D47D8"/>
  </w:style>
  <w:style w:type="paragraph" w:styleId="Textbubliny">
    <w:name w:val="Balloon Text"/>
    <w:basedOn w:val="Normln"/>
    <w:link w:val="TextbublinyChar"/>
    <w:uiPriority w:val="99"/>
    <w:semiHidden/>
    <w:unhideWhenUsed/>
    <w:rsid w:val="001900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0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2025-08-20T06:10:00Z</dcterms:created>
  <dcterms:modified xsi:type="dcterms:W3CDTF">2025-08-20T06:10:00Z</dcterms:modified>
</cp:coreProperties>
</file>