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8E" w:rsidRPr="000C028E" w:rsidRDefault="000C028E" w:rsidP="000C02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bookmarkStart w:id="0" w:name="_GoBack"/>
      <w:bookmarkEnd w:id="0"/>
      <w:r w:rsidRPr="000C028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0C028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Odběratel: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Střední odborná škola, Šumperk, Zemědělská 3, Šumperk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Zemědělská 3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787 01 Šumperk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IČ: 00852384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DIČ: CZ00852384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Zastoupená: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Ing. Bc. Janem Sýkoro</w:t>
      </w: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u, ředitelem školy</w:t>
      </w: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Dodavatel:</w:t>
      </w:r>
    </w:p>
    <w:p w:rsidR="000C028E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PRINTIMA </w:t>
      </w:r>
      <w:proofErr w:type="spellStart"/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promotion</w:t>
      </w:r>
      <w:proofErr w:type="spellEnd"/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s.r.o.</w:t>
      </w:r>
    </w:p>
    <w:p w:rsidR="009F3B89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Myslbekova 873/10</w:t>
      </w:r>
    </w:p>
    <w:p w:rsidR="009F3B89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787 01 Šumperk</w:t>
      </w:r>
    </w:p>
    <w:p w:rsidR="009F3B89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IČ: 29391776</w:t>
      </w:r>
    </w:p>
    <w:p w:rsidR="009F3B89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DIČ: CZ29391776</w:t>
      </w:r>
    </w:p>
    <w:p w:rsidR="009F3B89" w:rsidRPr="000C028E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Zastoupená: Ing. Alexandrou </w:t>
      </w:r>
      <w:proofErr w:type="spellStart"/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Lašákovou</w:t>
      </w:r>
      <w:proofErr w:type="spellEnd"/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touto smlouvou zavazuje provést na svůj náklad a nebezpečí pro objednatele za podmínek níže uvedených dílo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B9649F" w:rsidRDefault="009F3B89" w:rsidP="00336EED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336EED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Tisk a instalace</w:t>
      </w:r>
      <w:r w:rsidR="00336EED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nových</w:t>
      </w:r>
      <w:r w:rsidRPr="00336EED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fototapet na zeď</w:t>
      </w:r>
      <w:r w:rsidR="00336EED" w:rsidRPr="00336EED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– Džungle + Kruhy</w:t>
      </w:r>
      <w:r w:rsidR="00336EED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– chodba spojovací krček + chodba 2.</w:t>
      </w:r>
      <w:r w:rsidR="00FB2A6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</w:t>
      </w:r>
      <w:r w:rsidR="00336EED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patro</w:t>
      </w:r>
      <w:r w:rsidR="008C613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hlavní budova školy</w:t>
      </w:r>
    </w:p>
    <w:p w:rsidR="008C613E" w:rsidRDefault="008C613E" w:rsidP="008C613E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</w:p>
    <w:p w:rsidR="00336EED" w:rsidRPr="00336EED" w:rsidRDefault="00336EED" w:rsidP="00336EED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Oprava – přelep 3 ks fototapet – lyceum (2x vzorce + gra</w:t>
      </w:r>
      <w:r w:rsidR="00FB2A6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ffiti </w:t>
      </w:r>
      <w:r w:rsidR="008C613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fialová)</w:t>
      </w:r>
    </w:p>
    <w:p w:rsidR="009F3B89" w:rsidRPr="009F3B89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dále jen „Dílo“) a objednatel se zavazuje Dílo převzít a zaplatit za něj Zhotoviteli cenu, která je sjednána v čl. II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této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Smlouvy.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díl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bude činit částku ve výši:</w:t>
      </w:r>
    </w:p>
    <w:p w:rsidR="00640A35" w:rsidRPr="00FB2A6F" w:rsidRDefault="00FB2A6F" w:rsidP="00FB2A6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FB2A6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Polep džungle  - c</w:t>
      </w:r>
      <w:r w:rsidR="000C028E" w:rsidRPr="00FB2A6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ena bez DPH:</w:t>
      </w:r>
      <w:r w:rsidR="000C028E" w:rsidRPr="00FB2A6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ab/>
      </w:r>
      <w:r w:rsidRPr="00FB2A6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18.000</w:t>
      </w:r>
      <w:r w:rsidR="009F3B89" w:rsidRPr="00FB2A6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,-</w:t>
      </w:r>
      <w:r w:rsidRPr="00FB2A6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 Kč + 21% DPH</w:t>
      </w:r>
    </w:p>
    <w:p w:rsidR="00FB2A6F" w:rsidRPr="00FB2A6F" w:rsidRDefault="00FB2A6F" w:rsidP="00FB2A6F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FB2A6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Polep Kruhy     - cena bez DPH            24.800,- Kč  + 21% DPH</w:t>
      </w:r>
    </w:p>
    <w:p w:rsidR="00FB2A6F" w:rsidRPr="00FB2A6F" w:rsidRDefault="00FB2A6F" w:rsidP="00FB2A6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FB2A6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Přelep fototapet-cena bez DPH            27.900,- Kč  + 21% DPH</w:t>
      </w:r>
    </w:p>
    <w:p w:rsidR="00FB2A6F" w:rsidRPr="00FB2A6F" w:rsidRDefault="00FB2A6F" w:rsidP="00FB2A6F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FB2A6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Celkem                                                  70.700,- Kč  +21% DPH = 85.847,- Kč</w:t>
      </w:r>
    </w:p>
    <w:p w:rsidR="000C028E" w:rsidRPr="000C028E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Výše uvedená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bude uhrazena na účet Zhot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ovitele na základě vystavené faktury, a to po 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předání a převzetí Díla.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B9649F" w:rsidRDefault="00B9649F" w:rsidP="000C02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0F63D9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lastRenderedPageBreak/>
        <w:t>Termín zhotovení díla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Dílo bude Zhotovitelem provede</w:t>
      </w:r>
      <w:r w:rsidR="00550F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no v termínu nejpozději </w:t>
      </w:r>
      <w:r w:rsidR="00FB2A6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do </w:t>
      </w:r>
      <w:proofErr w:type="gramStart"/>
      <w:r w:rsidR="00FB2A6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25.8.2025</w:t>
      </w:r>
      <w:proofErr w:type="gramEnd"/>
      <w:r w:rsidR="00FB2A6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ní </w:t>
      </w:r>
      <w:r w:rsidR="00FB2A6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převzetí Díla dojde do 1 týdne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dnů od jeho zhotovení, nejpozději však bude dílo zhotoveno i předáno v termínu uvedeným v čl. III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této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smlouvy.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pro případ prodlení objednatele se zaplacením ceny Díla dohodly na smluvní pokutě ve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výši dle příslušného obchodního zákoníku.</w:t>
      </w:r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pos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kytne na Dílo záruku po dobu 2 let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Záruka se nevztahuje na vady díla, které budou způsobeny vadami materiálu, který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předal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zhotoviteli podle čl. III této Smlouvy objednatel.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Zhotovitel se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zavazuje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předat Dílo bez vad a nedodělků.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40A35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je povinen zveřejnit neprodleně po podpisu oběma smluvními stranami tuto smlouvu v Registru smluv Ministerstva vnitra ČR.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C028E" w:rsidRDefault="00FB2A6F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V Šumperku  dne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15.8.2025</w:t>
      </w:r>
      <w:proofErr w:type="gramEnd"/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</w:t>
      </w:r>
      <w:r w:rsidR="00550F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 V Šumperku dne 15.8.2025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3159C" w:rsidRDefault="0003159C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Ing. Bc. Jan Sýkora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 xml:space="preserve">     </w:t>
      </w:r>
      <w:r w:rsidR="009F3B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Ing. Alexandra </w:t>
      </w:r>
      <w:proofErr w:type="spellStart"/>
      <w:r w:rsidR="009F3B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Lašáková</w:t>
      </w:r>
      <w:proofErr w:type="spell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</w:t>
      </w:r>
    </w:p>
    <w:p w:rsidR="000C028E" w:rsidRPr="000C028E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:rsidR="003F4822" w:rsidRDefault="003F4822" w:rsidP="00550F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3F4822" w:rsidRDefault="003F4822" w:rsidP="00550F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0C028E" w:rsidRPr="000C028E" w:rsidRDefault="000C028E" w:rsidP="000C02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p w:rsidR="006E6020" w:rsidRDefault="006E6020"/>
    <w:sectPr w:rsidR="006E6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34"/>
    <w:multiLevelType w:val="hybridMultilevel"/>
    <w:tmpl w:val="8AB26C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36BC"/>
    <w:multiLevelType w:val="multilevel"/>
    <w:tmpl w:val="0664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B1981"/>
    <w:multiLevelType w:val="hybridMultilevel"/>
    <w:tmpl w:val="79B82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8E"/>
    <w:rsid w:val="0003159C"/>
    <w:rsid w:val="000C028E"/>
    <w:rsid w:val="000F63D9"/>
    <w:rsid w:val="00336EED"/>
    <w:rsid w:val="003F4822"/>
    <w:rsid w:val="00550FCA"/>
    <w:rsid w:val="00640A35"/>
    <w:rsid w:val="006E6020"/>
    <w:rsid w:val="007620F1"/>
    <w:rsid w:val="00844E2F"/>
    <w:rsid w:val="008C613E"/>
    <w:rsid w:val="009F3B89"/>
    <w:rsid w:val="00B9649F"/>
    <w:rsid w:val="00FB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9FEA5-D914-40CC-9F01-02477F65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0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02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028E"/>
    <w:rPr>
      <w:b/>
      <w:bCs/>
    </w:rPr>
  </w:style>
  <w:style w:type="character" w:styleId="Zdraznn">
    <w:name w:val="Emphasis"/>
    <w:basedOn w:val="Standardnpsmoodstavce"/>
    <w:uiPriority w:val="20"/>
    <w:qFormat/>
    <w:rsid w:val="000C028E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C028E"/>
    <w:rPr>
      <w:color w:val="0000FF"/>
      <w:u w:val="single"/>
    </w:rPr>
  </w:style>
  <w:style w:type="character" w:customStyle="1" w:styleId="minus">
    <w:name w:val="minus"/>
    <w:basedOn w:val="Standardnpsmoodstavce"/>
    <w:rsid w:val="000C028E"/>
  </w:style>
  <w:style w:type="paragraph" w:styleId="Odstavecseseznamem">
    <w:name w:val="List Paragraph"/>
    <w:basedOn w:val="Normln"/>
    <w:uiPriority w:val="34"/>
    <w:qFormat/>
    <w:rsid w:val="00336E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2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227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</w:divsChild>
            </w:div>
            <w:div w:id="12839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5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</w:divsChild>
            </w:div>
            <w:div w:id="18398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239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7970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7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6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232450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13488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44690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11320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Muroňová</dc:creator>
  <cp:keywords/>
  <dc:description/>
  <cp:lastModifiedBy>Milena Muroňová</cp:lastModifiedBy>
  <cp:revision>2</cp:revision>
  <cp:lastPrinted>2025-08-20T04:54:00Z</cp:lastPrinted>
  <dcterms:created xsi:type="dcterms:W3CDTF">2025-08-20T04:55:00Z</dcterms:created>
  <dcterms:modified xsi:type="dcterms:W3CDTF">2025-08-20T04:55:00Z</dcterms:modified>
</cp:coreProperties>
</file>