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13A0" w14:textId="77777777" w:rsidR="00BB2751" w:rsidRDefault="004A6FB6">
      <w:pPr>
        <w:spacing w:line="602" w:lineRule="exact"/>
      </w:pPr>
      <w:r>
        <w:pict w14:anchorId="77D6D3E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85pt;margin-top:.1pt;width:48.95pt;height:12.6pt;z-index:251657728;mso-wrap-distance-left:5pt;mso-wrap-distance-right:5pt;mso-position-horizontal-relative:margin" filled="f" stroked="f">
            <v:textbox style="mso-fit-shape-to-text:t" inset="0,0,0,0">
              <w:txbxContent>
                <w:p w14:paraId="7D1BF5D7" w14:textId="77777777" w:rsidR="00BB2751" w:rsidRDefault="004A6FB6">
                  <w:pPr>
                    <w:pStyle w:val="Zkladntext30"/>
                    <w:shd w:val="clear" w:color="auto" w:fill="auto"/>
                    <w:spacing w:line="200" w:lineRule="exact"/>
                    <w:ind w:firstLine="0"/>
                  </w:pP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Reg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>. číslo</w:t>
                  </w:r>
                </w:p>
              </w:txbxContent>
            </v:textbox>
            <w10:wrap anchorx="margin"/>
          </v:shape>
        </w:pict>
      </w:r>
    </w:p>
    <w:p w14:paraId="482CCA8D" w14:textId="77777777" w:rsidR="00BB2751" w:rsidRDefault="00BB2751">
      <w:pPr>
        <w:rPr>
          <w:sz w:val="2"/>
          <w:szCs w:val="2"/>
        </w:rPr>
        <w:sectPr w:rsidR="00BB2751">
          <w:type w:val="continuous"/>
          <w:pgSz w:w="11900" w:h="16840"/>
          <w:pgMar w:top="794" w:right="1300" w:bottom="2614" w:left="1462" w:header="0" w:footer="3" w:gutter="0"/>
          <w:cols w:space="720"/>
          <w:noEndnote/>
          <w:docGrid w:linePitch="360"/>
        </w:sectPr>
      </w:pPr>
    </w:p>
    <w:p w14:paraId="79634C93" w14:textId="77777777" w:rsidR="00BB2751" w:rsidRDefault="00BB2751">
      <w:pPr>
        <w:spacing w:line="174" w:lineRule="exact"/>
        <w:rPr>
          <w:sz w:val="14"/>
          <w:szCs w:val="14"/>
        </w:rPr>
      </w:pPr>
    </w:p>
    <w:p w14:paraId="717D9CEF" w14:textId="77777777" w:rsidR="00BB2751" w:rsidRDefault="00BB2751">
      <w:pPr>
        <w:rPr>
          <w:sz w:val="2"/>
          <w:szCs w:val="2"/>
        </w:rPr>
        <w:sectPr w:rsidR="00BB2751">
          <w:type w:val="continuous"/>
          <w:pgSz w:w="11900" w:h="16840"/>
          <w:pgMar w:top="1325" w:right="0" w:bottom="1253" w:left="0" w:header="0" w:footer="3" w:gutter="0"/>
          <w:cols w:space="720"/>
          <w:noEndnote/>
          <w:docGrid w:linePitch="360"/>
        </w:sectPr>
      </w:pPr>
    </w:p>
    <w:p w14:paraId="7AFA6EA3" w14:textId="77777777" w:rsidR="00BB2751" w:rsidRDefault="004A6FB6">
      <w:pPr>
        <w:pStyle w:val="Nadpis10"/>
        <w:keepNext/>
        <w:keepLines/>
        <w:shd w:val="clear" w:color="auto" w:fill="auto"/>
        <w:spacing w:after="236" w:line="200" w:lineRule="exact"/>
        <w:ind w:left="6740"/>
      </w:pPr>
      <w:bookmarkStart w:id="0" w:name="bookmark0"/>
      <w:r>
        <w:rPr>
          <w:rStyle w:val="Nadpis1dkovn1pt"/>
        </w:rPr>
        <w:t>T#/_W-</w:t>
      </w:r>
      <w:bookmarkEnd w:id="0"/>
    </w:p>
    <w:p w14:paraId="7473601E" w14:textId="77777777" w:rsidR="00BB2751" w:rsidRDefault="004A6FB6">
      <w:pPr>
        <w:pStyle w:val="Nadpis20"/>
        <w:keepNext/>
        <w:keepLines/>
        <w:shd w:val="clear" w:color="auto" w:fill="auto"/>
        <w:spacing w:before="0" w:after="663"/>
        <w:ind w:right="40"/>
      </w:pPr>
      <w:bookmarkStart w:id="1" w:name="bookmark1"/>
      <w:r>
        <w:rPr>
          <w:rStyle w:val="Nadpis214pt"/>
          <w:b/>
          <w:bCs/>
        </w:rPr>
        <w:t>DODATEK Č. 6</w:t>
      </w:r>
      <w:r>
        <w:rPr>
          <w:rStyle w:val="Nadpis214pt"/>
          <w:b/>
          <w:bCs/>
        </w:rPr>
        <w:br/>
      </w:r>
      <w:r>
        <w:t>o nájmu nebytových prostor</w:t>
      </w:r>
      <w:r>
        <w:br/>
      </w:r>
      <w:r>
        <w:rPr>
          <w:rStyle w:val="Nadpis21"/>
          <w:b/>
          <w:bCs/>
        </w:rPr>
        <w:t>uzavřená dle zákona č. 116/90 Sb. v platném znění</w:t>
      </w:r>
      <w:bookmarkEnd w:id="1"/>
    </w:p>
    <w:p w14:paraId="093B5750" w14:textId="77777777" w:rsidR="00BB2751" w:rsidRDefault="004A6FB6">
      <w:pPr>
        <w:pStyle w:val="Nadpis220"/>
        <w:keepNext/>
        <w:keepLines/>
        <w:shd w:val="clear" w:color="auto" w:fill="auto"/>
        <w:spacing w:before="0" w:line="200" w:lineRule="exact"/>
        <w:ind w:left="4540"/>
      </w:pPr>
      <w:r>
        <w:pict w14:anchorId="078B4A1D">
          <v:shape id="_x0000_s1027" type="#_x0000_t202" style="position:absolute;left:0;text-align:left;margin-left:375.3pt;margin-top:-12.5pt;width:68.65pt;height:47pt;z-index:-125829376;mso-wrap-distance-left:45.35pt;mso-wrap-distance-right:5pt;mso-wrap-distance-bottom:73.95pt;mso-position-horizontal-relative:margin" filled="f" stroked="f">
            <v:textbox style="mso-fit-shape-to-text:t" inset="0,0,0,0">
              <w:txbxContent>
                <w:p w14:paraId="5B317771" w14:textId="77777777" w:rsidR="00BB2751" w:rsidRDefault="004A6FB6">
                  <w:pPr>
                    <w:pStyle w:val="Zkladntext4"/>
                    <w:shd w:val="clear" w:color="auto" w:fill="auto"/>
                    <w:spacing w:line="190" w:lineRule="exact"/>
                    <w:ind w:right="120"/>
                  </w:pPr>
                  <w:proofErr w:type="spellStart"/>
                  <w:r>
                    <w:rPr>
                      <w:rStyle w:val="Zkladntext4Exact0"/>
                      <w:i/>
                      <w:iCs/>
                    </w:rPr>
                    <w:t>Th</w:t>
                  </w:r>
                  <w:proofErr w:type="spellEnd"/>
                  <w:r>
                    <w:rPr>
                      <w:rStyle w:val="Zkladntext4Exact0"/>
                      <w:i/>
                      <w:iCs/>
                    </w:rPr>
                    <w:t>&gt;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Nadpis22dkovn1pt"/>
        </w:rPr>
        <w:t>I.</w:t>
      </w:r>
      <w:bookmarkEnd w:id="2"/>
    </w:p>
    <w:p w14:paraId="449147A4" w14:textId="77777777" w:rsidR="00BB2751" w:rsidRDefault="004A6FB6">
      <w:pPr>
        <w:pStyle w:val="Zkladntext30"/>
        <w:shd w:val="clear" w:color="auto" w:fill="auto"/>
        <w:spacing w:after="207" w:line="200" w:lineRule="exact"/>
        <w:ind w:left="3880" w:firstLine="0"/>
      </w:pPr>
      <w:r>
        <w:t>Smluvní strany</w:t>
      </w:r>
    </w:p>
    <w:p w14:paraId="14764588" w14:textId="77777777" w:rsidR="00BB2751" w:rsidRDefault="004A6FB6">
      <w:pPr>
        <w:pStyle w:val="Zkladntext30"/>
        <w:shd w:val="clear" w:color="auto" w:fill="auto"/>
        <w:spacing w:line="226" w:lineRule="exact"/>
        <w:ind w:left="320"/>
        <w:jc w:val="both"/>
      </w:pPr>
      <w:r>
        <w:pict w14:anchorId="05A6F941">
          <v:shape id="_x0000_s1028" type="#_x0000_t202" style="position:absolute;left:0;text-align:left;margin-left:1.15pt;margin-top:-.85pt;width:102.25pt;height:94.55pt;z-index:-125829375;mso-wrap-distance-left:5pt;mso-wrap-distance-right:6pt;mso-position-horizontal-relative:margin" filled="f" stroked="f">
            <v:textbox style="mso-fit-shape-to-text:t" inset="0,0,0,0">
              <w:txbxContent>
                <w:p w14:paraId="4A1F9F74" w14:textId="77777777" w:rsidR="00BB2751" w:rsidRDefault="004A6FB6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3A350BF1" w14:textId="77777777" w:rsidR="00BB2751" w:rsidRDefault="004A6FB6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2017FE7C" w14:textId="77777777" w:rsidR="00BB2751" w:rsidRDefault="004A6FB6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538A9E08" w14:textId="77777777" w:rsidR="00BB2751" w:rsidRDefault="004A6FB6">
                  <w:pPr>
                    <w:pStyle w:val="Zkladntext20"/>
                    <w:shd w:val="clear" w:color="auto" w:fill="auto"/>
                    <w:ind w:right="760" w:firstLine="0"/>
                    <w:jc w:val="righ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07DD8196" w14:textId="77777777" w:rsidR="00BB2751" w:rsidRDefault="004A6FB6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57C10173" w14:textId="77777777" w:rsidR="00BB2751" w:rsidRDefault="004A6FB6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22618E31" w14:textId="77777777" w:rsidR="00BB2751" w:rsidRDefault="004A6FB6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pronajímatel)</w:t>
                  </w:r>
                </w:p>
              </w:txbxContent>
            </v:textbox>
            <w10:wrap type="square" side="right" anchorx="margin"/>
          </v:shape>
        </w:pict>
      </w:r>
      <w:r>
        <w:t>NEMOCNICE TŘINEC, příspěvková organizace</w:t>
      </w:r>
    </w:p>
    <w:p w14:paraId="18563BEA" w14:textId="77777777" w:rsidR="00BB2751" w:rsidRDefault="004A6FB6">
      <w:pPr>
        <w:pStyle w:val="Zkladntext20"/>
        <w:shd w:val="clear" w:color="auto" w:fill="auto"/>
        <w:ind w:left="320" w:hanging="320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14:paraId="3F453AC1" w14:textId="77777777" w:rsidR="00BB2751" w:rsidRDefault="004A6FB6">
      <w:pPr>
        <w:pStyle w:val="Zkladntext20"/>
        <w:shd w:val="clear" w:color="auto" w:fill="auto"/>
        <w:ind w:left="320" w:hanging="320"/>
      </w:pPr>
      <w:r>
        <w:t>Třinec, Kaštanová 268</w:t>
      </w:r>
    </w:p>
    <w:p w14:paraId="5DEBC12C" w14:textId="77777777" w:rsidR="00BB2751" w:rsidRDefault="004A6FB6">
      <w:pPr>
        <w:pStyle w:val="Zkladntext20"/>
        <w:shd w:val="clear" w:color="auto" w:fill="auto"/>
        <w:ind w:left="320" w:hanging="320"/>
      </w:pPr>
      <w:r>
        <w:t>Komerční banka Třinec</w:t>
      </w:r>
    </w:p>
    <w:p w14:paraId="385EA4A1" w14:textId="77777777" w:rsidR="00BB2751" w:rsidRDefault="004A6FB6">
      <w:pPr>
        <w:pStyle w:val="Zkladntext20"/>
        <w:shd w:val="clear" w:color="auto" w:fill="auto"/>
        <w:ind w:left="320" w:hanging="320"/>
      </w:pPr>
      <w:r>
        <w:t>29034-781/0100</w:t>
      </w:r>
    </w:p>
    <w:p w14:paraId="21DE80B1" w14:textId="77777777" w:rsidR="00BB2751" w:rsidRDefault="004A6FB6">
      <w:pPr>
        <w:pStyle w:val="Zkladntext20"/>
        <w:shd w:val="clear" w:color="auto" w:fill="auto"/>
        <w:ind w:left="320" w:hanging="320"/>
      </w:pPr>
      <w:r>
        <w:t>00534242</w:t>
      </w:r>
    </w:p>
    <w:p w14:paraId="6FFBD5B9" w14:textId="77777777" w:rsidR="00BB2751" w:rsidRDefault="004A6FB6">
      <w:pPr>
        <w:pStyle w:val="Zkladntext20"/>
        <w:shd w:val="clear" w:color="auto" w:fill="auto"/>
        <w:spacing w:after="441"/>
        <w:ind w:left="320" w:hanging="320"/>
      </w:pPr>
      <w:r>
        <w:t>CZ00534242</w:t>
      </w:r>
    </w:p>
    <w:p w14:paraId="2B4308BA" w14:textId="77777777" w:rsidR="00BB2751" w:rsidRDefault="004A6FB6">
      <w:pPr>
        <w:pStyle w:val="Zkladntext20"/>
        <w:shd w:val="clear" w:color="auto" w:fill="auto"/>
        <w:spacing w:after="166" w:line="200" w:lineRule="exact"/>
        <w:ind w:left="320" w:hanging="320"/>
      </w:pPr>
      <w:r>
        <w:t>a</w:t>
      </w:r>
    </w:p>
    <w:p w14:paraId="45B29E6A" w14:textId="77777777" w:rsidR="00BB2751" w:rsidRDefault="004A6FB6">
      <w:pPr>
        <w:pStyle w:val="Zkladntext30"/>
        <w:shd w:val="clear" w:color="auto" w:fill="auto"/>
        <w:tabs>
          <w:tab w:val="left" w:pos="1987"/>
        </w:tabs>
        <w:spacing w:line="240" w:lineRule="exact"/>
        <w:ind w:left="320"/>
        <w:jc w:val="both"/>
      </w:pPr>
      <w:r>
        <w:rPr>
          <w:rStyle w:val="Zkladntext3Netun"/>
        </w:rPr>
        <w:t>Firma:</w:t>
      </w:r>
      <w:r>
        <w:rPr>
          <w:rStyle w:val="Zkladntext3Netun"/>
        </w:rPr>
        <w:tab/>
      </w:r>
      <w:proofErr w:type="spellStart"/>
      <w:r>
        <w:t>MDDr</w:t>
      </w:r>
      <w:proofErr w:type="spellEnd"/>
      <w:r>
        <w:t xml:space="preserve">. </w:t>
      </w:r>
      <w:proofErr w:type="spellStart"/>
      <w:r>
        <w:t>Magnusková</w:t>
      </w:r>
      <w:proofErr w:type="spellEnd"/>
      <w:r>
        <w:t xml:space="preserve"> Hana</w:t>
      </w:r>
    </w:p>
    <w:p w14:paraId="70740FFD" w14:textId="77777777" w:rsidR="00BB2751" w:rsidRDefault="004A6FB6">
      <w:pPr>
        <w:pStyle w:val="Zkladntext20"/>
        <w:shd w:val="clear" w:color="auto" w:fill="auto"/>
        <w:tabs>
          <w:tab w:val="left" w:pos="1987"/>
        </w:tabs>
        <w:spacing w:line="240" w:lineRule="exact"/>
        <w:ind w:left="320" w:hanging="320"/>
      </w:pPr>
      <w:r>
        <w:t>Sídlo:</w:t>
      </w:r>
      <w:r>
        <w:tab/>
        <w:t xml:space="preserve">Třinec, Dolní </w:t>
      </w:r>
      <w:proofErr w:type="spellStart"/>
      <w:r>
        <w:t>Líštná</w:t>
      </w:r>
      <w:proofErr w:type="spellEnd"/>
      <w:r>
        <w:t>, Kaštanová 268</w:t>
      </w:r>
    </w:p>
    <w:p w14:paraId="2F9641B1" w14:textId="77777777" w:rsidR="00BB2751" w:rsidRDefault="004A6FB6">
      <w:pPr>
        <w:pStyle w:val="Zkladntext20"/>
        <w:shd w:val="clear" w:color="auto" w:fill="auto"/>
        <w:spacing w:line="240" w:lineRule="exact"/>
        <w:ind w:right="7860" w:firstLine="0"/>
        <w:jc w:val="right"/>
      </w:pPr>
      <w:r>
        <w:t>Bank. spojení: č. účtu:</w:t>
      </w:r>
    </w:p>
    <w:p w14:paraId="3262E29E" w14:textId="77777777" w:rsidR="00BB2751" w:rsidRDefault="004A6FB6">
      <w:pPr>
        <w:pStyle w:val="Zkladntext20"/>
        <w:shd w:val="clear" w:color="auto" w:fill="auto"/>
        <w:tabs>
          <w:tab w:val="left" w:pos="1987"/>
        </w:tabs>
        <w:spacing w:line="240" w:lineRule="exact"/>
        <w:ind w:left="320" w:hanging="320"/>
      </w:pPr>
      <w:r>
        <w:t>IČ:</w:t>
      </w:r>
      <w:r>
        <w:tab/>
        <w:t>72085801</w:t>
      </w:r>
    </w:p>
    <w:p w14:paraId="169C8D89" w14:textId="77777777" w:rsidR="00BB2751" w:rsidRDefault="004A6FB6">
      <w:pPr>
        <w:pStyle w:val="Zkladntext20"/>
        <w:shd w:val="clear" w:color="auto" w:fill="auto"/>
        <w:spacing w:line="240" w:lineRule="exact"/>
        <w:ind w:left="320" w:hanging="320"/>
      </w:pPr>
      <w:r>
        <w:t>DIČ:</w:t>
      </w:r>
    </w:p>
    <w:p w14:paraId="0EEE74D9" w14:textId="77777777" w:rsidR="00BB2751" w:rsidRDefault="004A6FB6">
      <w:pPr>
        <w:pStyle w:val="Zkladntext20"/>
        <w:shd w:val="clear" w:color="auto" w:fill="auto"/>
        <w:spacing w:after="452" w:line="240" w:lineRule="exact"/>
        <w:ind w:left="320" w:hanging="320"/>
      </w:pPr>
      <w:r>
        <w:t>(dále jen nájemce)</w:t>
      </w:r>
    </w:p>
    <w:p w14:paraId="6D056586" w14:textId="77777777" w:rsidR="00BB2751" w:rsidRDefault="004A6FB6">
      <w:pPr>
        <w:pStyle w:val="Zkladntext20"/>
        <w:shd w:val="clear" w:color="auto" w:fill="auto"/>
        <w:spacing w:after="369" w:line="200" w:lineRule="exact"/>
        <w:ind w:left="320" w:hanging="320"/>
      </w:pPr>
      <w:r>
        <w:t>Na základě ustanovení čl. V, odst. 4 smlouvy se smlouva mění a doplňuje:</w:t>
      </w:r>
    </w:p>
    <w:p w14:paraId="0314A478" w14:textId="77777777" w:rsidR="00BB2751" w:rsidRDefault="004A6FB6">
      <w:pPr>
        <w:pStyle w:val="Zkladntext20"/>
        <w:shd w:val="clear" w:color="auto" w:fill="auto"/>
        <w:spacing w:line="200" w:lineRule="exact"/>
        <w:ind w:left="4540" w:firstLine="0"/>
        <w:jc w:val="left"/>
      </w:pPr>
      <w:r>
        <w:t>I.</w:t>
      </w:r>
    </w:p>
    <w:p w14:paraId="49F63A87" w14:textId="77777777" w:rsidR="00BB2751" w:rsidRDefault="004A6FB6">
      <w:pPr>
        <w:pStyle w:val="Zkladntext30"/>
        <w:shd w:val="clear" w:color="auto" w:fill="auto"/>
        <w:spacing w:after="174" w:line="200" w:lineRule="exact"/>
        <w:ind w:right="40" w:firstLine="0"/>
        <w:jc w:val="center"/>
      </w:pPr>
      <w:r>
        <w:rPr>
          <w:rStyle w:val="Zkladntext31"/>
          <w:b/>
          <w:bCs/>
        </w:rPr>
        <w:t>Předmět smlouvy</w:t>
      </w:r>
    </w:p>
    <w:p w14:paraId="063029F6" w14:textId="77777777" w:rsidR="00BB2751" w:rsidRDefault="004A6FB6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spacing w:line="230" w:lineRule="exact"/>
        <w:ind w:left="320" w:hanging="320"/>
      </w:pPr>
      <w:r>
        <w:t>Předmětem nájmu jsou nebytové prostory v budově bez čp/</w:t>
      </w:r>
      <w:proofErr w:type="spellStart"/>
      <w:r>
        <w:t>če</w:t>
      </w:r>
      <w:proofErr w:type="spellEnd"/>
      <w:r>
        <w:t xml:space="preserve"> občanská vybavenost, objekt bloku C monobloku, v prostorách 1.NP výše uvedeného objektu - v rozsahu 49,00 m</w:t>
      </w:r>
      <w:r>
        <w:rPr>
          <w:vertAlign w:val="superscript"/>
        </w:rPr>
        <w:t>2</w:t>
      </w:r>
      <w:r>
        <w:t xml:space="preserve"> (místnosti viz tabulka), na pozemku pare. č. 563/6 ostatní plocha, v k. </w:t>
      </w:r>
      <w:proofErr w:type="spellStart"/>
      <w:r>
        <w:t>ú.</w:t>
      </w:r>
      <w:proofErr w:type="spellEnd"/>
      <w:r>
        <w:t xml:space="preserve"> Dolní </w:t>
      </w:r>
      <w:proofErr w:type="spellStart"/>
      <w:r>
        <w:t>Líštná</w:t>
      </w:r>
      <w:proofErr w:type="spellEnd"/>
      <w:r>
        <w:t>, obec Třinec.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1114"/>
        <w:gridCol w:w="586"/>
      </w:tblGrid>
      <w:tr w:rsidR="00BB2751" w14:paraId="0ECFB30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98" w:type="dxa"/>
            <w:shd w:val="clear" w:color="auto" w:fill="FFFFFF"/>
          </w:tcPr>
          <w:p w14:paraId="00C66F7A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lastRenderedPageBreak/>
              <w:t>PREDSIN WC</w:t>
            </w:r>
          </w:p>
        </w:tc>
        <w:tc>
          <w:tcPr>
            <w:tcW w:w="1114" w:type="dxa"/>
            <w:shd w:val="clear" w:color="auto" w:fill="FFFFFF"/>
          </w:tcPr>
          <w:p w14:paraId="57AF5C22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C-034-PB</w:t>
            </w:r>
          </w:p>
        </w:tc>
        <w:tc>
          <w:tcPr>
            <w:tcW w:w="586" w:type="dxa"/>
            <w:shd w:val="clear" w:color="auto" w:fill="FFFFFF"/>
          </w:tcPr>
          <w:p w14:paraId="7D6E62C2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0,45</w:t>
            </w:r>
          </w:p>
        </w:tc>
      </w:tr>
      <w:tr w:rsidR="00BB2751" w14:paraId="3681CD1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5114B5E4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WC PACIENTI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2292C033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C-035-PB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72E42C3B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0,45</w:t>
            </w:r>
          </w:p>
        </w:tc>
      </w:tr>
      <w:tr w:rsidR="00BB2751" w14:paraId="29AF7AA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2CA6D124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ORDINACE ZUBNÍ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16B2125F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C-039-P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48777425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19,40</w:t>
            </w:r>
          </w:p>
        </w:tc>
      </w:tr>
      <w:tr w:rsidR="00BB2751" w14:paraId="495B4D9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4C01DA0C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PREDSIN WC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7E16D5B9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C-046-PA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4D121277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0,60</w:t>
            </w:r>
          </w:p>
        </w:tc>
      </w:tr>
      <w:tr w:rsidR="00BB2751" w14:paraId="2B2AA78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4EBCD5C6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PREDSIN WC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3D61FC0C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C-047-PA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730F4082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0,60</w:t>
            </w:r>
          </w:p>
        </w:tc>
      </w:tr>
      <w:tr w:rsidR="00BB2751" w14:paraId="248D1D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1E689F1C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WC ZAMĚSTNANCI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2EACC532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C-048-PA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3515E8B4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0,50</w:t>
            </w:r>
          </w:p>
        </w:tc>
      </w:tr>
      <w:tr w:rsidR="00BB2751" w14:paraId="17D65B4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54B39418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WC ZAMĚSTNANCI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08454FD0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C-049-PA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66139209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0,46</w:t>
            </w:r>
          </w:p>
        </w:tc>
      </w:tr>
      <w:tr w:rsidR="00BB2751" w14:paraId="0985805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98" w:type="dxa"/>
            <w:shd w:val="clear" w:color="auto" w:fill="FFFFFF"/>
          </w:tcPr>
          <w:p w14:paraId="157998BA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UMYVÁRNA ZAMĚSTNANCI</w:t>
            </w:r>
          </w:p>
        </w:tc>
        <w:tc>
          <w:tcPr>
            <w:tcW w:w="1114" w:type="dxa"/>
            <w:shd w:val="clear" w:color="auto" w:fill="FFFFFF"/>
          </w:tcPr>
          <w:p w14:paraId="74E4E5CB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C-050-PA</w:t>
            </w:r>
          </w:p>
        </w:tc>
        <w:tc>
          <w:tcPr>
            <w:tcW w:w="586" w:type="dxa"/>
            <w:shd w:val="clear" w:color="auto" w:fill="FFFFFF"/>
          </w:tcPr>
          <w:p w14:paraId="0C508EDE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1,30</w:t>
            </w:r>
          </w:p>
        </w:tc>
      </w:tr>
      <w:tr w:rsidR="00BB2751" w14:paraId="32F16AE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61994B17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SPRCHA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50E2A81E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C-051-PA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22585CEB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0,23</w:t>
            </w:r>
          </w:p>
        </w:tc>
      </w:tr>
      <w:tr w:rsidR="00BB2751" w14:paraId="6151DBB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729FF1D7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OVLADOVNA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7D0DCCF2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C-052-PB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157C6C42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1,00</w:t>
            </w:r>
          </w:p>
        </w:tc>
      </w:tr>
      <w:tr w:rsidR="00BB2751" w14:paraId="61D226F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1C660C97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TEMNA KOMORA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11FDB6EE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C-053-PB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4D5F732B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2,10</w:t>
            </w:r>
          </w:p>
        </w:tc>
      </w:tr>
      <w:tr w:rsidR="00BB2751" w14:paraId="34295E2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562EA71A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ZUBNÍ RTG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56CD7F90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C-054-PB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24A39F77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1"/>
              </w:rPr>
              <w:t>3,35</w:t>
            </w:r>
          </w:p>
        </w:tc>
      </w:tr>
      <w:tr w:rsidR="00BB2751" w14:paraId="7B2FE53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98" w:type="dxa"/>
            <w:shd w:val="clear" w:color="auto" w:fill="FFFFFF"/>
            <w:vAlign w:val="bottom"/>
          </w:tcPr>
          <w:p w14:paraId="320D509D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ORDINACE ZUBNÍ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43DA6017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1"/>
              </w:rPr>
              <w:t>C-039-P</w:t>
            </w:r>
          </w:p>
        </w:tc>
        <w:tc>
          <w:tcPr>
            <w:tcW w:w="586" w:type="dxa"/>
            <w:shd w:val="clear" w:color="auto" w:fill="FFFFFF"/>
            <w:vAlign w:val="bottom"/>
          </w:tcPr>
          <w:p w14:paraId="2BA53004" w14:textId="77777777" w:rsidR="00BB2751" w:rsidRDefault="004A6FB6">
            <w:pPr>
              <w:pStyle w:val="Zkladntext20"/>
              <w:framePr w:w="4498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18,80</w:t>
            </w:r>
          </w:p>
        </w:tc>
      </w:tr>
    </w:tbl>
    <w:p w14:paraId="777A428D" w14:textId="77777777" w:rsidR="00BB2751" w:rsidRDefault="004A6FB6">
      <w:pPr>
        <w:pStyle w:val="Titulektabulky20"/>
        <w:framePr w:w="4498" w:wrap="notBeside" w:vAnchor="text" w:hAnchor="text" w:xAlign="center" w:y="1"/>
        <w:shd w:val="clear" w:color="auto" w:fill="auto"/>
        <w:spacing w:line="200" w:lineRule="exact"/>
      </w:pPr>
      <w:r>
        <w:t>Celkem</w:t>
      </w:r>
    </w:p>
    <w:p w14:paraId="285822EB" w14:textId="77777777" w:rsidR="00BB2751" w:rsidRDefault="004A6FB6">
      <w:pPr>
        <w:pStyle w:val="Titulektabulky30"/>
        <w:framePr w:w="4498" w:wrap="notBeside" w:vAnchor="text" w:hAnchor="text" w:xAlign="center" w:y="1"/>
        <w:shd w:val="clear" w:color="auto" w:fill="auto"/>
        <w:spacing w:line="200" w:lineRule="exact"/>
      </w:pPr>
      <w:r>
        <w:t>49,00</w:t>
      </w:r>
    </w:p>
    <w:p w14:paraId="58406969" w14:textId="77777777" w:rsidR="00BB2751" w:rsidRDefault="00BB2751">
      <w:pPr>
        <w:framePr w:w="4498" w:wrap="notBeside" w:vAnchor="text" w:hAnchor="text" w:xAlign="center" w:y="1"/>
        <w:rPr>
          <w:sz w:val="2"/>
          <w:szCs w:val="2"/>
        </w:rPr>
      </w:pPr>
    </w:p>
    <w:p w14:paraId="3A18CB65" w14:textId="77777777" w:rsidR="00BB2751" w:rsidRDefault="00BB2751">
      <w:pPr>
        <w:rPr>
          <w:sz w:val="2"/>
          <w:szCs w:val="2"/>
        </w:rPr>
        <w:sectPr w:rsidR="00BB2751">
          <w:type w:val="continuous"/>
          <w:pgSz w:w="11900" w:h="16840"/>
          <w:pgMar w:top="1325" w:right="1283" w:bottom="1253" w:left="1448" w:header="0" w:footer="3" w:gutter="0"/>
          <w:cols w:space="720"/>
          <w:noEndnote/>
          <w:docGrid w:linePitch="360"/>
        </w:sectPr>
      </w:pPr>
    </w:p>
    <w:p w14:paraId="643FAAE5" w14:textId="77777777" w:rsidR="00BB2751" w:rsidRDefault="004A6FB6">
      <w:pPr>
        <w:pStyle w:val="Nadpis320"/>
        <w:keepNext/>
        <w:keepLines/>
        <w:shd w:val="clear" w:color="auto" w:fill="auto"/>
        <w:spacing w:after="9" w:line="200" w:lineRule="exact"/>
      </w:pPr>
      <w:bookmarkStart w:id="3" w:name="bookmark3"/>
      <w:r>
        <w:lastRenderedPageBreak/>
        <w:t>III.</w:t>
      </w:r>
      <w:bookmarkEnd w:id="3"/>
    </w:p>
    <w:p w14:paraId="798BFEC9" w14:textId="77777777" w:rsidR="00BB2751" w:rsidRDefault="004A6FB6">
      <w:pPr>
        <w:pStyle w:val="Nadpis30"/>
        <w:keepNext/>
        <w:keepLines/>
        <w:shd w:val="clear" w:color="auto" w:fill="auto"/>
        <w:spacing w:before="0" w:after="134" w:line="200" w:lineRule="exact"/>
      </w:pPr>
      <w:bookmarkStart w:id="4" w:name="bookmark4"/>
      <w:r>
        <w:rPr>
          <w:rStyle w:val="Nadpis31"/>
          <w:b/>
          <w:bCs/>
        </w:rPr>
        <w:t>Cena nájmu</w:t>
      </w:r>
      <w:bookmarkEnd w:id="4"/>
    </w:p>
    <w:p w14:paraId="0ABA5EEE" w14:textId="77777777" w:rsidR="00BB2751" w:rsidRDefault="004A6FB6">
      <w:pPr>
        <w:pStyle w:val="Zkladntext20"/>
        <w:numPr>
          <w:ilvl w:val="0"/>
          <w:numId w:val="2"/>
        </w:numPr>
        <w:shd w:val="clear" w:color="auto" w:fill="auto"/>
        <w:tabs>
          <w:tab w:val="left" w:pos="290"/>
        </w:tabs>
        <w:spacing w:after="119" w:line="200" w:lineRule="exact"/>
        <w:ind w:left="320" w:hanging="320"/>
      </w:pPr>
      <w:r>
        <w:t>Cena nájmu se stanoví dohodou následovně:</w:t>
      </w:r>
    </w:p>
    <w:p w14:paraId="2AD89852" w14:textId="77777777" w:rsidR="00BB2751" w:rsidRDefault="004A6FB6">
      <w:pPr>
        <w:pStyle w:val="Zkladntext20"/>
        <w:shd w:val="clear" w:color="auto" w:fill="auto"/>
        <w:tabs>
          <w:tab w:val="left" w:pos="3579"/>
          <w:tab w:val="left" w:pos="6488"/>
        </w:tabs>
        <w:spacing w:line="230" w:lineRule="exact"/>
        <w:ind w:left="320" w:firstLine="0"/>
      </w:pPr>
      <w:r>
        <w:t>Rozpis ceny :</w:t>
      </w:r>
      <w:r>
        <w:tab/>
        <w:t>49,00 m</w:t>
      </w:r>
      <w:r>
        <w:rPr>
          <w:vertAlign w:val="superscript"/>
        </w:rPr>
        <w:t>2</w:t>
      </w:r>
      <w:r>
        <w:t xml:space="preserve"> x 978</w:t>
      </w:r>
      <w:r>
        <w:tab/>
        <w:t>47 922,00 Kč</w:t>
      </w:r>
    </w:p>
    <w:p w14:paraId="52583CAF" w14:textId="77777777" w:rsidR="00BB2751" w:rsidRDefault="004A6FB6">
      <w:pPr>
        <w:pStyle w:val="Zkladntext20"/>
        <w:shd w:val="clear" w:color="auto" w:fill="auto"/>
        <w:tabs>
          <w:tab w:val="left" w:pos="6488"/>
        </w:tabs>
        <w:spacing w:after="180" w:line="230" w:lineRule="exact"/>
        <w:ind w:left="320" w:firstLine="0"/>
      </w:pPr>
      <w:r>
        <w:t>Měsíční úhrada nájemného</w:t>
      </w:r>
      <w:r>
        <w:tab/>
        <w:t>3 993,50 Kč</w:t>
      </w:r>
    </w:p>
    <w:p w14:paraId="1E1CD693" w14:textId="77777777" w:rsidR="00BB2751" w:rsidRDefault="004A6FB6">
      <w:pPr>
        <w:pStyle w:val="Zkladntext20"/>
        <w:numPr>
          <w:ilvl w:val="0"/>
          <w:numId w:val="3"/>
        </w:numPr>
        <w:shd w:val="clear" w:color="auto" w:fill="auto"/>
        <w:tabs>
          <w:tab w:val="left" w:pos="290"/>
        </w:tabs>
        <w:spacing w:after="204" w:line="230" w:lineRule="exact"/>
        <w:ind w:left="320" w:hanging="320"/>
      </w:pPr>
      <w:r>
        <w:t>Nájemce bude hradit nájemné na základě faktury vystavené pronajímatelem a to se splatností úhrady nájemného k 15. dni běžného měsíce.</w:t>
      </w:r>
    </w:p>
    <w:p w14:paraId="53608670" w14:textId="77777777" w:rsidR="00BB2751" w:rsidRDefault="004A6FB6">
      <w:pPr>
        <w:pStyle w:val="Zkladntext20"/>
        <w:numPr>
          <w:ilvl w:val="0"/>
          <w:numId w:val="3"/>
        </w:numPr>
        <w:shd w:val="clear" w:color="auto" w:fill="auto"/>
        <w:tabs>
          <w:tab w:val="left" w:pos="290"/>
        </w:tabs>
        <w:spacing w:after="110" w:line="200" w:lineRule="exact"/>
        <w:ind w:left="320" w:hanging="320"/>
      </w:pPr>
      <w:r>
        <w:t>Smluvní strany se dohodly, že DPH nebude účtováno.</w:t>
      </w:r>
    </w:p>
    <w:p w14:paraId="39126A01" w14:textId="77777777" w:rsidR="00BB2751" w:rsidRDefault="004A6FB6">
      <w:pPr>
        <w:pStyle w:val="Zkladntext20"/>
        <w:numPr>
          <w:ilvl w:val="0"/>
          <w:numId w:val="3"/>
        </w:numPr>
        <w:shd w:val="clear" w:color="auto" w:fill="auto"/>
        <w:tabs>
          <w:tab w:val="left" w:pos="295"/>
        </w:tabs>
        <w:spacing w:after="444" w:line="230" w:lineRule="exact"/>
        <w:ind w:left="320" w:hanging="320"/>
      </w:pPr>
      <w:r>
        <w:t>Pronajímatel je oprávněn upravit cenu nájemného pro další období s ohledem na ohlášenou míru inflace z předchozího kalendářního roku (publikovanou ČSÚ), a to vždy s účinnosti 1. květnu běžného roku.</w:t>
      </w:r>
    </w:p>
    <w:p w14:paraId="127970BF" w14:textId="77777777" w:rsidR="00BB2751" w:rsidRDefault="004A6FB6">
      <w:pPr>
        <w:pStyle w:val="Nadpis30"/>
        <w:keepNext/>
        <w:keepLines/>
        <w:shd w:val="clear" w:color="auto" w:fill="auto"/>
        <w:spacing w:before="0" w:after="9" w:line="200" w:lineRule="exact"/>
      </w:pPr>
      <w:bookmarkStart w:id="5" w:name="bookmark5"/>
      <w:r>
        <w:t>IV.</w:t>
      </w:r>
      <w:bookmarkEnd w:id="5"/>
    </w:p>
    <w:p w14:paraId="57E714B2" w14:textId="77777777" w:rsidR="00BB2751" w:rsidRDefault="004A6FB6">
      <w:pPr>
        <w:pStyle w:val="Nadpis30"/>
        <w:keepNext/>
        <w:keepLines/>
        <w:shd w:val="clear" w:color="auto" w:fill="auto"/>
        <w:spacing w:before="0" w:after="138" w:line="200" w:lineRule="exact"/>
      </w:pPr>
      <w:bookmarkStart w:id="6" w:name="bookmark6"/>
      <w:r>
        <w:rPr>
          <w:rStyle w:val="Nadpis31"/>
          <w:b/>
          <w:bCs/>
        </w:rPr>
        <w:t>Poskytované služby</w:t>
      </w:r>
      <w:bookmarkEnd w:id="6"/>
    </w:p>
    <w:p w14:paraId="5711CB2D" w14:textId="77777777" w:rsidR="00BB2751" w:rsidRDefault="004A6FB6">
      <w:pPr>
        <w:pStyle w:val="Zkladntext20"/>
        <w:numPr>
          <w:ilvl w:val="0"/>
          <w:numId w:val="4"/>
        </w:numPr>
        <w:shd w:val="clear" w:color="auto" w:fill="auto"/>
        <w:tabs>
          <w:tab w:val="left" w:pos="290"/>
        </w:tabs>
        <w:spacing w:line="200" w:lineRule="exact"/>
        <w:ind w:left="320" w:hanging="320"/>
      </w:pPr>
      <w:r>
        <w:t>Kromě přenechání nebytových prostor do užívání poskytuje pronajímatel nájemci též tyto služby:</w:t>
      </w:r>
    </w:p>
    <w:p w14:paraId="60AC675F" w14:textId="77777777" w:rsidR="00BB2751" w:rsidRDefault="004A6FB6">
      <w:pPr>
        <w:pStyle w:val="Zkladntext20"/>
        <w:shd w:val="clear" w:color="auto" w:fill="auto"/>
        <w:spacing w:line="230" w:lineRule="exact"/>
        <w:ind w:left="760" w:right="5840" w:firstLine="0"/>
        <w:jc w:val="left"/>
      </w:pPr>
      <w:r>
        <w:t>odběr elektrické energie odběr tepla odběr vody</w:t>
      </w:r>
    </w:p>
    <w:p w14:paraId="5106822D" w14:textId="77777777" w:rsidR="00BB2751" w:rsidRDefault="004A6FB6">
      <w:pPr>
        <w:pStyle w:val="Zkladntext20"/>
        <w:shd w:val="clear" w:color="auto" w:fill="auto"/>
        <w:spacing w:after="180"/>
        <w:ind w:left="760" w:right="5840" w:firstLine="0"/>
        <w:jc w:val="left"/>
      </w:pPr>
      <w:r>
        <w:t>odvoz komunálního odpadu dodávka stlačeného vzduchu</w:t>
      </w:r>
    </w:p>
    <w:p w14:paraId="01BCC9F3" w14:textId="77777777" w:rsidR="00BB2751" w:rsidRDefault="004A6FB6">
      <w:pPr>
        <w:pStyle w:val="Zkladntext20"/>
        <w:numPr>
          <w:ilvl w:val="0"/>
          <w:numId w:val="4"/>
        </w:numPr>
        <w:shd w:val="clear" w:color="auto" w:fill="auto"/>
        <w:tabs>
          <w:tab w:val="left" w:pos="295"/>
        </w:tabs>
        <w:spacing w:after="176"/>
        <w:ind w:left="320" w:hanging="320"/>
      </w:pPr>
      <w:r>
        <w:t xml:space="preserve">Úhrada spotřebované elektrické energie bude nájemci účtovaná ve výší skutečné spotřeby zjištěné obchodním měřidlem elektrické energie a průměrné jednotkové ceny fakturované dodavatelem. Smluvní strany se dohodly, že </w:t>
      </w:r>
      <w:proofErr w:type="spellStart"/>
      <w:r>
        <w:t>refakturace</w:t>
      </w:r>
      <w:proofErr w:type="spellEnd"/>
      <w:r>
        <w:t xml:space="preserve"> úhrady dle výše uvedeného bude navýšena o režijní náklady pronajímatele související se zajištěním provozu sítě ve výši 30 % ceny spotřebované elektrické energie.</w:t>
      </w:r>
    </w:p>
    <w:p w14:paraId="429C1B56" w14:textId="77777777" w:rsidR="00BB2751" w:rsidRDefault="004A6FB6">
      <w:pPr>
        <w:pStyle w:val="Zkladntext20"/>
        <w:numPr>
          <w:ilvl w:val="0"/>
          <w:numId w:val="4"/>
        </w:numPr>
        <w:shd w:val="clear" w:color="auto" w:fill="auto"/>
        <w:tabs>
          <w:tab w:val="left" w:pos="295"/>
        </w:tabs>
        <w:spacing w:after="180" w:line="230" w:lineRule="exact"/>
        <w:ind w:left="320" w:hanging="320"/>
      </w:pPr>
      <w:r>
        <w:t xml:space="preserve">Úhrada spotřebované vody bude nájemci účtována dle skutečné spotřeby zjištěné vlastním měřidlem vody a jednotkové ceny fakturované dodavatelem. Smluvní strany se dohodly, že </w:t>
      </w:r>
      <w:proofErr w:type="spellStart"/>
      <w:r>
        <w:t>refakturace</w:t>
      </w:r>
      <w:proofErr w:type="spellEnd"/>
      <w:r>
        <w:t xml:space="preserve"> úhrady dle výše uvedeného bude navýšena o režijní náklady pronajímatele ve výši 30% spotřebované hodnoty vody.</w:t>
      </w:r>
    </w:p>
    <w:p w14:paraId="79D18496" w14:textId="77777777" w:rsidR="00BB2751" w:rsidRDefault="004A6FB6">
      <w:pPr>
        <w:pStyle w:val="Zkladntext20"/>
        <w:numPr>
          <w:ilvl w:val="0"/>
          <w:numId w:val="4"/>
        </w:numPr>
        <w:shd w:val="clear" w:color="auto" w:fill="auto"/>
        <w:tabs>
          <w:tab w:val="left" w:pos="295"/>
        </w:tabs>
        <w:spacing w:after="176" w:line="230" w:lineRule="exact"/>
        <w:ind w:left="320" w:hanging="320"/>
      </w:pPr>
      <w:r>
        <w:t>Úhrada za dodávku tepla bude nájemci účtována za pronajímaný prostor v Kč/m</w:t>
      </w:r>
      <w:r>
        <w:rPr>
          <w:vertAlign w:val="superscript"/>
        </w:rPr>
        <w:t>2</w:t>
      </w:r>
      <w:r>
        <w:t>. Pro dané roční období se jednotková cena tepla za m</w:t>
      </w:r>
      <w:r>
        <w:rPr>
          <w:vertAlign w:val="superscript"/>
        </w:rPr>
        <w:t>2</w:t>
      </w:r>
      <w:r>
        <w:t xml:space="preserve"> určuje předběžně (zálohově) na základě hodnoty nákladů kotelny nemocnice v roce předešlém, a to z celkové spotřeby paliva (plynu), páry (tepla z horkovodu) a provozních nákladů kotelny. Pro účely vyúčtování po ukončení roku se cena tepla určuje na základě skutečné celkové spotřeby paliva (plynu), tepla z horkovodu a provozních nákladů kotelny.</w:t>
      </w:r>
    </w:p>
    <w:p w14:paraId="75D8773C" w14:textId="77777777" w:rsidR="00BB2751" w:rsidRDefault="004A6FB6">
      <w:pPr>
        <w:pStyle w:val="Zkladntext20"/>
        <w:numPr>
          <w:ilvl w:val="0"/>
          <w:numId w:val="4"/>
        </w:numPr>
        <w:shd w:val="clear" w:color="auto" w:fill="auto"/>
        <w:tabs>
          <w:tab w:val="left" w:pos="295"/>
        </w:tabs>
        <w:spacing w:after="180" w:line="235" w:lineRule="exact"/>
        <w:ind w:left="320" w:hanging="320"/>
      </w:pPr>
      <w:r>
        <w:t>Úhrada za odvoz komunálního odpadu je stanovena měsíční paušální částkou ve výší Kč 50,- bez DPH.</w:t>
      </w:r>
    </w:p>
    <w:p w14:paraId="0C6325AC" w14:textId="77777777" w:rsidR="00BB2751" w:rsidRDefault="004A6FB6">
      <w:pPr>
        <w:pStyle w:val="Zkladntext20"/>
        <w:numPr>
          <w:ilvl w:val="0"/>
          <w:numId w:val="4"/>
        </w:numPr>
        <w:shd w:val="clear" w:color="auto" w:fill="auto"/>
        <w:tabs>
          <w:tab w:val="left" w:pos="295"/>
        </w:tabs>
        <w:spacing w:after="184" w:line="235" w:lineRule="exact"/>
        <w:ind w:left="320" w:hanging="320"/>
      </w:pPr>
      <w:r>
        <w:t>Úhrada za dodávku stlačeného vzduchu je stanovena měsíční paušální částkou ve výši Kč 200,- bez DPH.</w:t>
      </w:r>
    </w:p>
    <w:p w14:paraId="52A8E81D" w14:textId="77777777" w:rsidR="00BB2751" w:rsidRDefault="004A6FB6">
      <w:pPr>
        <w:pStyle w:val="Zkladntext20"/>
        <w:numPr>
          <w:ilvl w:val="0"/>
          <w:numId w:val="4"/>
        </w:numPr>
        <w:shd w:val="clear" w:color="auto" w:fill="auto"/>
        <w:tabs>
          <w:tab w:val="left" w:pos="295"/>
        </w:tabs>
        <w:spacing w:after="204" w:line="230" w:lineRule="exact"/>
        <w:ind w:left="320" w:hanging="320"/>
      </w:pPr>
      <w:r>
        <w:t>Úhrada za pronajaté telefonní linky bude prováděna měsíčně na základě vystavené faktury, dle skutečné hodnoty protelefonovaných hovorů a měsíční paušální platby za pronájem telefonního aparátu určeného ke krytí provozních nákladů nemocnice souvisejících s údržbou a obsluhou telefonní sítě ve výši Kč 150,-/telefonní linka bez DPH.</w:t>
      </w:r>
    </w:p>
    <w:p w14:paraId="34DD75F4" w14:textId="77777777" w:rsidR="00BB2751" w:rsidRDefault="004A6FB6">
      <w:pPr>
        <w:pStyle w:val="Zkladntext20"/>
        <w:shd w:val="clear" w:color="auto" w:fill="auto"/>
        <w:spacing w:line="200" w:lineRule="exact"/>
        <w:ind w:left="320" w:hanging="320"/>
      </w:pPr>
      <w:r>
        <w:t>■)</w:t>
      </w:r>
      <w:r>
        <w:br w:type="page"/>
      </w:r>
    </w:p>
    <w:p w14:paraId="2F02EE2E" w14:textId="77777777" w:rsidR="00BB2751" w:rsidRDefault="004A6FB6">
      <w:pPr>
        <w:pStyle w:val="Nadpis30"/>
        <w:keepNext/>
        <w:keepLines/>
        <w:shd w:val="clear" w:color="auto" w:fill="auto"/>
        <w:spacing w:before="0" w:after="116" w:line="200" w:lineRule="exact"/>
        <w:ind w:right="20"/>
      </w:pPr>
      <w:bookmarkStart w:id="7" w:name="bookmark7"/>
      <w:r>
        <w:rPr>
          <w:rStyle w:val="Nadpis31"/>
          <w:b/>
          <w:bCs/>
        </w:rPr>
        <w:lastRenderedPageBreak/>
        <w:t>Závěrečná ustanovení</w:t>
      </w:r>
      <w:bookmarkEnd w:id="7"/>
    </w:p>
    <w:p w14:paraId="1E781AB4" w14:textId="77777777" w:rsidR="00BB2751" w:rsidRDefault="004A6FB6">
      <w:pPr>
        <w:pStyle w:val="Zkladntext20"/>
        <w:numPr>
          <w:ilvl w:val="0"/>
          <w:numId w:val="3"/>
        </w:numPr>
        <w:shd w:val="clear" w:color="auto" w:fill="auto"/>
        <w:tabs>
          <w:tab w:val="left" w:pos="339"/>
        </w:tabs>
        <w:spacing w:after="184" w:line="240" w:lineRule="exact"/>
        <w:ind w:left="340" w:hanging="340"/>
        <w:jc w:val="left"/>
      </w:pPr>
      <w:r>
        <w:t>Pronajímatel a nájemce souhlasí s textem této smlouvy, uznávají svoje práva a povinnosti a na důkaz souhlasu tuto smlouvu stvrzují svými podpisy.</w:t>
      </w:r>
    </w:p>
    <w:p w14:paraId="00A52384" w14:textId="77777777" w:rsidR="00BB2751" w:rsidRDefault="004A6FB6">
      <w:pPr>
        <w:pStyle w:val="Zkladntext20"/>
        <w:numPr>
          <w:ilvl w:val="0"/>
          <w:numId w:val="3"/>
        </w:numPr>
        <w:shd w:val="clear" w:color="auto" w:fill="auto"/>
        <w:tabs>
          <w:tab w:val="left" w:pos="339"/>
        </w:tabs>
        <w:spacing w:after="448" w:line="235" w:lineRule="exact"/>
        <w:ind w:left="340" w:hanging="340"/>
        <w:jc w:val="left"/>
      </w:pPr>
      <w:r>
        <w:t>Tato smlouva je vyhotovena ve 2 vyhotoveních s platností originálu. Pronajímatel obdrží 1 vyhotovení smlouvy, nájemce obdrží 1 vyhotovení smlouvy.</w:t>
      </w:r>
    </w:p>
    <w:p w14:paraId="5A50344D" w14:textId="77777777" w:rsidR="00BB2751" w:rsidRDefault="004A6FB6">
      <w:pPr>
        <w:pStyle w:val="Zkladntext20"/>
        <w:shd w:val="clear" w:color="auto" w:fill="auto"/>
        <w:spacing w:after="669" w:line="200" w:lineRule="exact"/>
        <w:ind w:left="340" w:hanging="340"/>
        <w:jc w:val="left"/>
      </w:pPr>
      <w:r>
        <w:t>Tato smlouva nabývá platnosti a účinnosti dnem 1.09.2025.</w:t>
      </w:r>
    </w:p>
    <w:p w14:paraId="51F35466" w14:textId="446D01AD" w:rsidR="00BB2751" w:rsidRDefault="004A6FB6">
      <w:pPr>
        <w:pStyle w:val="Zkladntext20"/>
        <w:shd w:val="clear" w:color="auto" w:fill="auto"/>
        <w:spacing w:line="200" w:lineRule="exact"/>
        <w:ind w:left="340" w:hanging="340"/>
        <w:jc w:val="left"/>
        <w:sectPr w:rsidR="00BB2751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325" w:right="1283" w:bottom="1253" w:left="1448" w:header="0" w:footer="3" w:gutter="0"/>
          <w:cols w:space="720"/>
          <w:noEndnote/>
          <w:titlePg/>
          <w:docGrid w:linePitch="360"/>
        </w:sectPr>
      </w:pPr>
      <w:r>
        <w:pict w14:anchorId="71B4E75C">
          <v:shape id="_x0000_s1035" type="#_x0000_t202" style="position:absolute;left:0;text-align:left;margin-left:56.65pt;margin-top:65.7pt;width:103.2pt;height:71.6pt;z-index:-125829374;mso-wrap-distance-left:55.9pt;mso-wrap-distance-right:107.75pt;mso-wrap-distance-bottom:78.1pt;mso-position-horizontal-relative:margin" filled="f" stroked="f">
            <v:textbox style="mso-fit-shape-to-text:t" inset="0,0,0,0">
              <w:txbxContent>
                <w:p w14:paraId="418D334E" w14:textId="24E635D2" w:rsidR="00BB2751" w:rsidRDefault="00BB2751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t>Třinci dne 07.08.2025</w:t>
      </w:r>
    </w:p>
    <w:p w14:paraId="7EF9BDF8" w14:textId="77777777" w:rsidR="00BB2751" w:rsidRDefault="004A6FB6">
      <w:pPr>
        <w:pStyle w:val="Nadpis30"/>
        <w:keepNext/>
        <w:keepLines/>
        <w:shd w:val="clear" w:color="auto" w:fill="auto"/>
        <w:spacing w:before="0" w:after="0" w:line="226" w:lineRule="exact"/>
        <w:ind w:right="40"/>
      </w:pPr>
      <w:bookmarkStart w:id="8" w:name="bookmark8"/>
      <w:r>
        <w:lastRenderedPageBreak/>
        <w:t>PLATEBNÍ LIST</w:t>
      </w:r>
      <w:bookmarkEnd w:id="8"/>
    </w:p>
    <w:p w14:paraId="4DF9C908" w14:textId="77777777" w:rsidR="00BB2751" w:rsidRDefault="004A6FB6">
      <w:pPr>
        <w:pStyle w:val="Zkladntext30"/>
        <w:shd w:val="clear" w:color="auto" w:fill="auto"/>
        <w:spacing w:line="226" w:lineRule="exact"/>
        <w:ind w:right="40" w:firstLine="0"/>
        <w:jc w:val="center"/>
      </w:pPr>
      <w:r>
        <w:t>úhrad plnění související s užíváním prostoru sloužícího podnikání</w:t>
      </w:r>
    </w:p>
    <w:p w14:paraId="02A20E27" w14:textId="77777777" w:rsidR="00BB2751" w:rsidRDefault="004A6FB6">
      <w:pPr>
        <w:pStyle w:val="Zkladntext30"/>
        <w:shd w:val="clear" w:color="auto" w:fill="auto"/>
        <w:spacing w:after="375" w:line="226" w:lineRule="exact"/>
        <w:ind w:right="40" w:firstLine="0"/>
        <w:jc w:val="center"/>
      </w:pPr>
      <w:r>
        <w:pict w14:anchorId="5380E55E">
          <v:shape id="_x0000_s1038" type="#_x0000_t202" style="position:absolute;left:0;text-align:left;margin-left:1.9pt;margin-top:177.15pt;width:84pt;height:81.85pt;z-index:-125829371;mso-wrap-distance-left:5pt;mso-wrap-distance-top:8.2pt;mso-wrap-distance-right:65.3pt;mso-position-horizontal-relative:margin" filled="f" stroked="f">
            <v:textbox style="mso-fit-shape-to-text:t" inset="0,0,0,0">
              <w:txbxContent>
                <w:p w14:paraId="68E138FD" w14:textId="77777777" w:rsidR="00BB2751" w:rsidRDefault="004A6FB6">
                  <w:pPr>
                    <w:pStyle w:val="Zkladntext20"/>
                    <w:shd w:val="clear" w:color="auto" w:fill="auto"/>
                    <w:spacing w:line="221" w:lineRule="exact"/>
                    <w:ind w:firstLine="980"/>
                    <w:jc w:val="left"/>
                  </w:pPr>
                  <w:r>
                    <w:rPr>
                      <w:rStyle w:val="Zkladntext2Exact"/>
                    </w:rPr>
                    <w:t>služba elektrická energie vodné a stočné teplo odpad</w:t>
                  </w:r>
                </w:p>
                <w:p w14:paraId="235440D7" w14:textId="77777777" w:rsidR="00BB2751" w:rsidRDefault="004A6FB6">
                  <w:pPr>
                    <w:pStyle w:val="Zkladntext20"/>
                    <w:shd w:val="clear" w:color="auto" w:fill="auto"/>
                    <w:spacing w:line="221" w:lineRule="exact"/>
                    <w:ind w:left="980"/>
                    <w:jc w:val="left"/>
                  </w:pPr>
                  <w:r>
                    <w:rPr>
                      <w:rStyle w:val="Zkladntext2Exact"/>
                    </w:rPr>
                    <w:t>stlačený vzduch Celkem</w:t>
                  </w:r>
                </w:p>
              </w:txbxContent>
            </v:textbox>
            <w10:wrap type="square" side="right" anchorx="margin"/>
          </v:shape>
        </w:pict>
      </w:r>
      <w:r>
        <w:pict w14:anchorId="12EC1FA4">
          <v:shape id="_x0000_s1039" type="#_x0000_t202" style="position:absolute;left:0;text-align:left;margin-left:321.1pt;margin-top:177.15pt;width:57.6pt;height:80.4pt;z-index:-125829370;mso-wrap-distance-left:5pt;mso-wrap-distance-right:5pt;mso-position-horizontal-relative:margin" filled="f" stroked="f">
            <v:textbox style="mso-fit-shape-to-text:t" inset="0,0,0,0">
              <w:txbxContent>
                <w:p w14:paraId="59C1D680" w14:textId="77777777" w:rsidR="00BB2751" w:rsidRDefault="004A6FB6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DPH</w:t>
                  </w:r>
                </w:p>
                <w:p w14:paraId="7C4EDAB7" w14:textId="77777777" w:rsidR="00BB2751" w:rsidRDefault="004A6FB6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178,50 Kč 28,80 Kč 276,36 Kč</w:t>
                  </w:r>
                </w:p>
                <w:p w14:paraId="7829A619" w14:textId="77777777" w:rsidR="00BB2751" w:rsidRDefault="004A6FB6">
                  <w:pPr>
                    <w:pStyle w:val="Zkladntext20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862"/>
                    </w:tabs>
                    <w:spacing w:line="221" w:lineRule="exact"/>
                    <w:ind w:left="320" w:firstLine="0"/>
                  </w:pPr>
                  <w:r>
                    <w:rPr>
                      <w:rStyle w:val="Zkladntext2Exact"/>
                    </w:rPr>
                    <w:t>Kč</w:t>
                  </w:r>
                </w:p>
                <w:p w14:paraId="70D60497" w14:textId="77777777" w:rsidR="00BB2751" w:rsidRDefault="004A6FB6">
                  <w:pPr>
                    <w:pStyle w:val="Zkladntext20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863"/>
                    </w:tabs>
                    <w:spacing w:line="221" w:lineRule="exact"/>
                    <w:ind w:left="220" w:firstLine="100"/>
                    <w:jc w:val="left"/>
                  </w:pPr>
                  <w:r>
                    <w:rPr>
                      <w:rStyle w:val="Zkladntext2Exact"/>
                    </w:rPr>
                    <w:t>Kč 596,66 Kč</w:t>
                  </w:r>
                </w:p>
              </w:txbxContent>
            </v:textbox>
            <w10:wrap type="square" anchorx="margin"/>
          </v:shape>
        </w:pict>
      </w:r>
      <w:r>
        <w:pict w14:anchorId="07869DEA">
          <v:shape id="_x0000_s1040" type="#_x0000_t202" style="position:absolute;left:0;text-align:left;margin-left:151.2pt;margin-top:177.15pt;width:67.2pt;height:81.35pt;z-index:-125829369;mso-wrap-distance-left:5pt;mso-wrap-distance-top:8.2pt;mso-wrap-distance-right:253.2pt;mso-position-horizontal-relative:margin" filled="f" stroked="f">
            <v:textbox style="mso-fit-shape-to-text:t" inset="0,0,0,0">
              <w:txbxContent>
                <w:p w14:paraId="5445C4D1" w14:textId="77777777" w:rsidR="00BB2751" w:rsidRDefault="004A6FB6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bez DPH</w:t>
                  </w:r>
                </w:p>
                <w:p w14:paraId="139C7845" w14:textId="77777777" w:rsidR="00BB2751" w:rsidRDefault="004A6FB6">
                  <w:pPr>
                    <w:pStyle w:val="Zkladntext20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1053"/>
                    </w:tabs>
                    <w:spacing w:line="221" w:lineRule="exact"/>
                    <w:ind w:left="400" w:firstLine="0"/>
                  </w:pPr>
                  <w:r>
                    <w:rPr>
                      <w:rStyle w:val="Zkladntext2Exact"/>
                    </w:rPr>
                    <w:t>Kč</w:t>
                  </w:r>
                </w:p>
                <w:p w14:paraId="74BEA995" w14:textId="77777777" w:rsidR="00BB2751" w:rsidRDefault="004A6FB6">
                  <w:pPr>
                    <w:pStyle w:val="Zkladntext20"/>
                    <w:numPr>
                      <w:ilvl w:val="0"/>
                      <w:numId w:val="8"/>
                    </w:numPr>
                    <w:shd w:val="clear" w:color="auto" w:fill="auto"/>
                    <w:tabs>
                      <w:tab w:val="left" w:pos="1058"/>
                    </w:tabs>
                    <w:spacing w:line="221" w:lineRule="exact"/>
                    <w:ind w:left="400" w:firstLine="0"/>
                  </w:pPr>
                  <w:r>
                    <w:rPr>
                      <w:rStyle w:val="Zkladntext2Exact"/>
                    </w:rPr>
                    <w:t>Kč</w:t>
                  </w:r>
                </w:p>
                <w:p w14:paraId="517CB403" w14:textId="77777777" w:rsidR="00BB2751" w:rsidRDefault="004A6FB6">
                  <w:pPr>
                    <w:pStyle w:val="Zkladntext20"/>
                    <w:numPr>
                      <w:ilvl w:val="0"/>
                      <w:numId w:val="9"/>
                    </w:numPr>
                    <w:shd w:val="clear" w:color="auto" w:fill="auto"/>
                    <w:tabs>
                      <w:tab w:val="left" w:pos="388"/>
                    </w:tabs>
                    <w:spacing w:line="221" w:lineRule="exact"/>
                    <w:ind w:left="220" w:firstLine="0"/>
                  </w:pPr>
                  <w:r>
                    <w:rPr>
                      <w:rStyle w:val="Zkladntext2Exact"/>
                    </w:rPr>
                    <w:t>303,00 Kč</w:t>
                  </w:r>
                </w:p>
                <w:p w14:paraId="3812ACBC" w14:textId="77777777" w:rsidR="00BB2751" w:rsidRDefault="004A6FB6">
                  <w:pPr>
                    <w:pStyle w:val="Zkladntext20"/>
                    <w:numPr>
                      <w:ilvl w:val="0"/>
                      <w:numId w:val="10"/>
                    </w:numPr>
                    <w:shd w:val="clear" w:color="auto" w:fill="auto"/>
                    <w:tabs>
                      <w:tab w:val="left" w:pos="1043"/>
                    </w:tabs>
                    <w:spacing w:line="221" w:lineRule="exact"/>
                    <w:ind w:left="400" w:firstLine="0"/>
                  </w:pPr>
                  <w:r>
                    <w:rPr>
                      <w:rStyle w:val="Zkladntext2Exact"/>
                    </w:rPr>
                    <w:t>Kč</w:t>
                  </w:r>
                </w:p>
                <w:p w14:paraId="3F797360" w14:textId="77777777" w:rsidR="00BB2751" w:rsidRDefault="004A6FB6">
                  <w:pPr>
                    <w:pStyle w:val="Zkladntext2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058"/>
                    </w:tabs>
                    <w:spacing w:line="221" w:lineRule="exact"/>
                    <w:ind w:left="400" w:firstLine="0"/>
                  </w:pPr>
                  <w:r>
                    <w:rPr>
                      <w:rStyle w:val="Zkladntext2Exact"/>
                    </w:rPr>
                    <w:t>Kč</w:t>
                  </w:r>
                </w:p>
                <w:p w14:paraId="314C03DD" w14:textId="77777777" w:rsidR="00BB2751" w:rsidRDefault="004A6FB6">
                  <w:pPr>
                    <w:pStyle w:val="Zkladntext20"/>
                    <w:numPr>
                      <w:ilvl w:val="0"/>
                      <w:numId w:val="9"/>
                    </w:numPr>
                    <w:shd w:val="clear" w:color="auto" w:fill="auto"/>
                    <w:tabs>
                      <w:tab w:val="left" w:pos="378"/>
                    </w:tabs>
                    <w:spacing w:line="221" w:lineRule="exact"/>
                    <w:ind w:left="220" w:firstLine="0"/>
                  </w:pPr>
                  <w:r>
                    <w:rPr>
                      <w:rStyle w:val="Zkladntext2Exact"/>
                    </w:rPr>
                    <w:t>643,00 Kč</w:t>
                  </w:r>
                </w:p>
              </w:txbxContent>
            </v:textbox>
            <w10:wrap type="topAndBottom" anchorx="margin"/>
          </v:shape>
        </w:pict>
      </w:r>
      <w:r>
        <w:pict w14:anchorId="5264CA7C">
          <v:shape id="_x0000_s1041" type="#_x0000_t202" style="position:absolute;left:0;text-align:left;margin-left:225.6pt;margin-top:177.5pt;width:64.3pt;height:69.8pt;z-index:-125829368;mso-wrap-distance-left:74.4pt;mso-wrap-distance-top:8.5pt;mso-wrap-distance-right:181.7pt;mso-wrap-distance-bottom:10.25pt;mso-position-horizontal-relative:margin" filled="f" stroked="f">
            <v:textbox style="mso-fit-shape-to-text:t" inset="0,0,0,0">
              <w:txbxContent>
                <w:p w14:paraId="5E576656" w14:textId="77777777" w:rsidR="00BB2751" w:rsidRDefault="004A6FB6">
                  <w:pPr>
                    <w:pStyle w:val="Zkladntext20"/>
                    <w:shd w:val="clear" w:color="auto" w:fill="auto"/>
                    <w:ind w:left="780" w:hanging="780"/>
                  </w:pPr>
                  <w:r>
                    <w:rPr>
                      <w:rStyle w:val="Zkladntext2Exact"/>
                    </w:rPr>
                    <w:t xml:space="preserve">Sazba DPH 21 % </w:t>
                  </w:r>
                  <w:r>
                    <w:rPr>
                      <w:rStyle w:val="Zkladntext295ptExact"/>
                    </w:rPr>
                    <w:t>12</w:t>
                  </w:r>
                  <w:r>
                    <w:rPr>
                      <w:rStyle w:val="Zkladntext2ArialUnicodeMS95ptExact"/>
                      <w:b w:val="0"/>
                      <w:bCs w:val="0"/>
                    </w:rPr>
                    <w:t xml:space="preserve"> % </w:t>
                  </w:r>
                  <w:r>
                    <w:rPr>
                      <w:rStyle w:val="Zkladntext295ptExact0"/>
                    </w:rPr>
                    <w:t>12</w:t>
                  </w:r>
                  <w:r>
                    <w:rPr>
                      <w:rStyle w:val="Zkladntext29ptExact"/>
                      <w:b w:val="0"/>
                      <w:bCs w:val="0"/>
                    </w:rPr>
                    <w:t xml:space="preserve"> % </w:t>
                  </w:r>
                  <w:r>
                    <w:rPr>
                      <w:rStyle w:val="Zkladntext2Exact"/>
                    </w:rPr>
                    <w:t>21 % 21 %</w:t>
                  </w:r>
                </w:p>
              </w:txbxContent>
            </v:textbox>
            <w10:wrap type="topAndBottom" anchorx="margin"/>
          </v:shape>
        </w:pict>
      </w:r>
      <w:r>
        <w:pict w14:anchorId="7FB8E4E3">
          <v:shape id="_x0000_s1042" type="#_x0000_t202" style="position:absolute;left:0;text-align:left;margin-left:401.3pt;margin-top:176.2pt;width:67.2pt;height:81.35pt;z-index:-125829367;mso-wrap-distance-left:250.1pt;mso-wrap-distance-top:7.25pt;mso-wrap-distance-right:5pt;mso-position-horizontal-relative:margin" filled="f" stroked="f">
            <v:textbox style="mso-fit-shape-to-text:t" inset="0,0,0,0">
              <w:txbxContent>
                <w:p w14:paraId="7C83A6D6" w14:textId="77777777" w:rsidR="00BB2751" w:rsidRDefault="004A6FB6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vč. DPH</w:t>
                  </w:r>
                </w:p>
                <w:p w14:paraId="61A44F3C" w14:textId="77777777" w:rsidR="00BB2751" w:rsidRDefault="004A6FB6">
                  <w:pPr>
                    <w:pStyle w:val="Zkladntext2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74"/>
                    </w:tabs>
                    <w:spacing w:line="221" w:lineRule="exact"/>
                    <w:ind w:left="380" w:hanging="160"/>
                    <w:jc w:val="left"/>
                  </w:pPr>
                  <w:r>
                    <w:rPr>
                      <w:rStyle w:val="Zkladntext2Exact"/>
                    </w:rPr>
                    <w:t>028,50 Kč 268,80 Kč</w:t>
                  </w:r>
                </w:p>
                <w:p w14:paraId="7780956C" w14:textId="77777777" w:rsidR="00BB2751" w:rsidRDefault="004A6FB6">
                  <w:pPr>
                    <w:pStyle w:val="Zkladntext2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93"/>
                    </w:tabs>
                    <w:spacing w:line="221" w:lineRule="exact"/>
                    <w:ind w:left="220" w:firstLine="0"/>
                  </w:pPr>
                  <w:r>
                    <w:rPr>
                      <w:rStyle w:val="Zkladntext2Exact"/>
                    </w:rPr>
                    <w:t>579,36 Kč</w:t>
                  </w:r>
                </w:p>
                <w:p w14:paraId="1AF14E44" w14:textId="77777777" w:rsidR="00BB2751" w:rsidRDefault="004A6FB6">
                  <w:pPr>
                    <w:pStyle w:val="Zkladntext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1028"/>
                    </w:tabs>
                    <w:spacing w:line="221" w:lineRule="exact"/>
                    <w:ind w:left="380" w:firstLine="0"/>
                  </w:pPr>
                  <w:r>
                    <w:rPr>
                      <w:rStyle w:val="Zkladntext2Exact"/>
                    </w:rPr>
                    <w:t>Kč</w:t>
                  </w:r>
                </w:p>
                <w:p w14:paraId="36544E43" w14:textId="77777777" w:rsidR="00BB2751" w:rsidRDefault="004A6FB6">
                  <w:pPr>
                    <w:pStyle w:val="Zkladntext20"/>
                    <w:numPr>
                      <w:ilvl w:val="0"/>
                      <w:numId w:val="14"/>
                    </w:numPr>
                    <w:shd w:val="clear" w:color="auto" w:fill="auto"/>
                    <w:tabs>
                      <w:tab w:val="left" w:pos="1070"/>
                    </w:tabs>
                    <w:spacing w:line="221" w:lineRule="exact"/>
                    <w:ind w:left="220" w:firstLine="160"/>
                    <w:jc w:val="left"/>
                  </w:pPr>
                  <w:r>
                    <w:rPr>
                      <w:rStyle w:val="Zkladntext2Exact"/>
                    </w:rPr>
                    <w:t>Kč 4 239,66 Kč</w:t>
                  </w:r>
                </w:p>
              </w:txbxContent>
            </v:textbox>
            <w10:wrap type="topAndBottom" anchorx="margin"/>
          </v:shape>
        </w:pict>
      </w:r>
      <w:r>
        <w:t>ode dne 1.9.2025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7440"/>
      </w:tblGrid>
      <w:tr w:rsidR="00BB2751" w14:paraId="7752D99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</w:tcPr>
          <w:p w14:paraId="1E05A445" w14:textId="77777777" w:rsidR="00BB2751" w:rsidRDefault="00BB2751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7BA417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left="2340" w:firstLine="0"/>
              <w:jc w:val="left"/>
            </w:pPr>
            <w:r>
              <w:rPr>
                <w:rStyle w:val="Zkladntext21"/>
              </w:rPr>
              <w:t>Nájemce</w:t>
            </w:r>
          </w:p>
        </w:tc>
      </w:tr>
      <w:tr w:rsidR="00BB2751" w14:paraId="0C8517E8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72BB38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proofErr w:type="spellStart"/>
            <w:r>
              <w:rPr>
                <w:rStyle w:val="Zkladntext21"/>
              </w:rPr>
              <w:t>MDDr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Magnusková</w:t>
            </w:r>
            <w:proofErr w:type="spellEnd"/>
            <w:r>
              <w:rPr>
                <w:rStyle w:val="Zkladntext21"/>
              </w:rPr>
              <w:t xml:space="preserve"> Hana</w:t>
            </w:r>
          </w:p>
        </w:tc>
      </w:tr>
      <w:tr w:rsidR="00BB2751" w14:paraId="6927DBEE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992" w:type="dxa"/>
            <w:shd w:val="clear" w:color="auto" w:fill="FFFFFF"/>
          </w:tcPr>
          <w:p w14:paraId="68F2DA79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>Beskydská 683 739 61 Třinec</w:t>
            </w:r>
          </w:p>
        </w:tc>
        <w:tc>
          <w:tcPr>
            <w:tcW w:w="7440" w:type="dxa"/>
            <w:shd w:val="clear" w:color="auto" w:fill="FFFFFF"/>
          </w:tcPr>
          <w:p w14:paraId="47B440D4" w14:textId="77777777" w:rsidR="00BB2751" w:rsidRDefault="00BB2751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2751" w14:paraId="7BF075F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392D2E46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objekt:</w:t>
            </w:r>
          </w:p>
        </w:tc>
        <w:tc>
          <w:tcPr>
            <w:tcW w:w="7440" w:type="dxa"/>
            <w:shd w:val="clear" w:color="auto" w:fill="FFFFFF"/>
            <w:vAlign w:val="bottom"/>
          </w:tcPr>
          <w:p w14:paraId="15551417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left="220" w:firstLine="0"/>
              <w:jc w:val="left"/>
            </w:pPr>
            <w:r>
              <w:rPr>
                <w:rStyle w:val="Zkladntext21"/>
              </w:rPr>
              <w:t>monoblok, blok C</w:t>
            </w:r>
          </w:p>
        </w:tc>
      </w:tr>
      <w:tr w:rsidR="00BB2751" w14:paraId="616775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52EA8D19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poloha v objektu:</w:t>
            </w:r>
          </w:p>
        </w:tc>
        <w:tc>
          <w:tcPr>
            <w:tcW w:w="7440" w:type="dxa"/>
            <w:shd w:val="clear" w:color="auto" w:fill="FFFFFF"/>
            <w:vAlign w:val="bottom"/>
          </w:tcPr>
          <w:p w14:paraId="0B33E867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left="220" w:firstLine="0"/>
              <w:jc w:val="left"/>
            </w:pPr>
            <w:r>
              <w:rPr>
                <w:rStyle w:val="Zkladntext21"/>
              </w:rPr>
              <w:t>1. nadzemí podlaží</w:t>
            </w:r>
          </w:p>
        </w:tc>
      </w:tr>
      <w:tr w:rsidR="00BB2751" w14:paraId="37150712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992" w:type="dxa"/>
            <w:shd w:val="clear" w:color="auto" w:fill="FFFFFF"/>
          </w:tcPr>
          <w:p w14:paraId="5917B25E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účel nájmu:</w:t>
            </w:r>
          </w:p>
        </w:tc>
        <w:tc>
          <w:tcPr>
            <w:tcW w:w="7440" w:type="dxa"/>
            <w:shd w:val="clear" w:color="auto" w:fill="FFFFFF"/>
          </w:tcPr>
          <w:p w14:paraId="7D22B209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left="220" w:firstLine="0"/>
              <w:jc w:val="left"/>
            </w:pPr>
            <w:r>
              <w:rPr>
                <w:rStyle w:val="Zkladntext21"/>
              </w:rPr>
              <w:t>poskytovaní zdravotnických služeb</w:t>
            </w:r>
          </w:p>
        </w:tc>
      </w:tr>
      <w:tr w:rsidR="00BB2751" w14:paraId="3A62568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D047F" w14:textId="77777777" w:rsidR="00BB2751" w:rsidRDefault="004A6FB6">
            <w:pPr>
              <w:pStyle w:val="Zkladntext20"/>
              <w:framePr w:w="943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Předpis měsíčních úhrad za služby</w:t>
            </w:r>
          </w:p>
        </w:tc>
      </w:tr>
    </w:tbl>
    <w:p w14:paraId="699D4896" w14:textId="77777777" w:rsidR="00BB2751" w:rsidRDefault="00BB2751">
      <w:pPr>
        <w:framePr w:w="9432" w:wrap="notBeside" w:vAnchor="text" w:hAnchor="text" w:xAlign="center" w:y="1"/>
        <w:rPr>
          <w:sz w:val="2"/>
          <w:szCs w:val="2"/>
        </w:rPr>
      </w:pPr>
    </w:p>
    <w:p w14:paraId="51F68566" w14:textId="77777777" w:rsidR="00BB2751" w:rsidRDefault="00BB2751">
      <w:pPr>
        <w:rPr>
          <w:sz w:val="2"/>
          <w:szCs w:val="2"/>
        </w:rPr>
      </w:pPr>
    </w:p>
    <w:p w14:paraId="79686AE6" w14:textId="77777777" w:rsidR="00BB2751" w:rsidRDefault="004A6FB6">
      <w:pPr>
        <w:pStyle w:val="Zkladntext20"/>
        <w:shd w:val="clear" w:color="auto" w:fill="auto"/>
        <w:spacing w:after="384" w:line="230" w:lineRule="exact"/>
        <w:ind w:right="180" w:firstLine="0"/>
      </w:pPr>
      <w:r>
        <w:t>Zálohová úhrada za dodávku tepla v roce 2025 je stanovena ve výši 564,- Kč/m</w:t>
      </w:r>
      <w:r>
        <w:rPr>
          <w:vertAlign w:val="superscript"/>
        </w:rPr>
        <w:t>2</w:t>
      </w:r>
      <w:r>
        <w:t xml:space="preserve"> pronajímaných nebytových prostor.</w:t>
      </w:r>
    </w:p>
    <w:p w14:paraId="35D9F962" w14:textId="2EAB8950" w:rsidR="00BB2751" w:rsidRDefault="004A6FB6">
      <w:pPr>
        <w:pStyle w:val="Zkladntext20"/>
        <w:shd w:val="clear" w:color="auto" w:fill="auto"/>
        <w:spacing w:after="680" w:line="200" w:lineRule="exact"/>
        <w:ind w:firstLine="0"/>
      </w:pPr>
      <w:r>
        <w:t>V Třinci dne 07.08.2025</w:t>
      </w:r>
    </w:p>
    <w:p w14:paraId="0640F9F3" w14:textId="05BF9B9B" w:rsidR="00BB2751" w:rsidRDefault="00BB2751">
      <w:pPr>
        <w:framePr w:w="586" w:h="1498" w:hSpace="2194" w:wrap="notBeside" w:vAnchor="text" w:hAnchor="text" w:x="6913" w:y="1"/>
        <w:rPr>
          <w:sz w:val="2"/>
          <w:szCs w:val="2"/>
        </w:rPr>
      </w:pPr>
    </w:p>
    <w:p w14:paraId="797AAFA3" w14:textId="77777777" w:rsidR="00BB2751" w:rsidRDefault="00BB2751">
      <w:pPr>
        <w:rPr>
          <w:sz w:val="2"/>
          <w:szCs w:val="2"/>
        </w:rPr>
      </w:pPr>
    </w:p>
    <w:p w14:paraId="38E87023" w14:textId="77777777" w:rsidR="00BB2751" w:rsidRDefault="00BB2751">
      <w:pPr>
        <w:rPr>
          <w:sz w:val="2"/>
          <w:szCs w:val="2"/>
        </w:rPr>
      </w:pPr>
    </w:p>
    <w:p w14:paraId="4822BDC4" w14:textId="77777777" w:rsidR="00BB2751" w:rsidRDefault="00BB2751">
      <w:pPr>
        <w:rPr>
          <w:sz w:val="2"/>
          <w:szCs w:val="2"/>
        </w:rPr>
      </w:pPr>
    </w:p>
    <w:sectPr w:rsidR="00BB2751">
      <w:pgSz w:w="11900" w:h="16840"/>
      <w:pgMar w:top="3373" w:right="1093" w:bottom="2337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C428" w14:textId="77777777" w:rsidR="004A6FB6" w:rsidRDefault="004A6FB6">
      <w:r>
        <w:separator/>
      </w:r>
    </w:p>
  </w:endnote>
  <w:endnote w:type="continuationSeparator" w:id="0">
    <w:p w14:paraId="461BAFAC" w14:textId="77777777" w:rsidR="004A6FB6" w:rsidRDefault="004A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FB6F" w14:textId="77777777" w:rsidR="00BB2751" w:rsidRDefault="004A6FB6">
    <w:pPr>
      <w:rPr>
        <w:sz w:val="2"/>
        <w:szCs w:val="2"/>
      </w:rPr>
    </w:pPr>
    <w:r>
      <w:pict w14:anchorId="06B53E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0.2pt;margin-top:768.6pt;width:77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8F6BCF4" w14:textId="77777777" w:rsidR="00BB2751" w:rsidRDefault="004A6FB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Sylfaen9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Sylfaen9ptNetun"/>
                  </w:rPr>
                  <w:t>#</w:t>
                </w:r>
                <w:r>
                  <w:rPr>
                    <w:rStyle w:val="ZhlavneboZpatSylfaen9ptNetun"/>
                  </w:rPr>
                  <w:fldChar w:fldCharType="end"/>
                </w:r>
                <w:r>
                  <w:rPr>
                    <w:rStyle w:val="ZhlavneboZpatSylfaen9ptNetun"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1820" w14:textId="77777777" w:rsidR="00BB2751" w:rsidRDefault="004A6FB6">
    <w:pPr>
      <w:rPr>
        <w:sz w:val="2"/>
        <w:szCs w:val="2"/>
      </w:rPr>
    </w:pPr>
    <w:r>
      <w:pict w14:anchorId="41127B9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9.45pt;margin-top:812.65pt;width:78pt;height:8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665CD4B" w14:textId="77777777" w:rsidR="00BB2751" w:rsidRDefault="004A6FB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Sylfaen9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Sylfaen9ptNetun"/>
                  </w:rPr>
                  <w:t>#</w:t>
                </w:r>
                <w:r>
                  <w:rPr>
                    <w:rStyle w:val="ZhlavneboZpatSylfaen9ptNetun"/>
                  </w:rPr>
                  <w:fldChar w:fldCharType="end"/>
                </w:r>
                <w:r>
                  <w:rPr>
                    <w:rStyle w:val="ZhlavneboZpatSylfaen9ptNetun"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164D" w14:textId="77777777" w:rsidR="00BB2751" w:rsidRDefault="00BB2751"/>
  </w:footnote>
  <w:footnote w:type="continuationSeparator" w:id="0">
    <w:p w14:paraId="21186F4D" w14:textId="77777777" w:rsidR="00BB2751" w:rsidRDefault="00BB2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EB06" w14:textId="77777777" w:rsidR="00BB2751" w:rsidRDefault="004A6FB6">
    <w:pPr>
      <w:rPr>
        <w:sz w:val="2"/>
        <w:szCs w:val="2"/>
      </w:rPr>
    </w:pPr>
    <w:r>
      <w:pict w14:anchorId="2953BB4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7.4pt;margin-top:110.3pt;width:88.3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31444D7" w14:textId="77777777" w:rsidR="00BB2751" w:rsidRDefault="004A6FB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ke smlouvě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C0C7" w14:textId="77777777" w:rsidR="00BB2751" w:rsidRDefault="004A6FB6">
    <w:pPr>
      <w:rPr>
        <w:sz w:val="2"/>
        <w:szCs w:val="2"/>
      </w:rPr>
    </w:pPr>
    <w:r>
      <w:pict w14:anchorId="0C45711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8.25pt;margin-top:67.8pt;width:8.65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861A485" w14:textId="77777777" w:rsidR="00BB2751" w:rsidRDefault="004A6FB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V.</w:t>
                </w:r>
              </w:p>
            </w:txbxContent>
          </v:textbox>
          <w10:wrap anchorx="page" anchory="page"/>
        </v:shape>
      </w:pict>
    </w:r>
    <w:r>
      <w:pict w14:anchorId="5F1012FC">
        <v:shape id="_x0000_s2052" type="#_x0000_t202" style="position:absolute;margin-left:395.45pt;margin-top:8.75pt;width:54.7pt;height:9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63BEC50" w14:textId="77777777" w:rsidR="00BB2751" w:rsidRDefault="004A6FB6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  <w:b/>
                    <w:bCs/>
                  </w:rPr>
                  <w:t>Reg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. číslo /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8486" w14:textId="77777777" w:rsidR="00BB2751" w:rsidRDefault="004A6FB6">
    <w:pPr>
      <w:rPr>
        <w:sz w:val="2"/>
        <w:szCs w:val="2"/>
      </w:rPr>
    </w:pPr>
    <w:r>
      <w:pict w14:anchorId="7218EB9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6.4pt;margin-top:52.55pt;width:54.25pt;height:9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7126CD6" w14:textId="77777777" w:rsidR="00BB2751" w:rsidRDefault="004A6FB6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  <w:b/>
                    <w:bCs/>
                  </w:rPr>
                  <w:t>Reg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. číslo 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612B"/>
    <w:multiLevelType w:val="multilevel"/>
    <w:tmpl w:val="49C8F93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C6895"/>
    <w:multiLevelType w:val="multilevel"/>
    <w:tmpl w:val="EBC220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AF22D5"/>
    <w:multiLevelType w:val="multilevel"/>
    <w:tmpl w:val="DC74F64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66712"/>
    <w:multiLevelType w:val="multilevel"/>
    <w:tmpl w:val="E86AEE54"/>
    <w:lvl w:ilvl="0">
      <w:numFmt w:val="decimal"/>
      <w:lvlText w:val="1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4C586C"/>
    <w:multiLevelType w:val="multilevel"/>
    <w:tmpl w:val="D03AD4E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9A5576"/>
    <w:multiLevelType w:val="multilevel"/>
    <w:tmpl w:val="D382CD3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EE581D"/>
    <w:multiLevelType w:val="multilevel"/>
    <w:tmpl w:val="2C7CF5F0"/>
    <w:lvl w:ilvl="0">
      <w:numFmt w:val="decimal"/>
      <w:lvlText w:val="4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3437E1"/>
    <w:multiLevelType w:val="multilevel"/>
    <w:tmpl w:val="FDB49DC0"/>
    <w:lvl w:ilvl="0">
      <w:numFmt w:val="decimal"/>
      <w:lvlText w:val="2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2F721A"/>
    <w:multiLevelType w:val="multilevel"/>
    <w:tmpl w:val="497EF274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C506DF"/>
    <w:multiLevelType w:val="multilevel"/>
    <w:tmpl w:val="71FE7942"/>
    <w:lvl w:ilvl="0">
      <w:numFmt w:val="decimal"/>
      <w:lvlText w:val="24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B60AA8"/>
    <w:multiLevelType w:val="multilevel"/>
    <w:tmpl w:val="15220F0C"/>
    <w:lvl w:ilvl="0">
      <w:numFmt w:val="decimal"/>
      <w:lvlText w:val="85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5A6B4F"/>
    <w:multiLevelType w:val="multilevel"/>
    <w:tmpl w:val="2E223156"/>
    <w:lvl w:ilvl="0">
      <w:numFmt w:val="decimal"/>
      <w:lvlText w:val="2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46122F"/>
    <w:multiLevelType w:val="multilevel"/>
    <w:tmpl w:val="6F9C51CC"/>
    <w:lvl w:ilvl="0">
      <w:numFmt w:val="decimal"/>
      <w:lvlText w:val="12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7E347F"/>
    <w:multiLevelType w:val="multilevel"/>
    <w:tmpl w:val="4D08BC96"/>
    <w:lvl w:ilvl="0">
      <w:numFmt w:val="decimal"/>
      <w:lvlText w:val="24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9715676">
    <w:abstractNumId w:val="0"/>
  </w:num>
  <w:num w:numId="2" w16cid:durableId="461119596">
    <w:abstractNumId w:val="2"/>
  </w:num>
  <w:num w:numId="3" w16cid:durableId="1307591490">
    <w:abstractNumId w:val="4"/>
  </w:num>
  <w:num w:numId="4" w16cid:durableId="1108505729">
    <w:abstractNumId w:val="1"/>
  </w:num>
  <w:num w:numId="5" w16cid:durableId="899822793">
    <w:abstractNumId w:val="7"/>
  </w:num>
  <w:num w:numId="6" w16cid:durableId="139345476">
    <w:abstractNumId w:val="6"/>
  </w:num>
  <w:num w:numId="7" w16cid:durableId="507519451">
    <w:abstractNumId w:val="10"/>
  </w:num>
  <w:num w:numId="8" w16cid:durableId="1804806914">
    <w:abstractNumId w:val="9"/>
  </w:num>
  <w:num w:numId="9" w16cid:durableId="1241330785">
    <w:abstractNumId w:val="8"/>
  </w:num>
  <w:num w:numId="10" w16cid:durableId="1883243608">
    <w:abstractNumId w:val="3"/>
  </w:num>
  <w:num w:numId="11" w16cid:durableId="473765886">
    <w:abstractNumId w:val="11"/>
  </w:num>
  <w:num w:numId="12" w16cid:durableId="1520654257">
    <w:abstractNumId w:val="5"/>
  </w:num>
  <w:num w:numId="13" w16cid:durableId="1564178954">
    <w:abstractNumId w:val="12"/>
  </w:num>
  <w:num w:numId="14" w16cid:durableId="1533229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751"/>
    <w:rsid w:val="0015330B"/>
    <w:rsid w:val="004A6FB6"/>
    <w:rsid w:val="00B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C4A731C"/>
  <w15:docId w15:val="{40AB71BA-A3F8-4581-A27A-6E7AA015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Impact" w:eastAsia="Impact" w:hAnsi="Impact" w:cs="Impact"/>
      <w:b w:val="0"/>
      <w:bCs w:val="0"/>
      <w:i/>
      <w:iCs/>
      <w:smallCaps w:val="0"/>
      <w:strike w:val="0"/>
      <w:spacing w:val="-10"/>
      <w:w w:val="100"/>
      <w:sz w:val="19"/>
      <w:szCs w:val="19"/>
      <w:u w:val="none"/>
    </w:rPr>
  </w:style>
  <w:style w:type="character" w:customStyle="1" w:styleId="Zkladntext4Exact0">
    <w:name w:val="Základní text (4) Exact"/>
    <w:basedOn w:val="Zkladntext4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8"/>
      <w:szCs w:val="98"/>
      <w:u w:val="none"/>
    </w:rPr>
  </w:style>
  <w:style w:type="character" w:customStyle="1" w:styleId="Zkladntext6Exact0">
    <w:name w:val="Základní text (6) Exact"/>
    <w:basedOn w:val="Zkladntext6Exact"/>
    <w:rPr>
      <w:rFonts w:ascii="Courier New" w:eastAsia="Courier New" w:hAnsi="Courier New" w:cs="Courier New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98"/>
      <w:szCs w:val="98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Exact0">
    <w:name w:val="Titulek tabulky (2) Exact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Impact8pt">
    <w:name w:val="Základní text (2) + Impact;8 pt"/>
    <w:basedOn w:val="Zkladn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Impact95ptKurzvadkovn0pt">
    <w:name w:val="Základní text (2) + Impact;9;5 pt;Kurzíva;Řádkování 0 pt"/>
    <w:basedOn w:val="Zkladntext2"/>
    <w:rPr>
      <w:rFonts w:ascii="Impact" w:eastAsia="Impact" w:hAnsi="Impact" w:cs="Impact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1pt">
    <w:name w:val="Nadpis #1 + Řádkování 1 p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14pt">
    <w:name w:val="Nadpis #2 + 14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dkovn1pt">
    <w:name w:val="Nadpis #2 (2) + Řádkování 1 pt"/>
    <w:basedOn w:val="Nadpis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Sylfaen9ptNetun">
    <w:name w:val="Záhlaví nebo Zápatí + Sylfaen;9 pt;Ne tučné"/>
    <w:basedOn w:val="ZhlavneboZpa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95ptExact">
    <w:name w:val="Základní text (2) + 9;5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UnicodeMS95ptExact">
    <w:name w:val="Základní text (2) + Arial Unicode MS;9;5 pt Exac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Exact0">
    <w:name w:val="Základní text (2) + 9;5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Exact">
    <w:name w:val="Základní text (2) + 9 pt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 w:val="0"/>
      <w:iCs w:val="0"/>
      <w:smallCaps w:val="0"/>
      <w:strike w:val="0"/>
      <w:w w:val="66"/>
      <w:sz w:val="21"/>
      <w:szCs w:val="2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Sylfaen65pt">
    <w:name w:val="Základní text (2) + Sylfaen;6;5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TunMalpsmena">
    <w:name w:val="Základní text (2) + 8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Sylfaen65ptMalpsmena">
    <w:name w:val="Základní text (2) + Sylfaen;6;5 pt;Malá písmena"/>
    <w:basedOn w:val="Zkladntext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32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center"/>
    </w:pPr>
    <w:rPr>
      <w:rFonts w:ascii="Impact" w:eastAsia="Impact" w:hAnsi="Impact" w:cs="Impact"/>
      <w:i/>
      <w:i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ind w:hanging="98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98"/>
      <w:szCs w:val="9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06" w:lineRule="exact"/>
      <w:jc w:val="center"/>
    </w:pPr>
    <w:rPr>
      <w:rFonts w:ascii="Impact" w:eastAsia="Impact" w:hAnsi="Impact" w:cs="Impact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0" w:line="278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600"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0" w:lineRule="atLeast"/>
      <w:jc w:val="center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180" w:line="0" w:lineRule="atLeas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6"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exact"/>
      <w:jc w:val="both"/>
    </w:pPr>
    <w:rPr>
      <w:rFonts w:ascii="Impact" w:eastAsia="Impact" w:hAnsi="Impact" w:cs="Impact"/>
      <w:w w:val="8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2025-08-19T09:04:00Z</dcterms:created>
  <dcterms:modified xsi:type="dcterms:W3CDTF">2025-08-19T09:05:00Z</dcterms:modified>
</cp:coreProperties>
</file>