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44F9" w14:textId="17CA5D89" w:rsidR="0023544A" w:rsidRPr="00CF5042" w:rsidRDefault="0023544A" w:rsidP="0023544A">
      <w:pPr>
        <w:ind w:right="-2"/>
        <w:jc w:val="center"/>
        <w:rPr>
          <w:rFonts w:ascii="Trivia Sans Regular" w:eastAsiaTheme="minorHAnsi" w:hAnsi="Trivia Sans Regular" w:cstheme="minorBidi"/>
          <w:caps/>
          <w:sz w:val="32"/>
          <w:szCs w:val="32"/>
          <w:lang w:eastAsia="en-US"/>
        </w:rPr>
      </w:pPr>
      <w:r w:rsidRPr="00CF5042">
        <w:rPr>
          <w:rFonts w:ascii="Trivia Sans Regular" w:eastAsiaTheme="minorHAnsi" w:hAnsi="Trivia Sans Regular" w:cstheme="minorBidi"/>
          <w:caps/>
          <w:sz w:val="32"/>
          <w:szCs w:val="32"/>
          <w:lang w:eastAsia="en-US"/>
        </w:rPr>
        <w:t xml:space="preserve">DODATEK Č. 1 </w:t>
      </w:r>
      <w:r w:rsidR="005305B8" w:rsidRPr="00CF5042">
        <w:rPr>
          <w:rFonts w:ascii="Trivia Sans Regular" w:eastAsiaTheme="minorHAnsi" w:hAnsi="Trivia Sans Regular" w:cstheme="minorBidi"/>
          <w:caps/>
          <w:sz w:val="32"/>
          <w:szCs w:val="32"/>
          <w:lang w:eastAsia="en-US"/>
        </w:rPr>
        <w:t>k příkazní smlouvě</w:t>
      </w:r>
      <w:r w:rsidR="005D4A70" w:rsidRPr="00CF5042">
        <w:rPr>
          <w:rFonts w:ascii="Trivia Sans Regular" w:eastAsiaTheme="minorHAnsi" w:hAnsi="Trivia Sans Regular" w:cstheme="minorBidi"/>
          <w:caps/>
          <w:sz w:val="32"/>
          <w:szCs w:val="32"/>
          <w:lang w:eastAsia="en-US"/>
        </w:rPr>
        <w:t xml:space="preserve"> č. </w:t>
      </w:r>
      <w:r w:rsidR="0039183F" w:rsidRPr="00CF5042">
        <w:rPr>
          <w:rFonts w:ascii="Trivia Sans Regular" w:eastAsiaTheme="minorHAnsi" w:hAnsi="Trivia Sans Regular" w:cstheme="minorBidi"/>
          <w:caps/>
          <w:sz w:val="32"/>
          <w:szCs w:val="32"/>
          <w:lang w:eastAsia="en-US"/>
        </w:rPr>
        <w:t>MRK/SOD26/2022</w:t>
      </w:r>
    </w:p>
    <w:p w14:paraId="1F424C3A" w14:textId="4C2BD6E9" w:rsidR="0023544A" w:rsidRPr="00CF5042" w:rsidRDefault="0023544A" w:rsidP="0023544A">
      <w:pPr>
        <w:ind w:right="-2"/>
        <w:jc w:val="center"/>
        <w:rPr>
          <w:rFonts w:ascii="Trivia Sans Regular" w:hAnsi="Trivia Sans Regular"/>
          <w:sz w:val="32"/>
          <w:szCs w:val="32"/>
        </w:rPr>
      </w:pPr>
      <w:r w:rsidRPr="00CF5042">
        <w:rPr>
          <w:rFonts w:ascii="Trivia Sans Regular" w:hAnsi="Trivia Sans Regular"/>
          <w:sz w:val="32"/>
          <w:szCs w:val="32"/>
        </w:rPr>
        <w:t>(tento dodatek též jako „</w:t>
      </w:r>
      <w:r w:rsidRPr="001D71CC">
        <w:rPr>
          <w:rFonts w:ascii="Trivia Sans Regular" w:hAnsi="Trivia Sans Regular"/>
          <w:b/>
          <w:bCs/>
          <w:sz w:val="32"/>
          <w:szCs w:val="32"/>
        </w:rPr>
        <w:t>Dodatek</w:t>
      </w:r>
      <w:r w:rsidRPr="00CF5042">
        <w:rPr>
          <w:rFonts w:ascii="Trivia Sans Regular" w:hAnsi="Trivia Sans Regular"/>
          <w:sz w:val="32"/>
          <w:szCs w:val="32"/>
        </w:rPr>
        <w:t>“)</w:t>
      </w:r>
    </w:p>
    <w:p w14:paraId="717750A5" w14:textId="77777777" w:rsidR="004337C8" w:rsidRPr="00CF5042" w:rsidRDefault="004337C8" w:rsidP="0023544A">
      <w:pPr>
        <w:ind w:right="-2"/>
        <w:jc w:val="center"/>
        <w:rPr>
          <w:rFonts w:asciiTheme="minorHAnsi" w:hAnsiTheme="minorHAnsi"/>
        </w:rPr>
      </w:pPr>
    </w:p>
    <w:p w14:paraId="1846A20B" w14:textId="77777777" w:rsidR="00827483" w:rsidRPr="00CF5042" w:rsidRDefault="00827483" w:rsidP="004337C8">
      <w:pPr>
        <w:pStyle w:val="SML1"/>
        <w:spacing w:before="120" w:after="240"/>
        <w:rPr>
          <w:rFonts w:ascii="Trivia Sans Regular" w:hAnsi="Trivia Sans Regular"/>
          <w:szCs w:val="24"/>
          <w:u w:val="single"/>
        </w:rPr>
      </w:pPr>
      <w:r w:rsidRPr="00CF5042">
        <w:rPr>
          <w:rFonts w:ascii="Trivia Sans Regular" w:hAnsi="Trivia Sans Regular"/>
          <w:szCs w:val="24"/>
        </w:rPr>
        <w:t>SMLUVNÍ STRANY a jejich postavení</w:t>
      </w:r>
    </w:p>
    <w:p w14:paraId="06A12996" w14:textId="0CE9B8B5" w:rsidR="00827483" w:rsidRPr="00CF5042" w:rsidRDefault="005D4A70" w:rsidP="004337C8">
      <w:pPr>
        <w:pStyle w:val="SML11"/>
        <w:spacing w:after="240"/>
        <w:rPr>
          <w:rFonts w:ascii="Trivia Sans Regular" w:hAnsi="Trivia Sans Regular"/>
          <w:b/>
          <w:bCs w:val="0"/>
          <w:szCs w:val="24"/>
        </w:rPr>
      </w:pPr>
      <w:r w:rsidRPr="00CF5042">
        <w:rPr>
          <w:rFonts w:ascii="Trivia Sans Regular" w:hAnsi="Trivia Sans Regular"/>
          <w:b/>
          <w:bCs w:val="0"/>
          <w:szCs w:val="24"/>
        </w:rPr>
        <w:t>Muzeum romské kultury, s</w:t>
      </w:r>
      <w:r w:rsidR="00CF5042">
        <w:rPr>
          <w:rFonts w:ascii="Trivia Sans Regular" w:hAnsi="Trivia Sans Regular"/>
          <w:b/>
          <w:bCs w:val="0"/>
          <w:szCs w:val="24"/>
        </w:rPr>
        <w:t>tátní příspěvková organizace</w:t>
      </w:r>
    </w:p>
    <w:p w14:paraId="12CB44C4" w14:textId="4ECAF7E4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Organizace je zřízena Ministerstvem kultury ČR, je oprávněna nakládat s majetkem státu, dle z. č. 219/2000 Sb., a dále zřizovací listiny MRK platné od 1. 1. 2013, ve znění Rozhodnutí ministryně kultury č. 45/2012 ze dne 20. 12. 2012 a ve znění Rozhodnutí ministra kultury č. 18/2017 ze dne 26.10. 2017</w:t>
      </w:r>
    </w:p>
    <w:p w14:paraId="5B94D612" w14:textId="3B031A29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se sídlem: Bratislavská 246/67, 602 00 Brno</w:t>
      </w:r>
    </w:p>
    <w:p w14:paraId="010F7409" w14:textId="4FD63361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IČO: 71239812</w:t>
      </w:r>
    </w:p>
    <w:p w14:paraId="677DE402" w14:textId="1206214A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 xml:space="preserve">Bankovní spojení: </w:t>
      </w:r>
      <w:r w:rsidR="0003372E">
        <w:rPr>
          <w:rFonts w:ascii="Trivia Sans Regular" w:hAnsi="Trivia Sans Regular"/>
        </w:rPr>
        <w:t>XXXX</w:t>
      </w:r>
    </w:p>
    <w:p w14:paraId="06E1CAF8" w14:textId="1037CB09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 xml:space="preserve">Číslo účtu: </w:t>
      </w:r>
      <w:r w:rsidR="0003372E">
        <w:rPr>
          <w:rFonts w:ascii="Trivia Sans Regular" w:hAnsi="Trivia Sans Regular"/>
        </w:rPr>
        <w:t>XXXXX</w:t>
      </w:r>
    </w:p>
    <w:p w14:paraId="14395EA7" w14:textId="10F0135B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Zastoupen: PhDr. Jana Horvát</w:t>
      </w:r>
      <w:r w:rsidR="0039183F" w:rsidRPr="00CF5042">
        <w:rPr>
          <w:rFonts w:ascii="Trivia Sans Regular" w:hAnsi="Trivia Sans Regular"/>
        </w:rPr>
        <w:t>h</w:t>
      </w:r>
      <w:r w:rsidRPr="00CF5042">
        <w:rPr>
          <w:rFonts w:ascii="Trivia Sans Regular" w:hAnsi="Trivia Sans Regular"/>
        </w:rPr>
        <w:t>ová – ředitelka muzea</w:t>
      </w:r>
    </w:p>
    <w:p w14:paraId="2EE9A7EE" w14:textId="1355D572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 xml:space="preserve">Kontaktní osoba: PhDr. Jana </w:t>
      </w:r>
      <w:r w:rsidR="0039183F" w:rsidRPr="00CF5042">
        <w:rPr>
          <w:rFonts w:ascii="Trivia Sans Regular" w:hAnsi="Trivia Sans Regular"/>
        </w:rPr>
        <w:t>Horváthová</w:t>
      </w:r>
    </w:p>
    <w:p w14:paraId="064E998D" w14:textId="4774BFC2" w:rsidR="005D4A70" w:rsidRPr="00CF5042" w:rsidRDefault="005D4A70" w:rsidP="00180FD4">
      <w:pPr>
        <w:pStyle w:val="Textodstavceslovan"/>
        <w:numPr>
          <w:ilvl w:val="0"/>
          <w:numId w:val="0"/>
        </w:numPr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 xml:space="preserve">Tel. </w:t>
      </w:r>
      <w:r w:rsidR="0003372E">
        <w:rPr>
          <w:rFonts w:ascii="Trivia Sans Regular" w:hAnsi="Trivia Sans Regular"/>
        </w:rPr>
        <w:t>XXXXX</w:t>
      </w:r>
    </w:p>
    <w:p w14:paraId="55C9F68E" w14:textId="64ED44C0" w:rsidR="005D4A70" w:rsidRPr="00CF5042" w:rsidRDefault="005D4A70" w:rsidP="00180FD4">
      <w:pPr>
        <w:pStyle w:val="Textodstavceslovan"/>
        <w:numPr>
          <w:ilvl w:val="0"/>
          <w:numId w:val="0"/>
        </w:numPr>
        <w:tabs>
          <w:tab w:val="center" w:pos="5031"/>
        </w:tabs>
        <w:spacing w:before="0"/>
        <w:ind w:left="709"/>
        <w:contextualSpacing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E-mail</w:t>
      </w:r>
      <w:r w:rsidR="00180FD4" w:rsidRPr="00CF5042">
        <w:rPr>
          <w:rFonts w:ascii="Trivia Sans Regular" w:hAnsi="Trivia Sans Regular"/>
        </w:rPr>
        <w:t xml:space="preserve">: </w:t>
      </w:r>
      <w:r w:rsidR="0003372E">
        <w:rPr>
          <w:rFonts w:ascii="Trivia Sans Regular" w:hAnsi="Trivia Sans Regular"/>
        </w:rPr>
        <w:t>XXXXX</w:t>
      </w:r>
    </w:p>
    <w:p w14:paraId="4B75A7BA" w14:textId="7598178E" w:rsidR="002F6959" w:rsidRPr="00CF5042" w:rsidRDefault="002F6959" w:rsidP="004337C8">
      <w:pPr>
        <w:pStyle w:val="Textodstavceslovan"/>
        <w:numPr>
          <w:ilvl w:val="0"/>
          <w:numId w:val="0"/>
        </w:numPr>
        <w:spacing w:before="120"/>
        <w:ind w:left="709"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 xml:space="preserve">(dále jen </w:t>
      </w:r>
      <w:r w:rsidRPr="00CF5042">
        <w:rPr>
          <w:rFonts w:ascii="Trivia Sans Regular" w:hAnsi="Trivia Sans Regular"/>
          <w:b/>
        </w:rPr>
        <w:t>„</w:t>
      </w:r>
      <w:r w:rsidR="0039183F" w:rsidRPr="00CF5042">
        <w:rPr>
          <w:rFonts w:ascii="Trivia Sans Regular" w:hAnsi="Trivia Sans Regular"/>
          <w:b/>
        </w:rPr>
        <w:t>Příkazce</w:t>
      </w:r>
      <w:r w:rsidRPr="00CF5042">
        <w:rPr>
          <w:rFonts w:ascii="Trivia Sans Regular" w:hAnsi="Trivia Sans Regular"/>
          <w:b/>
        </w:rPr>
        <w:t>“</w:t>
      </w:r>
      <w:r w:rsidRPr="00CF5042">
        <w:rPr>
          <w:rFonts w:ascii="Trivia Sans Regular" w:hAnsi="Trivia Sans Regular"/>
        </w:rPr>
        <w:t>)</w:t>
      </w:r>
    </w:p>
    <w:p w14:paraId="4A2343D6" w14:textId="614F4D91" w:rsidR="00FC5118" w:rsidRPr="00CF5042" w:rsidRDefault="0039183F" w:rsidP="004337C8">
      <w:pPr>
        <w:pStyle w:val="SML11"/>
        <w:spacing w:after="240"/>
        <w:rPr>
          <w:rFonts w:ascii="Trivia Sans Regular" w:hAnsi="Trivia Sans Regular"/>
          <w:b/>
          <w:bCs w:val="0"/>
          <w:szCs w:val="24"/>
        </w:rPr>
      </w:pPr>
      <w:r w:rsidRPr="00CF5042">
        <w:rPr>
          <w:rFonts w:ascii="Trivia Sans Regular" w:hAnsi="Trivia Sans Regular"/>
          <w:b/>
          <w:bCs w:val="0"/>
          <w:szCs w:val="24"/>
        </w:rPr>
        <w:t>LD projekt s.r.o.</w:t>
      </w:r>
    </w:p>
    <w:p w14:paraId="74FB89C8" w14:textId="71D78036" w:rsidR="00FC5118" w:rsidRPr="00CF5042" w:rsidRDefault="00180FD4" w:rsidP="004337C8">
      <w:pPr>
        <w:pStyle w:val="Textodstavcebezslovn"/>
        <w:spacing w:before="120" w:after="240"/>
        <w:contextualSpacing/>
        <w:rPr>
          <w:rFonts w:ascii="Trivia Sans Regular" w:hAnsi="Trivia Sans Regular" w:cs="Times New Roman"/>
        </w:rPr>
      </w:pPr>
      <w:r w:rsidRPr="00CF5042">
        <w:rPr>
          <w:rFonts w:ascii="Trivia Sans Regular" w:hAnsi="Trivia Sans Regular" w:cs="Times New Roman"/>
        </w:rPr>
        <w:t xml:space="preserve">se sídlem: </w:t>
      </w:r>
      <w:r w:rsidR="0039183F" w:rsidRPr="00CF5042">
        <w:rPr>
          <w:rFonts w:ascii="Trivia Sans Regular" w:hAnsi="Trivia Sans Regular" w:cs="Times New Roman"/>
        </w:rPr>
        <w:t>Leskauerova 2856/6, 628 00 Brno</w:t>
      </w:r>
    </w:p>
    <w:p w14:paraId="20C22272" w14:textId="7D735A54" w:rsidR="00180FD4" w:rsidRPr="00CF5042" w:rsidRDefault="00180FD4" w:rsidP="004337C8">
      <w:pPr>
        <w:pStyle w:val="Textodstavcebezslovn"/>
        <w:spacing w:before="120" w:after="240"/>
        <w:contextualSpacing/>
        <w:rPr>
          <w:rFonts w:ascii="Trivia Sans Regular" w:hAnsi="Trivia Sans Regular" w:cs="Times New Roman"/>
        </w:rPr>
      </w:pPr>
      <w:r w:rsidRPr="00CF5042">
        <w:rPr>
          <w:rFonts w:ascii="Trivia Sans Regular" w:hAnsi="Trivia Sans Regular" w:cs="Times New Roman"/>
        </w:rPr>
        <w:t>zastoupen</w:t>
      </w:r>
      <w:r w:rsidR="0039183F" w:rsidRPr="00CF5042">
        <w:rPr>
          <w:rFonts w:ascii="Trivia Sans Regular" w:hAnsi="Trivia Sans Regular" w:cs="Times New Roman"/>
        </w:rPr>
        <w:t>a:</w:t>
      </w:r>
      <w:r w:rsidRPr="00CF5042">
        <w:rPr>
          <w:rFonts w:ascii="Trivia Sans Regular" w:hAnsi="Trivia Sans Regular" w:cs="Times New Roman"/>
        </w:rPr>
        <w:t xml:space="preserve"> </w:t>
      </w:r>
      <w:r w:rsidR="0003372E">
        <w:rPr>
          <w:rFonts w:ascii="Trivia Sans Regular" w:hAnsi="Trivia Sans Regular" w:cs="Times New Roman"/>
        </w:rPr>
        <w:t>XXXXX</w:t>
      </w:r>
      <w:r w:rsidR="0039183F" w:rsidRPr="00CF5042">
        <w:rPr>
          <w:rFonts w:ascii="Trivia Sans Regular" w:hAnsi="Trivia Sans Regular" w:cs="Times New Roman"/>
        </w:rPr>
        <w:t>., jednatelem společnosti</w:t>
      </w:r>
    </w:p>
    <w:p w14:paraId="21D3E1CE" w14:textId="54F2C7EE" w:rsidR="00180FD4" w:rsidRPr="00CF5042" w:rsidRDefault="00180FD4" w:rsidP="004337C8">
      <w:pPr>
        <w:pStyle w:val="Textodstavcebezslovn"/>
        <w:spacing w:before="120" w:after="240"/>
        <w:contextualSpacing/>
        <w:rPr>
          <w:rFonts w:ascii="Trivia Sans Regular" w:hAnsi="Trivia Sans Regular" w:cs="Times New Roman"/>
        </w:rPr>
      </w:pPr>
      <w:r w:rsidRPr="00CF5042">
        <w:rPr>
          <w:rFonts w:ascii="Trivia Sans Regular" w:hAnsi="Trivia Sans Regular" w:cs="Times New Roman"/>
        </w:rPr>
        <w:t xml:space="preserve">IČO: </w:t>
      </w:r>
      <w:r w:rsidR="0039183F" w:rsidRPr="00CF5042">
        <w:rPr>
          <w:rFonts w:ascii="Trivia Sans Regular" w:hAnsi="Trivia Sans Regular" w:cs="Times New Roman"/>
        </w:rPr>
        <w:t>28358562</w:t>
      </w:r>
    </w:p>
    <w:p w14:paraId="2D3AEE7E" w14:textId="675F7B0F" w:rsidR="00180FD4" w:rsidRPr="00CF5042" w:rsidRDefault="00180FD4" w:rsidP="004337C8">
      <w:pPr>
        <w:pStyle w:val="Textodstavcebezslovn"/>
        <w:spacing w:before="120" w:after="240"/>
        <w:contextualSpacing/>
        <w:rPr>
          <w:rFonts w:ascii="Trivia Sans Regular" w:hAnsi="Trivia Sans Regular" w:cs="Times New Roman"/>
        </w:rPr>
      </w:pPr>
      <w:r w:rsidRPr="00CF5042">
        <w:rPr>
          <w:rFonts w:ascii="Trivia Sans Regular" w:hAnsi="Trivia Sans Regular" w:cs="Times New Roman"/>
        </w:rPr>
        <w:t xml:space="preserve">DIČ: </w:t>
      </w:r>
      <w:r w:rsidR="0039183F" w:rsidRPr="00CF5042">
        <w:rPr>
          <w:rFonts w:ascii="Trivia Sans Regular" w:hAnsi="Trivia Sans Regular" w:cs="Times New Roman"/>
        </w:rPr>
        <w:t>CZ28358562</w:t>
      </w:r>
    </w:p>
    <w:p w14:paraId="13E7CFD8" w14:textId="4D5D4DE3" w:rsidR="0039183F" w:rsidRPr="00CF5042" w:rsidRDefault="00180FD4" w:rsidP="004337C8">
      <w:pPr>
        <w:pStyle w:val="Textodstavcebezslovn"/>
        <w:spacing w:before="120" w:after="240"/>
        <w:contextualSpacing/>
        <w:rPr>
          <w:rFonts w:ascii="Trivia Sans Regular" w:hAnsi="Trivia Sans Regular" w:cs="Times New Roman"/>
        </w:rPr>
      </w:pPr>
      <w:r w:rsidRPr="00CF5042">
        <w:rPr>
          <w:rFonts w:ascii="Trivia Sans Regular" w:hAnsi="Trivia Sans Regular" w:cs="Times New Roman"/>
        </w:rPr>
        <w:t xml:space="preserve">Bankovní spojení: </w:t>
      </w:r>
      <w:r w:rsidR="0003372E">
        <w:rPr>
          <w:rFonts w:ascii="Trivia Sans Regular" w:hAnsi="Trivia Sans Regular" w:cs="Times New Roman"/>
        </w:rPr>
        <w:t>XXXXX</w:t>
      </w:r>
    </w:p>
    <w:p w14:paraId="3317E5E0" w14:textId="0F81E398" w:rsidR="00180FD4" w:rsidRPr="00CF5042" w:rsidRDefault="0039183F" w:rsidP="004337C8">
      <w:pPr>
        <w:pStyle w:val="Textodstavcebezslovn"/>
        <w:spacing w:before="120" w:after="240"/>
        <w:contextualSpacing/>
        <w:rPr>
          <w:rFonts w:ascii="Trivia Sans Regular" w:hAnsi="Trivia Sans Regular" w:cs="Times New Roman"/>
        </w:rPr>
      </w:pPr>
      <w:r w:rsidRPr="00CF5042">
        <w:rPr>
          <w:rFonts w:ascii="Trivia Sans Regular" w:hAnsi="Trivia Sans Regular" w:cs="Times New Roman"/>
        </w:rPr>
        <w:t xml:space="preserve">Číslo účtu: </w:t>
      </w:r>
      <w:r w:rsidR="0003372E">
        <w:rPr>
          <w:rFonts w:ascii="Trivia Sans Regular" w:hAnsi="Trivia Sans Regular" w:cs="Times New Roman"/>
        </w:rPr>
        <w:t>XXXXX</w:t>
      </w:r>
    </w:p>
    <w:p w14:paraId="66B8A90A" w14:textId="77B8FA81" w:rsidR="00827483" w:rsidRPr="00CF5042" w:rsidRDefault="00827483" w:rsidP="004337C8">
      <w:pPr>
        <w:pStyle w:val="Textodstavcebezslovn"/>
        <w:spacing w:before="120" w:after="240"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(</w:t>
      </w:r>
      <w:r w:rsidR="00D21288" w:rsidRPr="00CF5042">
        <w:rPr>
          <w:rFonts w:ascii="Trivia Sans Regular" w:hAnsi="Trivia Sans Regular"/>
        </w:rPr>
        <w:t xml:space="preserve">dále jen </w:t>
      </w:r>
      <w:r w:rsidRPr="00CF5042">
        <w:rPr>
          <w:rFonts w:ascii="Trivia Sans Regular" w:hAnsi="Trivia Sans Regular"/>
          <w:b/>
        </w:rPr>
        <w:t>„</w:t>
      </w:r>
      <w:r w:rsidR="0039183F" w:rsidRPr="00CF5042">
        <w:rPr>
          <w:rFonts w:ascii="Trivia Sans Regular" w:hAnsi="Trivia Sans Regular"/>
          <w:b/>
        </w:rPr>
        <w:t>Příkazník</w:t>
      </w:r>
      <w:r w:rsidRPr="00CF5042">
        <w:rPr>
          <w:rFonts w:ascii="Trivia Sans Regular" w:hAnsi="Trivia Sans Regular"/>
          <w:b/>
        </w:rPr>
        <w:t>“</w:t>
      </w:r>
      <w:r w:rsidRPr="00CF5042">
        <w:rPr>
          <w:rFonts w:ascii="Trivia Sans Regular" w:hAnsi="Trivia Sans Regular"/>
        </w:rPr>
        <w:t>)</w:t>
      </w:r>
    </w:p>
    <w:p w14:paraId="3A421062" w14:textId="59E79160" w:rsidR="00827483" w:rsidRPr="00CF5042" w:rsidRDefault="00827483" w:rsidP="004337C8">
      <w:pPr>
        <w:pStyle w:val="Textodstavceslovan"/>
        <w:numPr>
          <w:ilvl w:val="0"/>
          <w:numId w:val="0"/>
        </w:numPr>
        <w:spacing w:before="120"/>
        <w:ind w:left="709"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(</w:t>
      </w:r>
      <w:r w:rsidR="009025E6">
        <w:rPr>
          <w:rFonts w:ascii="Trivia Sans Regular" w:hAnsi="Trivia Sans Regular"/>
        </w:rPr>
        <w:t>Příkazce a Příkazník</w:t>
      </w:r>
      <w:r w:rsidRPr="00CF5042">
        <w:rPr>
          <w:rFonts w:ascii="Trivia Sans Regular" w:hAnsi="Trivia Sans Regular"/>
        </w:rPr>
        <w:t xml:space="preserve"> společn</w:t>
      </w:r>
      <w:r w:rsidR="00FC5118" w:rsidRPr="00CF5042">
        <w:rPr>
          <w:rFonts w:ascii="Trivia Sans Regular" w:hAnsi="Trivia Sans Regular"/>
        </w:rPr>
        <w:t>ě</w:t>
      </w:r>
      <w:r w:rsidRPr="00CF5042">
        <w:rPr>
          <w:rFonts w:ascii="Trivia Sans Regular" w:hAnsi="Trivia Sans Regular"/>
        </w:rPr>
        <w:t xml:space="preserve"> „</w:t>
      </w:r>
      <w:r w:rsidRPr="00CF5042">
        <w:rPr>
          <w:rFonts w:ascii="Trivia Sans Regular" w:hAnsi="Trivia Sans Regular"/>
          <w:b/>
        </w:rPr>
        <w:t>Smluvní strany</w:t>
      </w:r>
      <w:r w:rsidRPr="00CF5042">
        <w:rPr>
          <w:rFonts w:ascii="Trivia Sans Regular" w:hAnsi="Trivia Sans Regular"/>
        </w:rPr>
        <w:t>“</w:t>
      </w:r>
      <w:r w:rsidR="00FC5118" w:rsidRPr="00CF5042">
        <w:rPr>
          <w:rFonts w:ascii="Trivia Sans Regular" w:hAnsi="Trivia Sans Regular"/>
        </w:rPr>
        <w:t xml:space="preserve"> a každý samostatně „</w:t>
      </w:r>
      <w:r w:rsidR="00FC5118" w:rsidRPr="00CF5042">
        <w:rPr>
          <w:rFonts w:ascii="Trivia Sans Regular" w:hAnsi="Trivia Sans Regular"/>
          <w:b/>
          <w:bCs/>
        </w:rPr>
        <w:t>Smluvní strana</w:t>
      </w:r>
      <w:r w:rsidR="00FC5118" w:rsidRPr="00CF5042">
        <w:rPr>
          <w:rFonts w:ascii="Trivia Sans Regular" w:hAnsi="Trivia Sans Regular"/>
        </w:rPr>
        <w:t>“</w:t>
      </w:r>
      <w:r w:rsidRPr="00CF5042">
        <w:rPr>
          <w:rFonts w:ascii="Trivia Sans Regular" w:hAnsi="Trivia Sans Regular"/>
        </w:rPr>
        <w:t>)</w:t>
      </w:r>
    </w:p>
    <w:p w14:paraId="0F07E648" w14:textId="46A60ADD" w:rsidR="0039183F" w:rsidRPr="00CF5042" w:rsidRDefault="0039183F" w:rsidP="004337C8">
      <w:pPr>
        <w:pStyle w:val="Textodstavceslovan"/>
        <w:numPr>
          <w:ilvl w:val="0"/>
          <w:numId w:val="0"/>
        </w:numPr>
        <w:spacing w:before="120"/>
        <w:ind w:left="709"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 xml:space="preserve">Výše uvedení zástupci obou stran prohlašují, že jsou podle stanov nebo jiného obdobného organizačního předpisu oprávněni </w:t>
      </w:r>
      <w:r w:rsidR="00225F43" w:rsidRPr="00CF5042">
        <w:rPr>
          <w:rFonts w:ascii="Trivia Sans Regular" w:hAnsi="Trivia Sans Regular"/>
        </w:rPr>
        <w:t xml:space="preserve">Dodatek </w:t>
      </w:r>
      <w:r w:rsidRPr="00CF5042">
        <w:rPr>
          <w:rFonts w:ascii="Trivia Sans Regular" w:hAnsi="Trivia Sans Regular"/>
        </w:rPr>
        <w:t>podepsat a k</w:t>
      </w:r>
      <w:r w:rsidR="00225F43" w:rsidRPr="00CF5042">
        <w:rPr>
          <w:rFonts w:ascii="Trivia Sans Regular" w:hAnsi="Trivia Sans Regular"/>
        </w:rPr>
        <w:t xml:space="preserve"> jeho platnosti </w:t>
      </w:r>
      <w:r w:rsidRPr="00CF5042">
        <w:rPr>
          <w:rFonts w:ascii="Trivia Sans Regular" w:hAnsi="Trivia Sans Regular"/>
        </w:rPr>
        <w:t>není třeba podpisu jiné osoby.</w:t>
      </w:r>
    </w:p>
    <w:p w14:paraId="10C1C6A2" w14:textId="79E5F9AA" w:rsidR="00667BAA" w:rsidRPr="00CF5042" w:rsidRDefault="00B45DB2" w:rsidP="004337C8">
      <w:pPr>
        <w:pStyle w:val="SML1"/>
        <w:spacing w:before="120" w:after="240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t>ÚVODNÍ</w:t>
      </w:r>
      <w:r w:rsidR="00667BAA" w:rsidRPr="00CF5042">
        <w:rPr>
          <w:rFonts w:ascii="Trivia Sans Regular" w:hAnsi="Trivia Sans Regular"/>
          <w:szCs w:val="24"/>
        </w:rPr>
        <w:t xml:space="preserve"> </w:t>
      </w:r>
      <w:r w:rsidR="00F13E6E" w:rsidRPr="00CF5042">
        <w:rPr>
          <w:rFonts w:ascii="Trivia Sans Regular" w:hAnsi="Trivia Sans Regular"/>
          <w:szCs w:val="24"/>
        </w:rPr>
        <w:t>PROHLÁŠENÍ</w:t>
      </w:r>
    </w:p>
    <w:p w14:paraId="3F62D166" w14:textId="034C15F4" w:rsidR="005305B8" w:rsidRPr="00CF5042" w:rsidRDefault="00261CF3" w:rsidP="00105DB7">
      <w:pPr>
        <w:pStyle w:val="SML11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t xml:space="preserve">Smluvní strany </w:t>
      </w:r>
      <w:r w:rsidR="0023544A" w:rsidRPr="00CF5042">
        <w:rPr>
          <w:rFonts w:ascii="Trivia Sans Regular" w:hAnsi="Trivia Sans Regular"/>
          <w:szCs w:val="24"/>
        </w:rPr>
        <w:t xml:space="preserve">uzavřely dne </w:t>
      </w:r>
      <w:r w:rsidR="005305B8" w:rsidRPr="00CF5042">
        <w:rPr>
          <w:rFonts w:ascii="Trivia Sans Regular" w:hAnsi="Trivia Sans Regular"/>
          <w:szCs w:val="24"/>
        </w:rPr>
        <w:t>26. 4. 2022</w:t>
      </w:r>
      <w:r w:rsidR="0023544A" w:rsidRPr="00CF5042">
        <w:rPr>
          <w:rFonts w:ascii="Trivia Sans Regular" w:hAnsi="Trivia Sans Regular"/>
          <w:szCs w:val="24"/>
        </w:rPr>
        <w:t xml:space="preserve"> </w:t>
      </w:r>
      <w:r w:rsidR="005305B8" w:rsidRPr="00CF5042">
        <w:rPr>
          <w:rFonts w:ascii="Trivia Sans Regular" w:hAnsi="Trivia Sans Regular"/>
          <w:szCs w:val="24"/>
        </w:rPr>
        <w:t>Příkazní smlouvu</w:t>
      </w:r>
      <w:r w:rsidR="00180FD4" w:rsidRPr="00CF5042">
        <w:rPr>
          <w:rFonts w:ascii="Trivia Sans Regular" w:hAnsi="Trivia Sans Regular"/>
          <w:szCs w:val="24"/>
        </w:rPr>
        <w:t xml:space="preserve"> č. </w:t>
      </w:r>
      <w:r w:rsidR="005305B8" w:rsidRPr="00CF5042">
        <w:rPr>
          <w:rFonts w:ascii="Trivia Sans Regular" w:hAnsi="Trivia Sans Regular"/>
          <w:szCs w:val="24"/>
        </w:rPr>
        <w:t>MRK/SOD26/2022</w:t>
      </w:r>
      <w:r w:rsidR="00FC5118" w:rsidRPr="00CF5042">
        <w:rPr>
          <w:rFonts w:ascii="Trivia Sans Regular" w:hAnsi="Trivia Sans Regular"/>
          <w:szCs w:val="24"/>
        </w:rPr>
        <w:t xml:space="preserve"> </w:t>
      </w:r>
      <w:r w:rsidR="00F13E6E" w:rsidRPr="00CF5042">
        <w:rPr>
          <w:rFonts w:ascii="Trivia Sans Regular" w:hAnsi="Trivia Sans Regular"/>
          <w:szCs w:val="24"/>
        </w:rPr>
        <w:t>(dále jen „</w:t>
      </w:r>
      <w:r w:rsidR="00F13E6E" w:rsidRPr="00CF5042">
        <w:rPr>
          <w:rFonts w:ascii="Trivia Sans Regular" w:hAnsi="Trivia Sans Regular"/>
          <w:b/>
          <w:szCs w:val="24"/>
        </w:rPr>
        <w:t>Smlouva</w:t>
      </w:r>
      <w:r w:rsidR="00F13E6E" w:rsidRPr="00CF5042">
        <w:rPr>
          <w:rFonts w:ascii="Trivia Sans Regular" w:hAnsi="Trivia Sans Regular"/>
          <w:szCs w:val="24"/>
        </w:rPr>
        <w:t>“)</w:t>
      </w:r>
      <w:r w:rsidR="0023544A" w:rsidRPr="00CF5042">
        <w:rPr>
          <w:rFonts w:ascii="Trivia Sans Regular" w:hAnsi="Trivia Sans Regular"/>
          <w:szCs w:val="24"/>
        </w:rPr>
        <w:t xml:space="preserve">, kterou </w:t>
      </w:r>
      <w:r w:rsidR="00180FD4" w:rsidRPr="00CF5042">
        <w:rPr>
          <w:rFonts w:ascii="Trivia Sans Regular" w:hAnsi="Trivia Sans Regular"/>
          <w:szCs w:val="24"/>
        </w:rPr>
        <w:t xml:space="preserve">se </w:t>
      </w:r>
      <w:r w:rsidR="005305B8" w:rsidRPr="00CF5042">
        <w:rPr>
          <w:rFonts w:ascii="Trivia Sans Regular" w:hAnsi="Trivia Sans Regular"/>
          <w:szCs w:val="24"/>
        </w:rPr>
        <w:t>Příkazník</w:t>
      </w:r>
      <w:r w:rsidR="00180FD4" w:rsidRPr="00CF5042">
        <w:rPr>
          <w:rFonts w:ascii="Trivia Sans Regular" w:hAnsi="Trivia Sans Regular"/>
          <w:szCs w:val="24"/>
        </w:rPr>
        <w:t xml:space="preserve"> zavázal </w:t>
      </w:r>
      <w:r w:rsidR="005305B8" w:rsidRPr="00CF5042">
        <w:rPr>
          <w:rFonts w:ascii="Trivia Sans Regular" w:hAnsi="Trivia Sans Regular"/>
          <w:szCs w:val="24"/>
        </w:rPr>
        <w:t>že v rozsahu dohodnutém ve Smlouvě vykoná a zajistí jménem Příkazce a na jeho účet komplexní činnost investičního a stavebního manažera, vč. výkonu technického dozoru a činnosti investičního referenta, v souvislosti s investičními projekty Příkazce</w:t>
      </w:r>
      <w:r w:rsidR="007C530F" w:rsidRPr="00CF5042">
        <w:rPr>
          <w:rFonts w:ascii="Trivia Sans Regular" w:hAnsi="Trivia Sans Regular"/>
          <w:szCs w:val="24"/>
        </w:rPr>
        <w:t>,</w:t>
      </w:r>
      <w:r w:rsidR="005305B8" w:rsidRPr="00CF5042">
        <w:rPr>
          <w:rFonts w:ascii="Trivia Sans Regular" w:hAnsi="Trivia Sans Regular"/>
          <w:szCs w:val="24"/>
        </w:rPr>
        <w:t xml:space="preserve"> které jsou vyjmenovány v příloze č. 2 Smlouvy. Příkazce se Smlouvou zavázal, že za výkon komplexní činnosti investičního a stavebního</w:t>
      </w:r>
      <w:r w:rsidR="00105DB7" w:rsidRPr="00CF5042">
        <w:rPr>
          <w:rFonts w:ascii="Trivia Sans Regular" w:hAnsi="Trivia Sans Regular"/>
          <w:szCs w:val="24"/>
        </w:rPr>
        <w:t xml:space="preserve"> </w:t>
      </w:r>
      <w:r w:rsidR="005305B8" w:rsidRPr="00CF5042">
        <w:rPr>
          <w:rFonts w:ascii="Trivia Sans Regular" w:hAnsi="Trivia Sans Regular"/>
          <w:szCs w:val="24"/>
        </w:rPr>
        <w:t>manažera zaplatí dohodnutou cenu a poskytne Příkazníkovi ujednanou součinnost.</w:t>
      </w:r>
    </w:p>
    <w:p w14:paraId="0B5AA0A2" w14:textId="7BDDEBB5" w:rsidR="00F13E6E" w:rsidRPr="00CF5042" w:rsidRDefault="00F13E6E" w:rsidP="005305B8">
      <w:pPr>
        <w:pStyle w:val="SML11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t xml:space="preserve">Předmětem </w:t>
      </w:r>
      <w:r w:rsidR="00225F43" w:rsidRPr="00CF5042">
        <w:rPr>
          <w:rFonts w:ascii="Trivia Sans Regular" w:hAnsi="Trivia Sans Regular"/>
          <w:szCs w:val="24"/>
        </w:rPr>
        <w:t>Dodatku</w:t>
      </w:r>
      <w:r w:rsidRPr="00CF5042">
        <w:rPr>
          <w:rFonts w:ascii="Trivia Sans Regular" w:hAnsi="Trivia Sans Regular"/>
          <w:szCs w:val="24"/>
        </w:rPr>
        <w:t xml:space="preserve"> je </w:t>
      </w:r>
      <w:r w:rsidR="00FF4322" w:rsidRPr="00CF5042">
        <w:rPr>
          <w:rFonts w:ascii="Trivia Sans Regular" w:hAnsi="Trivia Sans Regular"/>
          <w:szCs w:val="24"/>
        </w:rPr>
        <w:t xml:space="preserve">dodatečné ujednání Smluvních stran ke Smlouvě </w:t>
      </w:r>
      <w:r w:rsidRPr="00CF5042">
        <w:rPr>
          <w:rFonts w:ascii="Trivia Sans Regular" w:hAnsi="Trivia Sans Regular"/>
          <w:szCs w:val="24"/>
        </w:rPr>
        <w:t>tak, jak je uvedeno níže.</w:t>
      </w:r>
    </w:p>
    <w:p w14:paraId="5D180935" w14:textId="77777777" w:rsidR="006A1C8B" w:rsidRPr="00CF5042" w:rsidRDefault="00722CD9" w:rsidP="006A1C8B">
      <w:pPr>
        <w:pStyle w:val="SML1"/>
        <w:spacing w:before="120" w:after="240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lastRenderedPageBreak/>
        <w:t>PŘEDMĚT DODATKU</w:t>
      </w:r>
    </w:p>
    <w:p w14:paraId="07962500" w14:textId="5D103C0F" w:rsidR="00BB3F3C" w:rsidRPr="00413988" w:rsidRDefault="00BB3F3C" w:rsidP="00FB6154">
      <w:pPr>
        <w:pStyle w:val="SML11"/>
        <w:rPr>
          <w:rFonts w:ascii="Trivia Sans Regular" w:hAnsi="Trivia Sans Regular"/>
          <w:szCs w:val="24"/>
        </w:rPr>
      </w:pPr>
      <w:r w:rsidRPr="00413988">
        <w:rPr>
          <w:rFonts w:ascii="Trivia Sans Regular" w:hAnsi="Trivia Sans Regular"/>
          <w:szCs w:val="24"/>
        </w:rPr>
        <w:t xml:space="preserve">Příkazce a Příkazník se v tomto Dodatku dohodli </w:t>
      </w:r>
      <w:r w:rsidRPr="00413988">
        <w:rPr>
          <w:rFonts w:ascii="Trivia Sans Regular" w:hAnsi="Trivia Sans Regular"/>
          <w:b/>
          <w:bCs w:val="0"/>
          <w:szCs w:val="24"/>
        </w:rPr>
        <w:t xml:space="preserve">na </w:t>
      </w:r>
      <w:r w:rsidR="00481A80" w:rsidRPr="00413988">
        <w:rPr>
          <w:rFonts w:ascii="Trivia Sans Regular" w:hAnsi="Trivia Sans Regular"/>
          <w:b/>
          <w:bCs w:val="0"/>
          <w:szCs w:val="24"/>
        </w:rPr>
        <w:t>bližším</w:t>
      </w:r>
      <w:r w:rsidR="00481A80" w:rsidRPr="00413988">
        <w:rPr>
          <w:rFonts w:ascii="Trivia Sans Regular" w:hAnsi="Trivia Sans Regular"/>
          <w:szCs w:val="24"/>
        </w:rPr>
        <w:t xml:space="preserve"> </w:t>
      </w:r>
      <w:r w:rsidR="00481A80" w:rsidRPr="00413988">
        <w:rPr>
          <w:rFonts w:ascii="Trivia Sans Regular" w:hAnsi="Trivia Sans Regular"/>
          <w:b/>
          <w:bCs w:val="0"/>
          <w:szCs w:val="24"/>
        </w:rPr>
        <w:t>vymezení a specifikaci</w:t>
      </w:r>
      <w:r w:rsidRPr="00413988">
        <w:rPr>
          <w:rFonts w:ascii="Trivia Sans Regular" w:hAnsi="Trivia Sans Regular"/>
          <w:b/>
          <w:bCs w:val="0"/>
          <w:szCs w:val="24"/>
        </w:rPr>
        <w:t xml:space="preserve"> činnost</w:t>
      </w:r>
      <w:r w:rsidR="00B47F33" w:rsidRPr="00413988">
        <w:rPr>
          <w:rFonts w:ascii="Trivia Sans Regular" w:hAnsi="Trivia Sans Regular"/>
          <w:b/>
          <w:bCs w:val="0"/>
          <w:szCs w:val="24"/>
        </w:rPr>
        <w:t>í a povinností</w:t>
      </w:r>
      <w:r w:rsidRPr="00413988">
        <w:rPr>
          <w:rFonts w:ascii="Trivia Sans Regular" w:hAnsi="Trivia Sans Regular"/>
          <w:szCs w:val="24"/>
        </w:rPr>
        <w:t xml:space="preserve"> Příkazníka vymezen</w:t>
      </w:r>
      <w:r w:rsidR="00B47F33" w:rsidRPr="00413988">
        <w:rPr>
          <w:rFonts w:ascii="Trivia Sans Regular" w:hAnsi="Trivia Sans Regular"/>
          <w:szCs w:val="24"/>
        </w:rPr>
        <w:t>ých</w:t>
      </w:r>
      <w:r w:rsidRPr="00413988">
        <w:rPr>
          <w:rFonts w:ascii="Trivia Sans Regular" w:hAnsi="Trivia Sans Regular"/>
          <w:szCs w:val="24"/>
        </w:rPr>
        <w:t xml:space="preserve"> v čl. II.1</w:t>
      </w:r>
      <w:r w:rsidR="007154C1" w:rsidRPr="00413988">
        <w:rPr>
          <w:rFonts w:ascii="Trivia Sans Regular" w:hAnsi="Trivia Sans Regular"/>
          <w:szCs w:val="24"/>
        </w:rPr>
        <w:t xml:space="preserve">, v čl. IV.1. a </w:t>
      </w:r>
      <w:r w:rsidR="003B3BA7" w:rsidRPr="00413988">
        <w:rPr>
          <w:rFonts w:ascii="Trivia Sans Regular" w:hAnsi="Trivia Sans Regular"/>
          <w:szCs w:val="24"/>
        </w:rPr>
        <w:t>p</w:t>
      </w:r>
      <w:r w:rsidR="007154C1" w:rsidRPr="00413988">
        <w:rPr>
          <w:rFonts w:ascii="Trivia Sans Regular" w:hAnsi="Trivia Sans Regular"/>
          <w:szCs w:val="24"/>
        </w:rPr>
        <w:t>říloze 1</w:t>
      </w:r>
      <w:r w:rsidRPr="00413988">
        <w:rPr>
          <w:rFonts w:ascii="Trivia Sans Regular" w:hAnsi="Trivia Sans Regular"/>
          <w:szCs w:val="24"/>
        </w:rPr>
        <w:t xml:space="preserve"> Smlouvy</w:t>
      </w:r>
      <w:r w:rsidR="00225F43" w:rsidRPr="00413988">
        <w:rPr>
          <w:rFonts w:ascii="Trivia Sans Regular" w:hAnsi="Trivia Sans Regular"/>
          <w:szCs w:val="24"/>
        </w:rPr>
        <w:t xml:space="preserve"> při realizaci </w:t>
      </w:r>
      <w:r w:rsidR="007C530F" w:rsidRPr="00413988">
        <w:rPr>
          <w:rFonts w:ascii="Trivia Sans Regular" w:hAnsi="Trivia Sans Regular"/>
          <w:szCs w:val="24"/>
        </w:rPr>
        <w:t xml:space="preserve">investičního </w:t>
      </w:r>
      <w:r w:rsidR="00225F43" w:rsidRPr="00413988">
        <w:rPr>
          <w:rFonts w:ascii="Trivia Sans Regular" w:hAnsi="Trivia Sans Regular"/>
          <w:szCs w:val="24"/>
        </w:rPr>
        <w:t xml:space="preserve">projektu </w:t>
      </w:r>
      <w:r w:rsidR="00481A80" w:rsidRPr="00413988">
        <w:rPr>
          <w:rFonts w:ascii="Trivia Sans Regular" w:hAnsi="Trivia Sans Regular"/>
          <w:b/>
          <w:bCs w:val="0"/>
          <w:szCs w:val="24"/>
        </w:rPr>
        <w:t>„</w:t>
      </w:r>
      <w:r w:rsidR="00225F43" w:rsidRPr="00413988">
        <w:rPr>
          <w:rFonts w:ascii="Trivia Sans Regular" w:hAnsi="Trivia Sans Regular"/>
          <w:b/>
          <w:bCs w:val="0"/>
          <w:szCs w:val="24"/>
        </w:rPr>
        <w:t>Demolice areálu vepřína Lety u Písku a archeologický průzkum</w:t>
      </w:r>
      <w:r w:rsidR="00481A80" w:rsidRPr="00413988">
        <w:rPr>
          <w:rFonts w:ascii="Trivia Sans Regular" w:hAnsi="Trivia Sans Regular"/>
          <w:b/>
          <w:bCs w:val="0"/>
          <w:szCs w:val="24"/>
        </w:rPr>
        <w:t>“</w:t>
      </w:r>
      <w:r w:rsidR="00225F43" w:rsidRPr="00413988">
        <w:rPr>
          <w:rFonts w:ascii="Trivia Sans Regular" w:hAnsi="Trivia Sans Regular"/>
          <w:szCs w:val="24"/>
        </w:rPr>
        <w:t xml:space="preserve"> dle bodu 1.  </w:t>
      </w:r>
      <w:r w:rsidR="003B3BA7" w:rsidRPr="00413988">
        <w:rPr>
          <w:rFonts w:ascii="Trivia Sans Regular" w:hAnsi="Trivia Sans Regular"/>
          <w:szCs w:val="24"/>
        </w:rPr>
        <w:t>p</w:t>
      </w:r>
      <w:r w:rsidR="00225F43" w:rsidRPr="00413988">
        <w:rPr>
          <w:rFonts w:ascii="Trivia Sans Regular" w:hAnsi="Trivia Sans Regular"/>
          <w:szCs w:val="24"/>
        </w:rPr>
        <w:t>řílohy 2 Smlouvy</w:t>
      </w:r>
      <w:r w:rsidRPr="00413988">
        <w:rPr>
          <w:rFonts w:ascii="Trivia Sans Regular" w:hAnsi="Trivia Sans Regular"/>
          <w:szCs w:val="24"/>
        </w:rPr>
        <w:t>.</w:t>
      </w:r>
    </w:p>
    <w:p w14:paraId="264FB23E" w14:textId="29489317" w:rsidR="006A1C8B" w:rsidRPr="00CF5042" w:rsidRDefault="006A1C8B" w:rsidP="005522EA">
      <w:pPr>
        <w:pStyle w:val="SML11"/>
        <w:rPr>
          <w:rFonts w:ascii="Trivia Sans Regular" w:hAnsi="Trivia Sans Regular"/>
          <w:szCs w:val="24"/>
        </w:rPr>
      </w:pPr>
      <w:bookmarkStart w:id="0" w:name="_Ref108789461"/>
      <w:r w:rsidRPr="00CF5042">
        <w:rPr>
          <w:rFonts w:ascii="Trivia Sans Regular" w:hAnsi="Trivia Sans Regular"/>
          <w:szCs w:val="24"/>
        </w:rPr>
        <w:t xml:space="preserve">Příkazník se zavazuje pro </w:t>
      </w:r>
      <w:r w:rsidR="00FB6154" w:rsidRPr="00CF5042">
        <w:rPr>
          <w:rFonts w:ascii="Trivia Sans Regular" w:hAnsi="Trivia Sans Regular"/>
          <w:szCs w:val="24"/>
        </w:rPr>
        <w:t>P</w:t>
      </w:r>
      <w:r w:rsidRPr="00CF5042">
        <w:rPr>
          <w:rFonts w:ascii="Trivia Sans Regular" w:hAnsi="Trivia Sans Regular"/>
          <w:szCs w:val="24"/>
        </w:rPr>
        <w:t xml:space="preserve">říkazce, jeho jménem a na jeho účet vykonávat inženýrskou a investorskou činnost při realizaci </w:t>
      </w:r>
      <w:r w:rsidR="007C530F" w:rsidRPr="00CF5042">
        <w:rPr>
          <w:rFonts w:ascii="Trivia Sans Regular" w:hAnsi="Trivia Sans Regular"/>
          <w:szCs w:val="24"/>
        </w:rPr>
        <w:t xml:space="preserve">investičního projektu </w:t>
      </w:r>
      <w:r w:rsidR="00481A80" w:rsidRPr="00CF5042">
        <w:rPr>
          <w:rFonts w:ascii="Trivia Sans Regular" w:hAnsi="Trivia Sans Regular"/>
          <w:szCs w:val="24"/>
        </w:rPr>
        <w:t>„</w:t>
      </w:r>
      <w:r w:rsidR="007C530F" w:rsidRPr="00CF5042">
        <w:rPr>
          <w:rFonts w:ascii="Trivia Sans Regular" w:hAnsi="Trivia Sans Regular"/>
          <w:szCs w:val="24"/>
        </w:rPr>
        <w:t>Demolice areálu vepřína Lety u Písku a archeologický průzkum</w:t>
      </w:r>
      <w:r w:rsidR="00481A80" w:rsidRPr="00CF5042">
        <w:rPr>
          <w:rFonts w:ascii="Trivia Sans Regular" w:hAnsi="Trivia Sans Regular"/>
          <w:szCs w:val="24"/>
        </w:rPr>
        <w:t>“</w:t>
      </w:r>
      <w:r w:rsidR="007C530F" w:rsidRPr="00CF5042">
        <w:rPr>
          <w:rFonts w:ascii="Trivia Sans Regular" w:hAnsi="Trivia Sans Regular"/>
          <w:szCs w:val="24"/>
        </w:rPr>
        <w:t xml:space="preserve"> </w:t>
      </w:r>
      <w:r w:rsidRPr="00CF5042">
        <w:rPr>
          <w:rFonts w:ascii="Trivia Sans Regular" w:hAnsi="Trivia Sans Regular"/>
          <w:szCs w:val="24"/>
        </w:rPr>
        <w:t>včetně výkonu technického dozoru stavebníka v souladu se zákonem č. 183/2006 Sb., o územním plánování a stavebním řádu (stavební zákon), ve znění pozdějších předpisů (dále jen „</w:t>
      </w:r>
      <w:r w:rsidRPr="003B3BA7">
        <w:rPr>
          <w:rFonts w:ascii="Trivia Sans Regular" w:hAnsi="Trivia Sans Regular"/>
          <w:b/>
          <w:bCs w:val="0"/>
          <w:szCs w:val="24"/>
        </w:rPr>
        <w:t>stavební zákon</w:t>
      </w:r>
      <w:r w:rsidRPr="00CF5042">
        <w:rPr>
          <w:rFonts w:ascii="Trivia Sans Regular" w:hAnsi="Trivia Sans Regular"/>
          <w:szCs w:val="24"/>
        </w:rPr>
        <w:t>“) a to podle:</w:t>
      </w:r>
      <w:bookmarkEnd w:id="0"/>
    </w:p>
    <w:p w14:paraId="5A75BA48" w14:textId="001E5082" w:rsidR="006A1C8B" w:rsidRPr="00CF5042" w:rsidRDefault="006A1C8B" w:rsidP="00CF5042">
      <w:pPr>
        <w:numPr>
          <w:ilvl w:val="0"/>
          <w:numId w:val="39"/>
        </w:numPr>
        <w:tabs>
          <w:tab w:val="clear" w:pos="785"/>
        </w:tabs>
        <w:autoSpaceDE w:val="0"/>
        <w:autoSpaceDN w:val="0"/>
        <w:adjustRightInd w:val="0"/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  <w:iCs/>
        </w:rPr>
        <w:t>projektové</w:t>
      </w:r>
      <w:r w:rsidRPr="00CF5042">
        <w:rPr>
          <w:rFonts w:ascii="Trivia Sans Regular" w:hAnsi="Trivia Sans Regular" w:cs="Tahoma"/>
        </w:rPr>
        <w:t xml:space="preserve"> dokumentace pro provádění stavby demolice (dále jen „</w:t>
      </w:r>
      <w:r w:rsidRPr="003B3BA7">
        <w:rPr>
          <w:rFonts w:ascii="Trivia Sans Regular" w:hAnsi="Trivia Sans Regular" w:cs="Tahoma"/>
          <w:b/>
          <w:bCs/>
        </w:rPr>
        <w:t>DPS</w:t>
      </w:r>
      <w:r w:rsidRPr="00CF5042">
        <w:rPr>
          <w:rFonts w:ascii="Trivia Sans Regular" w:hAnsi="Trivia Sans Regular" w:cs="Tahoma"/>
        </w:rPr>
        <w:t>“) zpracované v dubnu 2019 společností KASÍK – PROJKA, s.r.o., IČO 28082664</w:t>
      </w:r>
      <w:r w:rsidRPr="00CF5042">
        <w:rPr>
          <w:rFonts w:ascii="Trivia Sans Regular" w:hAnsi="Trivia Sans Regular" w:cs="Tahoma"/>
          <w:iCs/>
        </w:rPr>
        <w:t xml:space="preserve"> a soupisu prací, který je součástí nabídky zhotovitele v rámci veřejné zakázky na výběr zhotovitele díla (dále jen „</w:t>
      </w:r>
      <w:r w:rsidR="003B3BA7" w:rsidRPr="003B3BA7">
        <w:rPr>
          <w:rFonts w:ascii="Trivia Sans Regular" w:hAnsi="Trivia Sans Regular" w:cs="Tahoma"/>
          <w:b/>
          <w:bCs/>
          <w:iCs/>
        </w:rPr>
        <w:t>S</w:t>
      </w:r>
      <w:r w:rsidRPr="003B3BA7">
        <w:rPr>
          <w:rFonts w:ascii="Trivia Sans Regular" w:hAnsi="Trivia Sans Regular" w:cs="Tahoma"/>
          <w:b/>
          <w:bCs/>
          <w:iCs/>
        </w:rPr>
        <w:t>oupis prací</w:t>
      </w:r>
      <w:r w:rsidRPr="00CF5042">
        <w:rPr>
          <w:rFonts w:ascii="Trivia Sans Regular" w:hAnsi="Trivia Sans Regular" w:cs="Tahoma"/>
          <w:iCs/>
        </w:rPr>
        <w:t>“)</w:t>
      </w:r>
      <w:r w:rsidRPr="00CF5042">
        <w:rPr>
          <w:rFonts w:ascii="Trivia Sans Regular" w:hAnsi="Trivia Sans Regular" w:cs="Tahoma"/>
        </w:rPr>
        <w:t>,</w:t>
      </w:r>
    </w:p>
    <w:p w14:paraId="2C5A6232" w14:textId="77777777" w:rsidR="006A1C8B" w:rsidRPr="00CF5042" w:rsidRDefault="006A1C8B" w:rsidP="00CF5042">
      <w:pPr>
        <w:numPr>
          <w:ilvl w:val="0"/>
          <w:numId w:val="39"/>
        </w:numPr>
        <w:tabs>
          <w:tab w:val="clear" w:pos="785"/>
        </w:tabs>
        <w:autoSpaceDE w:val="0"/>
        <w:autoSpaceDN w:val="0"/>
        <w:adjustRightInd w:val="0"/>
        <w:spacing w:before="60"/>
        <w:ind w:left="1701" w:hanging="567"/>
        <w:rPr>
          <w:rFonts w:ascii="Trivia Sans Regular" w:hAnsi="Trivia Sans Regular" w:cs="Tahoma"/>
          <w:iCs/>
        </w:rPr>
      </w:pPr>
      <w:r w:rsidRPr="00CF5042">
        <w:rPr>
          <w:rFonts w:ascii="Trivia Sans Regular" w:hAnsi="Trivia Sans Regular" w:cs="Tahoma"/>
        </w:rPr>
        <w:t>podmínek</w:t>
      </w:r>
      <w:r w:rsidRPr="00CF5042">
        <w:rPr>
          <w:rFonts w:ascii="Trivia Sans Regular" w:hAnsi="Trivia Sans Regular" w:cs="Tahoma"/>
          <w:iCs/>
        </w:rPr>
        <w:t xml:space="preserve"> </w:t>
      </w:r>
      <w:r w:rsidRPr="00CF5042">
        <w:rPr>
          <w:rFonts w:ascii="Trivia Sans Regular" w:hAnsi="Trivia Sans Regular" w:cs="Tahoma"/>
        </w:rPr>
        <w:t>rozhodnutí nebo opatření stavebního úřadu</w:t>
      </w:r>
      <w:r w:rsidRPr="00CF5042">
        <w:rPr>
          <w:rFonts w:ascii="Trivia Sans Regular" w:hAnsi="Trivia Sans Regular" w:cs="Tahoma"/>
          <w:iCs/>
        </w:rPr>
        <w:t>,</w:t>
      </w:r>
    </w:p>
    <w:p w14:paraId="2275F527" w14:textId="20997757" w:rsidR="006A1C8B" w:rsidRPr="00CF5042" w:rsidRDefault="009447DC" w:rsidP="00CF5042">
      <w:pPr>
        <w:numPr>
          <w:ilvl w:val="0"/>
          <w:numId w:val="39"/>
        </w:numPr>
        <w:tabs>
          <w:tab w:val="clear" w:pos="785"/>
        </w:tabs>
        <w:autoSpaceDE w:val="0"/>
        <w:autoSpaceDN w:val="0"/>
        <w:adjustRightInd w:val="0"/>
        <w:spacing w:before="60"/>
        <w:ind w:left="1701" w:hanging="567"/>
        <w:rPr>
          <w:rFonts w:ascii="Trivia Sans Regular" w:hAnsi="Trivia Sans Regular" w:cs="Tahoma"/>
        </w:rPr>
      </w:pPr>
      <w:r>
        <w:rPr>
          <w:rFonts w:ascii="Trivia Sans Regular" w:hAnsi="Trivia Sans Regular" w:cs="Tahoma"/>
        </w:rPr>
        <w:t>S</w:t>
      </w:r>
      <w:r w:rsidR="006A1C8B" w:rsidRPr="00CF5042">
        <w:rPr>
          <w:rFonts w:ascii="Trivia Sans Regular" w:hAnsi="Trivia Sans Regular" w:cs="Tahoma"/>
        </w:rPr>
        <w:t xml:space="preserve">mlouvy o dílo na realizaci stavby uzavřené mezi </w:t>
      </w:r>
      <w:r w:rsidR="007F4113" w:rsidRPr="00CF5042">
        <w:rPr>
          <w:rFonts w:ascii="Trivia Sans Regular" w:hAnsi="Trivia Sans Regular" w:cs="Tahoma"/>
        </w:rPr>
        <w:t>P</w:t>
      </w:r>
      <w:r w:rsidR="006A1C8B" w:rsidRPr="00CF5042">
        <w:rPr>
          <w:rFonts w:ascii="Trivia Sans Regular" w:hAnsi="Trivia Sans Regular" w:cs="Tahoma"/>
        </w:rPr>
        <w:t>říkazcem jako objednatelem a zhotovitelem stavby ve znění případných dodatků (dále jen „</w:t>
      </w:r>
      <w:r w:rsidRPr="009447DC">
        <w:rPr>
          <w:rFonts w:ascii="Trivia Sans Regular" w:hAnsi="Trivia Sans Regular" w:cs="Tahoma"/>
          <w:b/>
          <w:bCs/>
        </w:rPr>
        <w:t>S</w:t>
      </w:r>
      <w:r w:rsidR="006A1C8B" w:rsidRPr="009447DC">
        <w:rPr>
          <w:rFonts w:ascii="Trivia Sans Regular" w:hAnsi="Trivia Sans Regular" w:cs="Tahoma"/>
          <w:b/>
          <w:bCs/>
        </w:rPr>
        <w:t>mlouva o dílo</w:t>
      </w:r>
      <w:r w:rsidR="006A1C8B" w:rsidRPr="00CF5042">
        <w:rPr>
          <w:rFonts w:ascii="Trivia Sans Regular" w:hAnsi="Trivia Sans Regular" w:cs="Tahoma"/>
        </w:rPr>
        <w:t>“),</w:t>
      </w:r>
    </w:p>
    <w:p w14:paraId="224A9C9B" w14:textId="06FF80D6" w:rsidR="006A1C8B" w:rsidRPr="00CF5042" w:rsidRDefault="006A1C8B" w:rsidP="00CF5042">
      <w:pPr>
        <w:numPr>
          <w:ilvl w:val="0"/>
          <w:numId w:val="39"/>
        </w:numPr>
        <w:tabs>
          <w:tab w:val="clear" w:pos="785"/>
        </w:tabs>
        <w:autoSpaceDE w:val="0"/>
        <w:autoSpaceDN w:val="0"/>
        <w:adjustRightInd w:val="0"/>
        <w:spacing w:before="60"/>
        <w:ind w:left="1701" w:hanging="567"/>
        <w:rPr>
          <w:rFonts w:ascii="Trivia Sans Regular" w:hAnsi="Trivia Sans Regular" w:cs="Tahoma"/>
          <w:iCs/>
        </w:rPr>
      </w:pPr>
      <w:r w:rsidRPr="00CF5042">
        <w:rPr>
          <w:rFonts w:ascii="Trivia Sans Regular" w:hAnsi="Trivia Sans Regular" w:cs="Tahoma"/>
          <w:iCs/>
        </w:rPr>
        <w:t>předpi</w:t>
      </w:r>
      <w:r w:rsidRPr="00CF5042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  <w:iCs/>
        </w:rPr>
        <w:t xml:space="preserve">ů </w:t>
      </w:r>
      <w:r w:rsidRPr="00CF5042">
        <w:rPr>
          <w:rFonts w:ascii="Trivia Sans Regular" w:hAnsi="Trivia Sans Regular" w:cs="Tahoma"/>
        </w:rPr>
        <w:t>upravujících</w:t>
      </w:r>
      <w:r w:rsidRPr="00CF5042">
        <w:rPr>
          <w:rFonts w:ascii="Trivia Sans Regular" w:hAnsi="Trivia Sans Regular" w:cs="Tahoma"/>
          <w:iCs/>
        </w:rPr>
        <w:t xml:space="preserve"> provádění stavebních děl a ustanovení </w:t>
      </w:r>
      <w:r w:rsidR="00225F43" w:rsidRPr="00CF5042">
        <w:rPr>
          <w:rFonts w:ascii="Trivia Sans Regular" w:hAnsi="Trivia Sans Regular" w:cs="Tahoma"/>
          <w:iCs/>
        </w:rPr>
        <w:t>S</w:t>
      </w:r>
      <w:r w:rsidRPr="00CF5042">
        <w:rPr>
          <w:rFonts w:ascii="Trivia Sans Regular" w:hAnsi="Trivia Sans Regular" w:cs="Tahoma"/>
          <w:iCs/>
        </w:rPr>
        <w:t>mlouvy</w:t>
      </w:r>
    </w:p>
    <w:p w14:paraId="6EC92753" w14:textId="1245F45A" w:rsidR="006A1C8B" w:rsidRPr="00CF5042" w:rsidRDefault="006A1C8B" w:rsidP="00CF5042">
      <w:pPr>
        <w:autoSpaceDE w:val="0"/>
        <w:autoSpaceDN w:val="0"/>
        <w:adjustRightInd w:val="0"/>
        <w:spacing w:before="120"/>
        <w:ind w:left="851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(dále jen „</w:t>
      </w:r>
      <w:r w:rsidR="003B3BA7" w:rsidRPr="003B3BA7">
        <w:rPr>
          <w:rFonts w:ascii="Trivia Sans Regular" w:hAnsi="Trivia Sans Regular" w:cs="Tahoma"/>
          <w:b/>
          <w:bCs/>
        </w:rPr>
        <w:t>I</w:t>
      </w:r>
      <w:r w:rsidRPr="003B3BA7">
        <w:rPr>
          <w:rFonts w:ascii="Trivia Sans Regular" w:hAnsi="Trivia Sans Regular" w:cs="Tahoma"/>
          <w:b/>
          <w:bCs/>
        </w:rPr>
        <w:t>nženýrská činnost</w:t>
      </w:r>
      <w:r w:rsidRPr="00CF5042">
        <w:rPr>
          <w:rFonts w:ascii="Trivia Sans Regular" w:hAnsi="Trivia Sans Regular" w:cs="Tahoma"/>
        </w:rPr>
        <w:t xml:space="preserve">“). Bližší specifikace </w:t>
      </w:r>
      <w:r w:rsidR="003B3BA7">
        <w:rPr>
          <w:rFonts w:ascii="Trivia Sans Regular" w:hAnsi="Trivia Sans Regular" w:cs="Tahoma"/>
        </w:rPr>
        <w:t>I</w:t>
      </w:r>
      <w:r w:rsidRPr="00CF5042">
        <w:rPr>
          <w:rFonts w:ascii="Trivia Sans Regular" w:hAnsi="Trivia Sans Regular" w:cs="Tahoma"/>
        </w:rPr>
        <w:t>nženýrské činnosti je uvedena v odst. </w:t>
      </w:r>
      <w:r w:rsidR="00211B12" w:rsidRPr="00CF5042">
        <w:rPr>
          <w:rFonts w:ascii="Trivia Sans Regular" w:hAnsi="Trivia Sans Regular" w:cs="Tahoma"/>
        </w:rPr>
        <w:fldChar w:fldCharType="begin"/>
      </w:r>
      <w:r w:rsidR="00211B12" w:rsidRPr="00CF5042">
        <w:rPr>
          <w:rFonts w:ascii="Trivia Sans Regular" w:hAnsi="Trivia Sans Regular" w:cs="Tahoma"/>
        </w:rPr>
        <w:instrText xml:space="preserve"> REF _Ref108789173 \r \h </w:instrText>
      </w:r>
      <w:r w:rsidR="00CF5042" w:rsidRPr="00CF5042">
        <w:rPr>
          <w:rFonts w:ascii="Trivia Sans Regular" w:hAnsi="Trivia Sans Regular" w:cs="Tahoma"/>
        </w:rPr>
        <w:instrText xml:space="preserve"> \* MERGEFORMAT </w:instrText>
      </w:r>
      <w:r w:rsidR="00211B12" w:rsidRPr="00CF5042">
        <w:rPr>
          <w:rFonts w:ascii="Trivia Sans Regular" w:hAnsi="Trivia Sans Regular" w:cs="Tahoma"/>
        </w:rPr>
      </w:r>
      <w:r w:rsidR="00211B12" w:rsidRPr="00CF5042">
        <w:rPr>
          <w:rFonts w:ascii="Trivia Sans Regular" w:hAnsi="Trivia Sans Regular" w:cs="Tahoma"/>
        </w:rPr>
        <w:fldChar w:fldCharType="separate"/>
      </w:r>
      <w:r w:rsidR="00211B12" w:rsidRPr="00CF5042">
        <w:rPr>
          <w:rFonts w:ascii="Trivia Sans Regular" w:hAnsi="Trivia Sans Regular" w:cs="Tahoma"/>
        </w:rPr>
        <w:t>3.3</w:t>
      </w:r>
      <w:r w:rsidR="00211B12" w:rsidRPr="00CF5042">
        <w:rPr>
          <w:rFonts w:ascii="Trivia Sans Regular" w:hAnsi="Trivia Sans Regular" w:cs="Tahoma"/>
        </w:rPr>
        <w:fldChar w:fldCharType="end"/>
      </w:r>
      <w:r w:rsidRPr="00CF5042">
        <w:rPr>
          <w:rFonts w:ascii="Trivia Sans Regular" w:hAnsi="Trivia Sans Regular" w:cs="Tahoma"/>
        </w:rPr>
        <w:t xml:space="preserve"> </w:t>
      </w:r>
      <w:r w:rsidR="00225F43" w:rsidRPr="00CF5042">
        <w:rPr>
          <w:rFonts w:ascii="Trivia Sans Regular" w:hAnsi="Trivia Sans Regular" w:cs="Tahoma"/>
        </w:rPr>
        <w:t>Dodatku</w:t>
      </w:r>
      <w:r w:rsidRPr="00CF5042">
        <w:rPr>
          <w:rFonts w:ascii="Trivia Sans Regular" w:hAnsi="Trivia Sans Regular" w:cs="Tahoma"/>
        </w:rPr>
        <w:t>.</w:t>
      </w:r>
    </w:p>
    <w:p w14:paraId="34E3E623" w14:textId="6173E5E5" w:rsidR="006A1C8B" w:rsidRPr="00CF5042" w:rsidRDefault="006A1C8B" w:rsidP="00FB6154">
      <w:pPr>
        <w:pStyle w:val="SML11"/>
        <w:rPr>
          <w:rFonts w:ascii="Trivia Sans Regular" w:hAnsi="Trivia Sans Regular"/>
          <w:szCs w:val="24"/>
        </w:rPr>
      </w:pPr>
      <w:bookmarkStart w:id="1" w:name="_Ref108789173"/>
      <w:r w:rsidRPr="00CF5042">
        <w:rPr>
          <w:rFonts w:ascii="Trivia Sans Regular" w:hAnsi="Trivia Sans Regular"/>
          <w:szCs w:val="24"/>
        </w:rPr>
        <w:t xml:space="preserve">Příkazník je povinen pro </w:t>
      </w:r>
      <w:r w:rsidR="007F4113" w:rsidRPr="00CF5042">
        <w:rPr>
          <w:rFonts w:ascii="Trivia Sans Regular" w:hAnsi="Trivia Sans Regular"/>
          <w:szCs w:val="24"/>
        </w:rPr>
        <w:t>P</w:t>
      </w:r>
      <w:r w:rsidRPr="00CF5042">
        <w:rPr>
          <w:rFonts w:ascii="Trivia Sans Regular" w:hAnsi="Trivia Sans Regular"/>
          <w:szCs w:val="24"/>
        </w:rPr>
        <w:t xml:space="preserve">říkazce v rámci výkonu </w:t>
      </w:r>
      <w:r w:rsidR="003B3BA7">
        <w:rPr>
          <w:rFonts w:ascii="Trivia Sans Regular" w:hAnsi="Trivia Sans Regular"/>
          <w:szCs w:val="24"/>
        </w:rPr>
        <w:t>I</w:t>
      </w:r>
      <w:r w:rsidRPr="00CF5042">
        <w:rPr>
          <w:rFonts w:ascii="Trivia Sans Regular" w:hAnsi="Trivia Sans Regular"/>
          <w:szCs w:val="24"/>
        </w:rPr>
        <w:t>nženýrské činnosti provádět a zajistit níže uvedené činnosti:</w:t>
      </w:r>
      <w:bookmarkEnd w:id="1"/>
    </w:p>
    <w:p w14:paraId="26009E04" w14:textId="51B0CCD2" w:rsidR="006A1C8B" w:rsidRPr="00CF5042" w:rsidRDefault="00211B12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Podrobné seznámení se</w:t>
      </w:r>
      <w:r w:rsidR="006A1C8B" w:rsidRPr="00CF5042">
        <w:rPr>
          <w:rFonts w:ascii="Trivia Sans Regular" w:hAnsi="Trivia Sans Regular" w:cs="Tahoma"/>
        </w:rPr>
        <w:t xml:space="preserve"> s podklady, podle kterých se připravuje realizace stavby, zejména s obsahem DPS ve všech jejích částech, veškerými ustanoveními </w:t>
      </w:r>
      <w:r w:rsidR="009447DC">
        <w:rPr>
          <w:rFonts w:ascii="Trivia Sans Regular" w:hAnsi="Trivia Sans Regular" w:cs="Tahoma"/>
        </w:rPr>
        <w:t>S</w:t>
      </w:r>
      <w:r w:rsidR="006A1C8B" w:rsidRPr="00CF5042">
        <w:rPr>
          <w:rFonts w:ascii="Trivia Sans Regular" w:hAnsi="Trivia Sans Regular" w:cs="Tahoma"/>
        </w:rPr>
        <w:t>mlouvy o dílo, obsahem a závěry veřejnoprávních rozhodnutí (obzvláště rozhodnutí nebo opatření stavebního úřadu) a s doklady, na něž se tato rozhodnutí odkazují.</w:t>
      </w:r>
    </w:p>
    <w:p w14:paraId="00BAB601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Kontrola rozsahu a obsahu DPS stavby, dle které má být dílo realizováno, s požadavky stavebního zákona a souvisejících předpisů.</w:t>
      </w:r>
    </w:p>
    <w:p w14:paraId="15E500D5" w14:textId="6DC18C9F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Předání staveniště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hotoviteli stavby (dále jen „</w:t>
      </w:r>
      <w:r w:rsidR="003B3BA7" w:rsidRPr="003B3BA7">
        <w:rPr>
          <w:rFonts w:ascii="Trivia Sans Regular" w:hAnsi="Trivia Sans Regular" w:cs="Tahoma"/>
          <w:b/>
          <w:bCs/>
        </w:rPr>
        <w:t>Z</w:t>
      </w:r>
      <w:r w:rsidRPr="003B3BA7">
        <w:rPr>
          <w:rFonts w:ascii="Trivia Sans Regular" w:hAnsi="Trivia Sans Regular" w:cs="Tahoma"/>
          <w:b/>
          <w:bCs/>
        </w:rPr>
        <w:t>hotovitel</w:t>
      </w:r>
      <w:r w:rsidRPr="00CF5042">
        <w:rPr>
          <w:rFonts w:ascii="Trivia Sans Regular" w:hAnsi="Trivia Sans Regular" w:cs="Tahoma"/>
        </w:rPr>
        <w:t>“) a zabezpečení zápisu o předání do stavebního deníku, popř. na samostatný protokol, který bude jeho nedílnou součástí.</w:t>
      </w:r>
    </w:p>
    <w:p w14:paraId="0D5DB543" w14:textId="74EF6033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Protokolární předání základních vytyčovacích prvků stavby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hotoviteli.</w:t>
      </w:r>
    </w:p>
    <w:p w14:paraId="5EFF8E10" w14:textId="2F8C500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Pravidelná kontrola staveniště a stavby, tj. přítomnost odpovědných osob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 xml:space="preserve">říkazníka v místě realizace stavby v rozsahu </w:t>
      </w:r>
      <w:r w:rsidR="0001706E">
        <w:rPr>
          <w:rFonts w:ascii="Trivia Sans Regular" w:hAnsi="Trivia Sans Regular" w:cs="Tahoma"/>
        </w:rPr>
        <w:t>dle postupu výstavby a v souladu s prováděnými technologiemi a časovým postupem výstavby</w:t>
      </w:r>
      <w:r w:rsidRPr="00CF5042">
        <w:rPr>
          <w:rFonts w:ascii="Trivia Sans Regular" w:hAnsi="Trivia Sans Regular" w:cs="Tahoma"/>
        </w:rPr>
        <w:t xml:space="preserve"> (po dobu případného pozastavení či přerušení stavby v nezbytném rozsahu, </w:t>
      </w:r>
      <w:r w:rsidR="0001706E">
        <w:rPr>
          <w:rFonts w:ascii="Trivia Sans Regular" w:hAnsi="Trivia Sans Regular" w:cs="Tahoma"/>
        </w:rPr>
        <w:t>rozsah bude dohodnut s příkazcem dle aktuálních potřeb</w:t>
      </w:r>
      <w:r w:rsidRPr="00CF5042">
        <w:rPr>
          <w:rFonts w:ascii="Trivia Sans Regular" w:hAnsi="Trivia Sans Regular" w:cs="Tahoma"/>
        </w:rPr>
        <w:t>). Příkazník je povinen vždy zaznamenat do stavebního deníku svou přítomnost na staveništi, včetně informace o provedených úkonech, kontrolách či jednáních.</w:t>
      </w:r>
    </w:p>
    <w:p w14:paraId="0CF9DF49" w14:textId="27C51A72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Účast na kontrolním zaměření terénu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hotovitelem před zahájením prací.</w:t>
      </w:r>
    </w:p>
    <w:p w14:paraId="68F798AF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Kontrola směrového a výškového umístění stavby.</w:t>
      </w:r>
    </w:p>
    <w:p w14:paraId="7DA94F02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Plnění povinností stavebníka dle § 152 odst. 1 a 3 stavebního zákona.</w:t>
      </w:r>
    </w:p>
    <w:p w14:paraId="6348ECF8" w14:textId="191EE4CE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lastRenderedPageBreak/>
        <w:t xml:space="preserve">Zastupování </w:t>
      </w:r>
      <w:r w:rsidR="00211B12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říkazce při vykonávání všech úkonů stavebníka a zastupování u</w:t>
      </w:r>
      <w:r w:rsidR="002823DE">
        <w:rPr>
          <w:rFonts w:ascii="Trivia Sans Regular" w:hAnsi="Trivia Sans Regular" w:cs="Tahoma"/>
        </w:rPr>
        <w:t> </w:t>
      </w:r>
      <w:r w:rsidRPr="00CF5042">
        <w:rPr>
          <w:rFonts w:ascii="Trivia Sans Regular" w:hAnsi="Trivia Sans Regular" w:cs="Tahoma"/>
        </w:rPr>
        <w:t>všech orgánů státní správy a všech účastníků řízení, včetně uhrazení případných správních poplatků).</w:t>
      </w:r>
    </w:p>
    <w:p w14:paraId="7FB7E000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Plnění povinností stavebníka dle § 22 odst. 2 zákona č. 20/1987 Sb., o státní památkové péči, ve znění pozdějších předpisů (dále jen „zákon o státní památkové péči“), a to v rozsahu podání oznámení Archeologickému ústavu o záměru provádět stavební činnost na území s archeologickými nálezy.</w:t>
      </w:r>
    </w:p>
    <w:p w14:paraId="4C194E25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  <w:iCs/>
        </w:rPr>
      </w:pPr>
      <w:r w:rsidRPr="00CF5042">
        <w:rPr>
          <w:rFonts w:ascii="Trivia Sans Regular" w:hAnsi="Trivia Sans Regular" w:cs="Tahoma"/>
        </w:rPr>
        <w:t>Zajištění</w:t>
      </w:r>
      <w:r w:rsidRPr="00CF5042">
        <w:rPr>
          <w:rFonts w:ascii="Trivia Sans Regular" w:hAnsi="Trivia Sans Regular" w:cs="Tahoma"/>
          <w:i/>
          <w:iCs/>
          <w:color w:val="0000FF"/>
        </w:rPr>
        <w:t xml:space="preserve"> </w:t>
      </w:r>
      <w:r w:rsidRPr="00CF5042">
        <w:rPr>
          <w:rFonts w:ascii="Trivia Sans Regular" w:hAnsi="Trivia Sans Regular" w:cs="Tahoma"/>
        </w:rPr>
        <w:t>dodržení podmínek stavebního povolení a všech rozhodnutí nebo jiných opatření stavebního nebo jiného příslušného správního úřadu týkajících se stavby, a to po celou dobu realizace stavby.</w:t>
      </w:r>
    </w:p>
    <w:p w14:paraId="01D7BBE2" w14:textId="0564A5D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  <w:iCs/>
        </w:rPr>
      </w:pPr>
      <w:r w:rsidRPr="00CF5042">
        <w:rPr>
          <w:rFonts w:ascii="Trivia Sans Regular" w:hAnsi="Trivia Sans Regular" w:cs="Tahoma"/>
        </w:rPr>
        <w:t xml:space="preserve">Kontrola dodržování povinností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 a jeho dodavatelů, příp. dalších osob při realizaci stavby stanovených obecně závaznými předpisy (především stavebním zákonem a souvisejícími vyhláškami).</w:t>
      </w:r>
    </w:p>
    <w:p w14:paraId="4C4F89CB" w14:textId="0D8A4879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  <w:iCs/>
        </w:rPr>
      </w:pPr>
      <w:r w:rsidRPr="00CF5042">
        <w:rPr>
          <w:rFonts w:ascii="Trivia Sans Regular" w:hAnsi="Trivia Sans Regular" w:cs="Tahoma"/>
        </w:rPr>
        <w:t xml:space="preserve">Kontrola shody prováděného díla s dokumentací dle </w:t>
      </w:r>
      <w:r w:rsidR="0055484D" w:rsidRPr="00CF5042">
        <w:rPr>
          <w:rFonts w:ascii="Trivia Sans Regular" w:hAnsi="Trivia Sans Regular" w:cs="Tahoma"/>
        </w:rPr>
        <w:fldChar w:fldCharType="begin"/>
      </w:r>
      <w:r w:rsidR="0055484D" w:rsidRPr="00CF5042">
        <w:rPr>
          <w:rFonts w:ascii="Trivia Sans Regular" w:hAnsi="Trivia Sans Regular" w:cs="Tahoma"/>
        </w:rPr>
        <w:instrText xml:space="preserve"> REF _Ref108789461 \r \h </w:instrText>
      </w:r>
      <w:r w:rsidR="00CF5042" w:rsidRPr="00CF5042">
        <w:rPr>
          <w:rFonts w:ascii="Trivia Sans Regular" w:hAnsi="Trivia Sans Regular" w:cs="Tahoma"/>
        </w:rPr>
        <w:instrText xml:space="preserve"> \* MERGEFORMAT </w:instrText>
      </w:r>
      <w:r w:rsidR="0055484D" w:rsidRPr="00CF5042">
        <w:rPr>
          <w:rFonts w:ascii="Trivia Sans Regular" w:hAnsi="Trivia Sans Regular" w:cs="Tahoma"/>
        </w:rPr>
      </w:r>
      <w:r w:rsidR="0055484D" w:rsidRPr="00CF5042">
        <w:rPr>
          <w:rFonts w:ascii="Trivia Sans Regular" w:hAnsi="Trivia Sans Regular" w:cs="Tahoma"/>
        </w:rPr>
        <w:fldChar w:fldCharType="separate"/>
      </w:r>
      <w:r w:rsidR="0055484D" w:rsidRPr="00CF5042">
        <w:rPr>
          <w:rFonts w:ascii="Trivia Sans Regular" w:hAnsi="Trivia Sans Regular" w:cs="Tahoma"/>
        </w:rPr>
        <w:t>3.2</w:t>
      </w:r>
      <w:r w:rsidR="0055484D" w:rsidRPr="00CF5042">
        <w:rPr>
          <w:rFonts w:ascii="Trivia Sans Regular" w:hAnsi="Trivia Sans Regular" w:cs="Tahoma"/>
        </w:rPr>
        <w:fldChar w:fldCharType="end"/>
      </w:r>
      <w:r w:rsidR="00225F43" w:rsidRPr="00CF5042">
        <w:rPr>
          <w:rFonts w:ascii="Trivia Sans Regular" w:hAnsi="Trivia Sans Regular" w:cs="Tahoma"/>
        </w:rPr>
        <w:t xml:space="preserve"> Dodatku</w:t>
      </w:r>
      <w:r w:rsidRPr="00CF5042">
        <w:rPr>
          <w:rFonts w:ascii="Trivia Sans Regular" w:hAnsi="Trivia Sans Regular" w:cs="Tahoma"/>
        </w:rPr>
        <w:t>.</w:t>
      </w:r>
    </w:p>
    <w:p w14:paraId="22660F89" w14:textId="1447E715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  <w:iCs/>
        </w:rPr>
      </w:pPr>
      <w:r w:rsidRPr="00CF5042">
        <w:rPr>
          <w:rFonts w:ascii="Trivia Sans Regular" w:hAnsi="Trivia Sans Regular" w:cs="Tahoma"/>
        </w:rPr>
        <w:t xml:space="preserve">Kontrola dodržování povinností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hotovitele, ke kterým se zavázal ve 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>mlouvě o</w:t>
      </w:r>
      <w:r w:rsidR="002823DE">
        <w:rPr>
          <w:rFonts w:ascii="Trivia Sans Regular" w:hAnsi="Trivia Sans Regular" w:cs="Tahoma"/>
        </w:rPr>
        <w:t> </w:t>
      </w:r>
      <w:r w:rsidRPr="00CF5042">
        <w:rPr>
          <w:rFonts w:ascii="Trivia Sans Regular" w:hAnsi="Trivia Sans Regular" w:cs="Tahoma"/>
        </w:rPr>
        <w:t>dílo.</w:t>
      </w:r>
    </w:p>
    <w:p w14:paraId="406EBCA2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Péče o systematické doplňování dokumentace, podle které se stavba realizuje a evidence dokumentace dokončených částí stavby.</w:t>
      </w:r>
    </w:p>
    <w:p w14:paraId="73475FBA" w14:textId="09DC05D1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Projednání dodatků a změn projektu. Dodatky a změny projektu, které zvyšují náklady stavebního objektu nebo provozního souboru, prodlužují lhůtu výstavby nebo zhoršují parametry stavby, vyžadují schválení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říkazce.</w:t>
      </w:r>
    </w:p>
    <w:p w14:paraId="14304A59" w14:textId="4986F3D8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Účast na jednáních </w:t>
      </w:r>
      <w:proofErr w:type="spellStart"/>
      <w:r w:rsidRPr="00CF5042">
        <w:rPr>
          <w:rFonts w:ascii="Trivia Sans Regular" w:hAnsi="Trivia Sans Regular" w:cs="Tahoma"/>
        </w:rPr>
        <w:t>technicko</w:t>
      </w:r>
      <w:r w:rsidR="0055484D" w:rsidRPr="00CF5042">
        <w:rPr>
          <w:rFonts w:ascii="Trivia Sans Regular" w:hAnsi="Trivia Sans Regular" w:cs="Tahoma"/>
        </w:rPr>
        <w:t>-</w:t>
      </w:r>
      <w:r w:rsidRPr="00CF5042">
        <w:rPr>
          <w:rFonts w:ascii="Trivia Sans Regular" w:hAnsi="Trivia Sans Regular" w:cs="Tahoma"/>
        </w:rPr>
        <w:t>dokumentační</w:t>
      </w:r>
      <w:proofErr w:type="spellEnd"/>
      <w:r w:rsidR="0055484D" w:rsidRPr="00CF5042">
        <w:rPr>
          <w:rFonts w:ascii="Trivia Sans Regular" w:hAnsi="Trivia Sans Regular" w:cs="Tahoma"/>
        </w:rPr>
        <w:t xml:space="preserve"> </w:t>
      </w:r>
      <w:r w:rsidRPr="00CF5042">
        <w:rPr>
          <w:rFonts w:ascii="Trivia Sans Regular" w:hAnsi="Trivia Sans Regular" w:cs="Tahoma"/>
        </w:rPr>
        <w:t xml:space="preserve">komise svolaných </w:t>
      </w:r>
      <w:r w:rsidR="0055484D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říkazcem k projednání veškerých změn stavby.</w:t>
      </w:r>
    </w:p>
    <w:p w14:paraId="1BA101D7" w14:textId="5C54513A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správnosti podkladů od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hotovitele při stanovení nákladů na případné dodatečné práce a méněpráce, a to v souladu s podmínkami uvedenými ve 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mlouvě o dílo. Zajištění svého vyjádření a stanoviska ke všem změnovým listům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hotovitele.</w:t>
      </w:r>
    </w:p>
    <w:p w14:paraId="0AD04FDA" w14:textId="6A8B479F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Bezodkladné informování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říkazce o všech závažných okolnostech souvisejících s realizovanou stavbou.</w:t>
      </w:r>
    </w:p>
    <w:p w14:paraId="74942141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Účast na jednáních a konzultacích s dalšími účastníky výstavby.</w:t>
      </w:r>
    </w:p>
    <w:p w14:paraId="71CCAA41" w14:textId="2CE7E426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věcné a cenové správnosti a úplnosti oceňovacích podkladů (zjišťovací protokoly a soupisy skutečně provedených prací vč. jejich elektronických verzí tzv. čerpání) a faktur, jejich souladu s podmínkami uvedenými ve 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mlouvě o dílo a souladu se </w:t>
      </w:r>
      <w:r w:rsidR="003B3BA7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oupisem prací, který je součástí nabídky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 podané v rámci zadávacího řízení na předmět plnění, případně jeho aktualizovanou verzí dle uzavřených dodatků ke 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mlouvě o dílo a jejich předkládání k úhradě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říkazci.</w:t>
      </w:r>
    </w:p>
    <w:p w14:paraId="53AC7254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Kontrola těch částí dodávek, které budou v dalším postupu zakryty nebo se stanou nepřístupnými a pořízení fotodokumentace všech těchto částí dodávek před jejich zakrytím, zapsání výsledku kontroly do stavebního deníku.</w:t>
      </w:r>
    </w:p>
    <w:p w14:paraId="19AADDF4" w14:textId="4088AA08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Odevzdání připravených prací v souladu se 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mlouvou o dílo dalším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hotovitelům pro jejich navazující činnosti.</w:t>
      </w:r>
    </w:p>
    <w:p w14:paraId="4B11A086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Spolupráce s projektantem zabezpečujícím autorský dozor při zajišťování souladu realizovaných dodávek a prací s DPS.</w:t>
      </w:r>
    </w:p>
    <w:p w14:paraId="7E480812" w14:textId="66323E7D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Spolupráce s projektantem a se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hotovitelem při provádění nebo navrhování opatření na odstranění případných závad DPS.</w:t>
      </w:r>
    </w:p>
    <w:p w14:paraId="2C6AA11D" w14:textId="424FB996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lastRenderedPageBreak/>
        <w:t xml:space="preserve">Kontrola dodržování technologických a pracovních postupů, ke kterým se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 smluvně zavázal.</w:t>
      </w:r>
    </w:p>
    <w:p w14:paraId="11B391B5" w14:textId="29CAC596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Kontrola, zda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 provádí předepsané a dohodnuté zkoušky materiálů, konstrukcí a prací, kontrola jejich výsledků </w:t>
      </w:r>
      <w:r w:rsidR="00515A39" w:rsidRPr="00CF5042">
        <w:rPr>
          <w:rFonts w:ascii="Trivia Sans Regular" w:hAnsi="Trivia Sans Regular" w:cs="Tahoma"/>
        </w:rPr>
        <w:t>–</w:t>
      </w:r>
      <w:r w:rsidRPr="00CF5042">
        <w:rPr>
          <w:rFonts w:ascii="Trivia Sans Regular" w:hAnsi="Trivia Sans Regular" w:cs="Tahoma"/>
        </w:rPr>
        <w:t xml:space="preserve">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říkazník se účastní prováděných zkoušek, vyžaduje a kontroluje doklady, které prokazují kvalitu prováděných prací a dodávek (certifikáty, atesty, protokoly, apod.).</w:t>
      </w:r>
    </w:p>
    <w:p w14:paraId="30E97AC3" w14:textId="3E02BE98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dokladů, které doloží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 k tzv. „vzorkování výrobků a materiálů“, prokazující splnění požadovaných technických a kvalitativních parametrů výrobků a materiálů, a to nejpozději před jejich osazováním do stavby. Bez doložení těchto atestů není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 oprávněn započít s osazováním příslušných výrobků a materiálů do stavby.</w:t>
      </w:r>
    </w:p>
    <w:p w14:paraId="0817528D" w14:textId="6A7C96D6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Kontrola vedení stavebních a montážních deníků v souladu s platnými právními předpisy a v souladu s podmínkami uvedenými ve 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>mlouvě o dílo.</w:t>
      </w:r>
    </w:p>
    <w:p w14:paraId="01C6982F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Uplatňování námětů směřujících ke zhospodárnění budoucího provozu (užívání) dokončené stavby.</w:t>
      </w:r>
    </w:p>
    <w:p w14:paraId="3AC8F5F4" w14:textId="0445997A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Hlášení archeologických nálezů v</w:t>
      </w:r>
      <w:r w:rsidR="00515A39" w:rsidRPr="00CF5042">
        <w:rPr>
          <w:rFonts w:ascii="Trivia Sans Regular" w:hAnsi="Trivia Sans Regular" w:cs="Tahoma"/>
        </w:rPr>
        <w:t> </w:t>
      </w:r>
      <w:r w:rsidRPr="00CF5042">
        <w:rPr>
          <w:rFonts w:ascii="Trivia Sans Regular" w:hAnsi="Trivia Sans Regular" w:cs="Tahoma"/>
        </w:rPr>
        <w:t>souladu</w:t>
      </w:r>
      <w:r w:rsidR="00515A39" w:rsidRPr="00CF5042">
        <w:rPr>
          <w:rFonts w:ascii="Trivia Sans Regular" w:hAnsi="Trivia Sans Regular" w:cs="Tahoma"/>
        </w:rPr>
        <w:t xml:space="preserve"> </w:t>
      </w:r>
      <w:r w:rsidRPr="00CF5042">
        <w:rPr>
          <w:rFonts w:ascii="Trivia Sans Regular" w:hAnsi="Trivia Sans Regular" w:cs="Tahoma"/>
        </w:rPr>
        <w:t>s § 23 zákona č. 20/1987 Sb., o státní památkové péči.</w:t>
      </w:r>
    </w:p>
    <w:p w14:paraId="4A9051EE" w14:textId="3634A013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Spolupráce se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hotovitelem při provádění opatření na odvrácení nebo na omezení škod při ohrožení stavby živelními událostmi.</w:t>
      </w:r>
    </w:p>
    <w:p w14:paraId="1DA40276" w14:textId="26704498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postupu prací podle časového plánu stavby a ustanovení 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mlouvy o dílo a upozorňování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 na nedodržení termínů, včetně přípravy podkladů pro uplatnění sankcí.</w:t>
      </w:r>
    </w:p>
    <w:p w14:paraId="37FF2B08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Kontrola řádného uskladnění materiálu, strojů a konstrukcí.</w:t>
      </w:r>
    </w:p>
    <w:p w14:paraId="5322944B" w14:textId="4E68F9E6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předávané stavby nebo její části. V rámci této činnosti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říkazník kontroluje a přebírá od 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hotovitele stavby, a následně předloží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říkazci dokumentaci skutečného provedení stavby a veškeré doklady nezbytné k přejímce dokončené stavby. Shodu dokumentace skutečného provedení se stavem na stavbě potvrdí svým podpisem na dokumentaci skutečného provedení stavby.</w:t>
      </w:r>
    </w:p>
    <w:p w14:paraId="709FD889" w14:textId="5C13BA03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Příprava podkladů pro odevzdání a převzetí dokončené stavby (díla) nebo jejích částí a účast na jednání o odevzdání a převzetí. O předání a převzetí dokončeného díla (části díla) od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hotovitele sepíše protokol, a to na předepsaném formuláři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říkazce.</w:t>
      </w:r>
    </w:p>
    <w:p w14:paraId="3F42F110" w14:textId="0C48BD3F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dokladů, které doloží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 k odevzdání a převzetí dokončené stavby</w:t>
      </w:r>
      <w:r w:rsidR="00515A39" w:rsidRPr="00CF5042">
        <w:rPr>
          <w:rFonts w:ascii="Trivia Sans Regular" w:hAnsi="Trivia Sans Regular" w:cs="Tahoma"/>
        </w:rPr>
        <w:t xml:space="preserve">, </w:t>
      </w:r>
      <w:r w:rsidRPr="00CF5042">
        <w:rPr>
          <w:rFonts w:ascii="Trivia Sans Regular" w:hAnsi="Trivia Sans Regular" w:cs="Tahoma"/>
        </w:rPr>
        <w:t xml:space="preserve">a to v souladu se </w:t>
      </w:r>
      <w:r w:rsidR="009447DC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 xml:space="preserve">mlouvou o dílo, DPS a </w:t>
      </w:r>
      <w:r w:rsidR="003B3BA7">
        <w:rPr>
          <w:rFonts w:ascii="Trivia Sans Regular" w:hAnsi="Trivia Sans Regular" w:cs="Tahoma"/>
        </w:rPr>
        <w:t>S</w:t>
      </w:r>
      <w:r w:rsidRPr="00CF5042">
        <w:rPr>
          <w:rFonts w:ascii="Trivia Sans Regular" w:hAnsi="Trivia Sans Regular" w:cs="Tahoma"/>
        </w:rPr>
        <w:t>oupisem prací.</w:t>
      </w:r>
    </w:p>
    <w:p w14:paraId="0626BEDE" w14:textId="315A5113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odstraňování vad a nedodělků zjištěných při přebírání díla v dohodnutých termínech. O odstranění těchto vad a nedodělků sepíše zápis na předepsaném formuláři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>říkazce.</w:t>
      </w:r>
    </w:p>
    <w:p w14:paraId="17750C23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  <w:tab w:val="left" w:pos="851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Účast a součinnost při kontrolních prohlídkách stavby, řízeních souvisejících s povolením užívání části stavby před jejím úplným dokončením a závěrečné kontrolní prohlídce stavby.</w:t>
      </w:r>
    </w:p>
    <w:p w14:paraId="005F6B1E" w14:textId="4BC85751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 xml:space="preserve">Kontrola vyklizení staveniště </w:t>
      </w:r>
      <w:r w:rsidR="003B3BA7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hotovitelem.</w:t>
      </w:r>
    </w:p>
    <w:p w14:paraId="679D0D8D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Zabezpečení spolupráce s odpovědnými úředně oprávněnými zeměměřickými inženýry a jejich činnosti.</w:t>
      </w:r>
    </w:p>
    <w:p w14:paraId="0F1DC826" w14:textId="77777777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t>Kontrola odstranění vad ze závěrečné prohlídky stavby konané stavebním úřadem.</w:t>
      </w:r>
    </w:p>
    <w:p w14:paraId="04940737" w14:textId="563B7C79" w:rsidR="006A1C8B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 w:cs="Tahoma"/>
        </w:rPr>
      </w:pPr>
      <w:r w:rsidRPr="00CF5042">
        <w:rPr>
          <w:rFonts w:ascii="Trivia Sans Regular" w:hAnsi="Trivia Sans Regular" w:cs="Tahoma"/>
        </w:rPr>
        <w:lastRenderedPageBreak/>
        <w:t xml:space="preserve">Svolávání a řízení kontrolních dnů stavby včetně zpracování zápisů z kontrolních dnů. Zápis bude zpracován v textovém editoru a zaslán v elektronické podobě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 xml:space="preserve">říkazci, </w:t>
      </w:r>
      <w:r w:rsidR="009025E6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hotoviteli a osobě vykonávající autorský dozor, a to nejpozději následující pracovní den po konání kontrolního dne.</w:t>
      </w:r>
    </w:p>
    <w:p w14:paraId="7C3DF737" w14:textId="5FF167E4" w:rsidR="000360E7" w:rsidRPr="00CF5042" w:rsidRDefault="006A1C8B" w:rsidP="00CF5042">
      <w:pPr>
        <w:numPr>
          <w:ilvl w:val="0"/>
          <w:numId w:val="32"/>
        </w:numPr>
        <w:tabs>
          <w:tab w:val="clear" w:pos="2062"/>
        </w:tabs>
        <w:spacing w:before="60"/>
        <w:ind w:left="1701" w:hanging="567"/>
        <w:rPr>
          <w:rFonts w:ascii="Trivia Sans Regular" w:hAnsi="Trivia Sans Regular"/>
        </w:rPr>
      </w:pPr>
      <w:r w:rsidRPr="00CF5042">
        <w:rPr>
          <w:rFonts w:ascii="Trivia Sans Regular" w:hAnsi="Trivia Sans Regular" w:cs="Tahoma"/>
        </w:rPr>
        <w:t xml:space="preserve">Pořizování podrobné fotodokumentace stavby (vč. fotodokumentace původního stavu) včetně popisu. Dokumentace bude pořizována průběžně ode dne předání staveniště </w:t>
      </w:r>
      <w:r w:rsidR="009025E6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 xml:space="preserve">hotoviteli do převzetí hotového díla bez vad a nedodělků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 xml:space="preserve">říkazcem jako objednatelem. Pořizovaná fotodokumentace bude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 xml:space="preserve">říkazci předávána v digitální podobě jednou měsíčně. Fotodokumentace původního stavu (tj. dokumentace zachycující stav objektu, staveniště a jeho bezprostředního okolí včetně příjezdových komunikací v době převzetí staveniště) bude </w:t>
      </w:r>
      <w:r w:rsidR="00515A39" w:rsidRPr="00CF5042">
        <w:rPr>
          <w:rFonts w:ascii="Trivia Sans Regular" w:hAnsi="Trivia Sans Regular" w:cs="Tahoma"/>
        </w:rPr>
        <w:t>P</w:t>
      </w:r>
      <w:r w:rsidRPr="00CF5042">
        <w:rPr>
          <w:rFonts w:ascii="Trivia Sans Regular" w:hAnsi="Trivia Sans Regular" w:cs="Tahoma"/>
        </w:rPr>
        <w:t xml:space="preserve">říkazci předána do 2 týdnů od předání staveniště </w:t>
      </w:r>
      <w:r w:rsidR="009025E6">
        <w:rPr>
          <w:rFonts w:ascii="Trivia Sans Regular" w:hAnsi="Trivia Sans Regular" w:cs="Tahoma"/>
        </w:rPr>
        <w:t>Z</w:t>
      </w:r>
      <w:r w:rsidRPr="00CF5042">
        <w:rPr>
          <w:rFonts w:ascii="Trivia Sans Regular" w:hAnsi="Trivia Sans Regular" w:cs="Tahoma"/>
        </w:rPr>
        <w:t>hotoviteli.</w:t>
      </w:r>
    </w:p>
    <w:p w14:paraId="0B36B8D8" w14:textId="77777777" w:rsidR="00515A39" w:rsidRPr="00CF5042" w:rsidRDefault="00515A39" w:rsidP="00515A39">
      <w:pPr>
        <w:spacing w:before="60"/>
        <w:ind w:left="714"/>
        <w:rPr>
          <w:rFonts w:ascii="Trivia Sans Regular" w:hAnsi="Trivia Sans Regular"/>
        </w:rPr>
      </w:pPr>
    </w:p>
    <w:p w14:paraId="3656C757" w14:textId="66B3410B" w:rsidR="00B45DB2" w:rsidRPr="00CF5042" w:rsidRDefault="00BA2E20" w:rsidP="004337C8">
      <w:pPr>
        <w:pStyle w:val="SML1"/>
        <w:spacing w:before="120" w:after="240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t>USTANOVENÍ SPOLEČNÁ A ZÁVĚREČNÁ</w:t>
      </w:r>
    </w:p>
    <w:p w14:paraId="2CE31CFC" w14:textId="34375FBF" w:rsidR="009447DC" w:rsidRPr="000D793B" w:rsidRDefault="001A5121" w:rsidP="009447DC">
      <w:pPr>
        <w:pStyle w:val="SML11"/>
        <w:keepNext/>
        <w:spacing w:after="240"/>
        <w:rPr>
          <w:rFonts w:ascii="Trivia Sans Regular" w:hAnsi="Trivia Sans Regular"/>
          <w:szCs w:val="24"/>
        </w:rPr>
      </w:pPr>
      <w:r w:rsidRPr="000D793B">
        <w:rPr>
          <w:rFonts w:ascii="Trivia Sans Regular" w:hAnsi="Trivia Sans Regular"/>
          <w:szCs w:val="24"/>
        </w:rPr>
        <w:t xml:space="preserve">Veškerá </w:t>
      </w:r>
      <w:r w:rsidR="007154C1" w:rsidRPr="000D793B">
        <w:rPr>
          <w:rFonts w:ascii="Trivia Sans Regular" w:hAnsi="Trivia Sans Regular"/>
          <w:szCs w:val="24"/>
        </w:rPr>
        <w:t>p</w:t>
      </w:r>
      <w:r w:rsidRPr="000D793B">
        <w:rPr>
          <w:rFonts w:ascii="Trivia Sans Regular" w:hAnsi="Trivia Sans Regular"/>
          <w:szCs w:val="24"/>
        </w:rPr>
        <w:t xml:space="preserve">ráva a povinnosti </w:t>
      </w:r>
      <w:r w:rsidR="007154C1" w:rsidRPr="000D793B">
        <w:rPr>
          <w:rFonts w:ascii="Trivia Sans Regular" w:hAnsi="Trivia Sans Regular"/>
          <w:szCs w:val="24"/>
        </w:rPr>
        <w:t xml:space="preserve">Příkazce i Příkazníka </w:t>
      </w:r>
      <w:r w:rsidRPr="000D793B">
        <w:rPr>
          <w:rFonts w:ascii="Trivia Sans Regular" w:hAnsi="Trivia Sans Regular"/>
          <w:szCs w:val="24"/>
        </w:rPr>
        <w:t>stanovené Smlouvou zůstávají beze změn</w:t>
      </w:r>
      <w:r w:rsidR="007154C1" w:rsidRPr="000D793B">
        <w:rPr>
          <w:rFonts w:ascii="Trivia Sans Regular" w:hAnsi="Trivia Sans Regular"/>
          <w:szCs w:val="24"/>
        </w:rPr>
        <w:t xml:space="preserve">, přičemž Dodatek některé z nich pouze </w:t>
      </w:r>
      <w:r w:rsidR="00481A80" w:rsidRPr="000D793B">
        <w:rPr>
          <w:rFonts w:ascii="Trivia Sans Regular" w:hAnsi="Trivia Sans Regular"/>
          <w:szCs w:val="24"/>
        </w:rPr>
        <w:t>blíže vymezuje a specifikuje</w:t>
      </w:r>
      <w:r w:rsidR="007154C1" w:rsidRPr="000D793B">
        <w:rPr>
          <w:rFonts w:ascii="Trivia Sans Regular" w:hAnsi="Trivia Sans Regular"/>
          <w:szCs w:val="24"/>
        </w:rPr>
        <w:t xml:space="preserve">. </w:t>
      </w:r>
      <w:r w:rsidR="009447DC" w:rsidRPr="000D793B">
        <w:rPr>
          <w:rFonts w:ascii="Trivia Sans Regular" w:hAnsi="Trivia Sans Regular"/>
          <w:szCs w:val="24"/>
        </w:rPr>
        <w:t xml:space="preserve">Pokud Dodatek bude upravovat některou z činností či povinností Příkazníka odlišně jak ustanovení Smlouvy a přílohy č. 1 Smlouvy, použije se ustanovení Dodatku, vždy však pouze </w:t>
      </w:r>
      <w:r w:rsidR="0035352B" w:rsidRPr="000D793B">
        <w:rPr>
          <w:rFonts w:ascii="Trivia Sans Regular" w:hAnsi="Trivia Sans Regular"/>
          <w:szCs w:val="24"/>
        </w:rPr>
        <w:t>v rozsahu</w:t>
      </w:r>
      <w:r w:rsidR="009447DC" w:rsidRPr="000D793B">
        <w:rPr>
          <w:rFonts w:ascii="Trivia Sans Regular" w:hAnsi="Trivia Sans Regular"/>
          <w:szCs w:val="24"/>
        </w:rPr>
        <w:t>, aby byl zachován celkový účel a smysl Smlouvy, jejích příloh i tohoto Dodatku.</w:t>
      </w:r>
    </w:p>
    <w:p w14:paraId="283FD059" w14:textId="0A347158" w:rsidR="006F153D" w:rsidRPr="00CF5042" w:rsidRDefault="00105DB7" w:rsidP="00105DB7">
      <w:pPr>
        <w:pStyle w:val="SML11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t xml:space="preserve">Dodatek nabývá platnosti podpisem obou smluvních stran a účinnosti jeho zveřejněním v Registru smluv podle zákona </w:t>
      </w:r>
      <w:r w:rsidR="006F153D" w:rsidRPr="00CF5042">
        <w:rPr>
          <w:rFonts w:ascii="Trivia Sans Regular" w:hAnsi="Trivia Sans Regular"/>
          <w:szCs w:val="24"/>
        </w:rPr>
        <w:t xml:space="preserve">č. 340/2015 Sb., </w:t>
      </w:r>
      <w:r w:rsidRPr="00CF5042">
        <w:rPr>
          <w:rFonts w:ascii="Trivia Sans Regular" w:hAnsi="Trivia Sans Regular"/>
          <w:szCs w:val="24"/>
        </w:rPr>
        <w:t>o zvláštních podmínkách účinnosti některých smluv, uveřejňování těchto smluv a o registru smluv (zákon o registru smluv).</w:t>
      </w:r>
    </w:p>
    <w:p w14:paraId="537B393A" w14:textId="5046B7F6" w:rsidR="00BA2E20" w:rsidRPr="00CF5042" w:rsidRDefault="00225F43" w:rsidP="004337C8">
      <w:pPr>
        <w:pStyle w:val="SML11"/>
        <w:keepNext/>
        <w:spacing w:after="240"/>
        <w:rPr>
          <w:rFonts w:ascii="Trivia Sans Regular" w:hAnsi="Trivia Sans Regular"/>
          <w:szCs w:val="24"/>
        </w:rPr>
      </w:pPr>
      <w:r w:rsidRPr="00CF5042">
        <w:rPr>
          <w:rFonts w:ascii="Trivia Sans Regular" w:hAnsi="Trivia Sans Regular"/>
          <w:szCs w:val="24"/>
        </w:rPr>
        <w:t>Dodatek</w:t>
      </w:r>
      <w:r w:rsidR="00B45DB2" w:rsidRPr="00CF5042">
        <w:rPr>
          <w:rFonts w:ascii="Trivia Sans Regular" w:hAnsi="Trivia Sans Regular"/>
          <w:szCs w:val="24"/>
        </w:rPr>
        <w:t xml:space="preserve"> se pořizuje ve </w:t>
      </w:r>
      <w:r w:rsidR="00BA2E20" w:rsidRPr="00CF5042">
        <w:rPr>
          <w:rFonts w:ascii="Trivia Sans Regular" w:hAnsi="Trivia Sans Regular"/>
          <w:szCs w:val="24"/>
        </w:rPr>
        <w:t>dvou</w:t>
      </w:r>
      <w:r w:rsidR="00B45DB2" w:rsidRPr="00CF5042">
        <w:rPr>
          <w:rFonts w:ascii="Trivia Sans Regular" w:hAnsi="Trivia Sans Regular"/>
          <w:szCs w:val="24"/>
        </w:rPr>
        <w:t xml:space="preserve"> stejnopisech s platností originálu</w:t>
      </w:r>
      <w:r w:rsidR="00BA2E20" w:rsidRPr="00CF5042">
        <w:rPr>
          <w:rFonts w:ascii="Trivia Sans Regular" w:hAnsi="Trivia Sans Regular"/>
          <w:szCs w:val="24"/>
        </w:rPr>
        <w:t>. Každá ze Smluvních stran obdrží po jednom stejnopise.</w:t>
      </w:r>
    </w:p>
    <w:p w14:paraId="4348E17A" w14:textId="77777777" w:rsidR="00A518CB" w:rsidRPr="00CF5042" w:rsidRDefault="00A518CB" w:rsidP="004337C8">
      <w:pPr>
        <w:pStyle w:val="Textodstavceslovan"/>
        <w:keepNext/>
        <w:keepLines/>
        <w:numPr>
          <w:ilvl w:val="0"/>
          <w:numId w:val="0"/>
        </w:numPr>
        <w:tabs>
          <w:tab w:val="left" w:pos="708"/>
        </w:tabs>
        <w:spacing w:before="120"/>
        <w:rPr>
          <w:rFonts w:ascii="Trivia Sans Regular" w:hAnsi="Trivia Sans Regular"/>
        </w:rPr>
      </w:pPr>
    </w:p>
    <w:p w14:paraId="25EB1B75" w14:textId="5160B73F" w:rsidR="00BA2E20" w:rsidRPr="00CF5042" w:rsidRDefault="00BA2E20" w:rsidP="004337C8">
      <w:pPr>
        <w:pStyle w:val="Textodstavceslovan"/>
        <w:keepNext/>
        <w:keepLines/>
        <w:numPr>
          <w:ilvl w:val="0"/>
          <w:numId w:val="0"/>
        </w:numPr>
        <w:tabs>
          <w:tab w:val="left" w:pos="708"/>
        </w:tabs>
        <w:spacing w:before="120"/>
        <w:rPr>
          <w:rFonts w:ascii="Trivia Sans Regular" w:hAnsi="Trivia Sans Regular"/>
        </w:rPr>
      </w:pPr>
      <w:r w:rsidRPr="00CF5042">
        <w:rPr>
          <w:rFonts w:ascii="Trivia Sans Regular" w:hAnsi="Trivia Sans Regular"/>
        </w:rPr>
        <w:t>V </w:t>
      </w:r>
      <w:r w:rsidR="00893F8C" w:rsidRPr="00CF5042">
        <w:rPr>
          <w:rFonts w:ascii="Trivia Sans Regular" w:hAnsi="Trivia Sans Regular"/>
        </w:rPr>
        <w:t>__________</w:t>
      </w:r>
      <w:r w:rsidRPr="00CF5042">
        <w:rPr>
          <w:rFonts w:ascii="Trivia Sans Regular" w:hAnsi="Trivia Sans Regular"/>
        </w:rPr>
        <w:t xml:space="preserve"> dne ____________ </w:t>
      </w:r>
      <w:r w:rsidR="00105DB7" w:rsidRPr="00CF5042">
        <w:rPr>
          <w:rFonts w:ascii="Trivia Sans Regular" w:hAnsi="Trivia Sans Regular"/>
        </w:rPr>
        <w:tab/>
      </w:r>
      <w:r w:rsidR="000F2C75" w:rsidRPr="00CF5042">
        <w:rPr>
          <w:rFonts w:ascii="Trivia Sans Regular" w:hAnsi="Trivia Sans Regular"/>
        </w:rPr>
        <w:tab/>
        <w:t>V </w:t>
      </w:r>
      <w:r w:rsidR="00893F8C" w:rsidRPr="00CF5042">
        <w:rPr>
          <w:rFonts w:ascii="Trivia Sans Regular" w:hAnsi="Trivia Sans Regular"/>
        </w:rPr>
        <w:t>___________</w:t>
      </w:r>
      <w:r w:rsidR="000F2C75" w:rsidRPr="00CF5042">
        <w:rPr>
          <w:rFonts w:ascii="Trivia Sans Regular" w:hAnsi="Trivia Sans Regular"/>
        </w:rPr>
        <w:t xml:space="preserve"> dne ____________ </w:t>
      </w:r>
    </w:p>
    <w:p w14:paraId="0EA0C973" w14:textId="16B7075E" w:rsidR="00E06E21" w:rsidRPr="00CF5042" w:rsidRDefault="00BA2E20" w:rsidP="004337C8">
      <w:pPr>
        <w:pStyle w:val="Textodstavceslovan"/>
        <w:keepNext/>
        <w:keepLines/>
        <w:numPr>
          <w:ilvl w:val="0"/>
          <w:numId w:val="0"/>
        </w:numPr>
        <w:tabs>
          <w:tab w:val="left" w:pos="708"/>
        </w:tabs>
        <w:rPr>
          <w:rFonts w:ascii="Trivia Sans Regular" w:hAnsi="Trivia Sans Regular"/>
        </w:rPr>
      </w:pPr>
      <w:r w:rsidRPr="00CF5042">
        <w:rPr>
          <w:rFonts w:ascii="Trivia Sans Regular" w:hAnsi="Trivia Sans Regular"/>
          <w:b/>
          <w:bCs/>
        </w:rPr>
        <w:tab/>
      </w:r>
      <w:r w:rsidRPr="00CF5042">
        <w:rPr>
          <w:rFonts w:ascii="Trivia Sans Regular" w:hAnsi="Trivia Sans Regular"/>
          <w:b/>
          <w:bCs/>
        </w:rPr>
        <w:tab/>
      </w:r>
      <w:r w:rsidRPr="00CF5042">
        <w:rPr>
          <w:rFonts w:ascii="Trivia Sans Regular" w:hAnsi="Trivia Sans Regular"/>
          <w:b/>
          <w:bCs/>
        </w:rPr>
        <w:tab/>
      </w:r>
      <w:r w:rsidRPr="00CF5042">
        <w:rPr>
          <w:rFonts w:ascii="Trivia Sans Regular" w:hAnsi="Trivia Sans Regular"/>
          <w:b/>
          <w:bCs/>
        </w:rPr>
        <w:tab/>
      </w:r>
      <w:r w:rsidRPr="00CF5042">
        <w:rPr>
          <w:rFonts w:ascii="Trivia Sans Regular" w:hAnsi="Trivia Sans Regular"/>
          <w:b/>
          <w:bCs/>
        </w:rPr>
        <w:tab/>
      </w:r>
      <w:r w:rsidRPr="00CF5042">
        <w:rPr>
          <w:rFonts w:ascii="Trivia Sans Regular" w:hAnsi="Trivia Sans Regular"/>
          <w:b/>
          <w:bCs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A2E20" w:rsidRPr="00CF5042" w14:paraId="4EAA89D1" w14:textId="77777777" w:rsidTr="00BA2E20">
        <w:tc>
          <w:tcPr>
            <w:tcW w:w="4672" w:type="dxa"/>
          </w:tcPr>
          <w:p w14:paraId="12B5DAC0" w14:textId="77777777" w:rsidR="00BA2E20" w:rsidRPr="00CF5042" w:rsidRDefault="00BA2E20" w:rsidP="004337C8">
            <w:pPr>
              <w:keepNext/>
              <w:keepLines/>
              <w:jc w:val="left"/>
              <w:rPr>
                <w:rFonts w:ascii="Trivia Sans Regular" w:hAnsi="Trivia Sans Regular"/>
                <w:b/>
                <w:bCs/>
              </w:rPr>
            </w:pPr>
          </w:p>
          <w:p w14:paraId="3D7FB795" w14:textId="60E78361" w:rsidR="00BA2E20" w:rsidRPr="00CF5042" w:rsidRDefault="00BA2E20" w:rsidP="004337C8">
            <w:pPr>
              <w:keepNext/>
              <w:keepLines/>
              <w:jc w:val="left"/>
              <w:rPr>
                <w:rFonts w:ascii="Trivia Sans Regular" w:hAnsi="Trivia Sans Regular"/>
                <w:b/>
                <w:bCs/>
              </w:rPr>
            </w:pPr>
          </w:p>
          <w:p w14:paraId="2CA7FEE0" w14:textId="77777777" w:rsidR="00BA2E20" w:rsidRPr="00CF5042" w:rsidRDefault="00BA2E20" w:rsidP="004337C8">
            <w:pPr>
              <w:keepNext/>
              <w:keepLines/>
              <w:jc w:val="left"/>
              <w:rPr>
                <w:rFonts w:ascii="Trivia Sans Regular" w:hAnsi="Trivia Sans Regular"/>
                <w:b/>
                <w:bCs/>
              </w:rPr>
            </w:pPr>
          </w:p>
          <w:p w14:paraId="4DDA003E" w14:textId="6595C3A7" w:rsidR="00BA2E20" w:rsidRPr="00CF5042" w:rsidRDefault="00BA2E20" w:rsidP="004337C8">
            <w:pPr>
              <w:keepNext/>
              <w:keepLines/>
              <w:jc w:val="left"/>
              <w:rPr>
                <w:rFonts w:ascii="Trivia Sans Regular" w:eastAsiaTheme="minorHAnsi" w:hAnsi="Trivia Sans Regular"/>
              </w:rPr>
            </w:pPr>
            <w:r w:rsidRPr="00CF5042">
              <w:rPr>
                <w:rFonts w:ascii="Trivia Sans Regular" w:eastAsiaTheme="minorHAnsi" w:hAnsi="Trivia Sans Regular"/>
              </w:rPr>
              <w:t>_______________________</w:t>
            </w:r>
          </w:p>
        </w:tc>
        <w:tc>
          <w:tcPr>
            <w:tcW w:w="4672" w:type="dxa"/>
          </w:tcPr>
          <w:p w14:paraId="7D7900F2" w14:textId="77777777" w:rsidR="00A518CB" w:rsidRPr="00CF5042" w:rsidRDefault="00A518CB" w:rsidP="004337C8">
            <w:pPr>
              <w:keepNext/>
              <w:keepLines/>
              <w:jc w:val="left"/>
              <w:rPr>
                <w:rFonts w:ascii="Trivia Sans Regular" w:hAnsi="Trivia Sans Regular"/>
                <w:b/>
                <w:bCs/>
              </w:rPr>
            </w:pPr>
          </w:p>
          <w:p w14:paraId="26264026" w14:textId="77777777" w:rsidR="00A518CB" w:rsidRPr="00CF5042" w:rsidRDefault="00A518CB" w:rsidP="004337C8">
            <w:pPr>
              <w:keepNext/>
              <w:keepLines/>
              <w:jc w:val="left"/>
              <w:rPr>
                <w:rFonts w:ascii="Trivia Sans Regular" w:hAnsi="Trivia Sans Regular"/>
                <w:b/>
                <w:bCs/>
              </w:rPr>
            </w:pPr>
          </w:p>
          <w:p w14:paraId="2477AB94" w14:textId="77777777" w:rsidR="00A518CB" w:rsidRPr="00CF5042" w:rsidRDefault="00A518CB" w:rsidP="004337C8">
            <w:pPr>
              <w:keepNext/>
              <w:keepLines/>
              <w:jc w:val="left"/>
              <w:rPr>
                <w:rFonts w:ascii="Trivia Sans Regular" w:hAnsi="Trivia Sans Regular"/>
                <w:b/>
                <w:bCs/>
              </w:rPr>
            </w:pPr>
          </w:p>
          <w:p w14:paraId="3F482B1B" w14:textId="1DFE01F8" w:rsidR="00BA2E20" w:rsidRPr="00CF5042" w:rsidRDefault="00A518CB" w:rsidP="004337C8">
            <w:pPr>
              <w:keepNext/>
              <w:keepLines/>
              <w:jc w:val="left"/>
              <w:rPr>
                <w:rFonts w:ascii="Trivia Sans Regular" w:eastAsiaTheme="minorHAnsi" w:hAnsi="Trivia Sans Regular"/>
              </w:rPr>
            </w:pPr>
            <w:r w:rsidRPr="00CF5042">
              <w:rPr>
                <w:rFonts w:ascii="Trivia Sans Regular" w:eastAsiaTheme="minorHAnsi" w:hAnsi="Trivia Sans Regular"/>
              </w:rPr>
              <w:t>_______________________</w:t>
            </w:r>
          </w:p>
        </w:tc>
      </w:tr>
      <w:tr w:rsidR="00BA2E20" w:rsidRPr="00CF5042" w14:paraId="178720FC" w14:textId="77777777" w:rsidTr="00BA2E20">
        <w:tc>
          <w:tcPr>
            <w:tcW w:w="4672" w:type="dxa"/>
          </w:tcPr>
          <w:p w14:paraId="09310049" w14:textId="77777777" w:rsidR="00105DB7" w:rsidRPr="00CF5042" w:rsidRDefault="00105DB7" w:rsidP="00105DB7">
            <w:pPr>
              <w:pStyle w:val="Default"/>
              <w:rPr>
                <w:rFonts w:ascii="Trivia Sans Regular" w:hAnsi="Trivia Sans Regular"/>
                <w:b/>
                <w:bCs/>
              </w:rPr>
            </w:pPr>
            <w:r w:rsidRPr="00CF5042">
              <w:rPr>
                <w:rFonts w:ascii="Trivia Sans Regular" w:hAnsi="Trivia Sans Regular"/>
                <w:b/>
                <w:bCs/>
              </w:rPr>
              <w:t xml:space="preserve">PhDr. Jana Horváthová </w:t>
            </w:r>
          </w:p>
          <w:p w14:paraId="37E4954F" w14:textId="77777777" w:rsidR="00105DB7" w:rsidRPr="00CF5042" w:rsidRDefault="00105DB7" w:rsidP="00105DB7">
            <w:pPr>
              <w:pStyle w:val="Default"/>
              <w:rPr>
                <w:rFonts w:ascii="Trivia Sans Regular" w:hAnsi="Trivia Sans Regular"/>
              </w:rPr>
            </w:pPr>
            <w:r w:rsidRPr="00CF5042">
              <w:rPr>
                <w:rFonts w:ascii="Trivia Sans Regular" w:hAnsi="Trivia Sans Regular"/>
              </w:rPr>
              <w:t xml:space="preserve">Ředitelka MRK </w:t>
            </w:r>
          </w:p>
          <w:p w14:paraId="7F75FD0D" w14:textId="6DC48084" w:rsidR="00BA2E20" w:rsidRPr="00CF5042" w:rsidRDefault="00105DB7" w:rsidP="00105DB7">
            <w:pPr>
              <w:keepNext/>
              <w:keepLines/>
              <w:jc w:val="left"/>
              <w:rPr>
                <w:rFonts w:ascii="Trivia Sans Regular" w:eastAsiaTheme="minorHAnsi" w:hAnsi="Trivia Sans Regular"/>
              </w:rPr>
            </w:pPr>
            <w:r w:rsidRPr="00CF5042">
              <w:rPr>
                <w:rFonts w:ascii="Trivia Sans Regular" w:hAnsi="Trivia Sans Regular"/>
              </w:rPr>
              <w:t xml:space="preserve">Příkazce </w:t>
            </w:r>
          </w:p>
        </w:tc>
        <w:tc>
          <w:tcPr>
            <w:tcW w:w="4672" w:type="dxa"/>
          </w:tcPr>
          <w:p w14:paraId="58D23658" w14:textId="050507CD" w:rsidR="00105DB7" w:rsidRPr="00CF5042" w:rsidRDefault="0003372E" w:rsidP="00105DB7">
            <w:pPr>
              <w:pStyle w:val="Default"/>
              <w:rPr>
                <w:rFonts w:ascii="Trivia Sans Regular" w:hAnsi="Trivia Sans Regular"/>
                <w:b/>
                <w:bCs/>
              </w:rPr>
            </w:pPr>
            <w:r>
              <w:rPr>
                <w:rFonts w:ascii="Trivia Sans Regular" w:hAnsi="Trivia Sans Regular"/>
                <w:b/>
                <w:bCs/>
              </w:rPr>
              <w:t>XXXXX</w:t>
            </w:r>
          </w:p>
          <w:p w14:paraId="137BA6B0" w14:textId="26BAAAB4" w:rsidR="00105DB7" w:rsidRPr="00CF5042" w:rsidRDefault="00105DB7" w:rsidP="00105DB7">
            <w:pPr>
              <w:pStyle w:val="Default"/>
              <w:rPr>
                <w:rFonts w:ascii="Trivia Sans Regular" w:hAnsi="Trivia Sans Regular"/>
              </w:rPr>
            </w:pPr>
            <w:r w:rsidRPr="00CF5042">
              <w:rPr>
                <w:rFonts w:ascii="Trivia Sans Regular" w:hAnsi="Trivia Sans Regular"/>
              </w:rPr>
              <w:t>jednatel společnosti LD projekt s.r.o.</w:t>
            </w:r>
          </w:p>
          <w:p w14:paraId="6C79CBAA" w14:textId="351FED0B" w:rsidR="00BA2E20" w:rsidRPr="00CF5042" w:rsidRDefault="00105DB7" w:rsidP="00105DB7">
            <w:pPr>
              <w:keepNext/>
              <w:keepLines/>
              <w:jc w:val="left"/>
              <w:rPr>
                <w:rFonts w:ascii="Trivia Sans Regular" w:eastAsiaTheme="minorHAnsi" w:hAnsi="Trivia Sans Regular"/>
              </w:rPr>
            </w:pPr>
            <w:r w:rsidRPr="00CF5042">
              <w:rPr>
                <w:rFonts w:ascii="Trivia Sans Regular" w:hAnsi="Trivia Sans Regular"/>
              </w:rPr>
              <w:t xml:space="preserve">Příkazník </w:t>
            </w:r>
          </w:p>
        </w:tc>
      </w:tr>
    </w:tbl>
    <w:p w14:paraId="7A838A8A" w14:textId="7B8D1BA5" w:rsidR="00E54F80" w:rsidRPr="00CF5042" w:rsidRDefault="00E54F80" w:rsidP="00E06E21">
      <w:pPr>
        <w:keepNext/>
        <w:keepLines/>
        <w:jc w:val="left"/>
        <w:rPr>
          <w:rFonts w:ascii="Trivia Sans Regular" w:eastAsiaTheme="minorHAnsi" w:hAnsi="Trivia Sans Regular"/>
        </w:rPr>
      </w:pPr>
    </w:p>
    <w:sectPr w:rsidR="00E54F80" w:rsidRPr="00CF5042" w:rsidSect="00313658">
      <w:headerReference w:type="default" r:id="rId11"/>
      <w:footerReference w:type="default" r:id="rId12"/>
      <w:headerReference w:type="first" r:id="rId13"/>
      <w:pgSz w:w="11906" w:h="16838" w:code="9"/>
      <w:pgMar w:top="1418" w:right="1134" w:bottom="90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F21B" w14:textId="77777777" w:rsidR="008F63A6" w:rsidRDefault="008F63A6">
      <w:r>
        <w:separator/>
      </w:r>
    </w:p>
  </w:endnote>
  <w:endnote w:type="continuationSeparator" w:id="0">
    <w:p w14:paraId="52232D74" w14:textId="77777777" w:rsidR="008F63A6" w:rsidRDefault="008F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ivia Sans Regular">
    <w:panose1 w:val="02000506090000020003"/>
    <w:charset w:val="00"/>
    <w:family w:val="modern"/>
    <w:notTrueType/>
    <w:pitch w:val="variable"/>
    <w:sig w:usb0="A00002AF" w:usb1="1000207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77465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-1441685628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5D2E23EA" w14:textId="77777777" w:rsidR="00D163B3" w:rsidRDefault="00D163B3">
            <w:pPr>
              <w:pStyle w:val="Zpat"/>
              <w:jc w:val="right"/>
              <w:rPr>
                <w:sz w:val="20"/>
                <w:szCs w:val="20"/>
              </w:rPr>
            </w:pPr>
          </w:p>
          <w:p w14:paraId="4E24A179" w14:textId="50C1EC38" w:rsidR="00D163B3" w:rsidRDefault="00D163B3">
            <w:pPr>
              <w:pStyle w:val="Zpat"/>
              <w:jc w:val="right"/>
            </w:pPr>
            <w:r w:rsidRPr="000A14EB">
              <w:rPr>
                <w:sz w:val="20"/>
                <w:szCs w:val="20"/>
              </w:rPr>
              <w:t xml:space="preserve">Stránka </w:t>
            </w:r>
            <w:r w:rsidRPr="000A14EB">
              <w:rPr>
                <w:b/>
                <w:bCs/>
                <w:sz w:val="20"/>
                <w:szCs w:val="20"/>
              </w:rPr>
              <w:fldChar w:fldCharType="begin"/>
            </w:r>
            <w:r w:rsidRPr="000A14EB">
              <w:rPr>
                <w:b/>
                <w:bCs/>
                <w:sz w:val="20"/>
                <w:szCs w:val="20"/>
              </w:rPr>
              <w:instrText>PAGE</w:instrText>
            </w:r>
            <w:r w:rsidRPr="000A14EB">
              <w:rPr>
                <w:b/>
                <w:bCs/>
                <w:sz w:val="20"/>
                <w:szCs w:val="20"/>
              </w:rPr>
              <w:fldChar w:fldCharType="separate"/>
            </w:r>
            <w:r w:rsidR="00AB0EC4">
              <w:rPr>
                <w:b/>
                <w:bCs/>
                <w:noProof/>
                <w:sz w:val="20"/>
                <w:szCs w:val="20"/>
              </w:rPr>
              <w:t>2</w:t>
            </w:r>
            <w:r w:rsidRPr="000A14EB">
              <w:rPr>
                <w:b/>
                <w:bCs/>
                <w:sz w:val="20"/>
                <w:szCs w:val="20"/>
              </w:rPr>
              <w:fldChar w:fldCharType="end"/>
            </w:r>
            <w:r w:rsidRPr="000A14EB">
              <w:rPr>
                <w:sz w:val="20"/>
                <w:szCs w:val="20"/>
              </w:rPr>
              <w:t xml:space="preserve"> z </w:t>
            </w:r>
            <w:r w:rsidRPr="000A14EB">
              <w:rPr>
                <w:b/>
                <w:bCs/>
                <w:sz w:val="20"/>
                <w:szCs w:val="20"/>
              </w:rPr>
              <w:fldChar w:fldCharType="begin"/>
            </w:r>
            <w:r w:rsidRPr="000A14EB">
              <w:rPr>
                <w:b/>
                <w:bCs/>
                <w:sz w:val="20"/>
                <w:szCs w:val="20"/>
              </w:rPr>
              <w:instrText>NUMPAGES</w:instrText>
            </w:r>
            <w:r w:rsidRPr="000A14EB">
              <w:rPr>
                <w:b/>
                <w:bCs/>
                <w:sz w:val="20"/>
                <w:szCs w:val="20"/>
              </w:rPr>
              <w:fldChar w:fldCharType="separate"/>
            </w:r>
            <w:r w:rsidR="00AB0EC4">
              <w:rPr>
                <w:b/>
                <w:bCs/>
                <w:noProof/>
                <w:sz w:val="20"/>
                <w:szCs w:val="20"/>
              </w:rPr>
              <w:t>5</w:t>
            </w:r>
            <w:r w:rsidRPr="000A14E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537426" w14:textId="77777777" w:rsidR="00D163B3" w:rsidRPr="002F4A62" w:rsidRDefault="00D163B3" w:rsidP="009359F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5A9C" w14:textId="77777777" w:rsidR="008F63A6" w:rsidRDefault="008F63A6">
      <w:r>
        <w:separator/>
      </w:r>
    </w:p>
  </w:footnote>
  <w:footnote w:type="continuationSeparator" w:id="0">
    <w:p w14:paraId="6C52EDE9" w14:textId="77777777" w:rsidR="008F63A6" w:rsidRDefault="008F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7F00" w14:textId="2E194F0F" w:rsidR="00D163B3" w:rsidRDefault="00D163B3" w:rsidP="008F1B2C">
    <w:pPr>
      <w:pStyle w:val="Zhlav"/>
      <w:jc w:val="left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5BD2" w14:textId="77777777" w:rsidR="00D163B3" w:rsidRDefault="00D163B3">
    <w:pPr>
      <w:pStyle w:val="Zhlav"/>
      <w:jc w:val="right"/>
    </w:pPr>
    <w:r w:rsidRPr="00C3128A">
      <w:rPr>
        <w:rFonts w:ascii="Arial" w:hAnsi="Arial" w:cs="Arial"/>
        <w:noProof/>
        <w:sz w:val="20"/>
      </w:rPr>
      <w:drawing>
        <wp:inline distT="0" distB="0" distL="0" distR="0" wp14:anchorId="13DCC951" wp14:editId="1823E3FF">
          <wp:extent cx="1438275" cy="428625"/>
          <wp:effectExtent l="0" t="0" r="9525" b="9525"/>
          <wp:docPr id="4" name="Obrázek 8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58A1C9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" w15:restartNumberingAfterBreak="0">
    <w:nsid w:val="0A2F6431"/>
    <w:multiLevelType w:val="hybridMultilevel"/>
    <w:tmpl w:val="F1A630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A1E73"/>
    <w:multiLevelType w:val="hybridMultilevel"/>
    <w:tmpl w:val="A6660DC6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9B0CE1"/>
    <w:multiLevelType w:val="hybridMultilevel"/>
    <w:tmpl w:val="E898D27C"/>
    <w:lvl w:ilvl="0" w:tplc="15E2D3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F41CF8"/>
    <w:multiLevelType w:val="hybridMultilevel"/>
    <w:tmpl w:val="E898D27C"/>
    <w:lvl w:ilvl="0" w:tplc="15E2D3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2E1544"/>
    <w:multiLevelType w:val="hybridMultilevel"/>
    <w:tmpl w:val="A6660DC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785D48"/>
    <w:multiLevelType w:val="multilevel"/>
    <w:tmpl w:val="5920B2AE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514FB6"/>
    <w:multiLevelType w:val="hybridMultilevel"/>
    <w:tmpl w:val="F1A630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556254"/>
    <w:multiLevelType w:val="hybridMultilevel"/>
    <w:tmpl w:val="AE3A7536"/>
    <w:lvl w:ilvl="0" w:tplc="C22A4B06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CE5742"/>
    <w:multiLevelType w:val="hybridMultilevel"/>
    <w:tmpl w:val="A3BC0396"/>
    <w:lvl w:ilvl="0" w:tplc="6ABC1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B738AF"/>
    <w:multiLevelType w:val="multilevel"/>
    <w:tmpl w:val="1A5A710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4"/>
        <w:szCs w:val="22"/>
      </w:rPr>
    </w:lvl>
    <w:lvl w:ilvl="1">
      <w:start w:val="1"/>
      <w:numFmt w:val="decimal"/>
      <w:pStyle w:val="Textodstavceslovan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"/>
      <w:lvlJc w:val="left"/>
      <w:pPr>
        <w:tabs>
          <w:tab w:val="num" w:pos="788"/>
        </w:tabs>
        <w:ind w:left="788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BE03FA7"/>
    <w:multiLevelType w:val="hybridMultilevel"/>
    <w:tmpl w:val="2C24D26A"/>
    <w:lvl w:ilvl="0" w:tplc="C9681824">
      <w:start w:val="1"/>
      <w:numFmt w:val="decimal"/>
      <w:pStyle w:val="NormlnZarovnatdobloku"/>
      <w:lvlText w:val="2.%1."/>
      <w:lvlJc w:val="left"/>
      <w:pPr>
        <w:tabs>
          <w:tab w:val="num" w:pos="339"/>
        </w:tabs>
        <w:ind w:left="339" w:hanging="283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60A9E"/>
    <w:multiLevelType w:val="hybridMultilevel"/>
    <w:tmpl w:val="868C098A"/>
    <w:lvl w:ilvl="0" w:tplc="F3E89F7E">
      <w:start w:val="1"/>
      <w:numFmt w:val="lowerLetter"/>
      <w:lvlText w:val="%1)"/>
      <w:lvlJc w:val="left"/>
      <w:pPr>
        <w:tabs>
          <w:tab w:val="num" w:pos="2062"/>
        </w:tabs>
        <w:ind w:left="2042" w:hanging="340"/>
      </w:pPr>
      <w:rPr>
        <w:rFonts w:cs="Times New Roman" w:hint="default"/>
        <w:b w:val="0"/>
        <w:i w:val="0"/>
        <w:color w:val="auto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D86A20"/>
    <w:multiLevelType w:val="hybridMultilevel"/>
    <w:tmpl w:val="064272F2"/>
    <w:lvl w:ilvl="0" w:tplc="3604C5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6C3F4D"/>
    <w:multiLevelType w:val="hybridMultilevel"/>
    <w:tmpl w:val="44721D8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4875EE"/>
    <w:multiLevelType w:val="multilevel"/>
    <w:tmpl w:val="D902A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9415F6"/>
    <w:multiLevelType w:val="hybridMultilevel"/>
    <w:tmpl w:val="76C626A2"/>
    <w:lvl w:ilvl="0" w:tplc="C22A4B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B07FE4"/>
    <w:multiLevelType w:val="multilevel"/>
    <w:tmpl w:val="18D8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537FE4"/>
    <w:multiLevelType w:val="hybridMultilevel"/>
    <w:tmpl w:val="3B2A06E2"/>
    <w:lvl w:ilvl="0" w:tplc="C4DCCB20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AA2136"/>
    <w:multiLevelType w:val="hybridMultilevel"/>
    <w:tmpl w:val="91865BB0"/>
    <w:lvl w:ilvl="0" w:tplc="6ABC1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35B72"/>
    <w:multiLevelType w:val="hybridMultilevel"/>
    <w:tmpl w:val="E5B27A4E"/>
    <w:lvl w:ilvl="0" w:tplc="61488A6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2" w15:restartNumberingAfterBreak="0">
    <w:nsid w:val="77FA07B5"/>
    <w:multiLevelType w:val="hybridMultilevel"/>
    <w:tmpl w:val="17F0A8DA"/>
    <w:lvl w:ilvl="0" w:tplc="6ABC1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201C5BEE">
      <w:start w:val="1"/>
      <w:numFmt w:val="lowerLetter"/>
      <w:lvlText w:val="%2)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 w:tplc="172C501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22"/>
  </w:num>
  <w:num w:numId="10">
    <w:abstractNumId w:val="4"/>
  </w:num>
  <w:num w:numId="11">
    <w:abstractNumId w:val="19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5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5"/>
  </w:num>
  <w:num w:numId="24">
    <w:abstractNumId w:val="11"/>
  </w:num>
  <w:num w:numId="25">
    <w:abstractNumId w:val="7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7"/>
  </w:num>
  <w:num w:numId="30">
    <w:abstractNumId w:val="7"/>
  </w:num>
  <w:num w:numId="31">
    <w:abstractNumId w:val="7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6"/>
  </w:num>
  <w:num w:numId="37">
    <w:abstractNumId w:val="3"/>
  </w:num>
  <w:num w:numId="38">
    <w:abstractNumId w:val="16"/>
  </w:num>
  <w:num w:numId="3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1D"/>
    <w:rsid w:val="000015BA"/>
    <w:rsid w:val="0000194A"/>
    <w:rsid w:val="00005DB8"/>
    <w:rsid w:val="00006179"/>
    <w:rsid w:val="00013B4E"/>
    <w:rsid w:val="0001706E"/>
    <w:rsid w:val="000175AB"/>
    <w:rsid w:val="00017750"/>
    <w:rsid w:val="000206F8"/>
    <w:rsid w:val="00022D75"/>
    <w:rsid w:val="0002364A"/>
    <w:rsid w:val="00031B12"/>
    <w:rsid w:val="00032BAF"/>
    <w:rsid w:val="0003372E"/>
    <w:rsid w:val="00034144"/>
    <w:rsid w:val="00035947"/>
    <w:rsid w:val="000360E7"/>
    <w:rsid w:val="00040999"/>
    <w:rsid w:val="000409F4"/>
    <w:rsid w:val="00040FF8"/>
    <w:rsid w:val="000417E2"/>
    <w:rsid w:val="00042AA9"/>
    <w:rsid w:val="00042EAA"/>
    <w:rsid w:val="00045C9F"/>
    <w:rsid w:val="00045E87"/>
    <w:rsid w:val="00051B73"/>
    <w:rsid w:val="00052A68"/>
    <w:rsid w:val="0005498E"/>
    <w:rsid w:val="00055ABB"/>
    <w:rsid w:val="00056DBE"/>
    <w:rsid w:val="00057DC0"/>
    <w:rsid w:val="00062526"/>
    <w:rsid w:val="00062538"/>
    <w:rsid w:val="00064731"/>
    <w:rsid w:val="0006667E"/>
    <w:rsid w:val="000674A1"/>
    <w:rsid w:val="000740CD"/>
    <w:rsid w:val="00074927"/>
    <w:rsid w:val="00083F0D"/>
    <w:rsid w:val="00085ABB"/>
    <w:rsid w:val="00085BBC"/>
    <w:rsid w:val="00087C3A"/>
    <w:rsid w:val="000933C7"/>
    <w:rsid w:val="0009599F"/>
    <w:rsid w:val="000A3D0E"/>
    <w:rsid w:val="000A4F82"/>
    <w:rsid w:val="000A5EA6"/>
    <w:rsid w:val="000B2F26"/>
    <w:rsid w:val="000B4265"/>
    <w:rsid w:val="000B52C1"/>
    <w:rsid w:val="000C116E"/>
    <w:rsid w:val="000C2EDC"/>
    <w:rsid w:val="000C32F5"/>
    <w:rsid w:val="000C4233"/>
    <w:rsid w:val="000D169F"/>
    <w:rsid w:val="000D37C1"/>
    <w:rsid w:val="000D5BA2"/>
    <w:rsid w:val="000D5CB4"/>
    <w:rsid w:val="000D5F23"/>
    <w:rsid w:val="000D7003"/>
    <w:rsid w:val="000D700B"/>
    <w:rsid w:val="000D793B"/>
    <w:rsid w:val="000E18AC"/>
    <w:rsid w:val="000E1DAD"/>
    <w:rsid w:val="000E6942"/>
    <w:rsid w:val="000F0A14"/>
    <w:rsid w:val="000F0EB8"/>
    <w:rsid w:val="000F21F7"/>
    <w:rsid w:val="000F2988"/>
    <w:rsid w:val="000F2C75"/>
    <w:rsid w:val="000F56BE"/>
    <w:rsid w:val="000F72B9"/>
    <w:rsid w:val="00100CED"/>
    <w:rsid w:val="0010112C"/>
    <w:rsid w:val="00105B09"/>
    <w:rsid w:val="00105DB7"/>
    <w:rsid w:val="001073E1"/>
    <w:rsid w:val="001112F8"/>
    <w:rsid w:val="00111F0F"/>
    <w:rsid w:val="0011203C"/>
    <w:rsid w:val="00113F64"/>
    <w:rsid w:val="00114FB6"/>
    <w:rsid w:val="00117276"/>
    <w:rsid w:val="0012078C"/>
    <w:rsid w:val="001216A0"/>
    <w:rsid w:val="00122B3D"/>
    <w:rsid w:val="001233B3"/>
    <w:rsid w:val="00125811"/>
    <w:rsid w:val="0012786E"/>
    <w:rsid w:val="00127D5B"/>
    <w:rsid w:val="00127DBC"/>
    <w:rsid w:val="00130B5F"/>
    <w:rsid w:val="00135150"/>
    <w:rsid w:val="00140775"/>
    <w:rsid w:val="001413FE"/>
    <w:rsid w:val="001423F8"/>
    <w:rsid w:val="00142CF2"/>
    <w:rsid w:val="00143024"/>
    <w:rsid w:val="001441DA"/>
    <w:rsid w:val="00145194"/>
    <w:rsid w:val="001467D4"/>
    <w:rsid w:val="00147329"/>
    <w:rsid w:val="00151B9D"/>
    <w:rsid w:val="0015227C"/>
    <w:rsid w:val="001525C8"/>
    <w:rsid w:val="00153064"/>
    <w:rsid w:val="00154A50"/>
    <w:rsid w:val="00155169"/>
    <w:rsid w:val="00155422"/>
    <w:rsid w:val="0015658D"/>
    <w:rsid w:val="00163DDB"/>
    <w:rsid w:val="00164B37"/>
    <w:rsid w:val="00166494"/>
    <w:rsid w:val="00166C12"/>
    <w:rsid w:val="001672CE"/>
    <w:rsid w:val="00172672"/>
    <w:rsid w:val="0017678F"/>
    <w:rsid w:val="00176B2A"/>
    <w:rsid w:val="001805CC"/>
    <w:rsid w:val="00180FD4"/>
    <w:rsid w:val="00181D08"/>
    <w:rsid w:val="00184E9E"/>
    <w:rsid w:val="00185078"/>
    <w:rsid w:val="00186D23"/>
    <w:rsid w:val="00186E2B"/>
    <w:rsid w:val="0018734F"/>
    <w:rsid w:val="00190C48"/>
    <w:rsid w:val="00191166"/>
    <w:rsid w:val="0019160B"/>
    <w:rsid w:val="00193CDF"/>
    <w:rsid w:val="00194037"/>
    <w:rsid w:val="001941DA"/>
    <w:rsid w:val="00197664"/>
    <w:rsid w:val="00197F93"/>
    <w:rsid w:val="001A2747"/>
    <w:rsid w:val="001A326D"/>
    <w:rsid w:val="001A3A09"/>
    <w:rsid w:val="001A47B9"/>
    <w:rsid w:val="001A5121"/>
    <w:rsid w:val="001B3156"/>
    <w:rsid w:val="001B3217"/>
    <w:rsid w:val="001B4023"/>
    <w:rsid w:val="001B4345"/>
    <w:rsid w:val="001B6E6B"/>
    <w:rsid w:val="001C46F4"/>
    <w:rsid w:val="001C4FBC"/>
    <w:rsid w:val="001D0AF6"/>
    <w:rsid w:val="001D0D52"/>
    <w:rsid w:val="001D31D2"/>
    <w:rsid w:val="001D46B7"/>
    <w:rsid w:val="001D5506"/>
    <w:rsid w:val="001D68F3"/>
    <w:rsid w:val="001D71CC"/>
    <w:rsid w:val="001E14FE"/>
    <w:rsid w:val="001E2EAE"/>
    <w:rsid w:val="001E4513"/>
    <w:rsid w:val="001E4FEC"/>
    <w:rsid w:val="001E51BF"/>
    <w:rsid w:val="001E7AF6"/>
    <w:rsid w:val="001F1EB8"/>
    <w:rsid w:val="001F28CC"/>
    <w:rsid w:val="001F32C0"/>
    <w:rsid w:val="001F5697"/>
    <w:rsid w:val="001F589E"/>
    <w:rsid w:val="00200918"/>
    <w:rsid w:val="00201846"/>
    <w:rsid w:val="00206A65"/>
    <w:rsid w:val="002072A6"/>
    <w:rsid w:val="0021042E"/>
    <w:rsid w:val="002118F4"/>
    <w:rsid w:val="00211B12"/>
    <w:rsid w:val="00213C81"/>
    <w:rsid w:val="00215953"/>
    <w:rsid w:val="00217CDA"/>
    <w:rsid w:val="00222010"/>
    <w:rsid w:val="0022295F"/>
    <w:rsid w:val="00225F43"/>
    <w:rsid w:val="00226C35"/>
    <w:rsid w:val="00227560"/>
    <w:rsid w:val="00230F15"/>
    <w:rsid w:val="00231253"/>
    <w:rsid w:val="002330BD"/>
    <w:rsid w:val="0023544A"/>
    <w:rsid w:val="00235E0D"/>
    <w:rsid w:val="00242F92"/>
    <w:rsid w:val="00243396"/>
    <w:rsid w:val="0024429A"/>
    <w:rsid w:val="00245A6D"/>
    <w:rsid w:val="0024611F"/>
    <w:rsid w:val="00246597"/>
    <w:rsid w:val="002501CB"/>
    <w:rsid w:val="002545C1"/>
    <w:rsid w:val="00254D2B"/>
    <w:rsid w:val="00257C67"/>
    <w:rsid w:val="002617B9"/>
    <w:rsid w:val="00261CF3"/>
    <w:rsid w:val="00262482"/>
    <w:rsid w:val="002702CD"/>
    <w:rsid w:val="00270AE3"/>
    <w:rsid w:val="00276E13"/>
    <w:rsid w:val="00276F2B"/>
    <w:rsid w:val="0027706C"/>
    <w:rsid w:val="002800D2"/>
    <w:rsid w:val="00281890"/>
    <w:rsid w:val="00281A57"/>
    <w:rsid w:val="002823DE"/>
    <w:rsid w:val="00282F2B"/>
    <w:rsid w:val="00284C21"/>
    <w:rsid w:val="00284DED"/>
    <w:rsid w:val="00286920"/>
    <w:rsid w:val="002879BA"/>
    <w:rsid w:val="00294EE1"/>
    <w:rsid w:val="00295AB4"/>
    <w:rsid w:val="00296C71"/>
    <w:rsid w:val="002A37EB"/>
    <w:rsid w:val="002A39A1"/>
    <w:rsid w:val="002A4B67"/>
    <w:rsid w:val="002A4BE5"/>
    <w:rsid w:val="002A7E52"/>
    <w:rsid w:val="002A7F06"/>
    <w:rsid w:val="002B05A4"/>
    <w:rsid w:val="002B3470"/>
    <w:rsid w:val="002B4FAD"/>
    <w:rsid w:val="002B621A"/>
    <w:rsid w:val="002B774B"/>
    <w:rsid w:val="002B7A92"/>
    <w:rsid w:val="002C04B0"/>
    <w:rsid w:val="002C0B8D"/>
    <w:rsid w:val="002C1E53"/>
    <w:rsid w:val="002C43EB"/>
    <w:rsid w:val="002C46AC"/>
    <w:rsid w:val="002C4E45"/>
    <w:rsid w:val="002C57C8"/>
    <w:rsid w:val="002C73D2"/>
    <w:rsid w:val="002C7AE3"/>
    <w:rsid w:val="002C7AEB"/>
    <w:rsid w:val="002D0D6B"/>
    <w:rsid w:val="002D15F7"/>
    <w:rsid w:val="002D3062"/>
    <w:rsid w:val="002D5436"/>
    <w:rsid w:val="002D5EC6"/>
    <w:rsid w:val="002D7185"/>
    <w:rsid w:val="002D71DF"/>
    <w:rsid w:val="002E3348"/>
    <w:rsid w:val="002E3453"/>
    <w:rsid w:val="002E3A87"/>
    <w:rsid w:val="002E4056"/>
    <w:rsid w:val="002E4C2A"/>
    <w:rsid w:val="002E60F9"/>
    <w:rsid w:val="002E7C20"/>
    <w:rsid w:val="002F02EE"/>
    <w:rsid w:val="002F0AFF"/>
    <w:rsid w:val="002F155E"/>
    <w:rsid w:val="002F1F1F"/>
    <w:rsid w:val="002F2FE0"/>
    <w:rsid w:val="002F3DE9"/>
    <w:rsid w:val="002F4331"/>
    <w:rsid w:val="002F61B1"/>
    <w:rsid w:val="002F6959"/>
    <w:rsid w:val="00301830"/>
    <w:rsid w:val="00302D42"/>
    <w:rsid w:val="003030D4"/>
    <w:rsid w:val="00304F0A"/>
    <w:rsid w:val="00305DE8"/>
    <w:rsid w:val="003064DD"/>
    <w:rsid w:val="00306CE8"/>
    <w:rsid w:val="0031067C"/>
    <w:rsid w:val="00310F44"/>
    <w:rsid w:val="0031201D"/>
    <w:rsid w:val="00312065"/>
    <w:rsid w:val="00313124"/>
    <w:rsid w:val="00313658"/>
    <w:rsid w:val="00314EC5"/>
    <w:rsid w:val="003159BB"/>
    <w:rsid w:val="0031647A"/>
    <w:rsid w:val="003168C9"/>
    <w:rsid w:val="003176C6"/>
    <w:rsid w:val="00321A53"/>
    <w:rsid w:val="0032482D"/>
    <w:rsid w:val="0032691F"/>
    <w:rsid w:val="00326AE8"/>
    <w:rsid w:val="00331270"/>
    <w:rsid w:val="00331637"/>
    <w:rsid w:val="0033472F"/>
    <w:rsid w:val="00334A67"/>
    <w:rsid w:val="003364C6"/>
    <w:rsid w:val="003366DB"/>
    <w:rsid w:val="00343219"/>
    <w:rsid w:val="00344400"/>
    <w:rsid w:val="00344B13"/>
    <w:rsid w:val="00345C41"/>
    <w:rsid w:val="0034746E"/>
    <w:rsid w:val="0035352B"/>
    <w:rsid w:val="00354EE9"/>
    <w:rsid w:val="0035525C"/>
    <w:rsid w:val="00355B56"/>
    <w:rsid w:val="00357CBA"/>
    <w:rsid w:val="00360062"/>
    <w:rsid w:val="003613E3"/>
    <w:rsid w:val="00364136"/>
    <w:rsid w:val="00365F28"/>
    <w:rsid w:val="00370B68"/>
    <w:rsid w:val="00374CAB"/>
    <w:rsid w:val="0037770F"/>
    <w:rsid w:val="00377887"/>
    <w:rsid w:val="00380F7C"/>
    <w:rsid w:val="003829E4"/>
    <w:rsid w:val="00383370"/>
    <w:rsid w:val="0038398D"/>
    <w:rsid w:val="00383CD5"/>
    <w:rsid w:val="00383F3A"/>
    <w:rsid w:val="00384775"/>
    <w:rsid w:val="0038537A"/>
    <w:rsid w:val="00385E16"/>
    <w:rsid w:val="00391764"/>
    <w:rsid w:val="0039183F"/>
    <w:rsid w:val="0039294F"/>
    <w:rsid w:val="00392E3C"/>
    <w:rsid w:val="003942A5"/>
    <w:rsid w:val="003963A1"/>
    <w:rsid w:val="003A016B"/>
    <w:rsid w:val="003A174F"/>
    <w:rsid w:val="003A240F"/>
    <w:rsid w:val="003A39DB"/>
    <w:rsid w:val="003A4830"/>
    <w:rsid w:val="003A4846"/>
    <w:rsid w:val="003A6021"/>
    <w:rsid w:val="003A6A8E"/>
    <w:rsid w:val="003A7A52"/>
    <w:rsid w:val="003B3BA7"/>
    <w:rsid w:val="003B7051"/>
    <w:rsid w:val="003C11AB"/>
    <w:rsid w:val="003C1CE4"/>
    <w:rsid w:val="003C41E3"/>
    <w:rsid w:val="003C6D2B"/>
    <w:rsid w:val="003C725B"/>
    <w:rsid w:val="003D0C47"/>
    <w:rsid w:val="003D26D0"/>
    <w:rsid w:val="003D3DB7"/>
    <w:rsid w:val="003D3EBE"/>
    <w:rsid w:val="003D3F0B"/>
    <w:rsid w:val="003E0A74"/>
    <w:rsid w:val="003E0FF8"/>
    <w:rsid w:val="003E2207"/>
    <w:rsid w:val="003E3A2B"/>
    <w:rsid w:val="003E3F70"/>
    <w:rsid w:val="003F2273"/>
    <w:rsid w:val="003F278F"/>
    <w:rsid w:val="003F34DF"/>
    <w:rsid w:val="003F44BD"/>
    <w:rsid w:val="003F7280"/>
    <w:rsid w:val="00401362"/>
    <w:rsid w:val="004019D7"/>
    <w:rsid w:val="0040379A"/>
    <w:rsid w:val="0040383F"/>
    <w:rsid w:val="004049D0"/>
    <w:rsid w:val="00404D03"/>
    <w:rsid w:val="00404EBD"/>
    <w:rsid w:val="004052F7"/>
    <w:rsid w:val="00407B74"/>
    <w:rsid w:val="00410AC3"/>
    <w:rsid w:val="00413988"/>
    <w:rsid w:val="00414165"/>
    <w:rsid w:val="00414F64"/>
    <w:rsid w:val="004159B7"/>
    <w:rsid w:val="004202CA"/>
    <w:rsid w:val="00426CCB"/>
    <w:rsid w:val="00430419"/>
    <w:rsid w:val="00430B79"/>
    <w:rsid w:val="00432E71"/>
    <w:rsid w:val="004337C8"/>
    <w:rsid w:val="00434276"/>
    <w:rsid w:val="00435E36"/>
    <w:rsid w:val="004377A4"/>
    <w:rsid w:val="00437B1B"/>
    <w:rsid w:val="004413E8"/>
    <w:rsid w:val="004447AB"/>
    <w:rsid w:val="00445651"/>
    <w:rsid w:val="0044611F"/>
    <w:rsid w:val="00446F08"/>
    <w:rsid w:val="00451AF7"/>
    <w:rsid w:val="00452AF8"/>
    <w:rsid w:val="004558CD"/>
    <w:rsid w:val="00456BEA"/>
    <w:rsid w:val="004571A8"/>
    <w:rsid w:val="00460592"/>
    <w:rsid w:val="00461AF8"/>
    <w:rsid w:val="004622C4"/>
    <w:rsid w:val="00462585"/>
    <w:rsid w:val="004643C3"/>
    <w:rsid w:val="004658DB"/>
    <w:rsid w:val="00465C8D"/>
    <w:rsid w:val="00470B0E"/>
    <w:rsid w:val="0047246F"/>
    <w:rsid w:val="00475949"/>
    <w:rsid w:val="00475A05"/>
    <w:rsid w:val="00476207"/>
    <w:rsid w:val="00477B1E"/>
    <w:rsid w:val="00480FC9"/>
    <w:rsid w:val="00481A80"/>
    <w:rsid w:val="00485396"/>
    <w:rsid w:val="0048573A"/>
    <w:rsid w:val="004858B7"/>
    <w:rsid w:val="00486F19"/>
    <w:rsid w:val="00490431"/>
    <w:rsid w:val="0049140A"/>
    <w:rsid w:val="004921B0"/>
    <w:rsid w:val="004961D7"/>
    <w:rsid w:val="004A2F78"/>
    <w:rsid w:val="004A34E2"/>
    <w:rsid w:val="004B10DF"/>
    <w:rsid w:val="004B4DAD"/>
    <w:rsid w:val="004C0F90"/>
    <w:rsid w:val="004C22A1"/>
    <w:rsid w:val="004C7495"/>
    <w:rsid w:val="004D086C"/>
    <w:rsid w:val="004D40FB"/>
    <w:rsid w:val="004D4B51"/>
    <w:rsid w:val="004D5CCC"/>
    <w:rsid w:val="004D66B5"/>
    <w:rsid w:val="004E2F26"/>
    <w:rsid w:val="004E3139"/>
    <w:rsid w:val="004E31DD"/>
    <w:rsid w:val="004E4C77"/>
    <w:rsid w:val="004E560A"/>
    <w:rsid w:val="004F079A"/>
    <w:rsid w:val="004F4E4C"/>
    <w:rsid w:val="004F7183"/>
    <w:rsid w:val="004F78B2"/>
    <w:rsid w:val="0050146F"/>
    <w:rsid w:val="00502A28"/>
    <w:rsid w:val="0050311F"/>
    <w:rsid w:val="0050541C"/>
    <w:rsid w:val="005062E6"/>
    <w:rsid w:val="0050682E"/>
    <w:rsid w:val="00506C7E"/>
    <w:rsid w:val="00507511"/>
    <w:rsid w:val="005077F1"/>
    <w:rsid w:val="00507B0F"/>
    <w:rsid w:val="0051034A"/>
    <w:rsid w:val="00512FE5"/>
    <w:rsid w:val="00513926"/>
    <w:rsid w:val="00514A39"/>
    <w:rsid w:val="00515A39"/>
    <w:rsid w:val="00516EA5"/>
    <w:rsid w:val="005177B4"/>
    <w:rsid w:val="00517FAD"/>
    <w:rsid w:val="00522DD7"/>
    <w:rsid w:val="005239F6"/>
    <w:rsid w:val="005245E1"/>
    <w:rsid w:val="00526D05"/>
    <w:rsid w:val="00527636"/>
    <w:rsid w:val="005305B8"/>
    <w:rsid w:val="00530888"/>
    <w:rsid w:val="00530989"/>
    <w:rsid w:val="00533C25"/>
    <w:rsid w:val="005351D4"/>
    <w:rsid w:val="00536996"/>
    <w:rsid w:val="00536E4B"/>
    <w:rsid w:val="00537321"/>
    <w:rsid w:val="00541436"/>
    <w:rsid w:val="00542054"/>
    <w:rsid w:val="00543BE5"/>
    <w:rsid w:val="00546ED5"/>
    <w:rsid w:val="00550D95"/>
    <w:rsid w:val="00551B66"/>
    <w:rsid w:val="00552FFA"/>
    <w:rsid w:val="0055484D"/>
    <w:rsid w:val="00555800"/>
    <w:rsid w:val="00555F92"/>
    <w:rsid w:val="00560165"/>
    <w:rsid w:val="00561D0E"/>
    <w:rsid w:val="00561F2D"/>
    <w:rsid w:val="00563B70"/>
    <w:rsid w:val="00565FC2"/>
    <w:rsid w:val="00567CAD"/>
    <w:rsid w:val="00570548"/>
    <w:rsid w:val="00572459"/>
    <w:rsid w:val="00574477"/>
    <w:rsid w:val="00574BC3"/>
    <w:rsid w:val="0058334A"/>
    <w:rsid w:val="0058381F"/>
    <w:rsid w:val="00586BA3"/>
    <w:rsid w:val="00586FF4"/>
    <w:rsid w:val="005873ED"/>
    <w:rsid w:val="0058771A"/>
    <w:rsid w:val="00590AFD"/>
    <w:rsid w:val="0059113B"/>
    <w:rsid w:val="005919D8"/>
    <w:rsid w:val="00591B7D"/>
    <w:rsid w:val="00592269"/>
    <w:rsid w:val="005928DE"/>
    <w:rsid w:val="00592A70"/>
    <w:rsid w:val="005A1768"/>
    <w:rsid w:val="005A4566"/>
    <w:rsid w:val="005A5C16"/>
    <w:rsid w:val="005A6088"/>
    <w:rsid w:val="005A6554"/>
    <w:rsid w:val="005A667B"/>
    <w:rsid w:val="005A723E"/>
    <w:rsid w:val="005B0A05"/>
    <w:rsid w:val="005B168B"/>
    <w:rsid w:val="005B1DB0"/>
    <w:rsid w:val="005B1FF5"/>
    <w:rsid w:val="005B24D9"/>
    <w:rsid w:val="005B367D"/>
    <w:rsid w:val="005B41D5"/>
    <w:rsid w:val="005B70D2"/>
    <w:rsid w:val="005C1C16"/>
    <w:rsid w:val="005C223C"/>
    <w:rsid w:val="005C2A1B"/>
    <w:rsid w:val="005C42A1"/>
    <w:rsid w:val="005C6D6A"/>
    <w:rsid w:val="005D04B8"/>
    <w:rsid w:val="005D0BEB"/>
    <w:rsid w:val="005D3C51"/>
    <w:rsid w:val="005D4A70"/>
    <w:rsid w:val="005D56CF"/>
    <w:rsid w:val="005D5AB4"/>
    <w:rsid w:val="005D7607"/>
    <w:rsid w:val="005E0E8A"/>
    <w:rsid w:val="005E10D7"/>
    <w:rsid w:val="005E1748"/>
    <w:rsid w:val="005E2E6B"/>
    <w:rsid w:val="005E3821"/>
    <w:rsid w:val="005F0015"/>
    <w:rsid w:val="005F2120"/>
    <w:rsid w:val="005F4DA9"/>
    <w:rsid w:val="005F59E6"/>
    <w:rsid w:val="005F68FD"/>
    <w:rsid w:val="005F690D"/>
    <w:rsid w:val="005F75AC"/>
    <w:rsid w:val="005F7F7E"/>
    <w:rsid w:val="00601C51"/>
    <w:rsid w:val="006024E0"/>
    <w:rsid w:val="00603689"/>
    <w:rsid w:val="006049A6"/>
    <w:rsid w:val="0060651A"/>
    <w:rsid w:val="00607453"/>
    <w:rsid w:val="00607ECB"/>
    <w:rsid w:val="00616B07"/>
    <w:rsid w:val="006210D5"/>
    <w:rsid w:val="006213A9"/>
    <w:rsid w:val="00623598"/>
    <w:rsid w:val="00624102"/>
    <w:rsid w:val="00624A6B"/>
    <w:rsid w:val="00625E3F"/>
    <w:rsid w:val="00626266"/>
    <w:rsid w:val="00627941"/>
    <w:rsid w:val="00627B26"/>
    <w:rsid w:val="00631B20"/>
    <w:rsid w:val="00632090"/>
    <w:rsid w:val="00633983"/>
    <w:rsid w:val="006359F2"/>
    <w:rsid w:val="00635AA9"/>
    <w:rsid w:val="00640BC6"/>
    <w:rsid w:val="00640C98"/>
    <w:rsid w:val="00640FDF"/>
    <w:rsid w:val="0064297F"/>
    <w:rsid w:val="006443FE"/>
    <w:rsid w:val="0064626D"/>
    <w:rsid w:val="00646ABD"/>
    <w:rsid w:val="00647CC6"/>
    <w:rsid w:val="00650861"/>
    <w:rsid w:val="006549BE"/>
    <w:rsid w:val="00655B5D"/>
    <w:rsid w:val="00656AAC"/>
    <w:rsid w:val="00657C06"/>
    <w:rsid w:val="006604F6"/>
    <w:rsid w:val="006619C8"/>
    <w:rsid w:val="00661C94"/>
    <w:rsid w:val="0066787F"/>
    <w:rsid w:val="00667BAA"/>
    <w:rsid w:val="00667C72"/>
    <w:rsid w:val="00670724"/>
    <w:rsid w:val="00673495"/>
    <w:rsid w:val="00674A89"/>
    <w:rsid w:val="00674D17"/>
    <w:rsid w:val="00675236"/>
    <w:rsid w:val="00675654"/>
    <w:rsid w:val="00676261"/>
    <w:rsid w:val="00680236"/>
    <w:rsid w:val="0068172D"/>
    <w:rsid w:val="00682BA8"/>
    <w:rsid w:val="00684374"/>
    <w:rsid w:val="006872D7"/>
    <w:rsid w:val="00687C52"/>
    <w:rsid w:val="006902D3"/>
    <w:rsid w:val="006920DE"/>
    <w:rsid w:val="006927DD"/>
    <w:rsid w:val="00693A62"/>
    <w:rsid w:val="00693F7B"/>
    <w:rsid w:val="006951B1"/>
    <w:rsid w:val="00696640"/>
    <w:rsid w:val="00696E69"/>
    <w:rsid w:val="00697587"/>
    <w:rsid w:val="006A1C8B"/>
    <w:rsid w:val="006A22D1"/>
    <w:rsid w:val="006A24C1"/>
    <w:rsid w:val="006A5678"/>
    <w:rsid w:val="006B2481"/>
    <w:rsid w:val="006B2D0A"/>
    <w:rsid w:val="006B41DF"/>
    <w:rsid w:val="006B5B45"/>
    <w:rsid w:val="006B78F0"/>
    <w:rsid w:val="006C045D"/>
    <w:rsid w:val="006C20EF"/>
    <w:rsid w:val="006C2F10"/>
    <w:rsid w:val="006C2FA7"/>
    <w:rsid w:val="006D0FB1"/>
    <w:rsid w:val="006D1387"/>
    <w:rsid w:val="006D1537"/>
    <w:rsid w:val="006D7C7C"/>
    <w:rsid w:val="006E00A1"/>
    <w:rsid w:val="006E0888"/>
    <w:rsid w:val="006E2097"/>
    <w:rsid w:val="006E5088"/>
    <w:rsid w:val="006F153D"/>
    <w:rsid w:val="006F28E3"/>
    <w:rsid w:val="006F3478"/>
    <w:rsid w:val="006F4167"/>
    <w:rsid w:val="006F42CE"/>
    <w:rsid w:val="006F4D66"/>
    <w:rsid w:val="006F4D68"/>
    <w:rsid w:val="0070020A"/>
    <w:rsid w:val="00700F75"/>
    <w:rsid w:val="0070479D"/>
    <w:rsid w:val="00705175"/>
    <w:rsid w:val="0070644C"/>
    <w:rsid w:val="007074D7"/>
    <w:rsid w:val="0070786F"/>
    <w:rsid w:val="00707D59"/>
    <w:rsid w:val="00711023"/>
    <w:rsid w:val="00711A80"/>
    <w:rsid w:val="00712AC4"/>
    <w:rsid w:val="0071382F"/>
    <w:rsid w:val="00713A67"/>
    <w:rsid w:val="007154C1"/>
    <w:rsid w:val="00716742"/>
    <w:rsid w:val="00717F18"/>
    <w:rsid w:val="00721061"/>
    <w:rsid w:val="00721C89"/>
    <w:rsid w:val="007226A5"/>
    <w:rsid w:val="007226F9"/>
    <w:rsid w:val="00722CD9"/>
    <w:rsid w:val="00725D89"/>
    <w:rsid w:val="0072706F"/>
    <w:rsid w:val="00733082"/>
    <w:rsid w:val="007330EB"/>
    <w:rsid w:val="00734118"/>
    <w:rsid w:val="007345B8"/>
    <w:rsid w:val="0073741E"/>
    <w:rsid w:val="0073761E"/>
    <w:rsid w:val="00740DF0"/>
    <w:rsid w:val="007418D1"/>
    <w:rsid w:val="00743196"/>
    <w:rsid w:val="00743250"/>
    <w:rsid w:val="0074442C"/>
    <w:rsid w:val="00744733"/>
    <w:rsid w:val="00745529"/>
    <w:rsid w:val="007463F5"/>
    <w:rsid w:val="00746C87"/>
    <w:rsid w:val="007505D5"/>
    <w:rsid w:val="007518C8"/>
    <w:rsid w:val="00751F89"/>
    <w:rsid w:val="007520DD"/>
    <w:rsid w:val="00753419"/>
    <w:rsid w:val="00753539"/>
    <w:rsid w:val="007536AA"/>
    <w:rsid w:val="007537F3"/>
    <w:rsid w:val="00756293"/>
    <w:rsid w:val="00760ACB"/>
    <w:rsid w:val="0076226A"/>
    <w:rsid w:val="00766C79"/>
    <w:rsid w:val="0077032E"/>
    <w:rsid w:val="0077298A"/>
    <w:rsid w:val="007729D8"/>
    <w:rsid w:val="00772D0E"/>
    <w:rsid w:val="00773221"/>
    <w:rsid w:val="007750E4"/>
    <w:rsid w:val="00775756"/>
    <w:rsid w:val="007773C9"/>
    <w:rsid w:val="00781387"/>
    <w:rsid w:val="00781ADC"/>
    <w:rsid w:val="00783200"/>
    <w:rsid w:val="0078332A"/>
    <w:rsid w:val="00786ECF"/>
    <w:rsid w:val="007905CC"/>
    <w:rsid w:val="00791AF7"/>
    <w:rsid w:val="00793329"/>
    <w:rsid w:val="00794465"/>
    <w:rsid w:val="007A053E"/>
    <w:rsid w:val="007A2115"/>
    <w:rsid w:val="007A31E2"/>
    <w:rsid w:val="007A55E5"/>
    <w:rsid w:val="007A6084"/>
    <w:rsid w:val="007A63B7"/>
    <w:rsid w:val="007B438B"/>
    <w:rsid w:val="007B518C"/>
    <w:rsid w:val="007B6314"/>
    <w:rsid w:val="007B6E80"/>
    <w:rsid w:val="007B78F3"/>
    <w:rsid w:val="007B7FAB"/>
    <w:rsid w:val="007C1322"/>
    <w:rsid w:val="007C2D32"/>
    <w:rsid w:val="007C340C"/>
    <w:rsid w:val="007C49C0"/>
    <w:rsid w:val="007C530F"/>
    <w:rsid w:val="007D1D8D"/>
    <w:rsid w:val="007E2015"/>
    <w:rsid w:val="007E70F3"/>
    <w:rsid w:val="007F0E67"/>
    <w:rsid w:val="007F165D"/>
    <w:rsid w:val="007F3CEE"/>
    <w:rsid w:val="007F4113"/>
    <w:rsid w:val="007F6499"/>
    <w:rsid w:val="00800980"/>
    <w:rsid w:val="0080102B"/>
    <w:rsid w:val="00801109"/>
    <w:rsid w:val="00802930"/>
    <w:rsid w:val="00802B4E"/>
    <w:rsid w:val="0081004F"/>
    <w:rsid w:val="00811AF3"/>
    <w:rsid w:val="00813A12"/>
    <w:rsid w:val="00814042"/>
    <w:rsid w:val="008154F8"/>
    <w:rsid w:val="0081613E"/>
    <w:rsid w:val="0082018F"/>
    <w:rsid w:val="00824F07"/>
    <w:rsid w:val="008262D3"/>
    <w:rsid w:val="00827483"/>
    <w:rsid w:val="00831EFE"/>
    <w:rsid w:val="00832A07"/>
    <w:rsid w:val="0083424E"/>
    <w:rsid w:val="008415EA"/>
    <w:rsid w:val="0084206C"/>
    <w:rsid w:val="00843ACA"/>
    <w:rsid w:val="0084479A"/>
    <w:rsid w:val="0084593E"/>
    <w:rsid w:val="008459E1"/>
    <w:rsid w:val="00846CAE"/>
    <w:rsid w:val="0085074C"/>
    <w:rsid w:val="00850760"/>
    <w:rsid w:val="00850B67"/>
    <w:rsid w:val="0085315C"/>
    <w:rsid w:val="0085353C"/>
    <w:rsid w:val="00854BC4"/>
    <w:rsid w:val="00855388"/>
    <w:rsid w:val="00856395"/>
    <w:rsid w:val="00863715"/>
    <w:rsid w:val="00863884"/>
    <w:rsid w:val="00867A22"/>
    <w:rsid w:val="0087641A"/>
    <w:rsid w:val="00877D93"/>
    <w:rsid w:val="0088254F"/>
    <w:rsid w:val="008826C0"/>
    <w:rsid w:val="00882F45"/>
    <w:rsid w:val="00883AC2"/>
    <w:rsid w:val="00883DD2"/>
    <w:rsid w:val="0088581C"/>
    <w:rsid w:val="00886F4C"/>
    <w:rsid w:val="00891144"/>
    <w:rsid w:val="00893849"/>
    <w:rsid w:val="00893F8C"/>
    <w:rsid w:val="008953CD"/>
    <w:rsid w:val="00896CDF"/>
    <w:rsid w:val="008A14F2"/>
    <w:rsid w:val="008A2780"/>
    <w:rsid w:val="008A3F50"/>
    <w:rsid w:val="008A7654"/>
    <w:rsid w:val="008A794A"/>
    <w:rsid w:val="008B2060"/>
    <w:rsid w:val="008B22A1"/>
    <w:rsid w:val="008B2B15"/>
    <w:rsid w:val="008B2C33"/>
    <w:rsid w:val="008B57D1"/>
    <w:rsid w:val="008C189E"/>
    <w:rsid w:val="008C3B0C"/>
    <w:rsid w:val="008C4247"/>
    <w:rsid w:val="008C43C6"/>
    <w:rsid w:val="008C4AA6"/>
    <w:rsid w:val="008C78D0"/>
    <w:rsid w:val="008D14BD"/>
    <w:rsid w:val="008D398E"/>
    <w:rsid w:val="008D429B"/>
    <w:rsid w:val="008D609D"/>
    <w:rsid w:val="008D7CF3"/>
    <w:rsid w:val="008E1BF9"/>
    <w:rsid w:val="008E5334"/>
    <w:rsid w:val="008E5F3C"/>
    <w:rsid w:val="008E6364"/>
    <w:rsid w:val="008E6E54"/>
    <w:rsid w:val="008F1B2C"/>
    <w:rsid w:val="008F2A55"/>
    <w:rsid w:val="008F313D"/>
    <w:rsid w:val="008F5902"/>
    <w:rsid w:val="008F63A6"/>
    <w:rsid w:val="00901852"/>
    <w:rsid w:val="009025E6"/>
    <w:rsid w:val="0090289A"/>
    <w:rsid w:val="009035AD"/>
    <w:rsid w:val="00904851"/>
    <w:rsid w:val="009050D3"/>
    <w:rsid w:val="00906E0E"/>
    <w:rsid w:val="00907FA6"/>
    <w:rsid w:val="00910371"/>
    <w:rsid w:val="00911808"/>
    <w:rsid w:val="0091330C"/>
    <w:rsid w:val="00914D2E"/>
    <w:rsid w:val="00914FA7"/>
    <w:rsid w:val="00914FF6"/>
    <w:rsid w:val="00917751"/>
    <w:rsid w:val="00921E8C"/>
    <w:rsid w:val="009250A2"/>
    <w:rsid w:val="00925507"/>
    <w:rsid w:val="00926F03"/>
    <w:rsid w:val="00927121"/>
    <w:rsid w:val="00930E4D"/>
    <w:rsid w:val="00935661"/>
    <w:rsid w:val="0093583E"/>
    <w:rsid w:val="009359F2"/>
    <w:rsid w:val="009429A6"/>
    <w:rsid w:val="009447DC"/>
    <w:rsid w:val="009453D5"/>
    <w:rsid w:val="00950140"/>
    <w:rsid w:val="009504CD"/>
    <w:rsid w:val="00950B1F"/>
    <w:rsid w:val="00950F08"/>
    <w:rsid w:val="00952C6C"/>
    <w:rsid w:val="00954338"/>
    <w:rsid w:val="00955078"/>
    <w:rsid w:val="009551A7"/>
    <w:rsid w:val="00955F05"/>
    <w:rsid w:val="009610E9"/>
    <w:rsid w:val="00962DAD"/>
    <w:rsid w:val="0096301C"/>
    <w:rsid w:val="00966118"/>
    <w:rsid w:val="009707E8"/>
    <w:rsid w:val="00973483"/>
    <w:rsid w:val="00976D7E"/>
    <w:rsid w:val="0097765A"/>
    <w:rsid w:val="00977750"/>
    <w:rsid w:val="0098113A"/>
    <w:rsid w:val="00982BAF"/>
    <w:rsid w:val="00982D8B"/>
    <w:rsid w:val="009833C8"/>
    <w:rsid w:val="009835C5"/>
    <w:rsid w:val="00983F2D"/>
    <w:rsid w:val="0098456E"/>
    <w:rsid w:val="00984BF3"/>
    <w:rsid w:val="0098772F"/>
    <w:rsid w:val="00987A7D"/>
    <w:rsid w:val="0099002F"/>
    <w:rsid w:val="009909F4"/>
    <w:rsid w:val="0099111A"/>
    <w:rsid w:val="009935BB"/>
    <w:rsid w:val="009939CC"/>
    <w:rsid w:val="00995D91"/>
    <w:rsid w:val="00996A98"/>
    <w:rsid w:val="009A178E"/>
    <w:rsid w:val="009A6746"/>
    <w:rsid w:val="009A6BBF"/>
    <w:rsid w:val="009B0B1D"/>
    <w:rsid w:val="009B0C97"/>
    <w:rsid w:val="009B0DB0"/>
    <w:rsid w:val="009B0E74"/>
    <w:rsid w:val="009B1372"/>
    <w:rsid w:val="009B2942"/>
    <w:rsid w:val="009B3047"/>
    <w:rsid w:val="009B4235"/>
    <w:rsid w:val="009B67E9"/>
    <w:rsid w:val="009C0D7D"/>
    <w:rsid w:val="009C7623"/>
    <w:rsid w:val="009C7DC1"/>
    <w:rsid w:val="009D3C55"/>
    <w:rsid w:val="009D3D31"/>
    <w:rsid w:val="009D55FB"/>
    <w:rsid w:val="009D5DC9"/>
    <w:rsid w:val="009D792E"/>
    <w:rsid w:val="009E374B"/>
    <w:rsid w:val="009E3A20"/>
    <w:rsid w:val="009E3BA0"/>
    <w:rsid w:val="009E54D6"/>
    <w:rsid w:val="009E6821"/>
    <w:rsid w:val="009E754E"/>
    <w:rsid w:val="009F535F"/>
    <w:rsid w:val="009F56F1"/>
    <w:rsid w:val="00A002E2"/>
    <w:rsid w:val="00A00FFA"/>
    <w:rsid w:val="00A0217D"/>
    <w:rsid w:val="00A0314C"/>
    <w:rsid w:val="00A032BB"/>
    <w:rsid w:val="00A06D90"/>
    <w:rsid w:val="00A076F7"/>
    <w:rsid w:val="00A10B3A"/>
    <w:rsid w:val="00A116CD"/>
    <w:rsid w:val="00A11F3F"/>
    <w:rsid w:val="00A12524"/>
    <w:rsid w:val="00A12725"/>
    <w:rsid w:val="00A13B4B"/>
    <w:rsid w:val="00A14325"/>
    <w:rsid w:val="00A1470F"/>
    <w:rsid w:val="00A15F74"/>
    <w:rsid w:val="00A2116F"/>
    <w:rsid w:val="00A22214"/>
    <w:rsid w:val="00A22F2C"/>
    <w:rsid w:val="00A24687"/>
    <w:rsid w:val="00A248F5"/>
    <w:rsid w:val="00A33682"/>
    <w:rsid w:val="00A34B14"/>
    <w:rsid w:val="00A34B6C"/>
    <w:rsid w:val="00A34E9A"/>
    <w:rsid w:val="00A3570A"/>
    <w:rsid w:val="00A37294"/>
    <w:rsid w:val="00A411F3"/>
    <w:rsid w:val="00A42590"/>
    <w:rsid w:val="00A43C6E"/>
    <w:rsid w:val="00A447F5"/>
    <w:rsid w:val="00A44E74"/>
    <w:rsid w:val="00A4536B"/>
    <w:rsid w:val="00A45C2F"/>
    <w:rsid w:val="00A46E8E"/>
    <w:rsid w:val="00A50633"/>
    <w:rsid w:val="00A50C43"/>
    <w:rsid w:val="00A511AD"/>
    <w:rsid w:val="00A518CB"/>
    <w:rsid w:val="00A53C14"/>
    <w:rsid w:val="00A544C6"/>
    <w:rsid w:val="00A55D6E"/>
    <w:rsid w:val="00A5694F"/>
    <w:rsid w:val="00A63854"/>
    <w:rsid w:val="00A642FC"/>
    <w:rsid w:val="00A644B4"/>
    <w:rsid w:val="00A659F0"/>
    <w:rsid w:val="00A67172"/>
    <w:rsid w:val="00A671AA"/>
    <w:rsid w:val="00A725A7"/>
    <w:rsid w:val="00A72621"/>
    <w:rsid w:val="00A76B27"/>
    <w:rsid w:val="00A77A0E"/>
    <w:rsid w:val="00A80D44"/>
    <w:rsid w:val="00A81E8D"/>
    <w:rsid w:val="00A82600"/>
    <w:rsid w:val="00A828DB"/>
    <w:rsid w:val="00A82FFF"/>
    <w:rsid w:val="00A97DAE"/>
    <w:rsid w:val="00AA004C"/>
    <w:rsid w:val="00AA1469"/>
    <w:rsid w:val="00AA17B3"/>
    <w:rsid w:val="00AA36BE"/>
    <w:rsid w:val="00AA401C"/>
    <w:rsid w:val="00AA62ED"/>
    <w:rsid w:val="00AA77F0"/>
    <w:rsid w:val="00AB03F6"/>
    <w:rsid w:val="00AB09A4"/>
    <w:rsid w:val="00AB0A3A"/>
    <w:rsid w:val="00AB0EC4"/>
    <w:rsid w:val="00AB1407"/>
    <w:rsid w:val="00AB2033"/>
    <w:rsid w:val="00AB5A82"/>
    <w:rsid w:val="00AB6479"/>
    <w:rsid w:val="00AB794A"/>
    <w:rsid w:val="00AB7AF4"/>
    <w:rsid w:val="00AC01EA"/>
    <w:rsid w:val="00AC1309"/>
    <w:rsid w:val="00AC6034"/>
    <w:rsid w:val="00AC7579"/>
    <w:rsid w:val="00AD19B9"/>
    <w:rsid w:val="00AD32D0"/>
    <w:rsid w:val="00AE0B10"/>
    <w:rsid w:val="00AE0DEC"/>
    <w:rsid w:val="00AE2257"/>
    <w:rsid w:val="00AE38EF"/>
    <w:rsid w:val="00AE4E04"/>
    <w:rsid w:val="00AE6D23"/>
    <w:rsid w:val="00AF0B31"/>
    <w:rsid w:val="00AF37C5"/>
    <w:rsid w:val="00AF3BC2"/>
    <w:rsid w:val="00AF7891"/>
    <w:rsid w:val="00B00334"/>
    <w:rsid w:val="00B010C4"/>
    <w:rsid w:val="00B0183C"/>
    <w:rsid w:val="00B02FCD"/>
    <w:rsid w:val="00B03252"/>
    <w:rsid w:val="00B048F0"/>
    <w:rsid w:val="00B04BA5"/>
    <w:rsid w:val="00B04F23"/>
    <w:rsid w:val="00B07F4B"/>
    <w:rsid w:val="00B1279A"/>
    <w:rsid w:val="00B157DA"/>
    <w:rsid w:val="00B200A1"/>
    <w:rsid w:val="00B201BB"/>
    <w:rsid w:val="00B20F8C"/>
    <w:rsid w:val="00B21802"/>
    <w:rsid w:val="00B22013"/>
    <w:rsid w:val="00B23156"/>
    <w:rsid w:val="00B244D3"/>
    <w:rsid w:val="00B24E11"/>
    <w:rsid w:val="00B2530F"/>
    <w:rsid w:val="00B3031E"/>
    <w:rsid w:val="00B307E6"/>
    <w:rsid w:val="00B30AB7"/>
    <w:rsid w:val="00B34FF0"/>
    <w:rsid w:val="00B376C9"/>
    <w:rsid w:val="00B40138"/>
    <w:rsid w:val="00B409D1"/>
    <w:rsid w:val="00B4325E"/>
    <w:rsid w:val="00B4342B"/>
    <w:rsid w:val="00B4560D"/>
    <w:rsid w:val="00B45DB2"/>
    <w:rsid w:val="00B47F33"/>
    <w:rsid w:val="00B5321A"/>
    <w:rsid w:val="00B53A6F"/>
    <w:rsid w:val="00B54E78"/>
    <w:rsid w:val="00B55209"/>
    <w:rsid w:val="00B557F8"/>
    <w:rsid w:val="00B56B0F"/>
    <w:rsid w:val="00B57DCF"/>
    <w:rsid w:val="00B60E90"/>
    <w:rsid w:val="00B642C2"/>
    <w:rsid w:val="00B65990"/>
    <w:rsid w:val="00B65E69"/>
    <w:rsid w:val="00B6792C"/>
    <w:rsid w:val="00B67976"/>
    <w:rsid w:val="00B67E51"/>
    <w:rsid w:val="00B70AE6"/>
    <w:rsid w:val="00B72E2D"/>
    <w:rsid w:val="00B73789"/>
    <w:rsid w:val="00B74BF1"/>
    <w:rsid w:val="00B7535C"/>
    <w:rsid w:val="00B7705D"/>
    <w:rsid w:val="00B77474"/>
    <w:rsid w:val="00B77536"/>
    <w:rsid w:val="00B77F24"/>
    <w:rsid w:val="00B80329"/>
    <w:rsid w:val="00B82645"/>
    <w:rsid w:val="00B82A93"/>
    <w:rsid w:val="00B82CA1"/>
    <w:rsid w:val="00B83692"/>
    <w:rsid w:val="00B865A0"/>
    <w:rsid w:val="00B87578"/>
    <w:rsid w:val="00B87F85"/>
    <w:rsid w:val="00B91621"/>
    <w:rsid w:val="00B91966"/>
    <w:rsid w:val="00B92A2A"/>
    <w:rsid w:val="00B94817"/>
    <w:rsid w:val="00B9688A"/>
    <w:rsid w:val="00B97B1B"/>
    <w:rsid w:val="00BA2BCE"/>
    <w:rsid w:val="00BA2E20"/>
    <w:rsid w:val="00BA508F"/>
    <w:rsid w:val="00BA6C05"/>
    <w:rsid w:val="00BA7E42"/>
    <w:rsid w:val="00BB1B12"/>
    <w:rsid w:val="00BB33CE"/>
    <w:rsid w:val="00BB358F"/>
    <w:rsid w:val="00BB3F3C"/>
    <w:rsid w:val="00BB48C4"/>
    <w:rsid w:val="00BB51A9"/>
    <w:rsid w:val="00BB57E4"/>
    <w:rsid w:val="00BC2775"/>
    <w:rsid w:val="00BC2A29"/>
    <w:rsid w:val="00BC3675"/>
    <w:rsid w:val="00BC5F39"/>
    <w:rsid w:val="00BD1849"/>
    <w:rsid w:val="00BD1C1D"/>
    <w:rsid w:val="00BD1C87"/>
    <w:rsid w:val="00BD269A"/>
    <w:rsid w:val="00BD5C34"/>
    <w:rsid w:val="00BD7793"/>
    <w:rsid w:val="00BE178B"/>
    <w:rsid w:val="00BE2781"/>
    <w:rsid w:val="00BE6389"/>
    <w:rsid w:val="00BE68A9"/>
    <w:rsid w:val="00BF0711"/>
    <w:rsid w:val="00BF0E07"/>
    <w:rsid w:val="00BF341A"/>
    <w:rsid w:val="00C00378"/>
    <w:rsid w:val="00C060D4"/>
    <w:rsid w:val="00C07CFB"/>
    <w:rsid w:val="00C12CD8"/>
    <w:rsid w:val="00C15795"/>
    <w:rsid w:val="00C20BF5"/>
    <w:rsid w:val="00C263B9"/>
    <w:rsid w:val="00C272EF"/>
    <w:rsid w:val="00C36FDD"/>
    <w:rsid w:val="00C42D56"/>
    <w:rsid w:val="00C47075"/>
    <w:rsid w:val="00C53424"/>
    <w:rsid w:val="00C54E56"/>
    <w:rsid w:val="00C553B0"/>
    <w:rsid w:val="00C55DF9"/>
    <w:rsid w:val="00C57089"/>
    <w:rsid w:val="00C57E18"/>
    <w:rsid w:val="00C6229E"/>
    <w:rsid w:val="00C630E0"/>
    <w:rsid w:val="00C64A49"/>
    <w:rsid w:val="00C72248"/>
    <w:rsid w:val="00C818B2"/>
    <w:rsid w:val="00C87F61"/>
    <w:rsid w:val="00C87F6F"/>
    <w:rsid w:val="00C91E5E"/>
    <w:rsid w:val="00C92A34"/>
    <w:rsid w:val="00C92DF8"/>
    <w:rsid w:val="00C94154"/>
    <w:rsid w:val="00C97244"/>
    <w:rsid w:val="00CA2139"/>
    <w:rsid w:val="00CA2DDF"/>
    <w:rsid w:val="00CA3E2A"/>
    <w:rsid w:val="00CA70A4"/>
    <w:rsid w:val="00CB0C87"/>
    <w:rsid w:val="00CB1085"/>
    <w:rsid w:val="00CB38B5"/>
    <w:rsid w:val="00CB54E5"/>
    <w:rsid w:val="00CB5AB4"/>
    <w:rsid w:val="00CB6063"/>
    <w:rsid w:val="00CB688C"/>
    <w:rsid w:val="00CB71CA"/>
    <w:rsid w:val="00CB7517"/>
    <w:rsid w:val="00CB7CE7"/>
    <w:rsid w:val="00CC077D"/>
    <w:rsid w:val="00CC2632"/>
    <w:rsid w:val="00CC2AAE"/>
    <w:rsid w:val="00CC3379"/>
    <w:rsid w:val="00CC69CD"/>
    <w:rsid w:val="00CD1367"/>
    <w:rsid w:val="00CD52E9"/>
    <w:rsid w:val="00CD5A08"/>
    <w:rsid w:val="00CD6757"/>
    <w:rsid w:val="00CD6B1D"/>
    <w:rsid w:val="00CD6DDB"/>
    <w:rsid w:val="00CE2280"/>
    <w:rsid w:val="00CE24E6"/>
    <w:rsid w:val="00CE3602"/>
    <w:rsid w:val="00CE3DCC"/>
    <w:rsid w:val="00CE4A92"/>
    <w:rsid w:val="00CE5724"/>
    <w:rsid w:val="00CE72AE"/>
    <w:rsid w:val="00CF0AA1"/>
    <w:rsid w:val="00CF0F12"/>
    <w:rsid w:val="00CF2E2D"/>
    <w:rsid w:val="00CF4226"/>
    <w:rsid w:val="00CF4947"/>
    <w:rsid w:val="00CF5042"/>
    <w:rsid w:val="00CF6056"/>
    <w:rsid w:val="00D0030B"/>
    <w:rsid w:val="00D00B72"/>
    <w:rsid w:val="00D01198"/>
    <w:rsid w:val="00D0266B"/>
    <w:rsid w:val="00D06458"/>
    <w:rsid w:val="00D06B08"/>
    <w:rsid w:val="00D10E41"/>
    <w:rsid w:val="00D12CF2"/>
    <w:rsid w:val="00D13BD2"/>
    <w:rsid w:val="00D163B3"/>
    <w:rsid w:val="00D16970"/>
    <w:rsid w:val="00D1733B"/>
    <w:rsid w:val="00D17601"/>
    <w:rsid w:val="00D177A7"/>
    <w:rsid w:val="00D1782F"/>
    <w:rsid w:val="00D21288"/>
    <w:rsid w:val="00D23F07"/>
    <w:rsid w:val="00D2731A"/>
    <w:rsid w:val="00D306F4"/>
    <w:rsid w:val="00D33E08"/>
    <w:rsid w:val="00D344FD"/>
    <w:rsid w:val="00D35CE3"/>
    <w:rsid w:val="00D4356A"/>
    <w:rsid w:val="00D44D14"/>
    <w:rsid w:val="00D45669"/>
    <w:rsid w:val="00D473B0"/>
    <w:rsid w:val="00D520D6"/>
    <w:rsid w:val="00D5215E"/>
    <w:rsid w:val="00D542E4"/>
    <w:rsid w:val="00D56536"/>
    <w:rsid w:val="00D56B0F"/>
    <w:rsid w:val="00D573AF"/>
    <w:rsid w:val="00D57488"/>
    <w:rsid w:val="00D578B0"/>
    <w:rsid w:val="00D60D0B"/>
    <w:rsid w:val="00D6217B"/>
    <w:rsid w:val="00D63D3D"/>
    <w:rsid w:val="00D64CA9"/>
    <w:rsid w:val="00D65066"/>
    <w:rsid w:val="00D668C1"/>
    <w:rsid w:val="00D727CC"/>
    <w:rsid w:val="00D74A71"/>
    <w:rsid w:val="00D7661D"/>
    <w:rsid w:val="00D772F8"/>
    <w:rsid w:val="00D808A6"/>
    <w:rsid w:val="00D85D99"/>
    <w:rsid w:val="00D86BBF"/>
    <w:rsid w:val="00D87316"/>
    <w:rsid w:val="00D912F8"/>
    <w:rsid w:val="00D9168A"/>
    <w:rsid w:val="00D92BAF"/>
    <w:rsid w:val="00D9531B"/>
    <w:rsid w:val="00DA0DAB"/>
    <w:rsid w:val="00DA37F8"/>
    <w:rsid w:val="00DA5E17"/>
    <w:rsid w:val="00DA6182"/>
    <w:rsid w:val="00DB00F1"/>
    <w:rsid w:val="00DB04DB"/>
    <w:rsid w:val="00DB1D89"/>
    <w:rsid w:val="00DB29CB"/>
    <w:rsid w:val="00DB2F0B"/>
    <w:rsid w:val="00DB3E72"/>
    <w:rsid w:val="00DB49EF"/>
    <w:rsid w:val="00DB5FC6"/>
    <w:rsid w:val="00DB770B"/>
    <w:rsid w:val="00DC024A"/>
    <w:rsid w:val="00DC42C8"/>
    <w:rsid w:val="00DD0B48"/>
    <w:rsid w:val="00DD0BB1"/>
    <w:rsid w:val="00DD14CF"/>
    <w:rsid w:val="00DD22F2"/>
    <w:rsid w:val="00DD2FB9"/>
    <w:rsid w:val="00DD34F2"/>
    <w:rsid w:val="00DD3CAA"/>
    <w:rsid w:val="00DD48C0"/>
    <w:rsid w:val="00DD4B6F"/>
    <w:rsid w:val="00DD5B55"/>
    <w:rsid w:val="00DD685B"/>
    <w:rsid w:val="00DE1BB1"/>
    <w:rsid w:val="00DE1F53"/>
    <w:rsid w:val="00DE2559"/>
    <w:rsid w:val="00DE2864"/>
    <w:rsid w:val="00DE2B13"/>
    <w:rsid w:val="00DE34CF"/>
    <w:rsid w:val="00DE385E"/>
    <w:rsid w:val="00DE407E"/>
    <w:rsid w:val="00DE42FF"/>
    <w:rsid w:val="00DE5FBA"/>
    <w:rsid w:val="00DE755E"/>
    <w:rsid w:val="00DE78A6"/>
    <w:rsid w:val="00DF113F"/>
    <w:rsid w:val="00E039B8"/>
    <w:rsid w:val="00E03A47"/>
    <w:rsid w:val="00E04136"/>
    <w:rsid w:val="00E0699E"/>
    <w:rsid w:val="00E06E21"/>
    <w:rsid w:val="00E12DA5"/>
    <w:rsid w:val="00E1332E"/>
    <w:rsid w:val="00E13755"/>
    <w:rsid w:val="00E15D82"/>
    <w:rsid w:val="00E17857"/>
    <w:rsid w:val="00E20AF5"/>
    <w:rsid w:val="00E22220"/>
    <w:rsid w:val="00E241A6"/>
    <w:rsid w:val="00E2551E"/>
    <w:rsid w:val="00E27295"/>
    <w:rsid w:val="00E27362"/>
    <w:rsid w:val="00E32046"/>
    <w:rsid w:val="00E32EA6"/>
    <w:rsid w:val="00E347B8"/>
    <w:rsid w:val="00E34A67"/>
    <w:rsid w:val="00E37799"/>
    <w:rsid w:val="00E37E0A"/>
    <w:rsid w:val="00E42FE7"/>
    <w:rsid w:val="00E43D52"/>
    <w:rsid w:val="00E4645D"/>
    <w:rsid w:val="00E50C8E"/>
    <w:rsid w:val="00E52191"/>
    <w:rsid w:val="00E5318A"/>
    <w:rsid w:val="00E54456"/>
    <w:rsid w:val="00E54F80"/>
    <w:rsid w:val="00E552FB"/>
    <w:rsid w:val="00E561FA"/>
    <w:rsid w:val="00E57C11"/>
    <w:rsid w:val="00E626C3"/>
    <w:rsid w:val="00E6343C"/>
    <w:rsid w:val="00E64C6C"/>
    <w:rsid w:val="00E655E1"/>
    <w:rsid w:val="00E66D9F"/>
    <w:rsid w:val="00E66F57"/>
    <w:rsid w:val="00E67FA1"/>
    <w:rsid w:val="00E7211B"/>
    <w:rsid w:val="00E742B7"/>
    <w:rsid w:val="00E769A5"/>
    <w:rsid w:val="00E76C30"/>
    <w:rsid w:val="00E76E38"/>
    <w:rsid w:val="00E81137"/>
    <w:rsid w:val="00E832B7"/>
    <w:rsid w:val="00E832BF"/>
    <w:rsid w:val="00E8534F"/>
    <w:rsid w:val="00E85A24"/>
    <w:rsid w:val="00E87FFB"/>
    <w:rsid w:val="00E912E7"/>
    <w:rsid w:val="00E92F02"/>
    <w:rsid w:val="00E964A9"/>
    <w:rsid w:val="00EA450A"/>
    <w:rsid w:val="00EA4BAB"/>
    <w:rsid w:val="00EA4F4C"/>
    <w:rsid w:val="00EA6561"/>
    <w:rsid w:val="00EB3E25"/>
    <w:rsid w:val="00EB405F"/>
    <w:rsid w:val="00EB5FD2"/>
    <w:rsid w:val="00EB771C"/>
    <w:rsid w:val="00EB774D"/>
    <w:rsid w:val="00EC0685"/>
    <w:rsid w:val="00EC2401"/>
    <w:rsid w:val="00EC3E2D"/>
    <w:rsid w:val="00EC3F1C"/>
    <w:rsid w:val="00EC49F4"/>
    <w:rsid w:val="00EC7EEB"/>
    <w:rsid w:val="00ED1870"/>
    <w:rsid w:val="00ED1D2D"/>
    <w:rsid w:val="00ED5AEE"/>
    <w:rsid w:val="00EE301F"/>
    <w:rsid w:val="00EE5176"/>
    <w:rsid w:val="00EE599D"/>
    <w:rsid w:val="00EE5F33"/>
    <w:rsid w:val="00EF31AA"/>
    <w:rsid w:val="00EF3F96"/>
    <w:rsid w:val="00EF4178"/>
    <w:rsid w:val="00EF4E6E"/>
    <w:rsid w:val="00EF5E2B"/>
    <w:rsid w:val="00EF72BA"/>
    <w:rsid w:val="00F009CC"/>
    <w:rsid w:val="00F028B8"/>
    <w:rsid w:val="00F03FA5"/>
    <w:rsid w:val="00F0413A"/>
    <w:rsid w:val="00F074F8"/>
    <w:rsid w:val="00F13E6E"/>
    <w:rsid w:val="00F1477A"/>
    <w:rsid w:val="00F16881"/>
    <w:rsid w:val="00F1756E"/>
    <w:rsid w:val="00F224B7"/>
    <w:rsid w:val="00F224D0"/>
    <w:rsid w:val="00F31637"/>
    <w:rsid w:val="00F31C8E"/>
    <w:rsid w:val="00F3632D"/>
    <w:rsid w:val="00F379C6"/>
    <w:rsid w:val="00F407DC"/>
    <w:rsid w:val="00F43F5B"/>
    <w:rsid w:val="00F4590B"/>
    <w:rsid w:val="00F463AA"/>
    <w:rsid w:val="00F4698A"/>
    <w:rsid w:val="00F5383C"/>
    <w:rsid w:val="00F553C8"/>
    <w:rsid w:val="00F55E36"/>
    <w:rsid w:val="00F57AF8"/>
    <w:rsid w:val="00F60C25"/>
    <w:rsid w:val="00F61AC6"/>
    <w:rsid w:val="00F62DFE"/>
    <w:rsid w:val="00F6303B"/>
    <w:rsid w:val="00F63B42"/>
    <w:rsid w:val="00F6524E"/>
    <w:rsid w:val="00F701A6"/>
    <w:rsid w:val="00F703D3"/>
    <w:rsid w:val="00F7068A"/>
    <w:rsid w:val="00F70A2C"/>
    <w:rsid w:val="00F717C8"/>
    <w:rsid w:val="00F73034"/>
    <w:rsid w:val="00F73506"/>
    <w:rsid w:val="00F7455C"/>
    <w:rsid w:val="00F75ACC"/>
    <w:rsid w:val="00F81976"/>
    <w:rsid w:val="00F827D0"/>
    <w:rsid w:val="00F837E9"/>
    <w:rsid w:val="00F83D80"/>
    <w:rsid w:val="00F85188"/>
    <w:rsid w:val="00F87890"/>
    <w:rsid w:val="00F87C67"/>
    <w:rsid w:val="00F924C3"/>
    <w:rsid w:val="00F9272F"/>
    <w:rsid w:val="00F92A14"/>
    <w:rsid w:val="00F94C08"/>
    <w:rsid w:val="00F956F9"/>
    <w:rsid w:val="00FA3971"/>
    <w:rsid w:val="00FA504A"/>
    <w:rsid w:val="00FA79B1"/>
    <w:rsid w:val="00FA7B04"/>
    <w:rsid w:val="00FB06C9"/>
    <w:rsid w:val="00FB1592"/>
    <w:rsid w:val="00FB1F36"/>
    <w:rsid w:val="00FB6154"/>
    <w:rsid w:val="00FB7757"/>
    <w:rsid w:val="00FC0E9A"/>
    <w:rsid w:val="00FC202E"/>
    <w:rsid w:val="00FC2925"/>
    <w:rsid w:val="00FC3BB5"/>
    <w:rsid w:val="00FC4529"/>
    <w:rsid w:val="00FC5118"/>
    <w:rsid w:val="00FC6EDC"/>
    <w:rsid w:val="00FD7B97"/>
    <w:rsid w:val="00FD7C62"/>
    <w:rsid w:val="00FE0120"/>
    <w:rsid w:val="00FE35BE"/>
    <w:rsid w:val="00FE39FC"/>
    <w:rsid w:val="00FE61EE"/>
    <w:rsid w:val="00FE660B"/>
    <w:rsid w:val="00FE7B69"/>
    <w:rsid w:val="00FF11E8"/>
    <w:rsid w:val="00FF255E"/>
    <w:rsid w:val="00FF2F59"/>
    <w:rsid w:val="00FF4322"/>
    <w:rsid w:val="00FF4952"/>
    <w:rsid w:val="00FF57A2"/>
    <w:rsid w:val="00FF5931"/>
    <w:rsid w:val="00FF60A3"/>
    <w:rsid w:val="00FF62E6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36C6F"/>
  <w15:docId w15:val="{7DD2F763-2A5F-4AD3-9817-F4E72C26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C1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1C1D"/>
    <w:pPr>
      <w:keepNext/>
      <w:numPr>
        <w:numId w:val="1"/>
      </w:numPr>
      <w:spacing w:before="480"/>
      <w:outlineLvl w:val="0"/>
    </w:pPr>
    <w:rPr>
      <w:b/>
      <w:cap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C1D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D1C1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D1C1D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1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C1D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slovan">
    <w:name w:val="Text odstavce (číslovaný)"/>
    <w:basedOn w:val="Normln"/>
    <w:link w:val="TextodstavceslovanChar"/>
    <w:qFormat/>
    <w:rsid w:val="00BD1C1D"/>
    <w:pPr>
      <w:numPr>
        <w:ilvl w:val="1"/>
        <w:numId w:val="1"/>
      </w:numPr>
      <w:spacing w:before="240" w:after="240"/>
    </w:pPr>
  </w:style>
  <w:style w:type="paragraph" w:customStyle="1" w:styleId="Textodstavcebezslovn">
    <w:name w:val="Text odstavce (bez číslování)"/>
    <w:basedOn w:val="Normln"/>
    <w:link w:val="TextodstavcebezslovnChar"/>
    <w:qFormat/>
    <w:rsid w:val="00BD1C1D"/>
    <w:pPr>
      <w:spacing w:before="240"/>
      <w:ind w:left="709"/>
    </w:pPr>
    <w:rPr>
      <w:rFonts w:cs="Arial"/>
    </w:rPr>
  </w:style>
  <w:style w:type="character" w:customStyle="1" w:styleId="TextodstavceslovanChar">
    <w:name w:val="Text odstavce (číslovaný) Char"/>
    <w:basedOn w:val="Standardnpsmoodstavce"/>
    <w:link w:val="Textodstavceslovan"/>
    <w:rsid w:val="00BD1C1D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TextodstavcebezslovnChar">
    <w:name w:val="Text odstavce (bez číslování) Char"/>
    <w:basedOn w:val="Standardnpsmoodstavce"/>
    <w:link w:val="Textodstavcebezslovn"/>
    <w:rsid w:val="00BD1C1D"/>
    <w:rPr>
      <w:rFonts w:ascii="Calibri" w:eastAsia="Times New Roman" w:hAnsi="Calibri" w:cs="Arial"/>
      <w:sz w:val="24"/>
      <w:szCs w:val="24"/>
      <w:lang w:eastAsia="cs-CZ"/>
    </w:rPr>
  </w:style>
  <w:style w:type="character" w:styleId="Siln">
    <w:name w:val="Strong"/>
    <w:uiPriority w:val="22"/>
    <w:qFormat/>
    <w:rsid w:val="00BD1C1D"/>
    <w:rPr>
      <w:b/>
      <w:bCs/>
    </w:rPr>
  </w:style>
  <w:style w:type="paragraph" w:customStyle="1" w:styleId="xmsoplaintext">
    <w:name w:val="x_msoplaintext"/>
    <w:basedOn w:val="Normln"/>
    <w:rsid w:val="00045C9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69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ZEVChar">
    <w:name w:val="NÁZEV Char"/>
    <w:link w:val="NZEV"/>
    <w:locked/>
    <w:rsid w:val="00640C98"/>
    <w:rPr>
      <w:rFonts w:ascii="Calibri Light" w:hAnsi="Calibri Light"/>
      <w:caps/>
      <w:sz w:val="40"/>
      <w:szCs w:val="32"/>
    </w:rPr>
  </w:style>
  <w:style w:type="paragraph" w:customStyle="1" w:styleId="NZEV">
    <w:name w:val="NÁZEV"/>
    <w:basedOn w:val="Normln"/>
    <w:next w:val="Normln"/>
    <w:link w:val="NZEVChar"/>
    <w:rsid w:val="00640C98"/>
    <w:pPr>
      <w:spacing w:before="240" w:after="120"/>
      <w:jc w:val="center"/>
    </w:pPr>
    <w:rPr>
      <w:rFonts w:ascii="Calibri Light" w:eastAsiaTheme="minorHAnsi" w:hAnsi="Calibri Light" w:cstheme="minorBidi"/>
      <w:caps/>
      <w:sz w:val="40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359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59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59F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9F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770B"/>
    <w:pPr>
      <w:ind w:left="720"/>
      <w:contextualSpacing/>
    </w:pPr>
  </w:style>
  <w:style w:type="character" w:customStyle="1" w:styleId="nowrap">
    <w:name w:val="nowrap"/>
    <w:basedOn w:val="Standardnpsmoodstavce"/>
    <w:rsid w:val="00F463AA"/>
  </w:style>
  <w:style w:type="paragraph" w:styleId="slovanseznam3">
    <w:name w:val="List Number 3"/>
    <w:basedOn w:val="Normln"/>
    <w:rsid w:val="00164B37"/>
    <w:pPr>
      <w:widowControl w:val="0"/>
      <w:numPr>
        <w:numId w:val="2"/>
      </w:numPr>
      <w:suppressAutoHyphens/>
      <w:contextualSpacing/>
      <w:jc w:val="left"/>
    </w:pPr>
    <w:rPr>
      <w:rFonts w:ascii="Times New Roman" w:hAnsi="Times New Roman"/>
    </w:rPr>
  </w:style>
  <w:style w:type="character" w:customStyle="1" w:styleId="preformatted">
    <w:name w:val="preformatted"/>
    <w:basedOn w:val="Standardnpsmoodstavce"/>
    <w:rsid w:val="00D727CC"/>
  </w:style>
  <w:style w:type="paragraph" w:customStyle="1" w:styleId="NormlnZarovnatdobloku">
    <w:name w:val="Normální + Zarovnat do bloku"/>
    <w:basedOn w:val="Normln"/>
    <w:link w:val="NormlnZarovnatdoblokuChar"/>
    <w:rsid w:val="00827483"/>
    <w:pPr>
      <w:widowControl w:val="0"/>
      <w:numPr>
        <w:numId w:val="4"/>
      </w:numPr>
      <w:suppressAutoHyphens/>
    </w:pPr>
    <w:rPr>
      <w:rFonts w:ascii="Times New Roman" w:eastAsia="Lucida Sans Unicode" w:hAnsi="Times New Roman"/>
      <w:szCs w:val="20"/>
    </w:rPr>
  </w:style>
  <w:style w:type="character" w:customStyle="1" w:styleId="NormlnZarovnatdoblokuChar">
    <w:name w:val="Normální + Zarovnat do bloku Char"/>
    <w:link w:val="NormlnZarovnatdobloku"/>
    <w:rsid w:val="00827483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398E"/>
    <w:rPr>
      <w:color w:val="0563C1" w:themeColor="hyperlink"/>
      <w:u w:val="single"/>
    </w:rPr>
  </w:style>
  <w:style w:type="paragraph" w:customStyle="1" w:styleId="SML1">
    <w:name w:val="!SML 1."/>
    <w:basedOn w:val="Nadpis3"/>
    <w:next w:val="SML11"/>
    <w:link w:val="SML1Char"/>
    <w:qFormat/>
    <w:rsid w:val="003F2273"/>
    <w:pPr>
      <w:numPr>
        <w:numId w:val="7"/>
      </w:numPr>
      <w:spacing w:before="240" w:after="120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</w:rPr>
  </w:style>
  <w:style w:type="character" w:customStyle="1" w:styleId="SML1Char">
    <w:name w:val="!SML 1. Char"/>
    <w:basedOn w:val="Standardnpsmoodstavce"/>
    <w:link w:val="SML1"/>
    <w:rsid w:val="003F227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qFormat/>
    <w:rsid w:val="003F2273"/>
    <w:pPr>
      <w:keepNext w:val="0"/>
      <w:keepLines w:val="0"/>
      <w:numPr>
        <w:ilvl w:val="1"/>
      </w:numPr>
      <w:spacing w:before="120"/>
      <w:outlineLvl w:val="1"/>
    </w:pPr>
    <w:rPr>
      <w:b w:val="0"/>
    </w:rPr>
  </w:style>
  <w:style w:type="paragraph" w:customStyle="1" w:styleId="SML111">
    <w:name w:val="!SML 1.1.1."/>
    <w:basedOn w:val="SML11"/>
    <w:qFormat/>
    <w:rsid w:val="003F2273"/>
    <w:pPr>
      <w:numPr>
        <w:ilvl w:val="2"/>
      </w:numPr>
      <w:tabs>
        <w:tab w:val="num" w:pos="788"/>
      </w:tabs>
    </w:pPr>
  </w:style>
  <w:style w:type="paragraph" w:customStyle="1" w:styleId="SMLi">
    <w:name w:val="!SML i."/>
    <w:basedOn w:val="SML111"/>
    <w:qFormat/>
    <w:rsid w:val="003F2273"/>
    <w:pPr>
      <w:numPr>
        <w:ilvl w:val="3"/>
      </w:numPr>
      <w:tabs>
        <w:tab w:val="num" w:pos="1800"/>
      </w:tabs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F22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ZkladntextChar">
    <w:name w:val="Základní text Char"/>
    <w:link w:val="Zkladntext"/>
    <w:qFormat/>
    <w:rsid w:val="00982D8B"/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qFormat/>
    <w:rsid w:val="00982D8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982D8B"/>
    <w:pPr>
      <w:tabs>
        <w:tab w:val="left" w:pos="2160"/>
      </w:tabs>
      <w:suppressAutoHyphens/>
      <w:ind w:left="2160" w:hanging="2160"/>
    </w:pPr>
    <w:rPr>
      <w:rFonts w:ascii="Arial" w:hAnsi="Arial"/>
      <w:sz w:val="20"/>
      <w:szCs w:val="20"/>
      <w:lang w:val="x-none"/>
    </w:rPr>
  </w:style>
  <w:style w:type="character" w:customStyle="1" w:styleId="ZkladntextChar1">
    <w:name w:val="Základní text Char1"/>
    <w:basedOn w:val="Standardnpsmoodstavce"/>
    <w:uiPriority w:val="99"/>
    <w:semiHidden/>
    <w:rsid w:val="00982D8B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qFormat/>
    <w:rsid w:val="00982D8B"/>
    <w:pPr>
      <w:suppressAutoHyphens/>
    </w:pPr>
    <w:rPr>
      <w:rFonts w:ascii="Times New Roman" w:hAnsi="Times New Roman"/>
      <w:sz w:val="20"/>
      <w:szCs w:val="20"/>
      <w:lang w:val="x-none"/>
    </w:rPr>
  </w:style>
  <w:style w:type="character" w:customStyle="1" w:styleId="Zkladntext2Char1">
    <w:name w:val="Základní text 2 Char1"/>
    <w:basedOn w:val="Standardnpsmoodstavce"/>
    <w:uiPriority w:val="99"/>
    <w:semiHidden/>
    <w:rsid w:val="00982D8B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Default">
    <w:name w:val="Default"/>
    <w:rsid w:val="00105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11B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292893720A74B84CE3440B8519659" ma:contentTypeVersion="2" ma:contentTypeDescription="Vytvoří nový dokument" ma:contentTypeScope="" ma:versionID="a57fec1f40a3921507abd82628376cdb">
  <xsd:schema xmlns:xsd="http://www.w3.org/2001/XMLSchema" xmlns:xs="http://www.w3.org/2001/XMLSchema" xmlns:p="http://schemas.microsoft.com/office/2006/metadata/properties" xmlns:ns2="fe5f45eb-a7eb-44df-a4a3-9ec8f30eb3aa" targetNamespace="http://schemas.microsoft.com/office/2006/metadata/properties" ma:root="true" ma:fieldsID="cdcfdb2ac82d8018928a7428a458ca32" ns2:_="">
    <xsd:import namespace="fe5f45eb-a7eb-44df-a4a3-9ec8f30eb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45eb-a7eb-44df-a4a3-9ec8f30e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3B57-8F0B-4ADE-BA02-E5D899B0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f45eb-a7eb-44df-a4a3-9ec8f30eb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D9A47-0FCF-416A-8550-F9745A165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4709-118E-4104-BFD3-BB55F1765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09DC1A-920C-43E0-9814-200DFC51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1799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KROUPAHELÁN advokátní kancelář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Palenicek</dc:creator>
  <cp:lastModifiedBy>Šestáková Zuzana</cp:lastModifiedBy>
  <cp:revision>3</cp:revision>
  <cp:lastPrinted>2020-09-29T09:07:00Z</cp:lastPrinted>
  <dcterms:created xsi:type="dcterms:W3CDTF">2022-07-20T11:01:00Z</dcterms:created>
  <dcterms:modified xsi:type="dcterms:W3CDTF">2025-08-19T08:08:00Z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0x01010024F292893720A74B84CE3440B8519659</vt:lpwstr>
  </property>
</Properties>
</file>