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98F1C" w14:textId="77777777" w:rsidR="005541C3" w:rsidRDefault="005541C3" w:rsidP="005541C3">
      <w:pPr>
        <w:tabs>
          <w:tab w:val="left" w:pos="0"/>
          <w:tab w:val="left" w:pos="6804"/>
        </w:tabs>
        <w:ind w:left="7655" w:hanging="7655"/>
        <w:rPr>
          <w:rFonts w:ascii="Arial" w:hAnsi="Arial" w:cs="Arial"/>
          <w:sz w:val="22"/>
          <w:szCs w:val="22"/>
        </w:rPr>
      </w:pPr>
      <w:bookmarkStart w:id="0" w:name="_Hlk136523212"/>
      <w:bookmarkStart w:id="1" w:name="_Hlk137212326"/>
      <w:r>
        <w:rPr>
          <w:rFonts w:ascii="Arial" w:hAnsi="Arial" w:cs="Arial"/>
          <w:sz w:val="22"/>
          <w:szCs w:val="22"/>
        </w:rPr>
        <w:tab/>
        <w:t>Č.j.:</w:t>
      </w:r>
      <w:r w:rsidR="00517753">
        <w:rPr>
          <w:rFonts w:ascii="Arial" w:hAnsi="Arial" w:cs="Arial"/>
          <w:sz w:val="22"/>
          <w:szCs w:val="22"/>
        </w:rPr>
        <w:t xml:space="preserve"> </w:t>
      </w:r>
      <w:r w:rsidR="00517753" w:rsidRPr="00517753">
        <w:rPr>
          <w:rFonts w:ascii="Arial" w:hAnsi="Arial" w:cs="Arial"/>
          <w:sz w:val="22"/>
          <w:szCs w:val="22"/>
        </w:rPr>
        <w:t>SPU 276257/2025</w:t>
      </w:r>
    </w:p>
    <w:p w14:paraId="6CE42BAA" w14:textId="77777777" w:rsidR="005541C3" w:rsidRDefault="005541C3" w:rsidP="005541C3">
      <w:pPr>
        <w:tabs>
          <w:tab w:val="left" w:pos="680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UID: </w:t>
      </w:r>
      <w:bookmarkEnd w:id="0"/>
      <w:r w:rsidR="00517753" w:rsidRPr="00517753">
        <w:rPr>
          <w:rFonts w:ascii="Arial" w:hAnsi="Arial" w:cs="Arial"/>
          <w:sz w:val="22"/>
          <w:szCs w:val="22"/>
        </w:rPr>
        <w:t>spuess9802207e</w:t>
      </w:r>
    </w:p>
    <w:bookmarkEnd w:id="1"/>
    <w:p w14:paraId="086C1AC3" w14:textId="77777777" w:rsidR="00F36C02" w:rsidRPr="001A3A9C" w:rsidRDefault="00F36C02" w:rsidP="00F36C02">
      <w:pPr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364B6403" w14:textId="77777777" w:rsidR="002F35A9" w:rsidRPr="001A3A9C" w:rsidRDefault="002F35A9" w:rsidP="002F35A9">
      <w:pPr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>sídlo: Husinecká 1024/</w:t>
      </w:r>
      <w:proofErr w:type="gramStart"/>
      <w:r w:rsidRPr="001A3A9C">
        <w:rPr>
          <w:rFonts w:ascii="Arial" w:hAnsi="Arial" w:cs="Arial"/>
          <w:sz w:val="22"/>
          <w:szCs w:val="22"/>
        </w:rPr>
        <w:t>11a</w:t>
      </w:r>
      <w:proofErr w:type="gramEnd"/>
      <w:r w:rsidRPr="001A3A9C">
        <w:rPr>
          <w:rFonts w:ascii="Arial" w:hAnsi="Arial" w:cs="Arial"/>
          <w:sz w:val="22"/>
          <w:szCs w:val="22"/>
        </w:rPr>
        <w:t>, 130 00 Praha 3</w:t>
      </w:r>
      <w:r w:rsidR="005F25C5" w:rsidRPr="001A3A9C">
        <w:rPr>
          <w:rFonts w:ascii="Arial" w:hAnsi="Arial" w:cs="Arial"/>
          <w:sz w:val="22"/>
          <w:szCs w:val="22"/>
        </w:rPr>
        <w:t xml:space="preserve"> – Žižkov</w:t>
      </w:r>
    </w:p>
    <w:p w14:paraId="05489146" w14:textId="77777777" w:rsidR="00983510" w:rsidRPr="001A3A9C" w:rsidRDefault="00983510" w:rsidP="00983510">
      <w:pPr>
        <w:rPr>
          <w:rFonts w:ascii="Arial" w:hAnsi="Arial" w:cs="Arial"/>
          <w:sz w:val="22"/>
          <w:szCs w:val="22"/>
        </w:rPr>
      </w:pPr>
      <w:proofErr w:type="gramStart"/>
      <w:r w:rsidRPr="001A3A9C">
        <w:rPr>
          <w:rFonts w:ascii="Arial" w:hAnsi="Arial" w:cs="Arial"/>
          <w:sz w:val="22"/>
          <w:szCs w:val="22"/>
        </w:rPr>
        <w:t>IČO:  01312774</w:t>
      </w:r>
      <w:proofErr w:type="gramEnd"/>
      <w:r w:rsidRPr="001A3A9C">
        <w:rPr>
          <w:rFonts w:ascii="Arial" w:hAnsi="Arial" w:cs="Arial"/>
          <w:sz w:val="22"/>
          <w:szCs w:val="22"/>
        </w:rPr>
        <w:t xml:space="preserve"> </w:t>
      </w:r>
    </w:p>
    <w:p w14:paraId="4BF9D729" w14:textId="77777777" w:rsidR="00983510" w:rsidRPr="001A3A9C" w:rsidRDefault="00983510" w:rsidP="00983510">
      <w:pPr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 xml:space="preserve">DIČ: CZ </w:t>
      </w:r>
      <w:smartTag w:uri="urn:schemas-microsoft-com:office:smarttags" w:element="phone">
        <w:smartTagPr>
          <w:attr w:uri="urn:schemas-microsoft-com:office:office" w:name="ls" w:val="trans"/>
        </w:smartTagPr>
        <w:r w:rsidRPr="001A3A9C">
          <w:rPr>
            <w:rFonts w:ascii="Arial" w:hAnsi="Arial" w:cs="Arial"/>
            <w:sz w:val="22"/>
            <w:szCs w:val="22"/>
          </w:rPr>
          <w:t>01312774</w:t>
        </w:r>
      </w:smartTag>
    </w:p>
    <w:p w14:paraId="4AC02A98" w14:textId="77777777" w:rsidR="00983510" w:rsidRPr="001A3A9C" w:rsidRDefault="00983510" w:rsidP="00983510">
      <w:pPr>
        <w:jc w:val="both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 xml:space="preserve">za který právně jedná </w:t>
      </w:r>
      <w:r w:rsidR="00CC3B99">
        <w:rPr>
          <w:rFonts w:ascii="Arial" w:hAnsi="Arial" w:cs="Arial"/>
          <w:sz w:val="22"/>
          <w:szCs w:val="22"/>
        </w:rPr>
        <w:t xml:space="preserve">Andrea Čápová, </w:t>
      </w:r>
      <w:r w:rsidRPr="001A3A9C">
        <w:rPr>
          <w:rFonts w:ascii="Arial" w:hAnsi="Arial" w:cs="Arial"/>
          <w:sz w:val="22"/>
          <w:szCs w:val="22"/>
        </w:rPr>
        <w:t xml:space="preserve">vedoucí pobočky </w:t>
      </w:r>
      <w:r w:rsidR="00CC3B99">
        <w:rPr>
          <w:rFonts w:ascii="Arial" w:hAnsi="Arial" w:cs="Arial"/>
          <w:sz w:val="22"/>
          <w:szCs w:val="22"/>
        </w:rPr>
        <w:t>Beroun</w:t>
      </w:r>
    </w:p>
    <w:p w14:paraId="492ED5DF" w14:textId="77777777" w:rsidR="00983510" w:rsidRPr="00CC3B99" w:rsidRDefault="00983510" w:rsidP="00983510">
      <w:pPr>
        <w:jc w:val="both"/>
        <w:rPr>
          <w:rFonts w:ascii="Arial" w:hAnsi="Arial" w:cs="Arial"/>
          <w:sz w:val="22"/>
          <w:szCs w:val="22"/>
        </w:rPr>
      </w:pPr>
      <w:r w:rsidRPr="00CC3B99">
        <w:rPr>
          <w:rFonts w:ascii="Arial" w:hAnsi="Arial" w:cs="Arial"/>
          <w:sz w:val="22"/>
          <w:szCs w:val="22"/>
        </w:rPr>
        <w:t xml:space="preserve">adresa: </w:t>
      </w:r>
      <w:r w:rsidR="00CC3B99" w:rsidRPr="00CC3B99">
        <w:rPr>
          <w:rFonts w:ascii="Arial" w:hAnsi="Arial" w:cs="Arial"/>
          <w:sz w:val="22"/>
          <w:szCs w:val="22"/>
        </w:rPr>
        <w:t>Pod Hájem 324, 267 01 Králův Dvůr</w:t>
      </w:r>
    </w:p>
    <w:p w14:paraId="24CF9EE2" w14:textId="77777777" w:rsidR="001A3A9C" w:rsidRPr="001A3A9C" w:rsidRDefault="001A3A9C" w:rsidP="001A3A9C">
      <w:pPr>
        <w:jc w:val="both"/>
        <w:rPr>
          <w:rFonts w:ascii="Arial" w:hAnsi="Arial" w:cs="Arial"/>
          <w:sz w:val="22"/>
          <w:szCs w:val="22"/>
        </w:rPr>
      </w:pPr>
      <w:r w:rsidRPr="00287676">
        <w:rPr>
          <w:rFonts w:ascii="Arial" w:hAnsi="Arial" w:cs="Arial"/>
          <w:sz w:val="22"/>
          <w:szCs w:val="22"/>
        </w:rPr>
        <w:t>na základě oprávnění vyplývajícího z platného Podpisového řádu Státního pozemkového úřadu účinného ke dni právního jednání</w:t>
      </w:r>
      <w:r w:rsidRPr="001A3A9C">
        <w:rPr>
          <w:rFonts w:ascii="Arial" w:hAnsi="Arial" w:cs="Arial"/>
          <w:sz w:val="22"/>
          <w:szCs w:val="22"/>
        </w:rPr>
        <w:t xml:space="preserve"> </w:t>
      </w:r>
    </w:p>
    <w:p w14:paraId="4C0F19E5" w14:textId="77777777" w:rsidR="00F36C02" w:rsidRPr="001A3A9C" w:rsidRDefault="00F36C02" w:rsidP="00F36C02">
      <w:pPr>
        <w:jc w:val="both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>bankovní spojení: Česká národní banka</w:t>
      </w:r>
    </w:p>
    <w:p w14:paraId="7A613F34" w14:textId="77777777" w:rsidR="00F36C02" w:rsidRPr="001A3A9C" w:rsidRDefault="00F36C02" w:rsidP="00F36C02">
      <w:pPr>
        <w:jc w:val="both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 xml:space="preserve">číslo účtu: </w:t>
      </w:r>
      <w:r w:rsidR="00CC3B99" w:rsidRPr="00CC3B99">
        <w:rPr>
          <w:rFonts w:ascii="Arial" w:hAnsi="Arial" w:cs="Arial"/>
          <w:sz w:val="22"/>
          <w:szCs w:val="22"/>
        </w:rPr>
        <w:t>140011-3723001/0710</w:t>
      </w:r>
    </w:p>
    <w:p w14:paraId="7FC2A5FF" w14:textId="77777777" w:rsidR="005541C3" w:rsidRPr="001A3A9C" w:rsidRDefault="005541C3" w:rsidP="005541C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DS: z49per3</w:t>
      </w:r>
    </w:p>
    <w:p w14:paraId="69672E6E" w14:textId="77777777" w:rsidR="00B07A01" w:rsidRPr="003D630D" w:rsidRDefault="00B07A01">
      <w:pPr>
        <w:jc w:val="both"/>
        <w:rPr>
          <w:rFonts w:ascii="Arial" w:hAnsi="Arial" w:cs="Arial"/>
          <w:sz w:val="10"/>
          <w:szCs w:val="10"/>
        </w:rPr>
      </w:pPr>
    </w:p>
    <w:p w14:paraId="366D2979" w14:textId="77777777" w:rsidR="00B07A01" w:rsidRPr="001A3A9C" w:rsidRDefault="00B07A01">
      <w:pPr>
        <w:jc w:val="both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>(dále jen „</w:t>
      </w:r>
      <w:r w:rsidR="0041648D" w:rsidRPr="001A3A9C">
        <w:rPr>
          <w:rFonts w:ascii="Arial" w:hAnsi="Arial" w:cs="Arial"/>
          <w:sz w:val="22"/>
          <w:szCs w:val="22"/>
        </w:rPr>
        <w:t>propachtovatel</w:t>
      </w:r>
      <w:r w:rsidRPr="001A3A9C">
        <w:rPr>
          <w:rFonts w:ascii="Arial" w:hAnsi="Arial" w:cs="Arial"/>
          <w:sz w:val="22"/>
          <w:szCs w:val="22"/>
        </w:rPr>
        <w:t>“)</w:t>
      </w:r>
    </w:p>
    <w:p w14:paraId="14DCD5EF" w14:textId="77777777" w:rsidR="00B07A01" w:rsidRPr="001A3A9C" w:rsidRDefault="00B07A01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7707F688" w14:textId="77777777" w:rsidR="00B07A01" w:rsidRPr="001A3A9C" w:rsidRDefault="0041648D">
      <w:pPr>
        <w:jc w:val="both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>–</w:t>
      </w:r>
      <w:r w:rsidR="00B07A01" w:rsidRPr="001A3A9C">
        <w:rPr>
          <w:rFonts w:ascii="Arial" w:hAnsi="Arial" w:cs="Arial"/>
          <w:sz w:val="22"/>
          <w:szCs w:val="22"/>
        </w:rPr>
        <w:t xml:space="preserve"> na straně jedné –</w:t>
      </w:r>
    </w:p>
    <w:p w14:paraId="0789AEE7" w14:textId="77777777" w:rsidR="00B07A01" w:rsidRPr="001A3A9C" w:rsidRDefault="00B07A01">
      <w:pPr>
        <w:jc w:val="both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cr/>
        <w:t>a</w:t>
      </w:r>
    </w:p>
    <w:p w14:paraId="4807922F" w14:textId="77777777" w:rsidR="00B07A01" w:rsidRPr="001A3A9C" w:rsidRDefault="00B07A01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657FECBD" w14:textId="77777777" w:rsidR="00215747" w:rsidRPr="00223BF2" w:rsidRDefault="00215747" w:rsidP="00215747">
      <w:pPr>
        <w:jc w:val="both"/>
        <w:rPr>
          <w:rFonts w:ascii="Arial" w:hAnsi="Arial" w:cs="Arial"/>
          <w:b/>
          <w:sz w:val="22"/>
          <w:szCs w:val="22"/>
        </w:rPr>
      </w:pPr>
      <w:r w:rsidRPr="00223BF2">
        <w:rPr>
          <w:rFonts w:ascii="Arial" w:hAnsi="Arial" w:cs="Arial"/>
          <w:b/>
          <w:sz w:val="22"/>
          <w:szCs w:val="22"/>
        </w:rPr>
        <w:t>Zemědělská společnost Kosova Hora, a.s.</w:t>
      </w:r>
    </w:p>
    <w:p w14:paraId="77A9FC6D" w14:textId="77777777" w:rsidR="00215747" w:rsidRDefault="00215747" w:rsidP="0021574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Sídlo: </w:t>
      </w:r>
      <w:r w:rsidRPr="00D85148">
        <w:rPr>
          <w:rFonts w:ascii="Arial" w:hAnsi="Arial" w:cs="Arial"/>
          <w:sz w:val="22"/>
          <w:szCs w:val="22"/>
        </w:rPr>
        <w:t>Kosova Hora čp. 338, PSČ 262</w:t>
      </w:r>
      <w:r>
        <w:rPr>
          <w:rFonts w:ascii="Arial" w:hAnsi="Arial" w:cs="Arial"/>
          <w:sz w:val="22"/>
          <w:szCs w:val="22"/>
        </w:rPr>
        <w:t xml:space="preserve"> </w:t>
      </w:r>
      <w:r w:rsidRPr="00D85148">
        <w:rPr>
          <w:rFonts w:ascii="Arial" w:hAnsi="Arial" w:cs="Arial"/>
          <w:sz w:val="22"/>
          <w:szCs w:val="22"/>
        </w:rPr>
        <w:t>91</w:t>
      </w:r>
    </w:p>
    <w:p w14:paraId="4F45E5C5" w14:textId="77777777" w:rsidR="00215747" w:rsidRDefault="00215747" w:rsidP="0021574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Adresa: </w:t>
      </w:r>
      <w:r w:rsidRPr="00D85148">
        <w:rPr>
          <w:rFonts w:ascii="Arial" w:hAnsi="Arial" w:cs="Arial"/>
          <w:sz w:val="22"/>
          <w:szCs w:val="22"/>
        </w:rPr>
        <w:t>Kosova Hora 338, 262</w:t>
      </w:r>
      <w:r>
        <w:rPr>
          <w:rFonts w:ascii="Arial" w:hAnsi="Arial" w:cs="Arial"/>
          <w:sz w:val="22"/>
          <w:szCs w:val="22"/>
        </w:rPr>
        <w:t xml:space="preserve"> </w:t>
      </w:r>
      <w:r w:rsidRPr="00D85148">
        <w:rPr>
          <w:rFonts w:ascii="Arial" w:hAnsi="Arial" w:cs="Arial"/>
          <w:sz w:val="22"/>
          <w:szCs w:val="22"/>
        </w:rPr>
        <w:t>91</w:t>
      </w:r>
      <w:r>
        <w:rPr>
          <w:rFonts w:ascii="Arial" w:hAnsi="Arial" w:cs="Arial"/>
          <w:sz w:val="22"/>
          <w:szCs w:val="22"/>
        </w:rPr>
        <w:t xml:space="preserve"> </w:t>
      </w:r>
      <w:r w:rsidRPr="00D85148">
        <w:rPr>
          <w:rFonts w:ascii="Arial" w:hAnsi="Arial" w:cs="Arial"/>
          <w:sz w:val="22"/>
          <w:szCs w:val="22"/>
        </w:rPr>
        <w:t>Kosova Hora</w:t>
      </w:r>
    </w:p>
    <w:p w14:paraId="478CA04A" w14:textId="77777777" w:rsidR="00215747" w:rsidRDefault="00215747" w:rsidP="00215747">
      <w:pPr>
        <w:jc w:val="both"/>
        <w:rPr>
          <w:rFonts w:ascii="Arial" w:hAnsi="Arial" w:cs="Arial"/>
          <w:sz w:val="22"/>
          <w:szCs w:val="22"/>
        </w:rPr>
      </w:pPr>
      <w:r w:rsidRPr="00AE780D">
        <w:rPr>
          <w:rFonts w:ascii="Arial" w:hAnsi="Arial" w:cs="Arial"/>
          <w:sz w:val="22"/>
          <w:szCs w:val="22"/>
        </w:rPr>
        <w:t>osoba oprávněná jednat za právnickou osobu</w:t>
      </w:r>
      <w:r>
        <w:rPr>
          <w:rFonts w:ascii="Arial" w:hAnsi="Arial" w:cs="Arial"/>
          <w:sz w:val="22"/>
          <w:szCs w:val="22"/>
        </w:rPr>
        <w:t xml:space="preserve"> – Ing. Petr Krampera – předseda představenstva </w:t>
      </w:r>
    </w:p>
    <w:p w14:paraId="78EE1C08" w14:textId="77777777" w:rsidR="00215747" w:rsidRDefault="00215747" w:rsidP="0021574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IČ: 00107956</w:t>
      </w:r>
    </w:p>
    <w:p w14:paraId="61B66759" w14:textId="77777777" w:rsidR="00215747" w:rsidRDefault="00215747" w:rsidP="0021574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DIČ: CZ00107956</w:t>
      </w:r>
    </w:p>
    <w:p w14:paraId="2DA7B8B2" w14:textId="77777777" w:rsidR="00215747" w:rsidRDefault="00215747" w:rsidP="0021574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Zapsána v obchodním rejstříku vedeném Městským soudem v Praze oddíl B, vložka 8946</w:t>
      </w:r>
    </w:p>
    <w:p w14:paraId="166545B4" w14:textId="77777777" w:rsidR="0027705A" w:rsidRPr="0027705A" w:rsidRDefault="0027705A">
      <w:pPr>
        <w:pStyle w:val="Zkladntext3"/>
        <w:rPr>
          <w:rFonts w:ascii="Arial" w:hAnsi="Arial" w:cs="Arial"/>
          <w:sz w:val="10"/>
          <w:szCs w:val="10"/>
        </w:rPr>
      </w:pPr>
    </w:p>
    <w:p w14:paraId="462FD758" w14:textId="77777777" w:rsidR="00B07A01" w:rsidRPr="001A3A9C" w:rsidRDefault="00B07A01">
      <w:pPr>
        <w:pStyle w:val="Zkladntext3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 xml:space="preserve">(dále jen </w:t>
      </w:r>
      <w:r w:rsidR="0041648D" w:rsidRPr="001A3A9C">
        <w:rPr>
          <w:rFonts w:ascii="Arial" w:hAnsi="Arial" w:cs="Arial"/>
          <w:sz w:val="22"/>
          <w:szCs w:val="22"/>
        </w:rPr>
        <w:t>„pachtýř“</w:t>
      </w:r>
      <w:r w:rsidRPr="001A3A9C">
        <w:rPr>
          <w:rFonts w:ascii="Arial" w:hAnsi="Arial" w:cs="Arial"/>
          <w:sz w:val="22"/>
          <w:szCs w:val="22"/>
        </w:rPr>
        <w:t>)</w:t>
      </w:r>
    </w:p>
    <w:p w14:paraId="3465135A" w14:textId="77777777" w:rsidR="00B07A01" w:rsidRPr="001A3A9C" w:rsidRDefault="00B07A01">
      <w:pPr>
        <w:rPr>
          <w:rFonts w:ascii="Arial" w:hAnsi="Arial" w:cs="Arial"/>
          <w:sz w:val="22"/>
          <w:szCs w:val="22"/>
        </w:rPr>
      </w:pPr>
    </w:p>
    <w:p w14:paraId="24A42902" w14:textId="77777777" w:rsidR="00B07A01" w:rsidRPr="001A3A9C" w:rsidRDefault="0041648D">
      <w:pPr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>– na straně druhé –</w:t>
      </w:r>
    </w:p>
    <w:p w14:paraId="48C5E5E0" w14:textId="77777777" w:rsidR="00B07A01" w:rsidRPr="001A3A9C" w:rsidRDefault="00B07A01">
      <w:pPr>
        <w:pStyle w:val="Zpat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6B10AC65" w14:textId="77777777" w:rsidR="00046A3E" w:rsidRPr="0087119A" w:rsidRDefault="00046A3E" w:rsidP="00046A3E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 xml:space="preserve">uzavírají podle ustanovení </w:t>
      </w:r>
      <w:r w:rsidR="006F7FC5">
        <w:rPr>
          <w:rFonts w:ascii="Arial" w:hAnsi="Arial" w:cs="Arial"/>
          <w:sz w:val="22"/>
          <w:szCs w:val="22"/>
        </w:rPr>
        <w:t>§ 2332</w:t>
      </w:r>
      <w:r w:rsidR="006F7FC5" w:rsidRPr="0087119A">
        <w:rPr>
          <w:rFonts w:ascii="Arial" w:hAnsi="Arial" w:cs="Arial"/>
          <w:sz w:val="22"/>
          <w:szCs w:val="22"/>
        </w:rPr>
        <w:t xml:space="preserve"> </w:t>
      </w:r>
      <w:r w:rsidRPr="0087119A">
        <w:rPr>
          <w:rFonts w:ascii="Arial" w:hAnsi="Arial" w:cs="Arial"/>
          <w:sz w:val="22"/>
          <w:szCs w:val="22"/>
        </w:rPr>
        <w:t>a násl. zákona č. 89/2012 Sb., občanský zákoník, ve znění pozdějších předpisů (dále jen „OZ“), tuto</w:t>
      </w:r>
    </w:p>
    <w:p w14:paraId="79B29FB7" w14:textId="77777777" w:rsidR="00CC3B99" w:rsidRDefault="00CC3B99">
      <w:pPr>
        <w:jc w:val="both"/>
        <w:rPr>
          <w:rFonts w:ascii="Arial" w:hAnsi="Arial" w:cs="Arial"/>
          <w:sz w:val="22"/>
          <w:szCs w:val="22"/>
        </w:rPr>
      </w:pPr>
    </w:p>
    <w:p w14:paraId="54A62797" w14:textId="77777777" w:rsidR="00D61AB1" w:rsidRPr="00141D48" w:rsidRDefault="00D61AB1">
      <w:pPr>
        <w:jc w:val="both"/>
        <w:rPr>
          <w:rFonts w:ascii="Arial" w:hAnsi="Arial" w:cs="Arial"/>
          <w:sz w:val="22"/>
          <w:szCs w:val="22"/>
        </w:rPr>
      </w:pPr>
    </w:p>
    <w:p w14:paraId="0549AC4B" w14:textId="77777777" w:rsidR="00211CC9" w:rsidRDefault="00211CC9">
      <w:pPr>
        <w:jc w:val="both"/>
        <w:rPr>
          <w:rFonts w:ascii="Arial" w:hAnsi="Arial" w:cs="Arial"/>
          <w:sz w:val="22"/>
          <w:szCs w:val="22"/>
        </w:rPr>
      </w:pPr>
    </w:p>
    <w:p w14:paraId="766363F4" w14:textId="77777777" w:rsidR="00B07A01" w:rsidRPr="001A3A9C" w:rsidRDefault="00AB608B">
      <w:pPr>
        <w:pStyle w:val="Nadpis2"/>
        <w:rPr>
          <w:rFonts w:ascii="Arial" w:hAnsi="Arial" w:cs="Arial"/>
          <w:szCs w:val="32"/>
        </w:rPr>
      </w:pPr>
      <w:r w:rsidRPr="001A3A9C">
        <w:rPr>
          <w:rFonts w:ascii="Arial" w:hAnsi="Arial" w:cs="Arial"/>
          <w:szCs w:val="32"/>
        </w:rPr>
        <w:t xml:space="preserve">PACHTOVNÍ </w:t>
      </w:r>
      <w:r w:rsidR="00B07A01" w:rsidRPr="001A3A9C">
        <w:rPr>
          <w:rFonts w:ascii="Arial" w:hAnsi="Arial" w:cs="Arial"/>
          <w:szCs w:val="32"/>
        </w:rPr>
        <w:t>SMLOUVU</w:t>
      </w:r>
    </w:p>
    <w:p w14:paraId="5DFE7602" w14:textId="77777777" w:rsidR="00B07A01" w:rsidRDefault="00B07A01">
      <w:pPr>
        <w:jc w:val="center"/>
        <w:rPr>
          <w:rFonts w:ascii="Arial" w:hAnsi="Arial" w:cs="Arial"/>
          <w:b/>
          <w:sz w:val="32"/>
          <w:szCs w:val="32"/>
        </w:rPr>
      </w:pPr>
      <w:r w:rsidRPr="00DC11AE">
        <w:rPr>
          <w:rFonts w:ascii="Arial" w:hAnsi="Arial" w:cs="Arial"/>
          <w:b/>
          <w:sz w:val="32"/>
          <w:szCs w:val="32"/>
        </w:rPr>
        <w:t xml:space="preserve">č. </w:t>
      </w:r>
      <w:r w:rsidR="00847F62">
        <w:rPr>
          <w:rFonts w:ascii="Arial" w:hAnsi="Arial" w:cs="Arial"/>
          <w:b/>
          <w:sz w:val="32"/>
          <w:szCs w:val="32"/>
        </w:rPr>
        <w:t>4</w:t>
      </w:r>
      <w:r w:rsidR="00215747">
        <w:rPr>
          <w:rFonts w:ascii="Arial" w:hAnsi="Arial" w:cs="Arial"/>
          <w:b/>
          <w:sz w:val="32"/>
          <w:szCs w:val="32"/>
        </w:rPr>
        <w:t>5</w:t>
      </w:r>
      <w:r w:rsidR="00287676" w:rsidRPr="00DC11AE">
        <w:rPr>
          <w:rFonts w:ascii="Arial" w:hAnsi="Arial" w:cs="Arial"/>
          <w:b/>
          <w:sz w:val="32"/>
          <w:szCs w:val="32"/>
        </w:rPr>
        <w:t>N</w:t>
      </w:r>
      <w:r w:rsidR="00DA3C81">
        <w:rPr>
          <w:rFonts w:ascii="Arial" w:hAnsi="Arial" w:cs="Arial"/>
          <w:b/>
          <w:sz w:val="32"/>
          <w:szCs w:val="32"/>
        </w:rPr>
        <w:t>2</w:t>
      </w:r>
      <w:r w:rsidR="004C3B05">
        <w:rPr>
          <w:rFonts w:ascii="Arial" w:hAnsi="Arial" w:cs="Arial"/>
          <w:b/>
          <w:sz w:val="32"/>
          <w:szCs w:val="32"/>
        </w:rPr>
        <w:t>5</w:t>
      </w:r>
      <w:r w:rsidR="00287676" w:rsidRPr="00DC11AE">
        <w:rPr>
          <w:rFonts w:ascii="Arial" w:hAnsi="Arial" w:cs="Arial"/>
          <w:b/>
          <w:sz w:val="32"/>
          <w:szCs w:val="32"/>
        </w:rPr>
        <w:t>/16</w:t>
      </w:r>
    </w:p>
    <w:p w14:paraId="06021A00" w14:textId="77777777" w:rsidR="00B07A01" w:rsidRPr="004C7487" w:rsidRDefault="00B07A01" w:rsidP="005D6534">
      <w:pPr>
        <w:jc w:val="center"/>
        <w:rPr>
          <w:rFonts w:ascii="Arial" w:hAnsi="Arial" w:cs="Arial"/>
          <w:sz w:val="28"/>
          <w:szCs w:val="28"/>
        </w:rPr>
      </w:pPr>
    </w:p>
    <w:p w14:paraId="19AC1B5D" w14:textId="77777777" w:rsidR="001A3A9C" w:rsidRPr="002856E6" w:rsidRDefault="001A3A9C" w:rsidP="005D6534">
      <w:pPr>
        <w:jc w:val="center"/>
        <w:rPr>
          <w:rFonts w:ascii="Arial" w:hAnsi="Arial" w:cs="Arial"/>
          <w:sz w:val="32"/>
          <w:szCs w:val="32"/>
        </w:rPr>
      </w:pPr>
    </w:p>
    <w:p w14:paraId="7AA27C73" w14:textId="77777777" w:rsidR="00B07A01" w:rsidRPr="001A3A9C" w:rsidRDefault="00B07A01">
      <w:pPr>
        <w:jc w:val="center"/>
        <w:rPr>
          <w:rFonts w:ascii="Arial" w:hAnsi="Arial" w:cs="Arial"/>
          <w:b/>
          <w:sz w:val="22"/>
          <w:szCs w:val="22"/>
        </w:rPr>
      </w:pPr>
      <w:r w:rsidRPr="001A3A9C">
        <w:rPr>
          <w:rFonts w:ascii="Arial" w:hAnsi="Arial" w:cs="Arial"/>
          <w:b/>
          <w:sz w:val="22"/>
          <w:szCs w:val="22"/>
        </w:rPr>
        <w:t>Čl. I</w:t>
      </w:r>
    </w:p>
    <w:p w14:paraId="468D346C" w14:textId="77777777" w:rsidR="00B07A01" w:rsidRPr="001A3A9C" w:rsidRDefault="00B07A01">
      <w:pPr>
        <w:jc w:val="center"/>
        <w:rPr>
          <w:rFonts w:ascii="Arial" w:hAnsi="Arial" w:cs="Arial"/>
          <w:b/>
          <w:sz w:val="22"/>
          <w:szCs w:val="22"/>
        </w:rPr>
      </w:pPr>
    </w:p>
    <w:p w14:paraId="3220FBC3" w14:textId="77777777" w:rsidR="00C300AA" w:rsidRDefault="00C300AA" w:rsidP="00C300AA">
      <w:pPr>
        <w:jc w:val="both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>Propachtovatel je ve smyslu zákona č. 503/2012 Sb., o Státním pozemkovém úřadu a o změně některých souvisejících zákonů, ve znění pozdějších předpisů, příslušný hospodařit s t</w:t>
      </w:r>
      <w:r>
        <w:rPr>
          <w:rFonts w:ascii="Arial" w:hAnsi="Arial" w:cs="Arial"/>
          <w:sz w:val="22"/>
          <w:szCs w:val="22"/>
        </w:rPr>
        <w:t>ěmito</w:t>
      </w:r>
      <w:r w:rsidRPr="001A3A9C">
        <w:rPr>
          <w:rFonts w:ascii="Arial" w:hAnsi="Arial" w:cs="Arial"/>
          <w:sz w:val="22"/>
          <w:szCs w:val="22"/>
        </w:rPr>
        <w:t xml:space="preserve"> zemědělským</w:t>
      </w:r>
      <w:r>
        <w:rPr>
          <w:rFonts w:ascii="Arial" w:hAnsi="Arial" w:cs="Arial"/>
          <w:sz w:val="22"/>
          <w:szCs w:val="22"/>
        </w:rPr>
        <w:t>i pozemky</w:t>
      </w:r>
      <w:r w:rsidRPr="001A3A9C">
        <w:rPr>
          <w:rFonts w:ascii="Arial" w:hAnsi="Arial" w:cs="Arial"/>
          <w:sz w:val="22"/>
          <w:szCs w:val="22"/>
        </w:rPr>
        <w:t xml:space="preserve"> ve vlastnictví státu vedeným</w:t>
      </w:r>
      <w:r>
        <w:rPr>
          <w:rFonts w:ascii="Arial" w:hAnsi="Arial" w:cs="Arial"/>
          <w:sz w:val="22"/>
          <w:szCs w:val="22"/>
        </w:rPr>
        <w:t>i</w:t>
      </w:r>
      <w:r w:rsidRPr="001A3A9C">
        <w:rPr>
          <w:rFonts w:ascii="Arial" w:hAnsi="Arial" w:cs="Arial"/>
          <w:sz w:val="22"/>
          <w:szCs w:val="22"/>
        </w:rPr>
        <w:t xml:space="preserve"> u Katastrálního úřadu pro </w:t>
      </w:r>
      <w:r>
        <w:rPr>
          <w:rFonts w:ascii="Arial" w:hAnsi="Arial" w:cs="Arial"/>
          <w:sz w:val="22"/>
          <w:szCs w:val="22"/>
        </w:rPr>
        <w:t>Středočeský kraj,</w:t>
      </w:r>
      <w:r w:rsidRPr="001A3A9C">
        <w:rPr>
          <w:rFonts w:ascii="Arial" w:hAnsi="Arial" w:cs="Arial"/>
          <w:sz w:val="22"/>
          <w:szCs w:val="22"/>
        </w:rPr>
        <w:t xml:space="preserve"> Katastrálního pracoviště </w:t>
      </w:r>
      <w:proofErr w:type="gramStart"/>
      <w:r>
        <w:rPr>
          <w:rFonts w:ascii="Arial" w:hAnsi="Arial" w:cs="Arial"/>
          <w:sz w:val="22"/>
          <w:szCs w:val="22"/>
        </w:rPr>
        <w:t>Příbram :</w:t>
      </w:r>
      <w:proofErr w:type="gramEnd"/>
    </w:p>
    <w:p w14:paraId="36672A3A" w14:textId="77777777" w:rsidR="000F33C5" w:rsidRPr="004B762A" w:rsidRDefault="000F33C5" w:rsidP="00C300AA">
      <w:pPr>
        <w:jc w:val="both"/>
        <w:rPr>
          <w:rFonts w:ascii="Arial" w:hAnsi="Arial" w:cs="Arial"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9"/>
        <w:gridCol w:w="1688"/>
        <w:gridCol w:w="1302"/>
        <w:gridCol w:w="1151"/>
        <w:gridCol w:w="1265"/>
        <w:gridCol w:w="1008"/>
        <w:gridCol w:w="1293"/>
      </w:tblGrid>
      <w:tr w:rsidR="00624CE6" w:rsidRPr="004C66AF" w14:paraId="08C5B5D6" w14:textId="77777777" w:rsidTr="009C10E4">
        <w:trPr>
          <w:trHeight w:val="542"/>
        </w:trPr>
        <w:tc>
          <w:tcPr>
            <w:tcW w:w="850" w:type="pct"/>
            <w:tcBorders>
              <w:bottom w:val="nil"/>
            </w:tcBorders>
            <w:shd w:val="clear" w:color="auto" w:fill="auto"/>
            <w:vAlign w:val="center"/>
          </w:tcPr>
          <w:p w14:paraId="2ECBCA5D" w14:textId="77777777" w:rsidR="00624CE6" w:rsidRPr="004C66AF" w:rsidRDefault="00624CE6" w:rsidP="004C66AF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C66AF">
              <w:rPr>
                <w:rFonts w:ascii="Arial" w:hAnsi="Arial" w:cs="Arial"/>
                <w:b/>
                <w:bCs/>
                <w:sz w:val="22"/>
                <w:szCs w:val="22"/>
              </w:rPr>
              <w:t>obec</w:t>
            </w:r>
          </w:p>
        </w:tc>
        <w:tc>
          <w:tcPr>
            <w:tcW w:w="909" w:type="pct"/>
            <w:tcBorders>
              <w:bottom w:val="nil"/>
            </w:tcBorders>
            <w:shd w:val="clear" w:color="auto" w:fill="auto"/>
            <w:vAlign w:val="center"/>
          </w:tcPr>
          <w:p w14:paraId="5B1F1CB6" w14:textId="77777777" w:rsidR="00624CE6" w:rsidRPr="004C66AF" w:rsidRDefault="00624CE6" w:rsidP="004C66AF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C66AF">
              <w:rPr>
                <w:rFonts w:ascii="Arial" w:hAnsi="Arial" w:cs="Arial"/>
                <w:b/>
                <w:bCs/>
                <w:sz w:val="22"/>
                <w:szCs w:val="22"/>
              </w:rPr>
              <w:t>kat. území</w:t>
            </w:r>
          </w:p>
        </w:tc>
        <w:tc>
          <w:tcPr>
            <w:tcW w:w="701" w:type="pct"/>
            <w:tcBorders>
              <w:bottom w:val="nil"/>
            </w:tcBorders>
            <w:shd w:val="clear" w:color="auto" w:fill="auto"/>
            <w:vAlign w:val="center"/>
          </w:tcPr>
          <w:p w14:paraId="539D6488" w14:textId="77777777" w:rsidR="00624CE6" w:rsidRPr="004C66AF" w:rsidRDefault="00624CE6" w:rsidP="004C66AF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C66AF">
              <w:rPr>
                <w:rFonts w:ascii="Arial" w:hAnsi="Arial" w:cs="Arial"/>
                <w:b/>
                <w:bCs/>
                <w:sz w:val="22"/>
                <w:szCs w:val="22"/>
              </w:rPr>
              <w:t>druh evidence</w:t>
            </w:r>
          </w:p>
        </w:tc>
        <w:tc>
          <w:tcPr>
            <w:tcW w:w="620" w:type="pct"/>
            <w:tcBorders>
              <w:bottom w:val="nil"/>
            </w:tcBorders>
            <w:shd w:val="clear" w:color="auto" w:fill="auto"/>
            <w:vAlign w:val="center"/>
          </w:tcPr>
          <w:p w14:paraId="58269D41" w14:textId="77777777" w:rsidR="00624CE6" w:rsidRPr="004C66AF" w:rsidRDefault="00624CE6" w:rsidP="004C66AF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66AF">
              <w:rPr>
                <w:rFonts w:ascii="Arial" w:hAnsi="Arial" w:cs="Arial"/>
                <w:b/>
                <w:bCs/>
                <w:sz w:val="22"/>
                <w:szCs w:val="22"/>
              </w:rPr>
              <w:t>parcela č.</w:t>
            </w:r>
          </w:p>
        </w:tc>
        <w:tc>
          <w:tcPr>
            <w:tcW w:w="681" w:type="pct"/>
            <w:tcBorders>
              <w:bottom w:val="nil"/>
            </w:tcBorders>
            <w:shd w:val="clear" w:color="auto" w:fill="auto"/>
          </w:tcPr>
          <w:p w14:paraId="5C6BBD60" w14:textId="77777777" w:rsidR="00624CE6" w:rsidRPr="004C66AF" w:rsidRDefault="00624CE6" w:rsidP="004C66AF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66AF">
              <w:rPr>
                <w:rFonts w:ascii="Arial" w:hAnsi="Arial" w:cs="Arial"/>
                <w:b/>
                <w:bCs/>
                <w:sz w:val="22"/>
                <w:szCs w:val="22"/>
              </w:rPr>
              <w:t>částečný pronájem</w:t>
            </w:r>
          </w:p>
        </w:tc>
        <w:tc>
          <w:tcPr>
            <w:tcW w:w="543" w:type="pct"/>
            <w:tcBorders>
              <w:bottom w:val="nil"/>
            </w:tcBorders>
            <w:shd w:val="clear" w:color="auto" w:fill="auto"/>
            <w:vAlign w:val="center"/>
          </w:tcPr>
          <w:p w14:paraId="2C4CE1E5" w14:textId="77777777" w:rsidR="00624CE6" w:rsidRPr="004C66AF" w:rsidRDefault="00624CE6" w:rsidP="004C66AF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66AF">
              <w:rPr>
                <w:rFonts w:ascii="Arial" w:hAnsi="Arial" w:cs="Arial"/>
                <w:b/>
                <w:bCs/>
                <w:sz w:val="22"/>
                <w:szCs w:val="22"/>
              </w:rPr>
              <w:t>výměra</w:t>
            </w:r>
          </w:p>
          <w:p w14:paraId="1C82D5C0" w14:textId="77777777" w:rsidR="00624CE6" w:rsidRPr="004C66AF" w:rsidRDefault="00624CE6" w:rsidP="004C66AF">
            <w:pPr>
              <w:tabs>
                <w:tab w:val="left" w:pos="568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66AF">
              <w:rPr>
                <w:rFonts w:ascii="Arial" w:hAnsi="Arial" w:cs="Arial"/>
                <w:b/>
                <w:bCs/>
                <w:sz w:val="22"/>
                <w:szCs w:val="22"/>
              </w:rPr>
              <w:t>(m</w:t>
            </w:r>
            <w:r w:rsidRPr="004C66AF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4C66AF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97" w:type="pct"/>
            <w:tcBorders>
              <w:bottom w:val="nil"/>
            </w:tcBorders>
            <w:shd w:val="clear" w:color="auto" w:fill="auto"/>
            <w:vAlign w:val="center"/>
          </w:tcPr>
          <w:p w14:paraId="624EEC22" w14:textId="77777777" w:rsidR="00624CE6" w:rsidRPr="004C66AF" w:rsidRDefault="00624CE6" w:rsidP="004C66AF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C66AF">
              <w:rPr>
                <w:rFonts w:ascii="Arial" w:hAnsi="Arial" w:cs="Arial"/>
                <w:b/>
                <w:bCs/>
                <w:sz w:val="22"/>
                <w:szCs w:val="22"/>
              </w:rPr>
              <w:t>druh pozemku</w:t>
            </w:r>
          </w:p>
        </w:tc>
      </w:tr>
      <w:tr w:rsidR="00624CE6" w:rsidRPr="004C66AF" w14:paraId="7063389E" w14:textId="77777777" w:rsidTr="009C10E4">
        <w:trPr>
          <w:trHeight w:val="23"/>
        </w:trPr>
        <w:tc>
          <w:tcPr>
            <w:tcW w:w="850" w:type="pct"/>
            <w:tcBorders>
              <w:top w:val="nil"/>
            </w:tcBorders>
            <w:shd w:val="clear" w:color="auto" w:fill="auto"/>
          </w:tcPr>
          <w:p w14:paraId="23DD9249" w14:textId="77777777" w:rsidR="00624CE6" w:rsidRPr="004C66AF" w:rsidRDefault="00624CE6" w:rsidP="004C66AF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909" w:type="pct"/>
            <w:tcBorders>
              <w:top w:val="nil"/>
            </w:tcBorders>
            <w:shd w:val="clear" w:color="auto" w:fill="auto"/>
          </w:tcPr>
          <w:p w14:paraId="0641AF33" w14:textId="77777777" w:rsidR="00624CE6" w:rsidRPr="004C66AF" w:rsidRDefault="00624CE6" w:rsidP="004C66AF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701" w:type="pct"/>
            <w:tcBorders>
              <w:top w:val="nil"/>
            </w:tcBorders>
            <w:shd w:val="clear" w:color="auto" w:fill="auto"/>
          </w:tcPr>
          <w:p w14:paraId="20EADF3E" w14:textId="77777777" w:rsidR="00624CE6" w:rsidRPr="004C66AF" w:rsidRDefault="00624CE6" w:rsidP="004C66AF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620" w:type="pct"/>
            <w:tcBorders>
              <w:top w:val="nil"/>
            </w:tcBorders>
            <w:shd w:val="clear" w:color="auto" w:fill="auto"/>
          </w:tcPr>
          <w:p w14:paraId="6D830B56" w14:textId="77777777" w:rsidR="00624CE6" w:rsidRPr="004C66AF" w:rsidRDefault="00624CE6" w:rsidP="004C66AF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681" w:type="pct"/>
            <w:tcBorders>
              <w:top w:val="nil"/>
            </w:tcBorders>
            <w:shd w:val="clear" w:color="auto" w:fill="auto"/>
          </w:tcPr>
          <w:p w14:paraId="5756DCD3" w14:textId="77777777" w:rsidR="00624CE6" w:rsidRPr="004C66AF" w:rsidRDefault="00624CE6" w:rsidP="004C66AF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543" w:type="pct"/>
            <w:tcBorders>
              <w:top w:val="nil"/>
            </w:tcBorders>
            <w:shd w:val="clear" w:color="auto" w:fill="auto"/>
          </w:tcPr>
          <w:p w14:paraId="3A626AC9" w14:textId="77777777" w:rsidR="00624CE6" w:rsidRPr="004C66AF" w:rsidRDefault="00624CE6" w:rsidP="004C66AF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697" w:type="pct"/>
            <w:tcBorders>
              <w:top w:val="nil"/>
            </w:tcBorders>
            <w:shd w:val="clear" w:color="auto" w:fill="auto"/>
          </w:tcPr>
          <w:p w14:paraId="6CA77C94" w14:textId="77777777" w:rsidR="00624CE6" w:rsidRPr="004C66AF" w:rsidRDefault="00624CE6" w:rsidP="004C66AF">
            <w:pPr>
              <w:rPr>
                <w:rFonts w:cs="Arial"/>
                <w:sz w:val="4"/>
                <w:szCs w:val="4"/>
              </w:rPr>
            </w:pPr>
          </w:p>
        </w:tc>
      </w:tr>
      <w:tr w:rsidR="009C10E4" w:rsidRPr="004C66AF" w14:paraId="142FBE1D" w14:textId="77777777" w:rsidTr="009C10E4">
        <w:tc>
          <w:tcPr>
            <w:tcW w:w="850" w:type="pct"/>
            <w:shd w:val="clear" w:color="auto" w:fill="auto"/>
            <w:vAlign w:val="center"/>
          </w:tcPr>
          <w:p w14:paraId="297FF32C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Nedrahovice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2CA09682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Bor u Sedlčan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27BAC38F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42ECFF9E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291/3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191732DB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2A06C8F6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5 686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61585131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9C10E4" w:rsidRPr="004C66AF" w14:paraId="4944ECA7" w14:textId="77777777" w:rsidTr="009C10E4">
        <w:tc>
          <w:tcPr>
            <w:tcW w:w="850" w:type="pct"/>
            <w:shd w:val="clear" w:color="auto" w:fill="auto"/>
            <w:vAlign w:val="center"/>
          </w:tcPr>
          <w:p w14:paraId="069D14F0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Nedrahovice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5338E9B8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Bor u Sedlčan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496B09F7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2A6A2591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291/5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4530078A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5E9E0722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3 803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6F84808F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9C10E4" w:rsidRPr="004C66AF" w14:paraId="247EB1BC" w14:textId="77777777" w:rsidTr="009C10E4">
        <w:tc>
          <w:tcPr>
            <w:tcW w:w="850" w:type="pct"/>
            <w:shd w:val="clear" w:color="auto" w:fill="auto"/>
            <w:vAlign w:val="center"/>
          </w:tcPr>
          <w:p w14:paraId="7437A280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Nedrahovice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1561EE8E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Bor u Sedlčan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69098058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2C8DAA1A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322/5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51C38421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54B0DA47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3 842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1FB2AC0A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9C10E4" w:rsidRPr="004C66AF" w14:paraId="5EE5EFF5" w14:textId="77777777" w:rsidTr="009C10E4">
        <w:tc>
          <w:tcPr>
            <w:tcW w:w="850" w:type="pct"/>
            <w:shd w:val="clear" w:color="auto" w:fill="auto"/>
            <w:vAlign w:val="center"/>
          </w:tcPr>
          <w:p w14:paraId="2B753252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Nedrahovice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4A183008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Bor u Sedlčan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1CF77E3F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5DB2FA78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478/18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363FC7A7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47DB2763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2 173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3D82D303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trvalý travní porost</w:t>
            </w:r>
          </w:p>
        </w:tc>
      </w:tr>
      <w:tr w:rsidR="009C10E4" w:rsidRPr="004C66AF" w14:paraId="3D9D4130" w14:textId="77777777" w:rsidTr="009C10E4">
        <w:tc>
          <w:tcPr>
            <w:tcW w:w="850" w:type="pct"/>
            <w:shd w:val="clear" w:color="auto" w:fill="auto"/>
            <w:vAlign w:val="center"/>
          </w:tcPr>
          <w:p w14:paraId="363369FD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lastRenderedPageBreak/>
              <w:t>Jesenice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6D75DC89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Dobrošovice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5D9A5480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04A89F86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369/4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53FC962B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1C19DC32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9 304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27212536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9C10E4" w:rsidRPr="004C66AF" w14:paraId="1DA6D9C6" w14:textId="77777777" w:rsidTr="009C10E4">
        <w:tc>
          <w:tcPr>
            <w:tcW w:w="850" w:type="pct"/>
            <w:shd w:val="clear" w:color="auto" w:fill="auto"/>
            <w:vAlign w:val="center"/>
          </w:tcPr>
          <w:p w14:paraId="54DAAD98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Jesenice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64429448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Dobrošovice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693F75DB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42993B62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533/7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0B87FCDD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7AFC7117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128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418B7225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trvalý travní porost</w:t>
            </w:r>
          </w:p>
        </w:tc>
      </w:tr>
      <w:tr w:rsidR="009C10E4" w:rsidRPr="004C66AF" w14:paraId="6DAD8C66" w14:textId="77777777" w:rsidTr="009C10E4">
        <w:tc>
          <w:tcPr>
            <w:tcW w:w="850" w:type="pct"/>
            <w:shd w:val="clear" w:color="auto" w:fill="auto"/>
            <w:vAlign w:val="center"/>
          </w:tcPr>
          <w:p w14:paraId="24FD3CB9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Jesenice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220F5D1A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Dobrošovice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42736465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5FDF4823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534/1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13DF5191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7948DBE6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1 659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7B28F78B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trvalý travní porost</w:t>
            </w:r>
          </w:p>
        </w:tc>
      </w:tr>
      <w:tr w:rsidR="009C10E4" w:rsidRPr="004C66AF" w14:paraId="11D919FA" w14:textId="77777777" w:rsidTr="009C10E4">
        <w:tc>
          <w:tcPr>
            <w:tcW w:w="850" w:type="pct"/>
            <w:shd w:val="clear" w:color="auto" w:fill="auto"/>
            <w:vAlign w:val="center"/>
          </w:tcPr>
          <w:p w14:paraId="35F01D77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Kosova Hora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57A7342C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Janov u Kosovy Hory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448962F0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65A55AB1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889/4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13951969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59FC9434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3 249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49CE7E89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9C10E4" w:rsidRPr="004C66AF" w14:paraId="3B853E88" w14:textId="77777777" w:rsidTr="009C10E4">
        <w:tc>
          <w:tcPr>
            <w:tcW w:w="850" w:type="pct"/>
            <w:shd w:val="clear" w:color="auto" w:fill="auto"/>
            <w:vAlign w:val="center"/>
          </w:tcPr>
          <w:p w14:paraId="50C634E1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Jesenice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5EE78A42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Jesenice u Sedlčan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73AFDCBE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3CB44BE7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1253/1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6BD09F87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3D84EA3D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7 598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2F1B0B17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9C10E4" w:rsidRPr="004C66AF" w14:paraId="6441D151" w14:textId="77777777" w:rsidTr="009C10E4">
        <w:tc>
          <w:tcPr>
            <w:tcW w:w="850" w:type="pct"/>
            <w:shd w:val="clear" w:color="auto" w:fill="auto"/>
            <w:vAlign w:val="center"/>
          </w:tcPr>
          <w:p w14:paraId="01BCC4B2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Jesenice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41D2999C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Jesenice u Sedlčan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475BD150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2879BA2A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1585/3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60E79767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2FA82276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56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603ECCC0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trvalý travní porost</w:t>
            </w:r>
          </w:p>
        </w:tc>
      </w:tr>
      <w:tr w:rsidR="009C10E4" w:rsidRPr="004C66AF" w14:paraId="0B6477C3" w14:textId="77777777" w:rsidTr="009C10E4">
        <w:tc>
          <w:tcPr>
            <w:tcW w:w="850" w:type="pct"/>
            <w:shd w:val="clear" w:color="auto" w:fill="auto"/>
            <w:vAlign w:val="center"/>
          </w:tcPr>
          <w:p w14:paraId="4C07FC06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Nedrahovice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695C45B9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Kamenice u Nedrahovic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13EBB85B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550C2EFC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254/3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4F734EAA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159DB6CA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862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5E7A0D7E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trvalý travní porost</w:t>
            </w:r>
          </w:p>
        </w:tc>
      </w:tr>
      <w:tr w:rsidR="009C10E4" w:rsidRPr="004C66AF" w14:paraId="676F46AB" w14:textId="77777777" w:rsidTr="009C10E4">
        <w:tc>
          <w:tcPr>
            <w:tcW w:w="850" w:type="pct"/>
            <w:shd w:val="clear" w:color="auto" w:fill="auto"/>
            <w:vAlign w:val="center"/>
          </w:tcPr>
          <w:p w14:paraId="28533747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Kosova Hora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1B7C648E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Kosova Hora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0E2A5330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08C60360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326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2F7C306D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4A5A8211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3 791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0D3C900F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9C10E4" w:rsidRPr="004C66AF" w14:paraId="1505B55F" w14:textId="77777777" w:rsidTr="009C10E4">
        <w:tc>
          <w:tcPr>
            <w:tcW w:w="850" w:type="pct"/>
            <w:shd w:val="clear" w:color="auto" w:fill="auto"/>
            <w:vAlign w:val="center"/>
          </w:tcPr>
          <w:p w14:paraId="32F7094E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Kosova Hora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4A2CC07D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Kosova Hora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31E15C5E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2DA15DA3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343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229207BD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573FA91D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2 356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40479401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9C10E4" w:rsidRPr="004C66AF" w14:paraId="2E714D29" w14:textId="77777777" w:rsidTr="009C10E4">
        <w:tc>
          <w:tcPr>
            <w:tcW w:w="850" w:type="pct"/>
            <w:shd w:val="clear" w:color="auto" w:fill="auto"/>
            <w:vAlign w:val="center"/>
          </w:tcPr>
          <w:p w14:paraId="170BAA2C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Kosova Hora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358C175A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Kosova Hora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5A68A877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7C13D616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428/4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200909AC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15C4D2BE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1 771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3AD592E6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9C10E4" w:rsidRPr="004C66AF" w14:paraId="37E939A3" w14:textId="77777777" w:rsidTr="009C10E4">
        <w:tc>
          <w:tcPr>
            <w:tcW w:w="850" w:type="pct"/>
            <w:shd w:val="clear" w:color="auto" w:fill="auto"/>
            <w:vAlign w:val="center"/>
          </w:tcPr>
          <w:p w14:paraId="4BA9DBEF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Kosova Hora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4E6748F3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Kosova Hora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6B66660B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5265B70B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856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232C155D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6D3C47A1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9 315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3C94EA31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9C10E4" w:rsidRPr="004C66AF" w14:paraId="48526E64" w14:textId="77777777" w:rsidTr="009C10E4">
        <w:tc>
          <w:tcPr>
            <w:tcW w:w="850" w:type="pct"/>
            <w:shd w:val="clear" w:color="auto" w:fill="auto"/>
            <w:vAlign w:val="center"/>
          </w:tcPr>
          <w:p w14:paraId="0954E1E8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Kosova Hora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186B43E5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Kosova Hora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66186E06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5241C11B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859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3F9A1C59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163E5F9F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729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71E70FB4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9C10E4" w:rsidRPr="004C66AF" w14:paraId="321E8817" w14:textId="77777777" w:rsidTr="009C10E4">
        <w:tc>
          <w:tcPr>
            <w:tcW w:w="850" w:type="pct"/>
            <w:shd w:val="clear" w:color="auto" w:fill="auto"/>
            <w:vAlign w:val="center"/>
          </w:tcPr>
          <w:p w14:paraId="1D61D1DD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Kosova Hora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4CBCD577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Kosova Hora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03560954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16B09FDA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1344/9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10F13ADA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116B69B5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11 900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60C2F42F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9C10E4" w:rsidRPr="004C66AF" w14:paraId="1A206FD1" w14:textId="77777777" w:rsidTr="009C10E4">
        <w:tc>
          <w:tcPr>
            <w:tcW w:w="850" w:type="pct"/>
            <w:shd w:val="clear" w:color="auto" w:fill="auto"/>
            <w:vAlign w:val="center"/>
          </w:tcPr>
          <w:p w14:paraId="5857AC1A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Kosova Hora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367241CE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Kosova Hora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585345F0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0DAEFAAE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1344/10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0CD3ADAC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2FBA4566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15 387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18053073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9C10E4" w:rsidRPr="004C66AF" w14:paraId="3190E5A0" w14:textId="77777777" w:rsidTr="009C10E4">
        <w:tc>
          <w:tcPr>
            <w:tcW w:w="850" w:type="pct"/>
            <w:shd w:val="clear" w:color="auto" w:fill="auto"/>
            <w:vAlign w:val="center"/>
          </w:tcPr>
          <w:p w14:paraId="696E55B4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Kosova Hora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48DABDBF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Kosova Hora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0AAE1CAF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548F2650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1344/11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12BDA282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101007BB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162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520554BE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9C10E4" w:rsidRPr="004C66AF" w14:paraId="73077D58" w14:textId="77777777" w:rsidTr="009C10E4">
        <w:tc>
          <w:tcPr>
            <w:tcW w:w="850" w:type="pct"/>
            <w:shd w:val="clear" w:color="auto" w:fill="auto"/>
            <w:vAlign w:val="center"/>
          </w:tcPr>
          <w:p w14:paraId="1EC5F47B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Kosova Hora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2B40E5DB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Kosova Hora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73BECDDC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79EC5FD0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1344/25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7C24A82B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25547255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6 291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33B2F255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9C10E4" w:rsidRPr="004C66AF" w14:paraId="51D7E238" w14:textId="77777777" w:rsidTr="009C10E4">
        <w:tc>
          <w:tcPr>
            <w:tcW w:w="850" w:type="pct"/>
            <w:shd w:val="clear" w:color="auto" w:fill="auto"/>
            <w:vAlign w:val="center"/>
          </w:tcPr>
          <w:p w14:paraId="01608A57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Kosova Hora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6FA7D856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Kosova Hora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152345F2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053F06BF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1344/34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5DF278D8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3A12DDCC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13 484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00D3A119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9C10E4" w:rsidRPr="004C66AF" w14:paraId="37942CD2" w14:textId="77777777" w:rsidTr="009C10E4">
        <w:tc>
          <w:tcPr>
            <w:tcW w:w="850" w:type="pct"/>
            <w:shd w:val="clear" w:color="auto" w:fill="auto"/>
            <w:vAlign w:val="center"/>
          </w:tcPr>
          <w:p w14:paraId="620E69A4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Kosova Hora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5DF7A213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Kosova Hora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0011A985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40A0F509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1360/32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79E52A11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678BC6CF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1 439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7856DE1E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9C10E4" w:rsidRPr="004C66AF" w14:paraId="3F5442B0" w14:textId="77777777" w:rsidTr="009C10E4">
        <w:tc>
          <w:tcPr>
            <w:tcW w:w="850" w:type="pct"/>
            <w:shd w:val="clear" w:color="auto" w:fill="auto"/>
            <w:vAlign w:val="center"/>
          </w:tcPr>
          <w:p w14:paraId="4A883AF2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Kosova Hora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674A3AC4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Kosova Hora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25BD5DC7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6CC35656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1360/95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1CD4002E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0C179D96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3 902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010531CD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9C10E4" w:rsidRPr="004C66AF" w14:paraId="00C1DDD8" w14:textId="77777777" w:rsidTr="009C10E4">
        <w:tc>
          <w:tcPr>
            <w:tcW w:w="850" w:type="pct"/>
            <w:shd w:val="clear" w:color="auto" w:fill="auto"/>
            <w:vAlign w:val="center"/>
          </w:tcPr>
          <w:p w14:paraId="1E8F4324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Nedrahovice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790F7BEA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Nedrahovice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6211B6EB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5CA33966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238/4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7CDDEAB3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6881BD66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1 969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544BF34E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trvalý travní porost</w:t>
            </w:r>
          </w:p>
        </w:tc>
      </w:tr>
      <w:tr w:rsidR="009C10E4" w:rsidRPr="004C66AF" w14:paraId="1E078775" w14:textId="77777777" w:rsidTr="009C10E4">
        <w:tc>
          <w:tcPr>
            <w:tcW w:w="850" w:type="pct"/>
            <w:shd w:val="clear" w:color="auto" w:fill="auto"/>
            <w:vAlign w:val="center"/>
          </w:tcPr>
          <w:p w14:paraId="2868472A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Nedrahovice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437EE9BB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Nedrahovice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76D9773F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0FC098FC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238/6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6AB9C101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732E2BCF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1 969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4D53AC58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trvalý travní porost</w:t>
            </w:r>
          </w:p>
        </w:tc>
      </w:tr>
      <w:tr w:rsidR="009C10E4" w:rsidRPr="004C66AF" w14:paraId="57A23308" w14:textId="77777777" w:rsidTr="009C10E4">
        <w:tc>
          <w:tcPr>
            <w:tcW w:w="850" w:type="pct"/>
            <w:shd w:val="clear" w:color="auto" w:fill="auto"/>
            <w:vAlign w:val="center"/>
          </w:tcPr>
          <w:p w14:paraId="21E46507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Nedrahovice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520488FF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Nedrahovice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1308751B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468157D0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238/9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6B129995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439ACCDC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387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24B1E4C6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trvalý travní porost</w:t>
            </w:r>
          </w:p>
        </w:tc>
      </w:tr>
      <w:tr w:rsidR="009C10E4" w:rsidRPr="004C66AF" w14:paraId="6A5CFC3F" w14:textId="77777777" w:rsidTr="009C10E4">
        <w:tc>
          <w:tcPr>
            <w:tcW w:w="850" w:type="pct"/>
            <w:shd w:val="clear" w:color="auto" w:fill="auto"/>
            <w:vAlign w:val="center"/>
          </w:tcPr>
          <w:p w14:paraId="048C8F1B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Nedrahovice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1F5AA014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Nedrahovice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72BBEB9D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2E4AE9C3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263/19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0AF69DE8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32148C5F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1 339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5959F01A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9C10E4" w:rsidRPr="004C66AF" w14:paraId="412BFBBA" w14:textId="77777777" w:rsidTr="009C10E4">
        <w:tc>
          <w:tcPr>
            <w:tcW w:w="850" w:type="pct"/>
            <w:shd w:val="clear" w:color="auto" w:fill="auto"/>
            <w:vAlign w:val="center"/>
          </w:tcPr>
          <w:p w14:paraId="0C45DED2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Nedrahovice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6F81E146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Nedrahovice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64AC231A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3ACB9335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421/10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2EDB2E46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298AFAFD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1 679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53CB814B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9C10E4" w:rsidRPr="004C66AF" w14:paraId="4BD964A7" w14:textId="77777777" w:rsidTr="009C10E4">
        <w:tc>
          <w:tcPr>
            <w:tcW w:w="850" w:type="pct"/>
            <w:shd w:val="clear" w:color="auto" w:fill="auto"/>
            <w:vAlign w:val="center"/>
          </w:tcPr>
          <w:p w14:paraId="4F64F479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Nedrahovice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6F03A0FE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Nedrahovice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794424B5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46413E72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423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50057DA5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7DB201CC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288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30FBEDAA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9C10E4" w:rsidRPr="004C66AF" w14:paraId="17D9B19B" w14:textId="77777777" w:rsidTr="009C10E4">
        <w:tc>
          <w:tcPr>
            <w:tcW w:w="850" w:type="pct"/>
            <w:shd w:val="clear" w:color="auto" w:fill="auto"/>
            <w:vAlign w:val="center"/>
          </w:tcPr>
          <w:p w14:paraId="6DF748F6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Počepice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42B6ED98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Rovina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7EC5AD2B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0091395F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741/5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5E52909B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208272C3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5 393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477969B9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9C10E4" w:rsidRPr="004C66AF" w14:paraId="6238715B" w14:textId="77777777" w:rsidTr="009C10E4">
        <w:tc>
          <w:tcPr>
            <w:tcW w:w="850" w:type="pct"/>
            <w:shd w:val="clear" w:color="auto" w:fill="auto"/>
            <w:vAlign w:val="center"/>
          </w:tcPr>
          <w:p w14:paraId="157F4128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Počepice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4DF357B3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Rovina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0B784266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1F980AC3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773/4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26E1AE29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3AE33422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5 109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3953E301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9C10E4" w:rsidRPr="004C66AF" w14:paraId="362C2682" w14:textId="77777777" w:rsidTr="009C10E4">
        <w:tc>
          <w:tcPr>
            <w:tcW w:w="850" w:type="pct"/>
            <w:shd w:val="clear" w:color="auto" w:fill="auto"/>
            <w:vAlign w:val="center"/>
          </w:tcPr>
          <w:p w14:paraId="2A61A1A7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Sedlčany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7E83453A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Sedlčany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0D03BFCE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63E1ED84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2166/7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6D61DD2F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5E6F340E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194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6B2CF126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9C10E4" w:rsidRPr="004C66AF" w14:paraId="5C108CCA" w14:textId="77777777" w:rsidTr="009C10E4">
        <w:tc>
          <w:tcPr>
            <w:tcW w:w="850" w:type="pct"/>
            <w:shd w:val="clear" w:color="auto" w:fill="auto"/>
            <w:vAlign w:val="center"/>
          </w:tcPr>
          <w:p w14:paraId="56CE0BB0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Počepice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39A33D33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Skuhrov u Počepic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466F9456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419A73AB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122/2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5D544B73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05DF5CF0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294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64FD14B7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 xml:space="preserve">trvalý travní </w:t>
            </w:r>
            <w:r w:rsidRPr="009C10E4">
              <w:rPr>
                <w:rFonts w:ascii="Arial" w:hAnsi="Arial" w:cs="Arial"/>
                <w:sz w:val="22"/>
                <w:szCs w:val="22"/>
              </w:rPr>
              <w:lastRenderedPageBreak/>
              <w:t>porost</w:t>
            </w:r>
          </w:p>
        </w:tc>
      </w:tr>
      <w:tr w:rsidR="009C10E4" w:rsidRPr="004C66AF" w14:paraId="41148B42" w14:textId="77777777" w:rsidTr="009C10E4">
        <w:tc>
          <w:tcPr>
            <w:tcW w:w="850" w:type="pct"/>
            <w:shd w:val="clear" w:color="auto" w:fill="auto"/>
            <w:vAlign w:val="center"/>
          </w:tcPr>
          <w:p w14:paraId="01F61932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lastRenderedPageBreak/>
              <w:t>Kosova Hora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593157A6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Vysoká u Kosovy Hory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54FC55E5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6F7813D2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982/16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6C9D5320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6A8AEBEE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6E8A0CA8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9C10E4" w:rsidRPr="004C66AF" w14:paraId="5187498C" w14:textId="77777777" w:rsidTr="009C10E4">
        <w:tc>
          <w:tcPr>
            <w:tcW w:w="850" w:type="pct"/>
            <w:shd w:val="clear" w:color="auto" w:fill="auto"/>
            <w:vAlign w:val="center"/>
          </w:tcPr>
          <w:p w14:paraId="4C2F3120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Kosova Hora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497C83C6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Vysoká u Kosovy Hory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48D81307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245ED40D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1756/9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64F9CEC3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5E7DF916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2 658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21C9B090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trvalý travní porost</w:t>
            </w:r>
          </w:p>
        </w:tc>
      </w:tr>
      <w:tr w:rsidR="009C10E4" w:rsidRPr="004C66AF" w14:paraId="3462088D" w14:textId="77777777" w:rsidTr="009C10E4">
        <w:tc>
          <w:tcPr>
            <w:tcW w:w="850" w:type="pct"/>
            <w:shd w:val="clear" w:color="auto" w:fill="auto"/>
            <w:vAlign w:val="center"/>
          </w:tcPr>
          <w:p w14:paraId="4E1D5367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Kosova Hora</w:t>
            </w:r>
          </w:p>
        </w:tc>
        <w:tc>
          <w:tcPr>
            <w:tcW w:w="909" w:type="pct"/>
            <w:shd w:val="clear" w:color="auto" w:fill="auto"/>
            <w:vAlign w:val="center"/>
          </w:tcPr>
          <w:p w14:paraId="56158490" w14:textId="77777777" w:rsidR="009C10E4" w:rsidRPr="009C10E4" w:rsidRDefault="009C10E4" w:rsidP="009C10E4">
            <w:pPr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Vysoká u Kosovy Hory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128B629B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08528311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KN 2723/11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607AE3D6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NE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65837F94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8 534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00C22DC1" w14:textId="77777777" w:rsidR="009C10E4" w:rsidRPr="009C10E4" w:rsidRDefault="009C10E4" w:rsidP="009C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10E4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</w:tbl>
    <w:p w14:paraId="2FEECEFC" w14:textId="77777777" w:rsidR="00AA674D" w:rsidRDefault="00AA674D" w:rsidP="00C300AA">
      <w:pPr>
        <w:jc w:val="both"/>
        <w:rPr>
          <w:rFonts w:ascii="Arial" w:hAnsi="Arial" w:cs="Arial"/>
          <w:sz w:val="22"/>
          <w:szCs w:val="22"/>
        </w:rPr>
      </w:pPr>
    </w:p>
    <w:p w14:paraId="77875CA4" w14:textId="77777777" w:rsidR="001C6EF0" w:rsidRDefault="001C6EF0" w:rsidP="00C300AA">
      <w:pPr>
        <w:jc w:val="both"/>
        <w:rPr>
          <w:rFonts w:ascii="Arial" w:hAnsi="Arial" w:cs="Arial"/>
          <w:sz w:val="22"/>
          <w:szCs w:val="22"/>
        </w:rPr>
      </w:pPr>
    </w:p>
    <w:p w14:paraId="1EFA05E4" w14:textId="77777777" w:rsidR="00B07A01" w:rsidRPr="001A3A9C" w:rsidRDefault="00B07A01">
      <w:pPr>
        <w:pStyle w:val="Nadpis4"/>
        <w:tabs>
          <w:tab w:val="clear" w:pos="284"/>
        </w:tabs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>Čl. II</w:t>
      </w:r>
    </w:p>
    <w:p w14:paraId="78C0B2E6" w14:textId="77777777" w:rsidR="00B07A01" w:rsidRPr="001A3A9C" w:rsidRDefault="00B07A01">
      <w:pPr>
        <w:tabs>
          <w:tab w:val="left" w:pos="568"/>
        </w:tabs>
        <w:jc w:val="center"/>
        <w:rPr>
          <w:rFonts w:ascii="Arial" w:hAnsi="Arial" w:cs="Arial"/>
          <w:sz w:val="22"/>
          <w:szCs w:val="22"/>
        </w:rPr>
      </w:pPr>
    </w:p>
    <w:p w14:paraId="139C0ECE" w14:textId="77777777" w:rsidR="008849A7" w:rsidRPr="001A3A9C" w:rsidRDefault="008849A7" w:rsidP="008849A7">
      <w:pPr>
        <w:pStyle w:val="Zkladntext2"/>
        <w:tabs>
          <w:tab w:val="clear" w:pos="284"/>
        </w:tabs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 xml:space="preserve">Propachtovatel přenechává pachtýři </w:t>
      </w:r>
      <w:r>
        <w:rPr>
          <w:rFonts w:ascii="Arial" w:hAnsi="Arial" w:cs="Arial"/>
          <w:sz w:val="22"/>
          <w:szCs w:val="22"/>
        </w:rPr>
        <w:t>pozem</w:t>
      </w:r>
      <w:r w:rsidRPr="001A3A9C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 w:rsidRPr="001A3A9C">
        <w:rPr>
          <w:rFonts w:ascii="Arial" w:hAnsi="Arial" w:cs="Arial"/>
          <w:sz w:val="22"/>
          <w:szCs w:val="22"/>
        </w:rPr>
        <w:t xml:space="preserve"> uveden</w:t>
      </w:r>
      <w:r>
        <w:rPr>
          <w:rFonts w:ascii="Arial" w:hAnsi="Arial" w:cs="Arial"/>
          <w:sz w:val="22"/>
          <w:szCs w:val="22"/>
        </w:rPr>
        <w:t xml:space="preserve">é </w:t>
      </w:r>
      <w:r w:rsidRPr="001A3A9C">
        <w:rPr>
          <w:rFonts w:ascii="Arial" w:hAnsi="Arial" w:cs="Arial"/>
          <w:sz w:val="22"/>
          <w:szCs w:val="22"/>
        </w:rPr>
        <w:t>v čl. I této smlouvy do užívání za účelem:</w:t>
      </w:r>
    </w:p>
    <w:p w14:paraId="64F0A204" w14:textId="77777777" w:rsidR="008849A7" w:rsidRPr="00862B39" w:rsidRDefault="008849A7" w:rsidP="008849A7">
      <w:pPr>
        <w:pStyle w:val="Zkladntext2"/>
        <w:tabs>
          <w:tab w:val="clear" w:pos="284"/>
        </w:tabs>
        <w:rPr>
          <w:rFonts w:ascii="Arial" w:hAnsi="Arial" w:cs="Arial"/>
          <w:sz w:val="8"/>
          <w:szCs w:val="8"/>
        </w:rPr>
      </w:pPr>
    </w:p>
    <w:p w14:paraId="7E846198" w14:textId="77777777" w:rsidR="008849A7" w:rsidRDefault="005069F6" w:rsidP="008849A7">
      <w:pPr>
        <w:pStyle w:val="BodyText2"/>
        <w:numPr>
          <w:ilvl w:val="0"/>
          <w:numId w:val="1"/>
        </w:numPr>
        <w:tabs>
          <w:tab w:val="left" w:pos="0"/>
          <w:tab w:val="left" w:pos="709"/>
          <w:tab w:val="left" w:pos="1134"/>
        </w:tabs>
        <w:rPr>
          <w:rFonts w:ascii="Arial" w:hAnsi="Arial" w:cs="Arial"/>
          <w:b w:val="0"/>
          <w:bCs/>
          <w:sz w:val="22"/>
          <w:szCs w:val="22"/>
        </w:rPr>
      </w:pPr>
      <w:r w:rsidRPr="005069F6">
        <w:rPr>
          <w:rFonts w:ascii="Arial" w:hAnsi="Arial" w:cs="Arial"/>
          <w:b w:val="0"/>
          <w:bCs/>
          <w:sz w:val="22"/>
          <w:szCs w:val="22"/>
        </w:rPr>
        <w:t>provozování zemědělské výroby</w:t>
      </w:r>
      <w:r w:rsidR="008849A7" w:rsidRPr="005069F6">
        <w:rPr>
          <w:rFonts w:ascii="Arial" w:hAnsi="Arial" w:cs="Arial"/>
          <w:b w:val="0"/>
          <w:bCs/>
          <w:sz w:val="22"/>
          <w:szCs w:val="22"/>
        </w:rPr>
        <w:t>.</w:t>
      </w:r>
    </w:p>
    <w:p w14:paraId="37A104DF" w14:textId="77777777" w:rsidR="00444489" w:rsidRDefault="00444489" w:rsidP="00444489">
      <w:pPr>
        <w:pStyle w:val="BodyText2"/>
        <w:tabs>
          <w:tab w:val="left" w:pos="0"/>
          <w:tab w:val="left" w:pos="709"/>
          <w:tab w:val="left" w:pos="1134"/>
        </w:tabs>
        <w:ind w:left="1065"/>
        <w:rPr>
          <w:rFonts w:ascii="Arial" w:hAnsi="Arial" w:cs="Arial"/>
          <w:b w:val="0"/>
          <w:bCs/>
          <w:sz w:val="22"/>
          <w:szCs w:val="22"/>
        </w:rPr>
      </w:pPr>
    </w:p>
    <w:p w14:paraId="3744B435" w14:textId="77777777" w:rsidR="00902C2E" w:rsidRDefault="00902C2E" w:rsidP="00444489">
      <w:pPr>
        <w:pStyle w:val="BodyText2"/>
        <w:tabs>
          <w:tab w:val="left" w:pos="0"/>
          <w:tab w:val="left" w:pos="709"/>
          <w:tab w:val="left" w:pos="1134"/>
        </w:tabs>
        <w:ind w:left="1065"/>
        <w:rPr>
          <w:rFonts w:ascii="Arial" w:hAnsi="Arial" w:cs="Arial"/>
          <w:b w:val="0"/>
          <w:bCs/>
          <w:sz w:val="22"/>
          <w:szCs w:val="22"/>
        </w:rPr>
      </w:pPr>
    </w:p>
    <w:p w14:paraId="61C21CE2" w14:textId="77777777" w:rsidR="00B07A01" w:rsidRPr="001A3A9C" w:rsidRDefault="00B07A01">
      <w:pPr>
        <w:tabs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1A3A9C">
        <w:rPr>
          <w:rFonts w:ascii="Arial" w:hAnsi="Arial" w:cs="Arial"/>
          <w:b/>
          <w:sz w:val="22"/>
          <w:szCs w:val="22"/>
        </w:rPr>
        <w:t>Čl. III</w:t>
      </w:r>
    </w:p>
    <w:p w14:paraId="6EDAFCD0" w14:textId="77777777" w:rsidR="00B07A01" w:rsidRPr="001A3A9C" w:rsidRDefault="00B07A01">
      <w:pPr>
        <w:tabs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</w:p>
    <w:p w14:paraId="6221BB49" w14:textId="77777777" w:rsidR="00B07A01" w:rsidRPr="001A3A9C" w:rsidRDefault="00F64900">
      <w:pPr>
        <w:pStyle w:val="Zkladntext2"/>
        <w:tabs>
          <w:tab w:val="clear" w:pos="284"/>
        </w:tabs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 xml:space="preserve">Pachtýř </w:t>
      </w:r>
      <w:r w:rsidR="00B07A01" w:rsidRPr="001A3A9C">
        <w:rPr>
          <w:rFonts w:ascii="Arial" w:hAnsi="Arial" w:cs="Arial"/>
          <w:sz w:val="22"/>
          <w:szCs w:val="22"/>
        </w:rPr>
        <w:t>je povinen:</w:t>
      </w:r>
    </w:p>
    <w:p w14:paraId="431AC5F2" w14:textId="77777777" w:rsidR="00B07A01" w:rsidRPr="00A50BC1" w:rsidRDefault="00B07A01">
      <w:pPr>
        <w:tabs>
          <w:tab w:val="left" w:pos="568"/>
        </w:tabs>
        <w:jc w:val="both"/>
        <w:rPr>
          <w:rFonts w:ascii="Arial" w:hAnsi="Arial" w:cs="Arial"/>
          <w:sz w:val="10"/>
          <w:szCs w:val="10"/>
        </w:rPr>
      </w:pPr>
    </w:p>
    <w:p w14:paraId="7528BA5D" w14:textId="77777777" w:rsidR="00B07A01" w:rsidRPr="001A3A9C" w:rsidRDefault="00B07A01" w:rsidP="00545D94">
      <w:pPr>
        <w:pStyle w:val="Zkladntext2"/>
        <w:tabs>
          <w:tab w:val="clear" w:pos="284"/>
          <w:tab w:val="clear" w:pos="568"/>
          <w:tab w:val="left" w:pos="0"/>
        </w:tabs>
        <w:rPr>
          <w:rFonts w:ascii="Arial" w:hAnsi="Arial" w:cs="Arial"/>
          <w:i/>
          <w:sz w:val="22"/>
          <w:szCs w:val="22"/>
          <w:u w:val="single"/>
        </w:rPr>
      </w:pPr>
      <w:r w:rsidRPr="001A3A9C">
        <w:rPr>
          <w:rFonts w:ascii="Arial" w:hAnsi="Arial" w:cs="Arial"/>
          <w:sz w:val="22"/>
          <w:szCs w:val="22"/>
        </w:rPr>
        <w:t>a) užívat pozemk</w:t>
      </w:r>
      <w:r w:rsidR="008849A7">
        <w:rPr>
          <w:rFonts w:ascii="Arial" w:hAnsi="Arial" w:cs="Arial"/>
          <w:sz w:val="22"/>
          <w:szCs w:val="22"/>
        </w:rPr>
        <w:t>y</w:t>
      </w:r>
      <w:r w:rsidRPr="001A3A9C">
        <w:rPr>
          <w:rFonts w:ascii="Arial" w:hAnsi="Arial" w:cs="Arial"/>
          <w:sz w:val="22"/>
          <w:szCs w:val="22"/>
        </w:rPr>
        <w:t xml:space="preserve"> řádně v souladu s</w:t>
      </w:r>
      <w:r w:rsidR="00690B4C" w:rsidRPr="001A3A9C">
        <w:rPr>
          <w:rFonts w:ascii="Arial" w:hAnsi="Arial" w:cs="Arial"/>
          <w:sz w:val="22"/>
          <w:szCs w:val="22"/>
        </w:rPr>
        <w:t> je</w:t>
      </w:r>
      <w:r w:rsidR="008849A7">
        <w:rPr>
          <w:rFonts w:ascii="Arial" w:hAnsi="Arial" w:cs="Arial"/>
          <w:sz w:val="22"/>
          <w:szCs w:val="22"/>
        </w:rPr>
        <w:t>jich</w:t>
      </w:r>
      <w:r w:rsidR="004149CD">
        <w:rPr>
          <w:rFonts w:ascii="Arial" w:hAnsi="Arial" w:cs="Arial"/>
          <w:sz w:val="22"/>
          <w:szCs w:val="22"/>
        </w:rPr>
        <w:t xml:space="preserve"> účelovým určením,</w:t>
      </w:r>
    </w:p>
    <w:p w14:paraId="36827FBE" w14:textId="77777777" w:rsidR="00B07A01" w:rsidRPr="001A3A9C" w:rsidRDefault="00B07A01">
      <w:pPr>
        <w:pStyle w:val="Zkladntext2"/>
        <w:tabs>
          <w:tab w:val="clear" w:pos="284"/>
          <w:tab w:val="left" w:pos="0"/>
        </w:tabs>
        <w:ind w:left="570"/>
        <w:rPr>
          <w:rFonts w:ascii="Arial" w:hAnsi="Arial" w:cs="Arial"/>
          <w:sz w:val="22"/>
          <w:szCs w:val="22"/>
        </w:rPr>
      </w:pPr>
    </w:p>
    <w:p w14:paraId="476B5C89" w14:textId="77777777" w:rsidR="00B07A01" w:rsidRPr="001A3A9C" w:rsidRDefault="00B07A01" w:rsidP="00545D9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>b)</w:t>
      </w:r>
      <w:r w:rsidR="00F64900" w:rsidRPr="001A3A9C">
        <w:rPr>
          <w:rFonts w:ascii="Arial" w:hAnsi="Arial" w:cs="Arial"/>
          <w:sz w:val="22"/>
          <w:szCs w:val="22"/>
        </w:rPr>
        <w:t xml:space="preserve"> </w:t>
      </w:r>
      <w:r w:rsidRPr="001A3A9C">
        <w:rPr>
          <w:rFonts w:ascii="Arial" w:hAnsi="Arial" w:cs="Arial"/>
          <w:sz w:val="22"/>
          <w:szCs w:val="22"/>
        </w:rPr>
        <w:t>dodržovat povinnosti vyplývající ze zákona č. 326/2004</w:t>
      </w:r>
      <w:r w:rsidR="008D374F" w:rsidRPr="001A3A9C">
        <w:rPr>
          <w:rFonts w:ascii="Arial" w:hAnsi="Arial" w:cs="Arial"/>
          <w:sz w:val="22"/>
          <w:szCs w:val="22"/>
        </w:rPr>
        <w:t xml:space="preserve"> Sb., o rostlinolékařské péči a </w:t>
      </w:r>
      <w:r w:rsidRPr="001A3A9C">
        <w:rPr>
          <w:rFonts w:ascii="Arial" w:hAnsi="Arial" w:cs="Arial"/>
          <w:sz w:val="22"/>
          <w:szCs w:val="22"/>
        </w:rPr>
        <w:t>o změně některých souvisejících zákonů, ve znění pozdějších předpisů</w:t>
      </w:r>
      <w:r w:rsidR="00D051ED" w:rsidRPr="001A3A9C">
        <w:rPr>
          <w:rFonts w:ascii="Arial" w:hAnsi="Arial" w:cs="Arial"/>
          <w:sz w:val="22"/>
          <w:szCs w:val="22"/>
        </w:rPr>
        <w:t>,</w:t>
      </w:r>
    </w:p>
    <w:p w14:paraId="7CC9DCAA" w14:textId="77777777" w:rsidR="00B07A01" w:rsidRPr="001A3A9C" w:rsidRDefault="00B07A01">
      <w:pPr>
        <w:pStyle w:val="adresa"/>
        <w:tabs>
          <w:tab w:val="clear" w:pos="3402"/>
          <w:tab w:val="clear" w:pos="6237"/>
          <w:tab w:val="left" w:pos="0"/>
          <w:tab w:val="left" w:pos="568"/>
        </w:tabs>
        <w:rPr>
          <w:rFonts w:ascii="Arial" w:hAnsi="Arial" w:cs="Arial"/>
          <w:sz w:val="22"/>
          <w:szCs w:val="22"/>
          <w:lang w:eastAsia="cs-CZ"/>
        </w:rPr>
      </w:pPr>
    </w:p>
    <w:p w14:paraId="67237159" w14:textId="77777777" w:rsidR="00B07A01" w:rsidRPr="001A3A9C" w:rsidRDefault="00B07A01">
      <w:pPr>
        <w:tabs>
          <w:tab w:val="left" w:pos="0"/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 xml:space="preserve">c) dodržovat zákaz hospodářské činnosti vyvolávající erozi </w:t>
      </w:r>
      <w:r w:rsidR="00FB2B46" w:rsidRPr="001A3A9C">
        <w:rPr>
          <w:rFonts w:ascii="Arial" w:hAnsi="Arial" w:cs="Arial"/>
          <w:sz w:val="22"/>
          <w:szCs w:val="22"/>
        </w:rPr>
        <w:t>a další degradaci půdy a </w:t>
      </w:r>
      <w:r w:rsidRPr="001A3A9C">
        <w:rPr>
          <w:rFonts w:ascii="Arial" w:hAnsi="Arial" w:cs="Arial"/>
          <w:sz w:val="22"/>
          <w:szCs w:val="22"/>
        </w:rPr>
        <w:t>používání toxických a jiných škodlivých látek s dlouhodobým reziduálním účinkem, dodržovat ustanovení § 3 odst. 1 zákona č. 334/1992 Sb., o ochraně zemědělského půdního fondu, ve znění pozdějších předpisů,</w:t>
      </w:r>
    </w:p>
    <w:p w14:paraId="55C04C75" w14:textId="77777777" w:rsidR="00B07A01" w:rsidRPr="001A3A9C" w:rsidRDefault="00B07A01">
      <w:pPr>
        <w:pStyle w:val="Zkladntext2"/>
        <w:tabs>
          <w:tab w:val="clear" w:pos="284"/>
          <w:tab w:val="left" w:pos="0"/>
        </w:tabs>
        <w:rPr>
          <w:rFonts w:ascii="Arial" w:hAnsi="Arial" w:cs="Arial"/>
          <w:sz w:val="22"/>
          <w:szCs w:val="22"/>
        </w:rPr>
      </w:pPr>
    </w:p>
    <w:p w14:paraId="4D41F846" w14:textId="77777777" w:rsidR="00B07A01" w:rsidRPr="001A3A9C" w:rsidRDefault="00B07A01" w:rsidP="00545D94">
      <w:pPr>
        <w:pStyle w:val="Zkladntext2"/>
        <w:tabs>
          <w:tab w:val="clear" w:pos="284"/>
          <w:tab w:val="left" w:pos="0"/>
        </w:tabs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 xml:space="preserve">d) umožnit </w:t>
      </w:r>
      <w:r w:rsidR="000F35AB" w:rsidRPr="001A3A9C">
        <w:rPr>
          <w:rFonts w:ascii="Arial" w:hAnsi="Arial" w:cs="Arial"/>
          <w:sz w:val="22"/>
          <w:szCs w:val="22"/>
        </w:rPr>
        <w:t xml:space="preserve">propachtovateli </w:t>
      </w:r>
      <w:r w:rsidRPr="001A3A9C">
        <w:rPr>
          <w:rFonts w:ascii="Arial" w:hAnsi="Arial" w:cs="Arial"/>
          <w:sz w:val="22"/>
          <w:szCs w:val="22"/>
        </w:rPr>
        <w:t>provádění kontroly k bodům a) až c) vstupem na pozemk</w:t>
      </w:r>
      <w:r w:rsidR="008849A7">
        <w:rPr>
          <w:rFonts w:ascii="Arial" w:hAnsi="Arial" w:cs="Arial"/>
          <w:sz w:val="22"/>
          <w:szCs w:val="22"/>
        </w:rPr>
        <w:t>y</w:t>
      </w:r>
      <w:r w:rsidRPr="001A3A9C">
        <w:rPr>
          <w:rFonts w:ascii="Arial" w:hAnsi="Arial" w:cs="Arial"/>
          <w:sz w:val="22"/>
          <w:szCs w:val="22"/>
        </w:rPr>
        <w:t>,</w:t>
      </w:r>
    </w:p>
    <w:p w14:paraId="76DE721D" w14:textId="77777777" w:rsidR="00B07A01" w:rsidRPr="001A3A9C" w:rsidRDefault="00B07A01">
      <w:pPr>
        <w:pStyle w:val="Zkladntext2"/>
        <w:tabs>
          <w:tab w:val="clear" w:pos="284"/>
          <w:tab w:val="left" w:pos="0"/>
        </w:tabs>
        <w:rPr>
          <w:rFonts w:ascii="Arial" w:hAnsi="Arial" w:cs="Arial"/>
          <w:sz w:val="22"/>
          <w:szCs w:val="22"/>
        </w:rPr>
      </w:pPr>
    </w:p>
    <w:p w14:paraId="4ECCB6D3" w14:textId="77777777" w:rsidR="00B07A01" w:rsidRPr="004149CD" w:rsidRDefault="00B07A01" w:rsidP="00545D94">
      <w:pPr>
        <w:pStyle w:val="Zkladntext2"/>
        <w:tabs>
          <w:tab w:val="clear" w:pos="284"/>
          <w:tab w:val="left" w:pos="0"/>
        </w:tabs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 xml:space="preserve">e) </w:t>
      </w:r>
      <w:r w:rsidRPr="004149CD">
        <w:rPr>
          <w:rFonts w:ascii="Arial" w:hAnsi="Arial" w:cs="Arial"/>
          <w:sz w:val="22"/>
          <w:szCs w:val="22"/>
        </w:rPr>
        <w:t>dodržovat povinnosti vyplývající ze zákona č. 449/2001 Sb., o myslivosti, ve znění pozdějších předpisů,</w:t>
      </w:r>
    </w:p>
    <w:p w14:paraId="1E8E92E6" w14:textId="77777777" w:rsidR="00B07A01" w:rsidRPr="001A3A9C" w:rsidRDefault="00B07A01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5EA637A7" w14:textId="77777777" w:rsidR="00B07A01" w:rsidRPr="001A3A9C" w:rsidRDefault="002E24A1" w:rsidP="004149CD">
      <w:pPr>
        <w:pStyle w:val="Zkladntext2"/>
        <w:tabs>
          <w:tab w:val="clear" w:pos="284"/>
          <w:tab w:val="left" w:pos="0"/>
        </w:tabs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 xml:space="preserve">f) </w:t>
      </w:r>
      <w:r w:rsidR="00B07A01" w:rsidRPr="004149CD">
        <w:rPr>
          <w:rFonts w:ascii="Arial" w:hAnsi="Arial" w:cs="Arial"/>
          <w:sz w:val="22"/>
          <w:szCs w:val="22"/>
        </w:rPr>
        <w:t>provádět podle podmínek sběr kamene</w:t>
      </w:r>
      <w:r w:rsidR="00B07A01" w:rsidRPr="001A3A9C">
        <w:rPr>
          <w:rFonts w:ascii="Arial" w:hAnsi="Arial" w:cs="Arial"/>
          <w:sz w:val="22"/>
          <w:szCs w:val="22"/>
        </w:rPr>
        <w:t>,</w:t>
      </w:r>
    </w:p>
    <w:p w14:paraId="29B1E10E" w14:textId="77777777" w:rsidR="00B07A01" w:rsidRPr="001A3A9C" w:rsidRDefault="00B07A01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28139254" w14:textId="77777777" w:rsidR="00B07A01" w:rsidRPr="001A3A9C" w:rsidRDefault="00B07A01">
      <w:pPr>
        <w:pStyle w:val="Zkladntext2"/>
        <w:tabs>
          <w:tab w:val="clear" w:pos="284"/>
          <w:tab w:val="clear" w:pos="568"/>
          <w:tab w:val="left" w:pos="567"/>
        </w:tabs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 xml:space="preserve">g) vyžádat si </w:t>
      </w:r>
      <w:r w:rsidR="008B25A9">
        <w:rPr>
          <w:rFonts w:ascii="Arial" w:hAnsi="Arial" w:cs="Arial"/>
          <w:sz w:val="22"/>
          <w:szCs w:val="22"/>
        </w:rPr>
        <w:t xml:space="preserve">písemný </w:t>
      </w:r>
      <w:r w:rsidRPr="001A3A9C">
        <w:rPr>
          <w:rFonts w:ascii="Arial" w:hAnsi="Arial" w:cs="Arial"/>
          <w:sz w:val="22"/>
          <w:szCs w:val="22"/>
        </w:rPr>
        <w:t xml:space="preserve">souhlas </w:t>
      </w:r>
      <w:r w:rsidR="00E26444" w:rsidRPr="001A3A9C">
        <w:rPr>
          <w:rFonts w:ascii="Arial" w:hAnsi="Arial" w:cs="Arial"/>
          <w:sz w:val="22"/>
          <w:szCs w:val="22"/>
        </w:rPr>
        <w:t xml:space="preserve">propachtovatele </w:t>
      </w:r>
      <w:r w:rsidRPr="001A3A9C">
        <w:rPr>
          <w:rFonts w:ascii="Arial" w:hAnsi="Arial" w:cs="Arial"/>
          <w:sz w:val="22"/>
          <w:szCs w:val="22"/>
        </w:rPr>
        <w:t>při realizaci zúrodňovacích opatření a zakládání trvalých porostů na pozem</w:t>
      </w:r>
      <w:r w:rsidR="008849A7">
        <w:rPr>
          <w:rFonts w:ascii="Arial" w:hAnsi="Arial" w:cs="Arial"/>
          <w:sz w:val="22"/>
          <w:szCs w:val="22"/>
        </w:rPr>
        <w:t>cích</w:t>
      </w:r>
      <w:r w:rsidRPr="001A3A9C">
        <w:rPr>
          <w:rFonts w:ascii="Arial" w:hAnsi="Arial" w:cs="Arial"/>
          <w:sz w:val="22"/>
          <w:szCs w:val="22"/>
        </w:rPr>
        <w:t xml:space="preserve"> nebo při provádě</w:t>
      </w:r>
      <w:r w:rsidR="00D051ED" w:rsidRPr="001A3A9C">
        <w:rPr>
          <w:rFonts w:ascii="Arial" w:hAnsi="Arial" w:cs="Arial"/>
          <w:sz w:val="22"/>
          <w:szCs w:val="22"/>
        </w:rPr>
        <w:t>ní změny druhu pozemku</w:t>
      </w:r>
      <w:r w:rsidRPr="001A3A9C">
        <w:rPr>
          <w:rFonts w:ascii="Arial" w:hAnsi="Arial" w:cs="Arial"/>
          <w:sz w:val="22"/>
          <w:szCs w:val="22"/>
        </w:rPr>
        <w:t>,</w:t>
      </w:r>
    </w:p>
    <w:p w14:paraId="11E17BDB" w14:textId="77777777" w:rsidR="00B07A01" w:rsidRPr="001A3A9C" w:rsidRDefault="00B07A01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12594426" w14:textId="77777777" w:rsidR="00B07A01" w:rsidRPr="001A3A9C" w:rsidRDefault="002E24A1">
      <w:pPr>
        <w:tabs>
          <w:tab w:val="left" w:pos="0"/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 xml:space="preserve">h) </w:t>
      </w:r>
      <w:r w:rsidR="00845505" w:rsidRPr="001A3A9C">
        <w:rPr>
          <w:rFonts w:ascii="Arial" w:hAnsi="Arial" w:cs="Arial"/>
          <w:sz w:val="22"/>
          <w:szCs w:val="22"/>
        </w:rPr>
        <w:t xml:space="preserve">trpět věcná břemena, resp. služebnosti </w:t>
      </w:r>
      <w:r w:rsidR="00CD79A5" w:rsidRPr="001A3A9C">
        <w:rPr>
          <w:rFonts w:ascii="Arial" w:hAnsi="Arial" w:cs="Arial"/>
          <w:sz w:val="22"/>
          <w:szCs w:val="22"/>
        </w:rPr>
        <w:t>spojené</w:t>
      </w:r>
      <w:r w:rsidR="00B07A01" w:rsidRPr="001A3A9C">
        <w:rPr>
          <w:rFonts w:ascii="Arial" w:hAnsi="Arial" w:cs="Arial"/>
          <w:sz w:val="22"/>
          <w:szCs w:val="22"/>
        </w:rPr>
        <w:t xml:space="preserve"> s</w:t>
      </w:r>
      <w:r w:rsidR="008436A6" w:rsidRPr="001A3A9C">
        <w:rPr>
          <w:rFonts w:ascii="Arial" w:hAnsi="Arial" w:cs="Arial"/>
          <w:sz w:val="22"/>
          <w:szCs w:val="22"/>
        </w:rPr>
        <w:t xml:space="preserve"> </w:t>
      </w:r>
      <w:r w:rsidR="00E26444" w:rsidRPr="001A3A9C">
        <w:rPr>
          <w:rFonts w:ascii="Arial" w:hAnsi="Arial" w:cs="Arial"/>
          <w:sz w:val="22"/>
          <w:szCs w:val="22"/>
        </w:rPr>
        <w:t>pozemk</w:t>
      </w:r>
      <w:r w:rsidR="008849A7">
        <w:rPr>
          <w:rFonts w:ascii="Arial" w:hAnsi="Arial" w:cs="Arial"/>
          <w:sz w:val="22"/>
          <w:szCs w:val="22"/>
        </w:rPr>
        <w:t>y</w:t>
      </w:r>
      <w:r w:rsidR="00B07A01" w:rsidRPr="001A3A9C">
        <w:rPr>
          <w:rFonts w:ascii="Arial" w:hAnsi="Arial" w:cs="Arial"/>
          <w:sz w:val="22"/>
          <w:szCs w:val="22"/>
        </w:rPr>
        <w:t xml:space="preserve">, </w:t>
      </w:r>
      <w:r w:rsidR="00E26444" w:rsidRPr="001A3A9C">
        <w:rPr>
          <w:rFonts w:ascii="Arial" w:hAnsi="Arial" w:cs="Arial"/>
          <w:sz w:val="22"/>
          <w:szCs w:val="22"/>
        </w:rPr>
        <w:t>jež j</w:t>
      </w:r>
      <w:r w:rsidR="008849A7">
        <w:rPr>
          <w:rFonts w:ascii="Arial" w:hAnsi="Arial" w:cs="Arial"/>
          <w:sz w:val="22"/>
          <w:szCs w:val="22"/>
        </w:rPr>
        <w:t>sou</w:t>
      </w:r>
      <w:r w:rsidR="00B07A01" w:rsidRPr="001A3A9C">
        <w:rPr>
          <w:rFonts w:ascii="Arial" w:hAnsi="Arial" w:cs="Arial"/>
          <w:sz w:val="22"/>
          <w:szCs w:val="22"/>
        </w:rPr>
        <w:t xml:space="preserve"> předmětem </w:t>
      </w:r>
      <w:r w:rsidR="00E26444" w:rsidRPr="001A3A9C">
        <w:rPr>
          <w:rFonts w:ascii="Arial" w:hAnsi="Arial" w:cs="Arial"/>
          <w:sz w:val="22"/>
          <w:szCs w:val="22"/>
        </w:rPr>
        <w:t>pachtu</w:t>
      </w:r>
      <w:r w:rsidR="00B07A01" w:rsidRPr="001A3A9C">
        <w:rPr>
          <w:rFonts w:ascii="Arial" w:hAnsi="Arial" w:cs="Arial"/>
          <w:sz w:val="22"/>
          <w:szCs w:val="22"/>
        </w:rPr>
        <w:t>,</w:t>
      </w:r>
    </w:p>
    <w:p w14:paraId="05981324" w14:textId="77777777" w:rsidR="00B07A01" w:rsidRPr="001A3A9C" w:rsidRDefault="00B07A01">
      <w:pPr>
        <w:pStyle w:val="adresa"/>
        <w:tabs>
          <w:tab w:val="clear" w:pos="3402"/>
          <w:tab w:val="clear" w:pos="6237"/>
          <w:tab w:val="left" w:pos="284"/>
          <w:tab w:val="left" w:pos="568"/>
        </w:tabs>
        <w:rPr>
          <w:rFonts w:ascii="Arial" w:hAnsi="Arial" w:cs="Arial"/>
          <w:sz w:val="22"/>
          <w:szCs w:val="22"/>
          <w:lang w:eastAsia="cs-CZ"/>
        </w:rPr>
      </w:pPr>
    </w:p>
    <w:p w14:paraId="3622FB6F" w14:textId="77777777" w:rsidR="00B07A01" w:rsidRPr="001A3A9C" w:rsidRDefault="00B07A01">
      <w:pPr>
        <w:tabs>
          <w:tab w:val="left" w:pos="0"/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>i) platit v souladu se zákonnou úpravou daň z</w:t>
      </w:r>
      <w:r w:rsidR="008D7362" w:rsidRPr="001A3A9C">
        <w:rPr>
          <w:rFonts w:ascii="Arial" w:hAnsi="Arial" w:cs="Arial"/>
          <w:sz w:val="22"/>
          <w:szCs w:val="22"/>
        </w:rPr>
        <w:t> nemovitých věcí</w:t>
      </w:r>
      <w:r w:rsidRPr="001A3A9C">
        <w:rPr>
          <w:rFonts w:ascii="Arial" w:hAnsi="Arial" w:cs="Arial"/>
          <w:sz w:val="22"/>
          <w:szCs w:val="22"/>
        </w:rPr>
        <w:t xml:space="preserve"> za </w:t>
      </w:r>
      <w:r w:rsidR="00E26444" w:rsidRPr="001A3A9C">
        <w:rPr>
          <w:rFonts w:ascii="Arial" w:hAnsi="Arial" w:cs="Arial"/>
          <w:sz w:val="22"/>
          <w:szCs w:val="22"/>
        </w:rPr>
        <w:t>propachtovan</w:t>
      </w:r>
      <w:r w:rsidR="008849A7">
        <w:rPr>
          <w:rFonts w:ascii="Arial" w:hAnsi="Arial" w:cs="Arial"/>
          <w:sz w:val="22"/>
          <w:szCs w:val="22"/>
        </w:rPr>
        <w:t>é</w:t>
      </w:r>
      <w:r w:rsidR="00E26444" w:rsidRPr="001A3A9C">
        <w:rPr>
          <w:rFonts w:ascii="Arial" w:hAnsi="Arial" w:cs="Arial"/>
          <w:sz w:val="22"/>
          <w:szCs w:val="22"/>
        </w:rPr>
        <w:t xml:space="preserve"> pozemk</w:t>
      </w:r>
      <w:r w:rsidR="008849A7">
        <w:rPr>
          <w:rFonts w:ascii="Arial" w:hAnsi="Arial" w:cs="Arial"/>
          <w:sz w:val="22"/>
          <w:szCs w:val="22"/>
        </w:rPr>
        <w:t>y</w:t>
      </w:r>
      <w:r w:rsidRPr="001A3A9C">
        <w:rPr>
          <w:rFonts w:ascii="Arial" w:hAnsi="Arial" w:cs="Arial"/>
          <w:sz w:val="22"/>
          <w:szCs w:val="22"/>
        </w:rPr>
        <w:t xml:space="preserve">, </w:t>
      </w:r>
      <w:r w:rsidR="00E26444" w:rsidRPr="001A3A9C">
        <w:rPr>
          <w:rFonts w:ascii="Arial" w:hAnsi="Arial" w:cs="Arial"/>
          <w:sz w:val="22"/>
          <w:szCs w:val="22"/>
        </w:rPr>
        <w:t>jež j</w:t>
      </w:r>
      <w:r w:rsidR="008849A7">
        <w:rPr>
          <w:rFonts w:ascii="Arial" w:hAnsi="Arial" w:cs="Arial"/>
          <w:sz w:val="22"/>
          <w:szCs w:val="22"/>
        </w:rPr>
        <w:t>sou</w:t>
      </w:r>
      <w:r w:rsidRPr="001A3A9C">
        <w:rPr>
          <w:rFonts w:ascii="Arial" w:hAnsi="Arial" w:cs="Arial"/>
          <w:sz w:val="22"/>
          <w:szCs w:val="22"/>
        </w:rPr>
        <w:t xml:space="preserve"> předmětem </w:t>
      </w:r>
      <w:r w:rsidR="00E26444" w:rsidRPr="001A3A9C">
        <w:rPr>
          <w:rFonts w:ascii="Arial" w:hAnsi="Arial" w:cs="Arial"/>
          <w:sz w:val="22"/>
          <w:szCs w:val="22"/>
        </w:rPr>
        <w:t>pachtu</w:t>
      </w:r>
      <w:r w:rsidRPr="001A3A9C">
        <w:rPr>
          <w:rFonts w:ascii="Arial" w:hAnsi="Arial" w:cs="Arial"/>
          <w:sz w:val="22"/>
          <w:szCs w:val="22"/>
        </w:rPr>
        <w:t>.</w:t>
      </w:r>
    </w:p>
    <w:p w14:paraId="7714A35E" w14:textId="77777777" w:rsidR="00B85629" w:rsidRDefault="00B85629" w:rsidP="00B003FA">
      <w:pPr>
        <w:jc w:val="both"/>
        <w:rPr>
          <w:rFonts w:ascii="Arial" w:hAnsi="Arial" w:cs="Arial"/>
          <w:sz w:val="22"/>
          <w:szCs w:val="22"/>
        </w:rPr>
      </w:pPr>
    </w:p>
    <w:p w14:paraId="6DCC4961" w14:textId="77777777" w:rsidR="00B85629" w:rsidRPr="004C7A86" w:rsidRDefault="00B85629" w:rsidP="00B003FA">
      <w:pPr>
        <w:jc w:val="both"/>
        <w:rPr>
          <w:rFonts w:ascii="Arial" w:hAnsi="Arial" w:cs="Arial"/>
          <w:sz w:val="22"/>
          <w:szCs w:val="22"/>
        </w:rPr>
      </w:pPr>
    </w:p>
    <w:p w14:paraId="5127EE5F" w14:textId="77777777" w:rsidR="00B07A01" w:rsidRPr="001A3A9C" w:rsidRDefault="00B07A01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1A3A9C">
        <w:rPr>
          <w:rFonts w:ascii="Arial" w:hAnsi="Arial" w:cs="Arial"/>
          <w:b/>
          <w:sz w:val="22"/>
          <w:szCs w:val="22"/>
        </w:rPr>
        <w:t>Čl. IV</w:t>
      </w:r>
    </w:p>
    <w:p w14:paraId="03F08E27" w14:textId="77777777" w:rsidR="004526B2" w:rsidRPr="001A3A9C" w:rsidRDefault="004526B2">
      <w:pPr>
        <w:tabs>
          <w:tab w:val="left" w:pos="284"/>
          <w:tab w:val="left" w:pos="568"/>
        </w:tabs>
        <w:jc w:val="center"/>
        <w:rPr>
          <w:rFonts w:ascii="Arial" w:hAnsi="Arial" w:cs="Arial"/>
          <w:sz w:val="22"/>
          <w:szCs w:val="22"/>
        </w:rPr>
      </w:pPr>
    </w:p>
    <w:p w14:paraId="3E8A2744" w14:textId="77777777" w:rsidR="00B07A01" w:rsidRPr="001A3A9C" w:rsidRDefault="00B07A01" w:rsidP="00545D94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 xml:space="preserve">1) Tato smlouva se uzavírá od </w:t>
      </w:r>
      <w:r w:rsidR="00902C2E">
        <w:rPr>
          <w:rFonts w:ascii="Arial" w:hAnsi="Arial" w:cs="Arial"/>
          <w:b/>
          <w:sz w:val="22"/>
          <w:szCs w:val="22"/>
        </w:rPr>
        <w:t>20</w:t>
      </w:r>
      <w:r w:rsidR="00BA34CF" w:rsidRPr="00BA34CF">
        <w:rPr>
          <w:rFonts w:ascii="Arial" w:hAnsi="Arial" w:cs="Arial"/>
          <w:b/>
          <w:sz w:val="22"/>
          <w:szCs w:val="22"/>
        </w:rPr>
        <w:t>.</w:t>
      </w:r>
      <w:r w:rsidR="0088006B">
        <w:rPr>
          <w:rFonts w:ascii="Arial" w:hAnsi="Arial" w:cs="Arial"/>
          <w:b/>
          <w:sz w:val="22"/>
          <w:szCs w:val="22"/>
        </w:rPr>
        <w:t>0</w:t>
      </w:r>
      <w:r w:rsidR="008D5873">
        <w:rPr>
          <w:rFonts w:ascii="Arial" w:hAnsi="Arial" w:cs="Arial"/>
          <w:b/>
          <w:sz w:val="22"/>
          <w:szCs w:val="22"/>
        </w:rPr>
        <w:t>8</w:t>
      </w:r>
      <w:r w:rsidR="00BA34CF" w:rsidRPr="00BA34CF">
        <w:rPr>
          <w:rFonts w:ascii="Arial" w:hAnsi="Arial" w:cs="Arial"/>
          <w:b/>
          <w:sz w:val="22"/>
          <w:szCs w:val="22"/>
        </w:rPr>
        <w:t>.20</w:t>
      </w:r>
      <w:r w:rsidR="00DA3C81">
        <w:rPr>
          <w:rFonts w:ascii="Arial" w:hAnsi="Arial" w:cs="Arial"/>
          <w:b/>
          <w:sz w:val="22"/>
          <w:szCs w:val="22"/>
        </w:rPr>
        <w:t>2</w:t>
      </w:r>
      <w:r w:rsidR="00C41328">
        <w:rPr>
          <w:rFonts w:ascii="Arial" w:hAnsi="Arial" w:cs="Arial"/>
          <w:b/>
          <w:sz w:val="22"/>
          <w:szCs w:val="22"/>
        </w:rPr>
        <w:t>5</w:t>
      </w:r>
      <w:r w:rsidRPr="001A3A9C">
        <w:rPr>
          <w:rFonts w:ascii="Arial" w:hAnsi="Arial" w:cs="Arial"/>
          <w:sz w:val="22"/>
          <w:szCs w:val="22"/>
        </w:rPr>
        <w:t xml:space="preserve"> na dobu neurčitou.</w:t>
      </w:r>
    </w:p>
    <w:p w14:paraId="55111EEA" w14:textId="77777777" w:rsidR="005E4578" w:rsidRPr="001A3A9C" w:rsidRDefault="002F3A13" w:rsidP="002F3A13">
      <w:pPr>
        <w:pStyle w:val="Zkladntext2"/>
        <w:tabs>
          <w:tab w:val="clear" w:pos="284"/>
        </w:tabs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ab/>
      </w:r>
    </w:p>
    <w:p w14:paraId="0CDBCE3A" w14:textId="77777777" w:rsidR="002F3A13" w:rsidRPr="001A3A9C" w:rsidRDefault="002F3A13" w:rsidP="00545D94">
      <w:pPr>
        <w:pStyle w:val="Zkladntext2"/>
        <w:tabs>
          <w:tab w:val="clear" w:pos="284"/>
        </w:tabs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 xml:space="preserve">2) </w:t>
      </w:r>
      <w:r w:rsidR="00C5050A" w:rsidRPr="005F2C48">
        <w:rPr>
          <w:rFonts w:ascii="Arial" w:hAnsi="Arial" w:cs="Arial"/>
          <w:sz w:val="22"/>
          <w:szCs w:val="22"/>
        </w:rPr>
        <w:t xml:space="preserve">Právní vztah založený touto smlouvou lze ukončit </w:t>
      </w:r>
      <w:bookmarkStart w:id="2" w:name="_Hlk25313586"/>
      <w:r w:rsidR="00C5050A" w:rsidRPr="005F2C48">
        <w:rPr>
          <w:rFonts w:ascii="Arial" w:hAnsi="Arial" w:cs="Arial"/>
          <w:iCs/>
          <w:sz w:val="22"/>
          <w:szCs w:val="22"/>
        </w:rPr>
        <w:t>vzájemnou písemnou</w:t>
      </w:r>
      <w:r w:rsidR="00C5050A" w:rsidRPr="005F2C48">
        <w:rPr>
          <w:rFonts w:ascii="Arial" w:hAnsi="Arial" w:cs="Arial"/>
          <w:i/>
          <w:iCs/>
          <w:sz w:val="22"/>
          <w:szCs w:val="22"/>
        </w:rPr>
        <w:t xml:space="preserve"> </w:t>
      </w:r>
      <w:bookmarkEnd w:id="2"/>
      <w:r w:rsidR="00C5050A" w:rsidRPr="005F2C48">
        <w:rPr>
          <w:rFonts w:ascii="Arial" w:hAnsi="Arial" w:cs="Arial"/>
          <w:sz w:val="22"/>
          <w:szCs w:val="22"/>
        </w:rPr>
        <w:t xml:space="preserve">dohodou </w:t>
      </w:r>
      <w:bookmarkStart w:id="3" w:name="_Hlk25313613"/>
      <w:r w:rsidR="00C5050A" w:rsidRPr="005F2C48">
        <w:rPr>
          <w:rFonts w:ascii="Arial" w:hAnsi="Arial" w:cs="Arial"/>
          <w:iCs/>
          <w:sz w:val="22"/>
          <w:szCs w:val="22"/>
        </w:rPr>
        <w:t>smluvních stran</w:t>
      </w:r>
      <w:r w:rsidR="00C5050A" w:rsidRPr="005F2C48">
        <w:rPr>
          <w:rFonts w:ascii="Arial" w:hAnsi="Arial" w:cs="Arial"/>
          <w:i/>
          <w:iCs/>
          <w:sz w:val="22"/>
          <w:szCs w:val="22"/>
        </w:rPr>
        <w:t xml:space="preserve"> </w:t>
      </w:r>
      <w:bookmarkEnd w:id="3"/>
      <w:r w:rsidR="00C5050A" w:rsidRPr="005F2C48">
        <w:rPr>
          <w:rFonts w:ascii="Arial" w:hAnsi="Arial" w:cs="Arial"/>
          <w:sz w:val="22"/>
          <w:szCs w:val="22"/>
        </w:rPr>
        <w:t xml:space="preserve">nebo </w:t>
      </w:r>
      <w:bookmarkStart w:id="4" w:name="_Hlk20401149"/>
      <w:r w:rsidR="00C5050A" w:rsidRPr="005F2C48">
        <w:rPr>
          <w:rFonts w:ascii="Arial" w:hAnsi="Arial" w:cs="Arial"/>
          <w:iCs/>
          <w:sz w:val="22"/>
          <w:szCs w:val="22"/>
        </w:rPr>
        <w:t>jednostrannou</w:t>
      </w:r>
      <w:bookmarkEnd w:id="4"/>
      <w:r w:rsidR="00C5050A" w:rsidRPr="005F2C48">
        <w:rPr>
          <w:rFonts w:ascii="Arial" w:hAnsi="Arial" w:cs="Arial"/>
          <w:i/>
          <w:iCs/>
          <w:sz w:val="22"/>
          <w:szCs w:val="22"/>
        </w:rPr>
        <w:t xml:space="preserve"> </w:t>
      </w:r>
      <w:r w:rsidR="00C5050A" w:rsidRPr="005F2C48">
        <w:rPr>
          <w:rFonts w:ascii="Arial" w:hAnsi="Arial" w:cs="Arial"/>
          <w:sz w:val="22"/>
          <w:szCs w:val="22"/>
        </w:rPr>
        <w:t>písemnou výpovědí.</w:t>
      </w:r>
    </w:p>
    <w:p w14:paraId="67834B07" w14:textId="77777777" w:rsidR="002F3A13" w:rsidRPr="001A3A9C" w:rsidRDefault="002F3A13" w:rsidP="002F3A1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2E24215" w14:textId="77777777" w:rsidR="002F3A13" w:rsidRPr="001A3A9C" w:rsidRDefault="002F3A13" w:rsidP="00545D94">
      <w:pPr>
        <w:pStyle w:val="Zkladntext2"/>
        <w:tabs>
          <w:tab w:val="clear" w:pos="284"/>
        </w:tabs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 xml:space="preserve">3) </w:t>
      </w:r>
      <w:r w:rsidR="005E4578" w:rsidRPr="001A3A9C">
        <w:rPr>
          <w:rFonts w:ascii="Arial" w:hAnsi="Arial" w:cs="Arial"/>
          <w:sz w:val="22"/>
          <w:szCs w:val="22"/>
        </w:rPr>
        <w:t xml:space="preserve">Pacht lze </w:t>
      </w:r>
      <w:r w:rsidRPr="001A3A9C">
        <w:rPr>
          <w:rFonts w:ascii="Arial" w:hAnsi="Arial" w:cs="Arial"/>
          <w:sz w:val="22"/>
          <w:szCs w:val="22"/>
        </w:rPr>
        <w:t>v souladu s</w:t>
      </w:r>
      <w:r w:rsidR="00D32D74" w:rsidRPr="001A3A9C">
        <w:rPr>
          <w:rFonts w:ascii="Arial" w:hAnsi="Arial" w:cs="Arial"/>
          <w:sz w:val="22"/>
          <w:szCs w:val="22"/>
        </w:rPr>
        <w:t xml:space="preserve"> ustanovením </w:t>
      </w:r>
      <w:r w:rsidRPr="001A3A9C">
        <w:rPr>
          <w:rFonts w:ascii="Arial" w:hAnsi="Arial" w:cs="Arial"/>
          <w:sz w:val="22"/>
          <w:szCs w:val="22"/>
        </w:rPr>
        <w:t xml:space="preserve">§ </w:t>
      </w:r>
      <w:r w:rsidR="005E4578" w:rsidRPr="001A3A9C">
        <w:rPr>
          <w:rFonts w:ascii="Arial" w:hAnsi="Arial" w:cs="Arial"/>
          <w:sz w:val="22"/>
          <w:szCs w:val="22"/>
        </w:rPr>
        <w:t xml:space="preserve">2347 </w:t>
      </w:r>
      <w:r w:rsidR="00444B5F" w:rsidRPr="001A3A9C">
        <w:rPr>
          <w:rFonts w:ascii="Arial" w:hAnsi="Arial" w:cs="Arial"/>
          <w:sz w:val="22"/>
          <w:szCs w:val="22"/>
        </w:rPr>
        <w:t>OZ</w:t>
      </w:r>
      <w:r w:rsidRPr="001A3A9C">
        <w:rPr>
          <w:rFonts w:ascii="Arial" w:hAnsi="Arial" w:cs="Arial"/>
          <w:sz w:val="22"/>
          <w:szCs w:val="22"/>
        </w:rPr>
        <w:t xml:space="preserve"> </w:t>
      </w:r>
      <w:r w:rsidR="005E4578" w:rsidRPr="001A3A9C">
        <w:rPr>
          <w:rFonts w:ascii="Arial" w:hAnsi="Arial" w:cs="Arial"/>
          <w:sz w:val="22"/>
          <w:szCs w:val="22"/>
        </w:rPr>
        <w:t>vypovědět v dvanáctiměsíční výpovědní době</w:t>
      </w:r>
      <w:r w:rsidR="008F7DFE" w:rsidRPr="001A3A9C">
        <w:rPr>
          <w:rFonts w:ascii="Arial" w:hAnsi="Arial" w:cs="Arial"/>
          <w:sz w:val="22"/>
          <w:szCs w:val="22"/>
        </w:rPr>
        <w:t>, a to vždy jen k 1. říjnu běžného roku.</w:t>
      </w:r>
    </w:p>
    <w:p w14:paraId="2D0DE0BE" w14:textId="77777777" w:rsidR="002F3A13" w:rsidRPr="001A3A9C" w:rsidRDefault="002F3A13" w:rsidP="002F3A13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0873ACF2" w14:textId="77777777" w:rsidR="00312063" w:rsidRPr="001A3A9C" w:rsidRDefault="002F3A13" w:rsidP="00545D94">
      <w:pPr>
        <w:pStyle w:val="Zkladntext2"/>
        <w:tabs>
          <w:tab w:val="clear" w:pos="284"/>
          <w:tab w:val="left" w:pos="0"/>
        </w:tabs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lastRenderedPageBreak/>
        <w:t xml:space="preserve">4) </w:t>
      </w:r>
      <w:r w:rsidR="00DD3CCC" w:rsidRPr="001A3A9C">
        <w:rPr>
          <w:rFonts w:ascii="Arial" w:hAnsi="Arial" w:cs="Arial"/>
          <w:sz w:val="22"/>
          <w:szCs w:val="22"/>
        </w:rPr>
        <w:t xml:space="preserve">Stane-li se pachtýř ze zdravotních důvodů nezpůsobilý na pozemku hospodařit, má </w:t>
      </w:r>
      <w:r w:rsidR="00444B5F" w:rsidRPr="001A3A9C">
        <w:rPr>
          <w:rFonts w:ascii="Arial" w:hAnsi="Arial" w:cs="Arial"/>
          <w:sz w:val="22"/>
          <w:szCs w:val="22"/>
        </w:rPr>
        <w:t xml:space="preserve">dle </w:t>
      </w:r>
      <w:r w:rsidR="00D32D74" w:rsidRPr="001A3A9C">
        <w:rPr>
          <w:rFonts w:ascii="Arial" w:hAnsi="Arial" w:cs="Arial"/>
          <w:sz w:val="22"/>
          <w:szCs w:val="22"/>
        </w:rPr>
        <w:t xml:space="preserve">ustanovení </w:t>
      </w:r>
      <w:r w:rsidR="00444B5F" w:rsidRPr="001A3A9C">
        <w:rPr>
          <w:rFonts w:ascii="Arial" w:hAnsi="Arial" w:cs="Arial"/>
          <w:sz w:val="22"/>
          <w:szCs w:val="22"/>
        </w:rPr>
        <w:t xml:space="preserve">§ 2348 OZ </w:t>
      </w:r>
      <w:r w:rsidR="00DD3CCC" w:rsidRPr="001A3A9C">
        <w:rPr>
          <w:rFonts w:ascii="Arial" w:hAnsi="Arial" w:cs="Arial"/>
          <w:sz w:val="22"/>
          <w:szCs w:val="22"/>
        </w:rPr>
        <w:t>právo vypovědět pacht v tříměsíční výpovědní době.</w:t>
      </w:r>
    </w:p>
    <w:p w14:paraId="58BE842C" w14:textId="77777777" w:rsidR="00545D94" w:rsidRDefault="00545D94" w:rsidP="00545D94">
      <w:pPr>
        <w:pStyle w:val="Zkladntext2"/>
        <w:tabs>
          <w:tab w:val="clear" w:pos="284"/>
          <w:tab w:val="left" w:pos="0"/>
        </w:tabs>
        <w:rPr>
          <w:rFonts w:ascii="Arial" w:hAnsi="Arial" w:cs="Arial"/>
          <w:sz w:val="22"/>
          <w:szCs w:val="22"/>
        </w:rPr>
      </w:pPr>
    </w:p>
    <w:p w14:paraId="1FE17809" w14:textId="77777777" w:rsidR="00DD3CCC" w:rsidRPr="001A3A9C" w:rsidRDefault="00DD3CCC" w:rsidP="00545D94">
      <w:pPr>
        <w:pStyle w:val="Zkladntext2"/>
        <w:tabs>
          <w:tab w:val="clear" w:pos="284"/>
          <w:tab w:val="left" w:pos="0"/>
        </w:tabs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 xml:space="preserve">5) Propachtovatel může </w:t>
      </w:r>
      <w:r w:rsidR="00444B5F" w:rsidRPr="001A3A9C">
        <w:rPr>
          <w:rFonts w:ascii="Arial" w:hAnsi="Arial" w:cs="Arial"/>
          <w:sz w:val="22"/>
          <w:szCs w:val="22"/>
        </w:rPr>
        <w:t>v souladu s</w:t>
      </w:r>
      <w:r w:rsidR="00D32D74" w:rsidRPr="001A3A9C">
        <w:rPr>
          <w:rFonts w:ascii="Arial" w:hAnsi="Arial" w:cs="Arial"/>
          <w:sz w:val="22"/>
          <w:szCs w:val="22"/>
        </w:rPr>
        <w:t xml:space="preserve"> ustanovením </w:t>
      </w:r>
      <w:r w:rsidR="00444B5F" w:rsidRPr="001A3A9C">
        <w:rPr>
          <w:rFonts w:ascii="Arial" w:hAnsi="Arial" w:cs="Arial"/>
          <w:sz w:val="22"/>
          <w:szCs w:val="22"/>
        </w:rPr>
        <w:t xml:space="preserve">§ 2334 OZ </w:t>
      </w:r>
      <w:r w:rsidRPr="001A3A9C">
        <w:rPr>
          <w:rFonts w:ascii="Arial" w:hAnsi="Arial" w:cs="Arial"/>
          <w:sz w:val="22"/>
          <w:szCs w:val="22"/>
        </w:rPr>
        <w:t>vypovědět pacht bez výpovědní doby, jestliže pachtýř propachtuje propachtovan</w:t>
      </w:r>
      <w:r w:rsidR="0064387D">
        <w:rPr>
          <w:rFonts w:ascii="Arial" w:hAnsi="Arial" w:cs="Arial"/>
          <w:sz w:val="22"/>
          <w:szCs w:val="22"/>
        </w:rPr>
        <w:t>é</w:t>
      </w:r>
      <w:r w:rsidR="00444B5F" w:rsidRPr="001A3A9C">
        <w:rPr>
          <w:rFonts w:ascii="Arial" w:hAnsi="Arial" w:cs="Arial"/>
          <w:sz w:val="22"/>
          <w:szCs w:val="22"/>
        </w:rPr>
        <w:t xml:space="preserve"> pozemk</w:t>
      </w:r>
      <w:r w:rsidR="0064387D">
        <w:rPr>
          <w:rFonts w:ascii="Arial" w:hAnsi="Arial" w:cs="Arial"/>
          <w:sz w:val="22"/>
          <w:szCs w:val="22"/>
        </w:rPr>
        <w:t>y</w:t>
      </w:r>
      <w:r w:rsidR="00444B5F" w:rsidRPr="001A3A9C">
        <w:rPr>
          <w:rFonts w:ascii="Arial" w:hAnsi="Arial" w:cs="Arial"/>
          <w:sz w:val="22"/>
          <w:szCs w:val="22"/>
        </w:rPr>
        <w:t xml:space="preserve"> jinému, přenechá-li </w:t>
      </w:r>
      <w:r w:rsidR="0064387D">
        <w:rPr>
          <w:rFonts w:ascii="Arial" w:hAnsi="Arial" w:cs="Arial"/>
          <w:sz w:val="22"/>
          <w:szCs w:val="22"/>
        </w:rPr>
        <w:t>je</w:t>
      </w:r>
      <w:r w:rsidRPr="001A3A9C">
        <w:rPr>
          <w:rFonts w:ascii="Arial" w:hAnsi="Arial" w:cs="Arial"/>
          <w:sz w:val="22"/>
          <w:szCs w:val="22"/>
        </w:rPr>
        <w:t xml:space="preserve"> k užívání nebo změní-li hospodářské určení </w:t>
      </w:r>
      <w:r w:rsidR="00444B5F" w:rsidRPr="001A3A9C">
        <w:rPr>
          <w:rFonts w:ascii="Arial" w:hAnsi="Arial" w:cs="Arial"/>
          <w:sz w:val="22"/>
          <w:szCs w:val="22"/>
        </w:rPr>
        <w:t>pozemk</w:t>
      </w:r>
      <w:r w:rsidR="0064387D">
        <w:rPr>
          <w:rFonts w:ascii="Arial" w:hAnsi="Arial" w:cs="Arial"/>
          <w:sz w:val="22"/>
          <w:szCs w:val="22"/>
        </w:rPr>
        <w:t>ů</w:t>
      </w:r>
      <w:r w:rsidR="00444B5F" w:rsidRPr="001A3A9C">
        <w:rPr>
          <w:rFonts w:ascii="Arial" w:hAnsi="Arial" w:cs="Arial"/>
          <w:i/>
          <w:sz w:val="22"/>
          <w:szCs w:val="22"/>
        </w:rPr>
        <w:t>,</w:t>
      </w:r>
      <w:r w:rsidR="00444B5F" w:rsidRPr="001A3A9C">
        <w:rPr>
          <w:rFonts w:ascii="Arial" w:hAnsi="Arial" w:cs="Arial"/>
          <w:sz w:val="22"/>
          <w:szCs w:val="22"/>
        </w:rPr>
        <w:t xml:space="preserve"> anebo způsob je</w:t>
      </w:r>
      <w:r w:rsidR="0064387D">
        <w:rPr>
          <w:rFonts w:ascii="Arial" w:hAnsi="Arial" w:cs="Arial"/>
          <w:sz w:val="22"/>
          <w:szCs w:val="22"/>
        </w:rPr>
        <w:t>jich</w:t>
      </w:r>
      <w:r w:rsidR="00444B5F" w:rsidRPr="001A3A9C">
        <w:rPr>
          <w:rFonts w:ascii="Arial" w:hAnsi="Arial" w:cs="Arial"/>
          <w:sz w:val="22"/>
          <w:szCs w:val="22"/>
        </w:rPr>
        <w:t xml:space="preserve"> užívání nebo požívání bez propachtovatelova předchozího souhlasu.</w:t>
      </w:r>
    </w:p>
    <w:p w14:paraId="27C6A1E6" w14:textId="77777777" w:rsidR="00C30F90" w:rsidRDefault="00C30F90" w:rsidP="00C30F90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0A3DC9FA" w14:textId="77777777" w:rsidR="005A2BBB" w:rsidRPr="005F2C48" w:rsidRDefault="005A2BBB" w:rsidP="005A2BBB">
      <w:pPr>
        <w:pStyle w:val="Zkladntext2"/>
        <w:tabs>
          <w:tab w:val="clear" w:pos="284"/>
          <w:tab w:val="left" w:pos="0"/>
        </w:tabs>
        <w:rPr>
          <w:rFonts w:ascii="Arial" w:hAnsi="Arial" w:cs="Arial"/>
          <w:sz w:val="22"/>
          <w:szCs w:val="22"/>
        </w:rPr>
      </w:pPr>
      <w:bookmarkStart w:id="5" w:name="_Hlk25313698"/>
      <w:r>
        <w:rPr>
          <w:rFonts w:ascii="Arial" w:hAnsi="Arial" w:cs="Arial"/>
          <w:sz w:val="22"/>
          <w:szCs w:val="22"/>
        </w:rPr>
        <w:t xml:space="preserve">6) </w:t>
      </w:r>
      <w:r w:rsidRPr="005F2C48">
        <w:rPr>
          <w:rFonts w:ascii="Arial" w:hAnsi="Arial" w:cs="Arial"/>
          <w:sz w:val="22"/>
          <w:szCs w:val="22"/>
        </w:rPr>
        <w:t>Vznikne-li k plnění funkcí státu nebo jiných úkolů v rámci působnosti nebo stanoveného předmětu činnosti propachtovatele anebo pro realizaci veřejně prospěšné stavby nebo z důvodu jinak určeného veřejného zájmu, potřeba uvolnit předmět pachtu nebo jeho část, tj. např. jednotlivý pozemek nebo jeho část, má propachtovatel právo jednostranně zúžit předmět této smlouvy a ukončit pacht pozemku či jeho části tak, že skončí uplynutím tří měsíců ode dne doručení oznámení pachtýři o zúžení předmětu této smlouvy. Ostatní propachtované pozemky či části pozemků nedotčené touto potřebou zůstávají nadále předmětem této smlouvy.</w:t>
      </w:r>
    </w:p>
    <w:p w14:paraId="7F7A31FD" w14:textId="77777777" w:rsidR="005A2BBB" w:rsidRPr="005F2C48" w:rsidRDefault="005A2BBB" w:rsidP="005A2BBB">
      <w:pPr>
        <w:pStyle w:val="Odstavecseseznamem"/>
        <w:tabs>
          <w:tab w:val="left" w:pos="284"/>
        </w:tabs>
        <w:ind w:left="284" w:hanging="284"/>
        <w:rPr>
          <w:rFonts w:ascii="Arial" w:hAnsi="Arial" w:cs="Arial"/>
          <w:sz w:val="22"/>
          <w:szCs w:val="22"/>
        </w:rPr>
      </w:pPr>
    </w:p>
    <w:p w14:paraId="0DDCC3A1" w14:textId="77777777" w:rsidR="005A2BBB" w:rsidRPr="00E95369" w:rsidRDefault="005A2BBB" w:rsidP="005A2BBB">
      <w:pPr>
        <w:pStyle w:val="Zkladntext2"/>
        <w:tabs>
          <w:tab w:val="clear" w:pos="284"/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7) </w:t>
      </w:r>
      <w:r w:rsidRPr="005F2C48">
        <w:rPr>
          <w:rFonts w:ascii="Arial" w:hAnsi="Arial" w:cs="Arial"/>
          <w:sz w:val="22"/>
          <w:szCs w:val="22"/>
        </w:rPr>
        <w:t>Pachtýř s jednostranným ukončením pachtu pozemku či jeho části z důvodu potřeby uvolnění k plnění funkcí státu nebo jiných úkolů v rámci působnosti nebo stanoveného předmětu činnosti pronajímatele anebo pro realizaci veřejně prospěšné stavby nebo z důvodu jinak určeného veřejného zájmu výslovně souhlasí a stvrzuje, že nebude z titulu tohoto ukončení smlouvy uplatňovat žádné náhrady ani majetkové nároky a sankce.</w:t>
      </w:r>
    </w:p>
    <w:bookmarkEnd w:id="5"/>
    <w:p w14:paraId="6949AFC2" w14:textId="77777777" w:rsidR="00741245" w:rsidRPr="00C87C61" w:rsidRDefault="00741245" w:rsidP="00741245">
      <w:pPr>
        <w:pStyle w:val="Zkladntext2"/>
        <w:tabs>
          <w:tab w:val="clear" w:pos="284"/>
          <w:tab w:val="clear" w:pos="568"/>
          <w:tab w:val="left" w:pos="426"/>
        </w:tabs>
        <w:spacing w:before="120"/>
        <w:rPr>
          <w:rFonts w:ascii="Arial" w:hAnsi="Arial" w:cs="Arial"/>
          <w:sz w:val="22"/>
          <w:szCs w:val="22"/>
        </w:rPr>
      </w:pPr>
      <w:r w:rsidRPr="006A7B2E">
        <w:rPr>
          <w:rFonts w:ascii="Arial" w:hAnsi="Arial" w:cs="Arial"/>
          <w:sz w:val="22"/>
          <w:szCs w:val="22"/>
        </w:rPr>
        <w:t>Bude-li se na pozemku nacházet rozpracovaná výroba a požádá-li pachtýř o kompenzaci, náleží mu náhrada ve výši prokázaných nákladových položek na ni vynaložených, v daném místě a čase obvyklých za obvyklé ceny.</w:t>
      </w:r>
    </w:p>
    <w:p w14:paraId="4AE88F20" w14:textId="77777777" w:rsidR="005A2BBB" w:rsidRPr="004C7487" w:rsidRDefault="005A2BBB" w:rsidP="00B003FA">
      <w:pPr>
        <w:jc w:val="both"/>
        <w:rPr>
          <w:rFonts w:ascii="Arial" w:hAnsi="Arial" w:cs="Arial"/>
          <w:sz w:val="22"/>
          <w:szCs w:val="22"/>
        </w:rPr>
      </w:pPr>
    </w:p>
    <w:p w14:paraId="56C79CCF" w14:textId="77777777" w:rsidR="003D611C" w:rsidRPr="001A3A9C" w:rsidRDefault="003D611C" w:rsidP="00C30F90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42D79767" w14:textId="77777777" w:rsidR="00B07A01" w:rsidRPr="001A3A9C" w:rsidRDefault="00B07A01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1A3A9C">
        <w:rPr>
          <w:rFonts w:ascii="Arial" w:hAnsi="Arial" w:cs="Arial"/>
          <w:b/>
          <w:sz w:val="22"/>
          <w:szCs w:val="22"/>
        </w:rPr>
        <w:t>Čl. V</w:t>
      </w:r>
    </w:p>
    <w:p w14:paraId="63D81AF7" w14:textId="77777777" w:rsidR="00B07A01" w:rsidRPr="001A3A9C" w:rsidRDefault="00B07A01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</w:p>
    <w:p w14:paraId="748F59AF" w14:textId="77777777" w:rsidR="00B07A01" w:rsidRPr="001A3A9C" w:rsidRDefault="00AF6A30" w:rsidP="00BA34CF">
      <w:pPr>
        <w:numPr>
          <w:ilvl w:val="0"/>
          <w:numId w:val="4"/>
        </w:numPr>
        <w:tabs>
          <w:tab w:val="clear" w:pos="930"/>
          <w:tab w:val="num" w:pos="284"/>
        </w:tabs>
        <w:ind w:hanging="930"/>
        <w:jc w:val="both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 xml:space="preserve">Pachtýř </w:t>
      </w:r>
      <w:r w:rsidR="00B07A01" w:rsidRPr="001A3A9C">
        <w:rPr>
          <w:rFonts w:ascii="Arial" w:hAnsi="Arial" w:cs="Arial"/>
          <w:sz w:val="22"/>
          <w:szCs w:val="22"/>
        </w:rPr>
        <w:t xml:space="preserve">je povinen platit </w:t>
      </w:r>
      <w:r w:rsidRPr="001A3A9C">
        <w:rPr>
          <w:rFonts w:ascii="Arial" w:hAnsi="Arial" w:cs="Arial"/>
          <w:sz w:val="22"/>
          <w:szCs w:val="22"/>
        </w:rPr>
        <w:t>propachtovateli pachtovné</w:t>
      </w:r>
      <w:r w:rsidR="00B07A01" w:rsidRPr="001A3A9C">
        <w:rPr>
          <w:rFonts w:ascii="Arial" w:hAnsi="Arial" w:cs="Arial"/>
          <w:sz w:val="22"/>
          <w:szCs w:val="22"/>
        </w:rPr>
        <w:t>.</w:t>
      </w:r>
    </w:p>
    <w:p w14:paraId="3A707441" w14:textId="77777777" w:rsidR="00B07A01" w:rsidRPr="001A3A9C" w:rsidRDefault="00B07A01">
      <w:pPr>
        <w:tabs>
          <w:tab w:val="left" w:pos="567"/>
        </w:tabs>
        <w:ind w:left="570"/>
        <w:jc w:val="both"/>
        <w:rPr>
          <w:rFonts w:ascii="Arial" w:hAnsi="Arial" w:cs="Arial"/>
          <w:sz w:val="22"/>
          <w:szCs w:val="22"/>
        </w:rPr>
      </w:pPr>
    </w:p>
    <w:p w14:paraId="0728A7D3" w14:textId="77777777" w:rsidR="00B07A01" w:rsidRPr="001A3A9C" w:rsidRDefault="00AF6A30" w:rsidP="00BA34CF">
      <w:pPr>
        <w:numPr>
          <w:ilvl w:val="0"/>
          <w:numId w:val="4"/>
        </w:numPr>
        <w:tabs>
          <w:tab w:val="clear" w:pos="930"/>
          <w:tab w:val="num" w:pos="284"/>
        </w:tabs>
        <w:ind w:hanging="930"/>
        <w:jc w:val="both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 xml:space="preserve">Pachtovné </w:t>
      </w:r>
      <w:r w:rsidR="00B07A01" w:rsidRPr="001A3A9C">
        <w:rPr>
          <w:rFonts w:ascii="Arial" w:hAnsi="Arial" w:cs="Arial"/>
          <w:sz w:val="22"/>
          <w:szCs w:val="22"/>
        </w:rPr>
        <w:t xml:space="preserve">se platí </w:t>
      </w:r>
      <w:r w:rsidR="00B07A01" w:rsidRPr="00BA34CF">
        <w:rPr>
          <w:rFonts w:ascii="Arial" w:hAnsi="Arial" w:cs="Arial"/>
          <w:b/>
          <w:sz w:val="22"/>
          <w:szCs w:val="22"/>
        </w:rPr>
        <w:t>ročně pozadu</w:t>
      </w:r>
      <w:r w:rsidR="00B07A01" w:rsidRPr="001A3A9C">
        <w:rPr>
          <w:rFonts w:ascii="Arial" w:hAnsi="Arial" w:cs="Arial"/>
          <w:sz w:val="22"/>
          <w:szCs w:val="22"/>
        </w:rPr>
        <w:t xml:space="preserve"> vždy k 1.</w:t>
      </w:r>
      <w:r w:rsidR="00C77458" w:rsidRPr="001A3A9C">
        <w:rPr>
          <w:rFonts w:ascii="Arial" w:hAnsi="Arial" w:cs="Arial"/>
          <w:sz w:val="22"/>
          <w:szCs w:val="22"/>
        </w:rPr>
        <w:t xml:space="preserve"> 10.</w:t>
      </w:r>
      <w:r w:rsidR="00B07A01" w:rsidRPr="001A3A9C">
        <w:rPr>
          <w:rFonts w:ascii="Arial" w:hAnsi="Arial" w:cs="Arial"/>
          <w:sz w:val="22"/>
          <w:szCs w:val="22"/>
        </w:rPr>
        <w:t xml:space="preserve"> běžného roku.</w:t>
      </w:r>
    </w:p>
    <w:p w14:paraId="3DBB04B2" w14:textId="77777777" w:rsidR="00B07A01" w:rsidRPr="001A3A9C" w:rsidRDefault="00B07A01" w:rsidP="00BA34CF">
      <w:pPr>
        <w:jc w:val="both"/>
        <w:rPr>
          <w:rFonts w:ascii="Arial" w:hAnsi="Arial" w:cs="Arial"/>
          <w:sz w:val="22"/>
          <w:szCs w:val="22"/>
        </w:rPr>
      </w:pPr>
    </w:p>
    <w:p w14:paraId="4AAFFF99" w14:textId="77777777" w:rsidR="00B07A01" w:rsidRPr="001A3A9C" w:rsidRDefault="00B07A01" w:rsidP="00545D94">
      <w:pPr>
        <w:jc w:val="both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 xml:space="preserve">3) Roční </w:t>
      </w:r>
      <w:r w:rsidR="00AF6A30" w:rsidRPr="001A3A9C">
        <w:rPr>
          <w:rFonts w:ascii="Arial" w:hAnsi="Arial" w:cs="Arial"/>
          <w:sz w:val="22"/>
          <w:szCs w:val="22"/>
        </w:rPr>
        <w:t xml:space="preserve">pachtovné </w:t>
      </w:r>
      <w:r w:rsidRPr="001A3A9C">
        <w:rPr>
          <w:rFonts w:ascii="Arial" w:hAnsi="Arial" w:cs="Arial"/>
          <w:sz w:val="22"/>
          <w:szCs w:val="22"/>
        </w:rPr>
        <w:t>se stanovuje doh</w:t>
      </w:r>
      <w:r w:rsidR="00572C0D" w:rsidRPr="001A3A9C">
        <w:rPr>
          <w:rFonts w:ascii="Arial" w:hAnsi="Arial" w:cs="Arial"/>
          <w:sz w:val="22"/>
          <w:szCs w:val="22"/>
        </w:rPr>
        <w:t xml:space="preserve">odou ve výši </w:t>
      </w:r>
      <w:proofErr w:type="gramStart"/>
      <w:r w:rsidR="009C10E4">
        <w:rPr>
          <w:rFonts w:ascii="Arial" w:hAnsi="Arial" w:cs="Arial"/>
          <w:b/>
          <w:sz w:val="22"/>
          <w:szCs w:val="22"/>
        </w:rPr>
        <w:t>35.181,-</w:t>
      </w:r>
      <w:proofErr w:type="gramEnd"/>
      <w:r w:rsidR="009C10E4" w:rsidRPr="005F2C48">
        <w:rPr>
          <w:rFonts w:ascii="Arial" w:hAnsi="Arial" w:cs="Arial"/>
          <w:sz w:val="22"/>
          <w:szCs w:val="22"/>
        </w:rPr>
        <w:t xml:space="preserve"> </w:t>
      </w:r>
      <w:r w:rsidR="009C10E4" w:rsidRPr="00B85318">
        <w:rPr>
          <w:rFonts w:ascii="Arial" w:hAnsi="Arial" w:cs="Arial"/>
          <w:b/>
          <w:sz w:val="22"/>
          <w:szCs w:val="22"/>
        </w:rPr>
        <w:t>Kč</w:t>
      </w:r>
      <w:r w:rsidR="009C10E4" w:rsidRPr="005F2C48">
        <w:rPr>
          <w:rFonts w:ascii="Arial" w:hAnsi="Arial" w:cs="Arial"/>
          <w:sz w:val="22"/>
          <w:szCs w:val="22"/>
        </w:rPr>
        <w:t xml:space="preserve"> </w:t>
      </w:r>
      <w:r w:rsidR="009C10E4" w:rsidRPr="00E86D9A">
        <w:rPr>
          <w:rFonts w:ascii="Arial" w:hAnsi="Arial" w:cs="Arial"/>
          <w:sz w:val="22"/>
          <w:szCs w:val="22"/>
        </w:rPr>
        <w:t xml:space="preserve">(slovy: </w:t>
      </w:r>
      <w:r w:rsidR="009C10E4">
        <w:rPr>
          <w:rFonts w:ascii="Arial" w:hAnsi="Arial" w:cs="Arial"/>
          <w:sz w:val="22"/>
          <w:szCs w:val="22"/>
        </w:rPr>
        <w:t>třicetpěttisícjednostoosmdesátjedna koruna česká</w:t>
      </w:r>
      <w:r w:rsidR="00680B88" w:rsidRPr="00E86D9A">
        <w:rPr>
          <w:rFonts w:ascii="Arial" w:hAnsi="Arial" w:cs="Arial"/>
          <w:sz w:val="22"/>
          <w:szCs w:val="22"/>
        </w:rPr>
        <w:t>)</w:t>
      </w:r>
      <w:r w:rsidR="003D518B">
        <w:rPr>
          <w:rFonts w:ascii="Arial" w:hAnsi="Arial" w:cs="Arial"/>
          <w:sz w:val="22"/>
          <w:szCs w:val="22"/>
        </w:rPr>
        <w:t>.</w:t>
      </w:r>
    </w:p>
    <w:p w14:paraId="5CED6FBD" w14:textId="77777777" w:rsidR="00B07A01" w:rsidRPr="001A3A9C" w:rsidRDefault="00B07A01">
      <w:pPr>
        <w:pStyle w:val="BodyText2"/>
        <w:tabs>
          <w:tab w:val="left" w:pos="567"/>
        </w:tabs>
        <w:rPr>
          <w:rFonts w:ascii="Arial" w:hAnsi="Arial" w:cs="Arial"/>
          <w:b w:val="0"/>
          <w:bCs/>
          <w:sz w:val="22"/>
          <w:szCs w:val="22"/>
        </w:rPr>
      </w:pPr>
    </w:p>
    <w:p w14:paraId="1BE499BA" w14:textId="77777777" w:rsidR="00B07A01" w:rsidRPr="001A3A9C" w:rsidRDefault="00B07A01" w:rsidP="00545D94">
      <w:pPr>
        <w:pStyle w:val="Zkladntext2"/>
        <w:tabs>
          <w:tab w:val="clear" w:pos="284"/>
          <w:tab w:val="clear" w:pos="568"/>
          <w:tab w:val="left" w:pos="567"/>
        </w:tabs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>4)</w:t>
      </w:r>
      <w:r w:rsidRPr="001A3A9C">
        <w:rPr>
          <w:rFonts w:ascii="Arial" w:hAnsi="Arial" w:cs="Arial"/>
          <w:bCs/>
          <w:sz w:val="22"/>
          <w:szCs w:val="22"/>
        </w:rPr>
        <w:t xml:space="preserve"> </w:t>
      </w:r>
      <w:r w:rsidR="00F64694" w:rsidRPr="001A3A9C">
        <w:rPr>
          <w:rFonts w:ascii="Arial" w:hAnsi="Arial" w:cs="Arial"/>
          <w:bCs/>
          <w:sz w:val="22"/>
          <w:szCs w:val="22"/>
        </w:rPr>
        <w:t xml:space="preserve">Pachtovné za období od účinnosti smlouvy do 30. 9. </w:t>
      </w:r>
      <w:r w:rsidR="00BA34CF">
        <w:rPr>
          <w:rFonts w:ascii="Arial" w:hAnsi="Arial" w:cs="Arial"/>
          <w:bCs/>
          <w:sz w:val="22"/>
          <w:szCs w:val="22"/>
        </w:rPr>
        <w:t>20</w:t>
      </w:r>
      <w:r w:rsidR="007A1EC9">
        <w:rPr>
          <w:rFonts w:ascii="Arial" w:hAnsi="Arial" w:cs="Arial"/>
          <w:bCs/>
          <w:sz w:val="22"/>
          <w:szCs w:val="22"/>
        </w:rPr>
        <w:t>2</w:t>
      </w:r>
      <w:r w:rsidR="003C65C5">
        <w:rPr>
          <w:rFonts w:ascii="Arial" w:hAnsi="Arial" w:cs="Arial"/>
          <w:bCs/>
          <w:sz w:val="22"/>
          <w:szCs w:val="22"/>
        </w:rPr>
        <w:t>5</w:t>
      </w:r>
      <w:r w:rsidR="00BA34CF">
        <w:rPr>
          <w:rFonts w:ascii="Arial" w:hAnsi="Arial" w:cs="Arial"/>
          <w:bCs/>
          <w:sz w:val="22"/>
          <w:szCs w:val="22"/>
        </w:rPr>
        <w:t xml:space="preserve"> </w:t>
      </w:r>
      <w:r w:rsidR="00F64694" w:rsidRPr="001A3A9C">
        <w:rPr>
          <w:rFonts w:ascii="Arial" w:hAnsi="Arial" w:cs="Arial"/>
          <w:bCs/>
          <w:sz w:val="22"/>
          <w:szCs w:val="22"/>
        </w:rPr>
        <w:t xml:space="preserve">včetně činí </w:t>
      </w:r>
      <w:proofErr w:type="gramStart"/>
      <w:r w:rsidR="00FC3260">
        <w:rPr>
          <w:rFonts w:ascii="Arial" w:hAnsi="Arial" w:cs="Arial"/>
          <w:b/>
          <w:sz w:val="22"/>
          <w:szCs w:val="22"/>
        </w:rPr>
        <w:t>4.048</w:t>
      </w:r>
      <w:r w:rsidR="00CC6EA3" w:rsidRPr="00BA34CF">
        <w:rPr>
          <w:rFonts w:ascii="Arial" w:hAnsi="Arial" w:cs="Arial"/>
          <w:b/>
          <w:sz w:val="22"/>
          <w:szCs w:val="22"/>
        </w:rPr>
        <w:t>,-</w:t>
      </w:r>
      <w:proofErr w:type="gramEnd"/>
      <w:r w:rsidR="00CC6EA3" w:rsidRPr="00BA34CF">
        <w:rPr>
          <w:rFonts w:ascii="Arial" w:hAnsi="Arial" w:cs="Arial"/>
          <w:b/>
          <w:sz w:val="22"/>
          <w:szCs w:val="22"/>
        </w:rPr>
        <w:t xml:space="preserve"> Kč</w:t>
      </w:r>
      <w:r w:rsidR="00CC6EA3" w:rsidRPr="001A3A9C">
        <w:rPr>
          <w:rFonts w:ascii="Arial" w:hAnsi="Arial" w:cs="Arial"/>
          <w:sz w:val="22"/>
          <w:szCs w:val="22"/>
        </w:rPr>
        <w:t xml:space="preserve"> (slovy: </w:t>
      </w:r>
      <w:r w:rsidR="00FC3260">
        <w:rPr>
          <w:rFonts w:ascii="Arial" w:hAnsi="Arial" w:cs="Arial"/>
          <w:sz w:val="22"/>
          <w:szCs w:val="22"/>
        </w:rPr>
        <w:t>čtyřitisícečtyřicetosm</w:t>
      </w:r>
      <w:r w:rsidR="00CC6EA3" w:rsidRPr="001A3A9C">
        <w:rPr>
          <w:rFonts w:ascii="Arial" w:hAnsi="Arial" w:cs="Arial"/>
          <w:sz w:val="22"/>
          <w:szCs w:val="22"/>
        </w:rPr>
        <w:t xml:space="preserve"> korun českých</w:t>
      </w:r>
      <w:r w:rsidR="00F64694" w:rsidRPr="001A3A9C">
        <w:rPr>
          <w:rFonts w:ascii="Arial" w:hAnsi="Arial" w:cs="Arial"/>
          <w:bCs/>
          <w:sz w:val="22"/>
          <w:szCs w:val="22"/>
        </w:rPr>
        <w:t xml:space="preserve">) a bude uhrazeno k 1. 10. </w:t>
      </w:r>
      <w:r w:rsidR="00BA34CF">
        <w:rPr>
          <w:rFonts w:ascii="Arial" w:hAnsi="Arial" w:cs="Arial"/>
          <w:bCs/>
          <w:sz w:val="22"/>
          <w:szCs w:val="22"/>
        </w:rPr>
        <w:t>20</w:t>
      </w:r>
      <w:r w:rsidR="007A1EC9">
        <w:rPr>
          <w:rFonts w:ascii="Arial" w:hAnsi="Arial" w:cs="Arial"/>
          <w:bCs/>
          <w:sz w:val="22"/>
          <w:szCs w:val="22"/>
        </w:rPr>
        <w:t>2</w:t>
      </w:r>
      <w:r w:rsidR="003C65C5">
        <w:rPr>
          <w:rFonts w:ascii="Arial" w:hAnsi="Arial" w:cs="Arial"/>
          <w:bCs/>
          <w:sz w:val="22"/>
          <w:szCs w:val="22"/>
        </w:rPr>
        <w:t>5</w:t>
      </w:r>
      <w:r w:rsidR="00BA34CF">
        <w:rPr>
          <w:rFonts w:ascii="Arial" w:hAnsi="Arial" w:cs="Arial"/>
          <w:bCs/>
          <w:sz w:val="22"/>
          <w:szCs w:val="22"/>
        </w:rPr>
        <w:t>.</w:t>
      </w:r>
    </w:p>
    <w:p w14:paraId="2BEA35E9" w14:textId="77777777" w:rsidR="00B07A01" w:rsidRPr="001A3A9C" w:rsidRDefault="00B07A01">
      <w:pPr>
        <w:pStyle w:val="BodyText2"/>
        <w:tabs>
          <w:tab w:val="left" w:pos="567"/>
        </w:tabs>
        <w:rPr>
          <w:rFonts w:ascii="Arial" w:hAnsi="Arial" w:cs="Arial"/>
          <w:b w:val="0"/>
          <w:sz w:val="22"/>
          <w:szCs w:val="22"/>
        </w:rPr>
      </w:pPr>
    </w:p>
    <w:p w14:paraId="5322EE1B" w14:textId="77777777" w:rsidR="00B07A01" w:rsidRDefault="00B07A01" w:rsidP="00545D94">
      <w:pPr>
        <w:pStyle w:val="BodyText2"/>
        <w:rPr>
          <w:rFonts w:ascii="Arial" w:hAnsi="Arial" w:cs="Arial"/>
          <w:b w:val="0"/>
          <w:sz w:val="22"/>
          <w:szCs w:val="22"/>
        </w:rPr>
      </w:pPr>
      <w:r w:rsidRPr="001A3A9C">
        <w:rPr>
          <w:rFonts w:ascii="Arial" w:hAnsi="Arial" w:cs="Arial"/>
          <w:b w:val="0"/>
          <w:bCs/>
          <w:sz w:val="22"/>
          <w:szCs w:val="22"/>
        </w:rPr>
        <w:t xml:space="preserve">5) </w:t>
      </w:r>
      <w:r w:rsidR="00F64694" w:rsidRPr="001A3A9C">
        <w:rPr>
          <w:rFonts w:ascii="Arial" w:hAnsi="Arial" w:cs="Arial"/>
          <w:b w:val="0"/>
          <w:sz w:val="22"/>
          <w:szCs w:val="22"/>
        </w:rPr>
        <w:t xml:space="preserve">Pachtovné bude hrazeno převodem na účet propachtovatele vedený u České národní banky, číslo účtu </w:t>
      </w:r>
      <w:r w:rsidR="00862B39" w:rsidRPr="00862B39">
        <w:rPr>
          <w:rFonts w:ascii="Arial" w:hAnsi="Arial" w:cs="Arial"/>
          <w:sz w:val="22"/>
          <w:szCs w:val="22"/>
        </w:rPr>
        <w:t>140011-3723001/0710</w:t>
      </w:r>
      <w:r w:rsidR="00F64694" w:rsidRPr="001A3A9C">
        <w:rPr>
          <w:rFonts w:ascii="Arial" w:hAnsi="Arial" w:cs="Arial"/>
          <w:b w:val="0"/>
          <w:sz w:val="22"/>
          <w:szCs w:val="22"/>
        </w:rPr>
        <w:t xml:space="preserve">, variabilní symbol </w:t>
      </w:r>
      <w:r w:rsidR="00270A7A">
        <w:rPr>
          <w:rFonts w:ascii="Arial" w:hAnsi="Arial" w:cs="Arial"/>
          <w:sz w:val="22"/>
          <w:szCs w:val="22"/>
        </w:rPr>
        <w:t>4</w:t>
      </w:r>
      <w:r w:rsidR="0099182D">
        <w:rPr>
          <w:rFonts w:ascii="Arial" w:hAnsi="Arial" w:cs="Arial"/>
          <w:sz w:val="22"/>
          <w:szCs w:val="22"/>
        </w:rPr>
        <w:t>5</w:t>
      </w:r>
      <w:r w:rsidR="00E21213">
        <w:rPr>
          <w:rFonts w:ascii="Arial" w:hAnsi="Arial" w:cs="Arial"/>
          <w:sz w:val="22"/>
          <w:szCs w:val="22"/>
        </w:rPr>
        <w:t>1</w:t>
      </w:r>
      <w:r w:rsidR="005F2570">
        <w:rPr>
          <w:rFonts w:ascii="Arial" w:hAnsi="Arial" w:cs="Arial"/>
          <w:sz w:val="22"/>
          <w:szCs w:val="22"/>
        </w:rPr>
        <w:t>2</w:t>
      </w:r>
      <w:r w:rsidR="006838C3">
        <w:rPr>
          <w:rFonts w:ascii="Arial" w:hAnsi="Arial" w:cs="Arial"/>
          <w:sz w:val="22"/>
          <w:szCs w:val="22"/>
        </w:rPr>
        <w:t>5</w:t>
      </w:r>
      <w:r w:rsidR="00862B39" w:rsidRPr="002A7139">
        <w:rPr>
          <w:rFonts w:ascii="Arial" w:hAnsi="Arial" w:cs="Arial"/>
          <w:sz w:val="22"/>
          <w:szCs w:val="22"/>
        </w:rPr>
        <w:t>16</w:t>
      </w:r>
      <w:r w:rsidR="00862B39">
        <w:rPr>
          <w:rFonts w:ascii="Arial" w:hAnsi="Arial" w:cs="Arial"/>
          <w:b w:val="0"/>
          <w:sz w:val="22"/>
          <w:szCs w:val="22"/>
        </w:rPr>
        <w:t>.</w:t>
      </w:r>
    </w:p>
    <w:p w14:paraId="7E156011" w14:textId="77777777" w:rsidR="00447EF3" w:rsidRPr="00862B39" w:rsidRDefault="00447EF3" w:rsidP="00545D94">
      <w:pPr>
        <w:pStyle w:val="BodyText2"/>
        <w:rPr>
          <w:rFonts w:ascii="Arial" w:hAnsi="Arial" w:cs="Arial"/>
          <w:b w:val="0"/>
          <w:sz w:val="22"/>
          <w:szCs w:val="22"/>
        </w:rPr>
      </w:pPr>
    </w:p>
    <w:p w14:paraId="15135959" w14:textId="77777777" w:rsidR="00B07A01" w:rsidRPr="001A3A9C" w:rsidRDefault="00B07A01" w:rsidP="00862B39">
      <w:pPr>
        <w:pStyle w:val="BodyText2"/>
        <w:rPr>
          <w:rFonts w:ascii="Arial" w:hAnsi="Arial" w:cs="Arial"/>
          <w:b w:val="0"/>
          <w:bCs/>
          <w:sz w:val="22"/>
          <w:szCs w:val="22"/>
        </w:rPr>
      </w:pPr>
      <w:r w:rsidRPr="001A3A9C">
        <w:rPr>
          <w:rFonts w:ascii="Arial" w:hAnsi="Arial" w:cs="Arial"/>
          <w:b w:val="0"/>
          <w:bCs/>
          <w:sz w:val="22"/>
          <w:szCs w:val="22"/>
        </w:rPr>
        <w:t xml:space="preserve">Zaplacením se rozumí připsání placené částky na účet </w:t>
      </w:r>
      <w:r w:rsidR="00AF6A30" w:rsidRPr="001A3A9C">
        <w:rPr>
          <w:rFonts w:ascii="Arial" w:hAnsi="Arial" w:cs="Arial"/>
          <w:b w:val="0"/>
          <w:bCs/>
          <w:sz w:val="22"/>
          <w:szCs w:val="22"/>
        </w:rPr>
        <w:t>propachtovatele</w:t>
      </w:r>
      <w:r w:rsidRPr="001A3A9C">
        <w:rPr>
          <w:rFonts w:ascii="Arial" w:hAnsi="Arial" w:cs="Arial"/>
          <w:b w:val="0"/>
          <w:bCs/>
          <w:sz w:val="22"/>
          <w:szCs w:val="22"/>
        </w:rPr>
        <w:t>.</w:t>
      </w:r>
    </w:p>
    <w:p w14:paraId="225777D6" w14:textId="77777777" w:rsidR="00B07A01" w:rsidRPr="001A3A9C" w:rsidRDefault="00B07A01">
      <w:pPr>
        <w:pStyle w:val="BodyText2"/>
        <w:tabs>
          <w:tab w:val="left" w:pos="567"/>
        </w:tabs>
        <w:rPr>
          <w:rFonts w:ascii="Arial" w:hAnsi="Arial" w:cs="Arial"/>
          <w:b w:val="0"/>
          <w:bCs/>
          <w:sz w:val="22"/>
          <w:szCs w:val="22"/>
        </w:rPr>
      </w:pPr>
    </w:p>
    <w:p w14:paraId="109D11AE" w14:textId="77777777" w:rsidR="00B07A01" w:rsidRPr="001A3A9C" w:rsidRDefault="00B07A01" w:rsidP="00545D94">
      <w:pPr>
        <w:pStyle w:val="Zkladntext2"/>
        <w:tabs>
          <w:tab w:val="clear" w:pos="284"/>
          <w:tab w:val="clear" w:pos="568"/>
          <w:tab w:val="left" w:pos="0"/>
        </w:tabs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 xml:space="preserve">6) </w:t>
      </w:r>
      <w:proofErr w:type="gramStart"/>
      <w:r w:rsidRPr="001A3A9C">
        <w:rPr>
          <w:rFonts w:ascii="Arial" w:hAnsi="Arial" w:cs="Arial"/>
          <w:sz w:val="22"/>
          <w:szCs w:val="22"/>
        </w:rPr>
        <w:t>Nedodrží</w:t>
      </w:r>
      <w:proofErr w:type="gramEnd"/>
      <w:r w:rsidRPr="001A3A9C">
        <w:rPr>
          <w:rFonts w:ascii="Arial" w:hAnsi="Arial" w:cs="Arial"/>
          <w:sz w:val="22"/>
          <w:szCs w:val="22"/>
        </w:rPr>
        <w:t xml:space="preserve">-li </w:t>
      </w:r>
      <w:r w:rsidR="00AF6A30" w:rsidRPr="001A3A9C">
        <w:rPr>
          <w:rFonts w:ascii="Arial" w:hAnsi="Arial" w:cs="Arial"/>
          <w:sz w:val="22"/>
          <w:szCs w:val="22"/>
        </w:rPr>
        <w:t xml:space="preserve">pachtýř </w:t>
      </w:r>
      <w:r w:rsidRPr="001A3A9C">
        <w:rPr>
          <w:rFonts w:ascii="Arial" w:hAnsi="Arial" w:cs="Arial"/>
          <w:sz w:val="22"/>
          <w:szCs w:val="22"/>
        </w:rPr>
        <w:t xml:space="preserve">lhůtu pro úhradu </w:t>
      </w:r>
      <w:r w:rsidR="00AF6A30" w:rsidRPr="001A3A9C">
        <w:rPr>
          <w:rFonts w:ascii="Arial" w:hAnsi="Arial" w:cs="Arial"/>
          <w:sz w:val="22"/>
          <w:szCs w:val="22"/>
        </w:rPr>
        <w:t>pachtovného</w:t>
      </w:r>
      <w:r w:rsidR="002E488D" w:rsidRPr="001A3A9C">
        <w:rPr>
          <w:rFonts w:ascii="Arial" w:hAnsi="Arial" w:cs="Arial"/>
          <w:sz w:val="22"/>
          <w:szCs w:val="22"/>
        </w:rPr>
        <w:t>, je povinen podle ustanovení § </w:t>
      </w:r>
      <w:r w:rsidR="00E84942" w:rsidRPr="001A3A9C">
        <w:rPr>
          <w:rFonts w:ascii="Arial" w:hAnsi="Arial" w:cs="Arial"/>
          <w:sz w:val="22"/>
          <w:szCs w:val="22"/>
        </w:rPr>
        <w:t>1970 OZ</w:t>
      </w:r>
      <w:r w:rsidRPr="001A3A9C">
        <w:rPr>
          <w:rFonts w:ascii="Arial" w:hAnsi="Arial" w:cs="Arial"/>
          <w:sz w:val="22"/>
          <w:szCs w:val="22"/>
        </w:rPr>
        <w:t xml:space="preserve"> zaplatit </w:t>
      </w:r>
      <w:r w:rsidR="00E84942" w:rsidRPr="001A3A9C">
        <w:rPr>
          <w:rFonts w:ascii="Arial" w:hAnsi="Arial" w:cs="Arial"/>
          <w:sz w:val="22"/>
          <w:szCs w:val="22"/>
        </w:rPr>
        <w:t xml:space="preserve">propachtovateli </w:t>
      </w:r>
      <w:r w:rsidRPr="001A3A9C">
        <w:rPr>
          <w:rFonts w:ascii="Arial" w:hAnsi="Arial" w:cs="Arial"/>
          <w:sz w:val="22"/>
          <w:szCs w:val="22"/>
        </w:rPr>
        <w:t>úrok z</w:t>
      </w:r>
      <w:r w:rsidR="00C4736E" w:rsidRPr="001A3A9C">
        <w:rPr>
          <w:rFonts w:ascii="Arial" w:hAnsi="Arial" w:cs="Arial"/>
          <w:sz w:val="22"/>
          <w:szCs w:val="22"/>
        </w:rPr>
        <w:t> </w:t>
      </w:r>
      <w:r w:rsidRPr="001A3A9C">
        <w:rPr>
          <w:rFonts w:ascii="Arial" w:hAnsi="Arial" w:cs="Arial"/>
          <w:sz w:val="22"/>
          <w:szCs w:val="22"/>
        </w:rPr>
        <w:t>prodlení</w:t>
      </w:r>
      <w:r w:rsidR="00C4736E" w:rsidRPr="001A3A9C">
        <w:rPr>
          <w:rFonts w:ascii="Arial" w:hAnsi="Arial" w:cs="Arial"/>
          <w:sz w:val="22"/>
          <w:szCs w:val="22"/>
        </w:rPr>
        <w:t xml:space="preserve">, a to na účet </w:t>
      </w:r>
      <w:r w:rsidR="00E84942" w:rsidRPr="001A3A9C">
        <w:rPr>
          <w:rFonts w:ascii="Arial" w:hAnsi="Arial" w:cs="Arial"/>
          <w:sz w:val="22"/>
          <w:szCs w:val="22"/>
        </w:rPr>
        <w:t xml:space="preserve">propachtovatele </w:t>
      </w:r>
      <w:r w:rsidR="002E488D" w:rsidRPr="001A3A9C">
        <w:rPr>
          <w:rFonts w:ascii="Arial" w:hAnsi="Arial" w:cs="Arial"/>
          <w:sz w:val="22"/>
          <w:szCs w:val="22"/>
        </w:rPr>
        <w:t>vedený u </w:t>
      </w:r>
      <w:r w:rsidR="00C4736E" w:rsidRPr="001A3A9C">
        <w:rPr>
          <w:rFonts w:ascii="Arial" w:hAnsi="Arial" w:cs="Arial"/>
          <w:sz w:val="22"/>
          <w:szCs w:val="22"/>
        </w:rPr>
        <w:t>České národní banky,</w:t>
      </w:r>
      <w:r w:rsidR="00175F6B" w:rsidRPr="001A3A9C">
        <w:rPr>
          <w:rFonts w:ascii="Arial" w:hAnsi="Arial" w:cs="Arial"/>
          <w:sz w:val="22"/>
          <w:szCs w:val="22"/>
        </w:rPr>
        <w:t xml:space="preserve"> číslo účtu 180013-372300</w:t>
      </w:r>
      <w:r w:rsidR="004D061B">
        <w:rPr>
          <w:rFonts w:ascii="Arial" w:hAnsi="Arial" w:cs="Arial"/>
          <w:sz w:val="22"/>
          <w:szCs w:val="22"/>
        </w:rPr>
        <w:t xml:space="preserve">1/0710, variabilní symbol </w:t>
      </w:r>
      <w:r w:rsidR="00270A7A">
        <w:rPr>
          <w:rFonts w:ascii="Arial" w:hAnsi="Arial" w:cs="Arial"/>
          <w:sz w:val="22"/>
          <w:szCs w:val="22"/>
        </w:rPr>
        <w:t>4</w:t>
      </w:r>
      <w:r w:rsidR="0099182D">
        <w:rPr>
          <w:rFonts w:ascii="Arial" w:hAnsi="Arial" w:cs="Arial"/>
          <w:sz w:val="22"/>
          <w:szCs w:val="22"/>
        </w:rPr>
        <w:t>5</w:t>
      </w:r>
      <w:r w:rsidR="004D061B">
        <w:rPr>
          <w:rFonts w:ascii="Arial" w:hAnsi="Arial" w:cs="Arial"/>
          <w:sz w:val="22"/>
          <w:szCs w:val="22"/>
        </w:rPr>
        <w:t>1</w:t>
      </w:r>
      <w:r w:rsidR="005F2570">
        <w:rPr>
          <w:rFonts w:ascii="Arial" w:hAnsi="Arial" w:cs="Arial"/>
          <w:sz w:val="22"/>
          <w:szCs w:val="22"/>
        </w:rPr>
        <w:t>2</w:t>
      </w:r>
      <w:r w:rsidR="007613F9">
        <w:rPr>
          <w:rFonts w:ascii="Arial" w:hAnsi="Arial" w:cs="Arial"/>
          <w:sz w:val="22"/>
          <w:szCs w:val="22"/>
        </w:rPr>
        <w:t>5</w:t>
      </w:r>
      <w:r w:rsidR="004D061B">
        <w:rPr>
          <w:rFonts w:ascii="Arial" w:hAnsi="Arial" w:cs="Arial"/>
          <w:sz w:val="22"/>
          <w:szCs w:val="22"/>
        </w:rPr>
        <w:t>1</w:t>
      </w:r>
      <w:r w:rsidR="00862B39">
        <w:rPr>
          <w:rFonts w:ascii="Arial" w:hAnsi="Arial" w:cs="Arial"/>
          <w:sz w:val="22"/>
          <w:szCs w:val="22"/>
        </w:rPr>
        <w:t>6.</w:t>
      </w:r>
    </w:p>
    <w:p w14:paraId="74BBF7E1" w14:textId="77777777" w:rsidR="00B07A01" w:rsidRPr="001A3A9C" w:rsidRDefault="00B07A01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6A21715D" w14:textId="77777777" w:rsidR="00B07A01" w:rsidRPr="001A3A9C" w:rsidRDefault="00B07A01">
      <w:pPr>
        <w:pStyle w:val="Zkladntext2"/>
        <w:tabs>
          <w:tab w:val="clear" w:pos="284"/>
          <w:tab w:val="left" w:pos="0"/>
        </w:tabs>
        <w:rPr>
          <w:rFonts w:ascii="Arial" w:hAnsi="Arial" w:cs="Arial"/>
          <w:b/>
          <w:sz w:val="22"/>
          <w:szCs w:val="22"/>
          <w:u w:val="single"/>
        </w:rPr>
      </w:pPr>
      <w:r w:rsidRPr="001A3A9C">
        <w:rPr>
          <w:rFonts w:ascii="Arial" w:hAnsi="Arial" w:cs="Arial"/>
          <w:sz w:val="22"/>
          <w:szCs w:val="22"/>
        </w:rPr>
        <w:t xml:space="preserve">7) </w:t>
      </w:r>
      <w:r w:rsidR="00EF04BA" w:rsidRPr="001A3A9C">
        <w:rPr>
          <w:rFonts w:ascii="Arial" w:hAnsi="Arial" w:cs="Arial"/>
          <w:sz w:val="22"/>
          <w:szCs w:val="22"/>
        </w:rPr>
        <w:t>Prodlení</w:t>
      </w:r>
      <w:r w:rsidR="00E84942" w:rsidRPr="001A3A9C">
        <w:rPr>
          <w:rFonts w:ascii="Arial" w:hAnsi="Arial" w:cs="Arial"/>
          <w:sz w:val="22"/>
          <w:szCs w:val="22"/>
        </w:rPr>
        <w:t xml:space="preserve"> pachtýř</w:t>
      </w:r>
      <w:r w:rsidR="00EF04BA" w:rsidRPr="001A3A9C">
        <w:rPr>
          <w:rFonts w:ascii="Arial" w:hAnsi="Arial" w:cs="Arial"/>
          <w:sz w:val="22"/>
          <w:szCs w:val="22"/>
        </w:rPr>
        <w:t>e</w:t>
      </w:r>
      <w:r w:rsidR="00E84942" w:rsidRPr="001A3A9C">
        <w:rPr>
          <w:rFonts w:ascii="Arial" w:hAnsi="Arial" w:cs="Arial"/>
          <w:sz w:val="22"/>
          <w:szCs w:val="22"/>
        </w:rPr>
        <w:t xml:space="preserve"> </w:t>
      </w:r>
      <w:r w:rsidRPr="001A3A9C">
        <w:rPr>
          <w:rFonts w:ascii="Arial" w:hAnsi="Arial" w:cs="Arial"/>
          <w:sz w:val="22"/>
          <w:szCs w:val="22"/>
        </w:rPr>
        <w:t xml:space="preserve">s úhradou </w:t>
      </w:r>
      <w:r w:rsidR="00EF04BA" w:rsidRPr="001A3A9C">
        <w:rPr>
          <w:rFonts w:ascii="Arial" w:hAnsi="Arial" w:cs="Arial"/>
          <w:sz w:val="22"/>
          <w:szCs w:val="22"/>
        </w:rPr>
        <w:t xml:space="preserve">pachtovného </w:t>
      </w:r>
      <w:r w:rsidRPr="001A3A9C">
        <w:rPr>
          <w:rFonts w:ascii="Arial" w:hAnsi="Arial" w:cs="Arial"/>
          <w:sz w:val="22"/>
          <w:szCs w:val="22"/>
        </w:rPr>
        <w:t xml:space="preserve">delší než 60 dnů se považuje za porušení smlouvy, které zakládá právo </w:t>
      </w:r>
      <w:r w:rsidR="00EF04BA" w:rsidRPr="001A3A9C">
        <w:rPr>
          <w:rFonts w:ascii="Arial" w:hAnsi="Arial" w:cs="Arial"/>
          <w:sz w:val="22"/>
          <w:szCs w:val="22"/>
        </w:rPr>
        <w:t xml:space="preserve">propachtovatele smlouvu </w:t>
      </w:r>
      <w:r w:rsidR="00E84942" w:rsidRPr="001A3A9C">
        <w:rPr>
          <w:rFonts w:ascii="Arial" w:hAnsi="Arial" w:cs="Arial"/>
          <w:sz w:val="22"/>
          <w:szCs w:val="22"/>
        </w:rPr>
        <w:t>vypovědět bez výpovědní doby</w:t>
      </w:r>
      <w:r w:rsidR="00D32D74" w:rsidRPr="001A3A9C">
        <w:rPr>
          <w:rFonts w:ascii="Arial" w:hAnsi="Arial" w:cs="Arial"/>
          <w:sz w:val="22"/>
          <w:szCs w:val="22"/>
        </w:rPr>
        <w:t xml:space="preserve"> (ustanovení § 22</w:t>
      </w:r>
      <w:r w:rsidR="00D67824">
        <w:rPr>
          <w:rFonts w:ascii="Arial" w:hAnsi="Arial" w:cs="Arial"/>
          <w:sz w:val="22"/>
          <w:szCs w:val="22"/>
        </w:rPr>
        <w:t>32</w:t>
      </w:r>
      <w:r w:rsidR="00D32D74" w:rsidRPr="001A3A9C">
        <w:rPr>
          <w:rFonts w:ascii="Arial" w:hAnsi="Arial" w:cs="Arial"/>
          <w:sz w:val="22"/>
          <w:szCs w:val="22"/>
        </w:rPr>
        <w:t xml:space="preserve"> OZ</w:t>
      </w:r>
      <w:r w:rsidR="00EF04BA" w:rsidRPr="001A3A9C">
        <w:rPr>
          <w:rFonts w:ascii="Arial" w:hAnsi="Arial" w:cs="Arial"/>
          <w:sz w:val="22"/>
          <w:szCs w:val="22"/>
        </w:rPr>
        <w:t>).</w:t>
      </w:r>
    </w:p>
    <w:p w14:paraId="2006FC17" w14:textId="77777777" w:rsidR="006A4B52" w:rsidRPr="001A3A9C" w:rsidRDefault="006A4B52">
      <w:pPr>
        <w:tabs>
          <w:tab w:val="left" w:pos="284"/>
          <w:tab w:val="left" w:pos="568"/>
        </w:tabs>
        <w:ind w:left="283" w:hanging="283"/>
        <w:jc w:val="both"/>
        <w:rPr>
          <w:rFonts w:ascii="Arial" w:hAnsi="Arial" w:cs="Arial"/>
          <w:sz w:val="22"/>
          <w:szCs w:val="22"/>
        </w:rPr>
      </w:pPr>
    </w:p>
    <w:p w14:paraId="4701C922" w14:textId="77777777" w:rsidR="00FC4BBC" w:rsidRPr="001A3A9C" w:rsidRDefault="000302A4" w:rsidP="00545D94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>8)</w:t>
      </w:r>
      <w:r w:rsidR="00545D94">
        <w:rPr>
          <w:rFonts w:ascii="Arial" w:hAnsi="Arial" w:cs="Arial"/>
          <w:sz w:val="22"/>
          <w:szCs w:val="22"/>
        </w:rPr>
        <w:t xml:space="preserve"> </w:t>
      </w:r>
      <w:r w:rsidR="00FC4BBC" w:rsidRPr="001A3A9C">
        <w:rPr>
          <w:rFonts w:ascii="Arial" w:hAnsi="Arial" w:cs="Arial"/>
          <w:sz w:val="22"/>
          <w:szCs w:val="22"/>
        </w:rPr>
        <w:t xml:space="preserve">Smluvní strany se dohodly, že propachtovatel </w:t>
      </w:r>
      <w:r w:rsidR="004F20B6" w:rsidRPr="001A3A9C">
        <w:rPr>
          <w:rFonts w:ascii="Arial" w:hAnsi="Arial" w:cs="Arial"/>
          <w:sz w:val="22"/>
          <w:szCs w:val="22"/>
        </w:rPr>
        <w:t xml:space="preserve">je </w:t>
      </w:r>
      <w:r w:rsidR="00FC4BBC" w:rsidRPr="001A3A9C">
        <w:rPr>
          <w:rFonts w:ascii="Arial" w:hAnsi="Arial" w:cs="Arial"/>
          <w:sz w:val="22"/>
          <w:szCs w:val="22"/>
        </w:rPr>
        <w:t xml:space="preserve">oprávněn vždy k 1. 10. běžného roku jednostranně zvýšit pachtovné o míru inflace </w:t>
      </w:r>
      <w:r w:rsidR="002D1140" w:rsidRPr="001A3A9C">
        <w:rPr>
          <w:rFonts w:ascii="Arial" w:hAnsi="Arial" w:cs="Arial"/>
          <w:sz w:val="22"/>
          <w:szCs w:val="22"/>
        </w:rPr>
        <w:t xml:space="preserve">vyjádřenou přírůstkem průměrného ročního indexu spotřebitelských cen </w:t>
      </w:r>
      <w:r w:rsidR="00FC4BBC" w:rsidRPr="001A3A9C">
        <w:rPr>
          <w:rFonts w:ascii="Arial" w:hAnsi="Arial" w:cs="Arial"/>
          <w:sz w:val="22"/>
          <w:szCs w:val="22"/>
        </w:rPr>
        <w:t xml:space="preserve">vyhlášenou Českým statistickým úřadem za předcházející běžný rok. </w:t>
      </w:r>
    </w:p>
    <w:p w14:paraId="2A8E01D5" w14:textId="77777777" w:rsidR="00FC4BBC" w:rsidRPr="001A3A9C" w:rsidRDefault="00FC4BBC" w:rsidP="00545D9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lastRenderedPageBreak/>
        <w:t>Zvýšené pachtovné bude uplatněno písemným oznámením ze strany propachtovatele nejpozději do 1. 9. běžného roku</w:t>
      </w:r>
      <w:r w:rsidR="002D1140" w:rsidRPr="001A3A9C">
        <w:rPr>
          <w:rFonts w:ascii="Arial" w:hAnsi="Arial" w:cs="Arial"/>
          <w:sz w:val="22"/>
          <w:szCs w:val="22"/>
        </w:rPr>
        <w:t>, a to bez nutnosti uzavírat dodatek</w:t>
      </w:r>
      <w:r w:rsidRPr="001A3A9C">
        <w:rPr>
          <w:rFonts w:ascii="Arial" w:hAnsi="Arial" w:cs="Arial"/>
          <w:sz w:val="22"/>
          <w:szCs w:val="22"/>
        </w:rPr>
        <w:t xml:space="preserve"> a pachtýř bude povinen novou výši pachtovného platit s účinností od nejbližší platby pachtovného.</w:t>
      </w:r>
    </w:p>
    <w:p w14:paraId="24E9121C" w14:textId="77777777" w:rsidR="00FC4BBC" w:rsidRPr="001A3A9C" w:rsidRDefault="00FC4BBC" w:rsidP="00545D9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>Základem pro výpočet zvýšeného pachtovného bude pachtovné sjednané před tímto zvýšením.</w:t>
      </w:r>
    </w:p>
    <w:p w14:paraId="1C688BD3" w14:textId="77777777" w:rsidR="00EF3435" w:rsidRPr="001A3A9C" w:rsidRDefault="00EF3435" w:rsidP="00545D9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>V případě, že meziroční míra inflace přestane být z jakéhokoli důvodu nadále publikována, nahradí ji jiný podobný index nebo srovnatelný statistický údaj vyhlašovaný příslušným orgánem, který propachtovatel dle svého rozumného uvážení zvolí.</w:t>
      </w:r>
    </w:p>
    <w:p w14:paraId="71C8D459" w14:textId="77777777" w:rsidR="003816A9" w:rsidRPr="001A3A9C" w:rsidRDefault="003816A9" w:rsidP="00FC4BBC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</w:p>
    <w:p w14:paraId="40874B19" w14:textId="77777777" w:rsidR="006A4B52" w:rsidRPr="001A3A9C" w:rsidRDefault="00AB1651" w:rsidP="00545D94">
      <w:pPr>
        <w:pStyle w:val="BodyText2"/>
        <w:rPr>
          <w:rFonts w:ascii="Arial" w:hAnsi="Arial" w:cs="Arial"/>
          <w:b w:val="0"/>
          <w:sz w:val="22"/>
          <w:szCs w:val="22"/>
        </w:rPr>
      </w:pPr>
      <w:r w:rsidRPr="001A3A9C">
        <w:rPr>
          <w:rFonts w:ascii="Arial" w:hAnsi="Arial" w:cs="Arial"/>
          <w:b w:val="0"/>
          <w:sz w:val="22"/>
          <w:szCs w:val="22"/>
        </w:rPr>
        <w:t>9</w:t>
      </w:r>
      <w:r w:rsidR="006A4B52" w:rsidRPr="001A3A9C">
        <w:rPr>
          <w:rFonts w:ascii="Arial" w:hAnsi="Arial" w:cs="Arial"/>
          <w:b w:val="0"/>
          <w:sz w:val="22"/>
          <w:szCs w:val="22"/>
        </w:rPr>
        <w:t>) Smluvní strany sjednávají odlišně od § 2337 OZ to, že pachtýř nemá právo na slevu z pachtovného nebo prominutí pachtovného ve vazbě na to, že k pozemk</w:t>
      </w:r>
      <w:r w:rsidR="00272DAA">
        <w:rPr>
          <w:rFonts w:ascii="Arial" w:hAnsi="Arial" w:cs="Arial"/>
          <w:b w:val="0"/>
          <w:sz w:val="22"/>
          <w:szCs w:val="22"/>
        </w:rPr>
        <w:t>ům</w:t>
      </w:r>
      <w:r w:rsidR="006A4B52" w:rsidRPr="001A3A9C">
        <w:rPr>
          <w:rFonts w:ascii="Arial" w:hAnsi="Arial" w:cs="Arial"/>
          <w:b w:val="0"/>
          <w:sz w:val="22"/>
          <w:szCs w:val="22"/>
        </w:rPr>
        <w:t>, kter</w:t>
      </w:r>
      <w:r w:rsidR="00272DAA">
        <w:rPr>
          <w:rFonts w:ascii="Arial" w:hAnsi="Arial" w:cs="Arial"/>
          <w:b w:val="0"/>
          <w:sz w:val="22"/>
          <w:szCs w:val="22"/>
        </w:rPr>
        <w:t>é</w:t>
      </w:r>
      <w:r w:rsidR="006A4B52" w:rsidRPr="001A3A9C">
        <w:rPr>
          <w:rFonts w:ascii="Arial" w:hAnsi="Arial" w:cs="Arial"/>
          <w:b w:val="0"/>
          <w:sz w:val="22"/>
          <w:szCs w:val="22"/>
        </w:rPr>
        <w:t xml:space="preserve"> j</w:t>
      </w:r>
      <w:r w:rsidR="00272DAA">
        <w:rPr>
          <w:rFonts w:ascii="Arial" w:hAnsi="Arial" w:cs="Arial"/>
          <w:b w:val="0"/>
          <w:sz w:val="22"/>
          <w:szCs w:val="22"/>
        </w:rPr>
        <w:t>sou</w:t>
      </w:r>
      <w:r w:rsidR="006A4B52" w:rsidRPr="001A3A9C">
        <w:rPr>
          <w:rFonts w:ascii="Arial" w:hAnsi="Arial" w:cs="Arial"/>
          <w:b w:val="0"/>
          <w:sz w:val="22"/>
          <w:szCs w:val="22"/>
        </w:rPr>
        <w:t xml:space="preserve"> předmětem pachtu dle této smlouvy, není zajištěn přístup.</w:t>
      </w:r>
    </w:p>
    <w:p w14:paraId="2158E629" w14:textId="77777777" w:rsidR="00444489" w:rsidRPr="004C7487" w:rsidRDefault="00444489" w:rsidP="00B003FA">
      <w:pPr>
        <w:jc w:val="both"/>
        <w:rPr>
          <w:rFonts w:ascii="Arial" w:hAnsi="Arial" w:cs="Arial"/>
          <w:sz w:val="22"/>
          <w:szCs w:val="22"/>
        </w:rPr>
      </w:pPr>
    </w:p>
    <w:p w14:paraId="6A8271D5" w14:textId="77777777" w:rsidR="00C15E90" w:rsidRPr="00FF2BF4" w:rsidRDefault="00C15E90" w:rsidP="00B003FA">
      <w:pPr>
        <w:jc w:val="both"/>
        <w:rPr>
          <w:rFonts w:ascii="Arial" w:hAnsi="Arial" w:cs="Arial"/>
          <w:sz w:val="24"/>
          <w:szCs w:val="24"/>
        </w:rPr>
      </w:pPr>
    </w:p>
    <w:p w14:paraId="2955E866" w14:textId="77777777" w:rsidR="00B07A01" w:rsidRPr="001A3A9C" w:rsidRDefault="00B07A01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1A3A9C">
        <w:rPr>
          <w:rFonts w:ascii="Arial" w:hAnsi="Arial" w:cs="Arial"/>
          <w:b/>
          <w:sz w:val="22"/>
          <w:szCs w:val="22"/>
        </w:rPr>
        <w:t>Čl. VI</w:t>
      </w:r>
    </w:p>
    <w:p w14:paraId="5FC159BC" w14:textId="77777777" w:rsidR="00B07A01" w:rsidRPr="001A3A9C" w:rsidRDefault="00B07A01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179C627B" w14:textId="77777777" w:rsidR="003658FD" w:rsidRPr="001A3A9C" w:rsidRDefault="003658FD" w:rsidP="00545D94">
      <w:pPr>
        <w:pStyle w:val="Zkladntext2"/>
        <w:tabs>
          <w:tab w:val="left" w:pos="0"/>
        </w:tabs>
        <w:rPr>
          <w:rFonts w:ascii="Arial" w:hAnsi="Arial" w:cs="Arial"/>
          <w:bCs/>
          <w:sz w:val="22"/>
          <w:szCs w:val="22"/>
        </w:rPr>
      </w:pPr>
      <w:r w:rsidRPr="001A3A9C">
        <w:rPr>
          <w:rFonts w:ascii="Arial" w:hAnsi="Arial" w:cs="Arial"/>
          <w:bCs/>
          <w:sz w:val="22"/>
          <w:szCs w:val="22"/>
        </w:rPr>
        <w:t>Pokud j</w:t>
      </w:r>
      <w:r w:rsidR="00B7036C">
        <w:rPr>
          <w:rFonts w:ascii="Arial" w:hAnsi="Arial" w:cs="Arial"/>
          <w:bCs/>
          <w:sz w:val="22"/>
          <w:szCs w:val="22"/>
        </w:rPr>
        <w:t>sou</w:t>
      </w:r>
      <w:r w:rsidRPr="001A3A9C">
        <w:rPr>
          <w:rFonts w:ascii="Arial" w:hAnsi="Arial" w:cs="Arial"/>
          <w:bCs/>
          <w:sz w:val="22"/>
          <w:szCs w:val="22"/>
        </w:rPr>
        <w:t xml:space="preserve"> na </w:t>
      </w:r>
      <w:r w:rsidR="003E51DA" w:rsidRPr="001A3A9C">
        <w:rPr>
          <w:rFonts w:ascii="Arial" w:hAnsi="Arial" w:cs="Arial"/>
          <w:bCs/>
          <w:sz w:val="22"/>
          <w:szCs w:val="22"/>
        </w:rPr>
        <w:t>propachtovan</w:t>
      </w:r>
      <w:r w:rsidR="00B7036C">
        <w:rPr>
          <w:rFonts w:ascii="Arial" w:hAnsi="Arial" w:cs="Arial"/>
          <w:bCs/>
          <w:sz w:val="22"/>
          <w:szCs w:val="22"/>
        </w:rPr>
        <w:t>ých</w:t>
      </w:r>
      <w:r w:rsidRPr="001A3A9C">
        <w:rPr>
          <w:rFonts w:ascii="Arial" w:hAnsi="Arial" w:cs="Arial"/>
          <w:bCs/>
          <w:sz w:val="22"/>
          <w:szCs w:val="22"/>
        </w:rPr>
        <w:t xml:space="preserve"> </w:t>
      </w:r>
      <w:r w:rsidR="003E51DA" w:rsidRPr="001A3A9C">
        <w:rPr>
          <w:rFonts w:ascii="Arial" w:hAnsi="Arial" w:cs="Arial"/>
          <w:bCs/>
          <w:sz w:val="22"/>
          <w:szCs w:val="22"/>
        </w:rPr>
        <w:t>pozem</w:t>
      </w:r>
      <w:r w:rsidR="00B7036C">
        <w:rPr>
          <w:rFonts w:ascii="Arial" w:hAnsi="Arial" w:cs="Arial"/>
          <w:bCs/>
          <w:sz w:val="22"/>
          <w:szCs w:val="22"/>
        </w:rPr>
        <w:t>cích</w:t>
      </w:r>
      <w:r w:rsidRPr="001A3A9C">
        <w:rPr>
          <w:rFonts w:ascii="Arial" w:hAnsi="Arial" w:cs="Arial"/>
          <w:bCs/>
          <w:sz w:val="22"/>
          <w:szCs w:val="22"/>
        </w:rPr>
        <w:t xml:space="preserve"> zřízen</w:t>
      </w:r>
      <w:r w:rsidR="00B7036C">
        <w:rPr>
          <w:rFonts w:ascii="Arial" w:hAnsi="Arial" w:cs="Arial"/>
          <w:bCs/>
          <w:sz w:val="22"/>
          <w:szCs w:val="22"/>
        </w:rPr>
        <w:t>a</w:t>
      </w:r>
      <w:r w:rsidRPr="001A3A9C">
        <w:rPr>
          <w:rFonts w:ascii="Arial" w:hAnsi="Arial" w:cs="Arial"/>
          <w:bCs/>
          <w:sz w:val="22"/>
          <w:szCs w:val="22"/>
        </w:rPr>
        <w:t xml:space="preserve"> meliorační zařízení, </w:t>
      </w:r>
      <w:r w:rsidR="003E51DA" w:rsidRPr="001A3A9C">
        <w:rPr>
          <w:rFonts w:ascii="Arial" w:hAnsi="Arial" w:cs="Arial"/>
          <w:bCs/>
          <w:sz w:val="22"/>
          <w:szCs w:val="22"/>
        </w:rPr>
        <w:t xml:space="preserve">pachtýř </w:t>
      </w:r>
      <w:r w:rsidRPr="001A3A9C">
        <w:rPr>
          <w:rFonts w:ascii="Arial" w:hAnsi="Arial" w:cs="Arial"/>
          <w:bCs/>
          <w:sz w:val="22"/>
          <w:szCs w:val="22"/>
        </w:rPr>
        <w:t>se zavazuje:</w:t>
      </w:r>
    </w:p>
    <w:p w14:paraId="657AD2B6" w14:textId="77777777" w:rsidR="003658FD" w:rsidRPr="001A3A9C" w:rsidRDefault="003658FD" w:rsidP="00D932F2">
      <w:pPr>
        <w:numPr>
          <w:ilvl w:val="0"/>
          <w:numId w:val="7"/>
        </w:numPr>
        <w:tabs>
          <w:tab w:val="clear" w:pos="1215"/>
        </w:tabs>
        <w:spacing w:before="120"/>
        <w:ind w:left="426" w:hanging="357"/>
        <w:jc w:val="both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>u melioračních zařízení umístěných pod povrchem půdy zajistit jejich údržbu,</w:t>
      </w:r>
    </w:p>
    <w:p w14:paraId="33F27BA4" w14:textId="77777777" w:rsidR="003658FD" w:rsidRDefault="003658FD" w:rsidP="00D932F2">
      <w:pPr>
        <w:numPr>
          <w:ilvl w:val="0"/>
          <w:numId w:val="7"/>
        </w:numPr>
        <w:tabs>
          <w:tab w:val="clear" w:pos="1215"/>
        </w:tabs>
        <w:spacing w:before="120"/>
        <w:ind w:left="426" w:hanging="357"/>
        <w:jc w:val="both"/>
        <w:rPr>
          <w:rFonts w:ascii="Arial" w:hAnsi="Arial" w:cs="Arial"/>
          <w:sz w:val="22"/>
          <w:szCs w:val="22"/>
        </w:rPr>
      </w:pPr>
      <w:r w:rsidRPr="00D932F2">
        <w:rPr>
          <w:rFonts w:ascii="Arial" w:hAnsi="Arial" w:cs="Arial"/>
          <w:sz w:val="22"/>
          <w:szCs w:val="22"/>
        </w:rPr>
        <w:t>k hlavním melioračním zařízením umožnit přístup za účelem provedení údržby.</w:t>
      </w:r>
    </w:p>
    <w:p w14:paraId="787E0F27" w14:textId="77777777" w:rsidR="004038BC" w:rsidRDefault="004038BC" w:rsidP="00B003FA">
      <w:pPr>
        <w:jc w:val="both"/>
        <w:rPr>
          <w:rFonts w:ascii="Arial" w:hAnsi="Arial" w:cs="Arial"/>
          <w:sz w:val="22"/>
          <w:szCs w:val="22"/>
        </w:rPr>
      </w:pPr>
    </w:p>
    <w:p w14:paraId="17183D70" w14:textId="77777777" w:rsidR="00444489" w:rsidRPr="004C7487" w:rsidRDefault="00444489" w:rsidP="00B003FA">
      <w:pPr>
        <w:jc w:val="both"/>
        <w:rPr>
          <w:rFonts w:ascii="Arial" w:hAnsi="Arial" w:cs="Arial"/>
          <w:sz w:val="22"/>
          <w:szCs w:val="22"/>
        </w:rPr>
      </w:pPr>
    </w:p>
    <w:p w14:paraId="17F9A551" w14:textId="77777777" w:rsidR="00B07A01" w:rsidRPr="001A3A9C" w:rsidRDefault="00B07A01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1A3A9C">
        <w:rPr>
          <w:rFonts w:ascii="Arial" w:hAnsi="Arial" w:cs="Arial"/>
          <w:b/>
          <w:sz w:val="22"/>
          <w:szCs w:val="22"/>
        </w:rPr>
        <w:t>Čl. VII</w:t>
      </w:r>
    </w:p>
    <w:p w14:paraId="5F47CDAB" w14:textId="77777777" w:rsidR="00B07A01" w:rsidRPr="001A3A9C" w:rsidRDefault="00B07A01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</w:p>
    <w:p w14:paraId="60AA10A1" w14:textId="77777777" w:rsidR="0016508C" w:rsidRPr="001A3A9C" w:rsidRDefault="00293A6A" w:rsidP="00545D94">
      <w:pPr>
        <w:jc w:val="both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 xml:space="preserve">1) </w:t>
      </w:r>
      <w:r w:rsidR="00300C5A" w:rsidRPr="001A3A9C">
        <w:rPr>
          <w:rFonts w:ascii="Arial" w:hAnsi="Arial" w:cs="Arial"/>
          <w:sz w:val="22"/>
          <w:szCs w:val="22"/>
        </w:rPr>
        <w:t xml:space="preserve">Pachtýř </w:t>
      </w:r>
      <w:r w:rsidR="00DC4391" w:rsidRPr="001A3A9C">
        <w:rPr>
          <w:rFonts w:ascii="Arial" w:hAnsi="Arial" w:cs="Arial"/>
          <w:sz w:val="22"/>
          <w:szCs w:val="22"/>
        </w:rPr>
        <w:t xml:space="preserve">bere na vědomí a je srozuměn s tím, že </w:t>
      </w:r>
      <w:r w:rsidR="00934853" w:rsidRPr="001A3A9C">
        <w:rPr>
          <w:rFonts w:ascii="Arial" w:hAnsi="Arial" w:cs="Arial"/>
          <w:sz w:val="22"/>
          <w:szCs w:val="22"/>
        </w:rPr>
        <w:t>pozemk</w:t>
      </w:r>
      <w:r w:rsidR="00B7036C">
        <w:rPr>
          <w:rFonts w:ascii="Arial" w:hAnsi="Arial" w:cs="Arial"/>
          <w:sz w:val="22"/>
          <w:szCs w:val="22"/>
        </w:rPr>
        <w:t>y</w:t>
      </w:r>
      <w:r w:rsidR="00DC4391" w:rsidRPr="001A3A9C">
        <w:rPr>
          <w:rFonts w:ascii="Arial" w:hAnsi="Arial" w:cs="Arial"/>
          <w:i/>
          <w:sz w:val="22"/>
          <w:szCs w:val="22"/>
        </w:rPr>
        <w:t>,</w:t>
      </w:r>
      <w:r w:rsidR="00DC4391" w:rsidRPr="001A3A9C">
        <w:rPr>
          <w:rFonts w:ascii="Arial" w:hAnsi="Arial" w:cs="Arial"/>
          <w:sz w:val="22"/>
          <w:szCs w:val="22"/>
        </w:rPr>
        <w:t xml:space="preserve"> kter</w:t>
      </w:r>
      <w:r w:rsidR="00B7036C">
        <w:rPr>
          <w:rFonts w:ascii="Arial" w:hAnsi="Arial" w:cs="Arial"/>
          <w:sz w:val="22"/>
          <w:szCs w:val="22"/>
        </w:rPr>
        <w:t>é</w:t>
      </w:r>
      <w:r w:rsidR="00DC4391" w:rsidRPr="001A3A9C">
        <w:rPr>
          <w:rFonts w:ascii="Arial" w:hAnsi="Arial" w:cs="Arial"/>
          <w:sz w:val="22"/>
          <w:szCs w:val="22"/>
        </w:rPr>
        <w:t xml:space="preserve"> j</w:t>
      </w:r>
      <w:r w:rsidR="00B7036C">
        <w:rPr>
          <w:rFonts w:ascii="Arial" w:hAnsi="Arial" w:cs="Arial"/>
          <w:sz w:val="22"/>
          <w:szCs w:val="22"/>
        </w:rPr>
        <w:t>sou</w:t>
      </w:r>
      <w:r w:rsidR="00DC4391" w:rsidRPr="001A3A9C">
        <w:rPr>
          <w:rFonts w:ascii="Arial" w:hAnsi="Arial" w:cs="Arial"/>
          <w:sz w:val="22"/>
          <w:szCs w:val="22"/>
        </w:rPr>
        <w:t xml:space="preserve"> předmětem </w:t>
      </w:r>
      <w:r w:rsidR="00934853" w:rsidRPr="001A3A9C">
        <w:rPr>
          <w:rFonts w:ascii="Arial" w:hAnsi="Arial" w:cs="Arial"/>
          <w:sz w:val="22"/>
          <w:szCs w:val="22"/>
        </w:rPr>
        <w:t xml:space="preserve">pachtu </w:t>
      </w:r>
      <w:r w:rsidR="00DC4391" w:rsidRPr="001A3A9C">
        <w:rPr>
          <w:rFonts w:ascii="Arial" w:hAnsi="Arial" w:cs="Arial"/>
          <w:sz w:val="22"/>
          <w:szCs w:val="22"/>
        </w:rPr>
        <w:t>dle této smlouvy, m</w:t>
      </w:r>
      <w:r w:rsidR="00B7036C">
        <w:rPr>
          <w:rFonts w:ascii="Arial" w:hAnsi="Arial" w:cs="Arial"/>
          <w:sz w:val="22"/>
          <w:szCs w:val="22"/>
        </w:rPr>
        <w:t>ohou</w:t>
      </w:r>
      <w:r w:rsidR="00DC4391" w:rsidRPr="001A3A9C">
        <w:rPr>
          <w:rFonts w:ascii="Arial" w:hAnsi="Arial" w:cs="Arial"/>
          <w:sz w:val="22"/>
          <w:szCs w:val="22"/>
        </w:rPr>
        <w:t xml:space="preserve"> být </w:t>
      </w:r>
      <w:r w:rsidR="007F2E4B" w:rsidRPr="001A3A9C">
        <w:rPr>
          <w:rFonts w:ascii="Arial" w:hAnsi="Arial" w:cs="Arial"/>
          <w:sz w:val="22"/>
          <w:szCs w:val="22"/>
        </w:rPr>
        <w:t xml:space="preserve">propachtovatelem </w:t>
      </w:r>
      <w:r w:rsidR="00DC4391" w:rsidRPr="001A3A9C">
        <w:rPr>
          <w:rFonts w:ascii="Arial" w:hAnsi="Arial" w:cs="Arial"/>
          <w:sz w:val="22"/>
          <w:szCs w:val="22"/>
        </w:rPr>
        <w:t>převeden</w:t>
      </w:r>
      <w:r w:rsidR="00B7036C">
        <w:rPr>
          <w:rFonts w:ascii="Arial" w:hAnsi="Arial" w:cs="Arial"/>
          <w:sz w:val="22"/>
          <w:szCs w:val="22"/>
        </w:rPr>
        <w:t>y</w:t>
      </w:r>
      <w:r w:rsidR="00DC4391" w:rsidRPr="001A3A9C">
        <w:rPr>
          <w:rFonts w:ascii="Arial" w:hAnsi="Arial" w:cs="Arial"/>
          <w:sz w:val="22"/>
          <w:szCs w:val="22"/>
        </w:rPr>
        <w:t xml:space="preserve"> na třetí osoby v souladu s jeho dispozičním oprávněním.</w:t>
      </w:r>
      <w:r w:rsidR="0016508C" w:rsidRPr="001A3A9C">
        <w:rPr>
          <w:rFonts w:ascii="Arial" w:hAnsi="Arial" w:cs="Arial"/>
          <w:sz w:val="22"/>
          <w:szCs w:val="22"/>
        </w:rPr>
        <w:t xml:space="preserve"> V případě změny vlastnictví </w:t>
      </w:r>
      <w:r w:rsidR="00623D18" w:rsidRPr="001A3A9C">
        <w:rPr>
          <w:rFonts w:ascii="Arial" w:hAnsi="Arial" w:cs="Arial"/>
          <w:sz w:val="22"/>
          <w:szCs w:val="22"/>
        </w:rPr>
        <w:t>platí ustanovení §</w:t>
      </w:r>
      <w:r w:rsidR="00284644" w:rsidRPr="001A3A9C">
        <w:rPr>
          <w:rFonts w:ascii="Arial" w:hAnsi="Arial" w:cs="Arial"/>
          <w:sz w:val="22"/>
          <w:szCs w:val="22"/>
        </w:rPr>
        <w:t xml:space="preserve"> 2221 a</w:t>
      </w:r>
      <w:r w:rsidR="0004741C" w:rsidRPr="001A3A9C">
        <w:rPr>
          <w:rFonts w:ascii="Arial" w:hAnsi="Arial" w:cs="Arial"/>
          <w:sz w:val="22"/>
          <w:szCs w:val="22"/>
        </w:rPr>
        <w:t xml:space="preserve"> </w:t>
      </w:r>
      <w:r w:rsidR="00623D18" w:rsidRPr="001A3A9C">
        <w:rPr>
          <w:rFonts w:ascii="Arial" w:hAnsi="Arial" w:cs="Arial"/>
          <w:sz w:val="22"/>
          <w:szCs w:val="22"/>
        </w:rPr>
        <w:t xml:space="preserve">§ </w:t>
      </w:r>
      <w:r w:rsidR="0004741C" w:rsidRPr="001A3A9C">
        <w:rPr>
          <w:rFonts w:ascii="Arial" w:hAnsi="Arial" w:cs="Arial"/>
          <w:sz w:val="22"/>
          <w:szCs w:val="22"/>
        </w:rPr>
        <w:t>2222</w:t>
      </w:r>
      <w:r w:rsidR="0016508C" w:rsidRPr="001A3A9C">
        <w:rPr>
          <w:rFonts w:ascii="Arial" w:hAnsi="Arial" w:cs="Arial"/>
          <w:sz w:val="22"/>
          <w:szCs w:val="22"/>
        </w:rPr>
        <w:t xml:space="preserve"> OZ.</w:t>
      </w:r>
    </w:p>
    <w:p w14:paraId="774CE5D3" w14:textId="77777777" w:rsidR="00B07A01" w:rsidRPr="001A3A9C" w:rsidRDefault="00B07A01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5C19BAB9" w14:textId="77777777" w:rsidR="00293A6A" w:rsidRDefault="00293A6A" w:rsidP="00545D94">
      <w:pPr>
        <w:jc w:val="both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>2) Pachtýř bere na vědomí a je srozuměn s tím, že k pozemk</w:t>
      </w:r>
      <w:r w:rsidR="00B7036C">
        <w:rPr>
          <w:rFonts w:ascii="Arial" w:hAnsi="Arial" w:cs="Arial"/>
          <w:sz w:val="22"/>
          <w:szCs w:val="22"/>
        </w:rPr>
        <w:t>ům</w:t>
      </w:r>
      <w:r w:rsidRPr="001A3A9C">
        <w:rPr>
          <w:rFonts w:ascii="Arial" w:hAnsi="Arial" w:cs="Arial"/>
          <w:i/>
          <w:sz w:val="22"/>
          <w:szCs w:val="22"/>
        </w:rPr>
        <w:t>,</w:t>
      </w:r>
      <w:r w:rsidRPr="001A3A9C">
        <w:rPr>
          <w:rFonts w:ascii="Arial" w:hAnsi="Arial" w:cs="Arial"/>
          <w:sz w:val="22"/>
          <w:szCs w:val="22"/>
        </w:rPr>
        <w:t xml:space="preserve"> kter</w:t>
      </w:r>
      <w:r w:rsidR="00B7036C">
        <w:rPr>
          <w:rFonts w:ascii="Arial" w:hAnsi="Arial" w:cs="Arial"/>
          <w:sz w:val="22"/>
          <w:szCs w:val="22"/>
        </w:rPr>
        <w:t>é</w:t>
      </w:r>
      <w:r w:rsidRPr="001A3A9C">
        <w:rPr>
          <w:rFonts w:ascii="Arial" w:hAnsi="Arial" w:cs="Arial"/>
          <w:sz w:val="22"/>
          <w:szCs w:val="22"/>
        </w:rPr>
        <w:t xml:space="preserve"> j</w:t>
      </w:r>
      <w:r w:rsidR="00B7036C">
        <w:rPr>
          <w:rFonts w:ascii="Arial" w:hAnsi="Arial" w:cs="Arial"/>
          <w:sz w:val="22"/>
          <w:szCs w:val="22"/>
        </w:rPr>
        <w:t>sou</w:t>
      </w:r>
      <w:r w:rsidRPr="001A3A9C">
        <w:rPr>
          <w:rFonts w:ascii="Arial" w:hAnsi="Arial" w:cs="Arial"/>
          <w:sz w:val="22"/>
          <w:szCs w:val="22"/>
        </w:rPr>
        <w:t xml:space="preserve"> předmětem pachtu dle této smlouvy, nemá zajištěn přístup a tuto smlouvu uzavírá s tím, že si přístup zajistí bez toho, aby mohl požadovat po propachtovateli jakékoli plnění.</w:t>
      </w:r>
    </w:p>
    <w:p w14:paraId="621D3AC6" w14:textId="77777777" w:rsidR="005C1F8C" w:rsidRDefault="005C1F8C" w:rsidP="00545D94">
      <w:pPr>
        <w:jc w:val="both"/>
        <w:rPr>
          <w:rFonts w:ascii="Arial" w:hAnsi="Arial" w:cs="Arial"/>
          <w:sz w:val="22"/>
          <w:szCs w:val="22"/>
        </w:rPr>
      </w:pPr>
    </w:p>
    <w:p w14:paraId="1664A988" w14:textId="77777777" w:rsidR="005C1F8C" w:rsidRDefault="005C1F8C" w:rsidP="00545D94">
      <w:pPr>
        <w:jc w:val="both"/>
        <w:rPr>
          <w:rFonts w:ascii="Arial" w:hAnsi="Arial" w:cs="Arial"/>
          <w:sz w:val="22"/>
          <w:szCs w:val="22"/>
        </w:rPr>
      </w:pPr>
    </w:p>
    <w:p w14:paraId="2EC87397" w14:textId="77777777" w:rsidR="00B07A01" w:rsidRPr="001A3A9C" w:rsidRDefault="00B07A01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1A3A9C">
        <w:rPr>
          <w:rFonts w:ascii="Arial" w:hAnsi="Arial" w:cs="Arial"/>
          <w:b/>
          <w:sz w:val="22"/>
          <w:szCs w:val="22"/>
        </w:rPr>
        <w:t>Čl. VIII</w:t>
      </w:r>
    </w:p>
    <w:p w14:paraId="5B072FA3" w14:textId="77777777" w:rsidR="00B07A01" w:rsidRPr="001A3A9C" w:rsidRDefault="00B07A01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</w:p>
    <w:p w14:paraId="3DBB5A81" w14:textId="77777777" w:rsidR="00EF27F7" w:rsidRPr="001A3A9C" w:rsidRDefault="007F2E4B" w:rsidP="00545D94">
      <w:pPr>
        <w:pStyle w:val="Zkladntext2"/>
        <w:rPr>
          <w:rFonts w:ascii="Arial" w:hAnsi="Arial" w:cs="Arial"/>
          <w:bCs/>
          <w:sz w:val="22"/>
          <w:szCs w:val="22"/>
        </w:rPr>
      </w:pPr>
      <w:r w:rsidRPr="001A3A9C">
        <w:rPr>
          <w:rFonts w:ascii="Arial" w:hAnsi="Arial" w:cs="Arial"/>
          <w:bCs/>
          <w:sz w:val="22"/>
          <w:szCs w:val="22"/>
        </w:rPr>
        <w:t xml:space="preserve">Pachtýř </w:t>
      </w:r>
      <w:r w:rsidR="00EF27F7" w:rsidRPr="001A3A9C">
        <w:rPr>
          <w:rFonts w:ascii="Arial" w:hAnsi="Arial" w:cs="Arial"/>
          <w:bCs/>
          <w:sz w:val="22"/>
          <w:szCs w:val="22"/>
        </w:rPr>
        <w:t xml:space="preserve">je oprávněn </w:t>
      </w:r>
      <w:r w:rsidRPr="001A3A9C">
        <w:rPr>
          <w:rFonts w:ascii="Arial" w:hAnsi="Arial" w:cs="Arial"/>
          <w:bCs/>
          <w:sz w:val="22"/>
          <w:szCs w:val="22"/>
        </w:rPr>
        <w:t>propachtovan</w:t>
      </w:r>
      <w:r w:rsidR="00B7036C">
        <w:rPr>
          <w:rFonts w:ascii="Arial" w:hAnsi="Arial" w:cs="Arial"/>
          <w:bCs/>
          <w:sz w:val="22"/>
          <w:szCs w:val="22"/>
        </w:rPr>
        <w:t>é</w:t>
      </w:r>
      <w:r w:rsidRPr="001A3A9C">
        <w:rPr>
          <w:rFonts w:ascii="Arial" w:hAnsi="Arial" w:cs="Arial"/>
          <w:bCs/>
          <w:sz w:val="22"/>
          <w:szCs w:val="22"/>
        </w:rPr>
        <w:t xml:space="preserve"> pozemk</w:t>
      </w:r>
      <w:r w:rsidR="00B7036C">
        <w:rPr>
          <w:rFonts w:ascii="Arial" w:hAnsi="Arial" w:cs="Arial"/>
          <w:bCs/>
          <w:sz w:val="22"/>
          <w:szCs w:val="22"/>
        </w:rPr>
        <w:t>y</w:t>
      </w:r>
      <w:r w:rsidR="008F381F" w:rsidRPr="001A3A9C">
        <w:rPr>
          <w:rFonts w:ascii="Arial" w:hAnsi="Arial" w:cs="Arial"/>
          <w:bCs/>
          <w:sz w:val="22"/>
          <w:szCs w:val="22"/>
        </w:rPr>
        <w:t xml:space="preserve"> nebo</w:t>
      </w:r>
      <w:r w:rsidR="00EF27F7" w:rsidRPr="001A3A9C">
        <w:rPr>
          <w:rFonts w:ascii="Arial" w:hAnsi="Arial" w:cs="Arial"/>
          <w:bCs/>
          <w:sz w:val="22"/>
          <w:szCs w:val="22"/>
        </w:rPr>
        <w:t xml:space="preserve"> je</w:t>
      </w:r>
      <w:r w:rsidR="00B7036C">
        <w:rPr>
          <w:rFonts w:ascii="Arial" w:hAnsi="Arial" w:cs="Arial"/>
          <w:bCs/>
          <w:sz w:val="22"/>
          <w:szCs w:val="22"/>
        </w:rPr>
        <w:t>jich</w:t>
      </w:r>
      <w:r w:rsidR="00EF27F7" w:rsidRPr="001A3A9C">
        <w:rPr>
          <w:rFonts w:ascii="Arial" w:hAnsi="Arial" w:cs="Arial"/>
          <w:bCs/>
          <w:sz w:val="22"/>
          <w:szCs w:val="22"/>
        </w:rPr>
        <w:t xml:space="preserve"> část</w:t>
      </w:r>
      <w:r w:rsidR="00B7036C">
        <w:rPr>
          <w:rFonts w:ascii="Arial" w:hAnsi="Arial" w:cs="Arial"/>
          <w:bCs/>
          <w:sz w:val="22"/>
          <w:szCs w:val="22"/>
        </w:rPr>
        <w:t>i</w:t>
      </w:r>
      <w:r w:rsidR="00EF27F7" w:rsidRPr="001A3A9C">
        <w:rPr>
          <w:rFonts w:ascii="Arial" w:hAnsi="Arial" w:cs="Arial"/>
          <w:bCs/>
          <w:sz w:val="22"/>
          <w:szCs w:val="22"/>
        </w:rPr>
        <w:t xml:space="preserve"> </w:t>
      </w:r>
      <w:r w:rsidRPr="001A3A9C">
        <w:rPr>
          <w:rFonts w:ascii="Arial" w:hAnsi="Arial" w:cs="Arial"/>
          <w:bCs/>
          <w:sz w:val="22"/>
          <w:szCs w:val="22"/>
        </w:rPr>
        <w:t xml:space="preserve">propachtovat nebo dát do užívání </w:t>
      </w:r>
      <w:r w:rsidR="003E47E2" w:rsidRPr="001A3A9C">
        <w:rPr>
          <w:rFonts w:ascii="Arial" w:hAnsi="Arial" w:cs="Arial"/>
          <w:bCs/>
          <w:sz w:val="22"/>
          <w:szCs w:val="22"/>
        </w:rPr>
        <w:t>třetí osobě</w:t>
      </w:r>
      <w:r w:rsidRPr="001A3A9C">
        <w:rPr>
          <w:rFonts w:ascii="Arial" w:hAnsi="Arial" w:cs="Arial"/>
          <w:bCs/>
          <w:sz w:val="22"/>
          <w:szCs w:val="22"/>
        </w:rPr>
        <w:t xml:space="preserve"> </w:t>
      </w:r>
      <w:r w:rsidR="00DC1E6F" w:rsidRPr="001A3A9C">
        <w:rPr>
          <w:rFonts w:ascii="Arial" w:hAnsi="Arial" w:cs="Arial"/>
          <w:bCs/>
          <w:sz w:val="22"/>
          <w:szCs w:val="22"/>
        </w:rPr>
        <w:t>jen s </w:t>
      </w:r>
      <w:r w:rsidR="00EF27F7" w:rsidRPr="001A3A9C">
        <w:rPr>
          <w:rFonts w:ascii="Arial" w:hAnsi="Arial" w:cs="Arial"/>
          <w:bCs/>
          <w:sz w:val="22"/>
          <w:szCs w:val="22"/>
        </w:rPr>
        <w:t xml:space="preserve">předchozím písemným souhlasem </w:t>
      </w:r>
      <w:r w:rsidRPr="001A3A9C">
        <w:rPr>
          <w:rFonts w:ascii="Arial" w:hAnsi="Arial" w:cs="Arial"/>
          <w:bCs/>
          <w:sz w:val="22"/>
          <w:szCs w:val="22"/>
        </w:rPr>
        <w:t>propachtovatele</w:t>
      </w:r>
      <w:r w:rsidR="00EF27F7" w:rsidRPr="001A3A9C">
        <w:rPr>
          <w:rFonts w:ascii="Arial" w:hAnsi="Arial" w:cs="Arial"/>
          <w:bCs/>
          <w:sz w:val="22"/>
          <w:szCs w:val="22"/>
        </w:rPr>
        <w:t>.</w:t>
      </w:r>
    </w:p>
    <w:p w14:paraId="578BDBFB" w14:textId="77777777" w:rsidR="00B07A01" w:rsidRPr="004C7487" w:rsidRDefault="00B07A01" w:rsidP="00B003FA">
      <w:pPr>
        <w:jc w:val="both"/>
        <w:rPr>
          <w:rFonts w:ascii="Arial" w:hAnsi="Arial" w:cs="Arial"/>
          <w:sz w:val="22"/>
          <w:szCs w:val="22"/>
        </w:rPr>
      </w:pPr>
    </w:p>
    <w:p w14:paraId="2B831336" w14:textId="77777777" w:rsidR="00DF7B36" w:rsidRPr="00DF7B36" w:rsidRDefault="00DF7B36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14:paraId="5E84CF17" w14:textId="77777777" w:rsidR="00B07A01" w:rsidRDefault="00B07A01" w:rsidP="004C000A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1A3A9C">
        <w:rPr>
          <w:rFonts w:ascii="Arial" w:hAnsi="Arial" w:cs="Arial"/>
          <w:b/>
          <w:sz w:val="22"/>
          <w:szCs w:val="22"/>
        </w:rPr>
        <w:t>Čl. IX</w:t>
      </w:r>
    </w:p>
    <w:p w14:paraId="28098258" w14:textId="77777777" w:rsidR="004C000A" w:rsidRDefault="004C000A" w:rsidP="004C000A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</w:p>
    <w:p w14:paraId="0FDA2D68" w14:textId="77777777" w:rsidR="00D66ED0" w:rsidRPr="001A3A9C" w:rsidRDefault="00D66ED0" w:rsidP="00D66ED0">
      <w:pPr>
        <w:jc w:val="both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>1) Smluvní strany se dohodly, že jakékoliv změny a doplňky této smlouvy jsou možné pouze písemnou formou dodatku k této smlouvě, a to na základě dohody smluvních stran, není-li touto smlouvou stanoveno jinak.</w:t>
      </w:r>
    </w:p>
    <w:p w14:paraId="400CB48A" w14:textId="77777777" w:rsidR="00D66ED0" w:rsidRPr="001A3A9C" w:rsidRDefault="00D66ED0" w:rsidP="00D66ED0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4276F018" w14:textId="77777777" w:rsidR="00D66ED0" w:rsidRDefault="00D66ED0" w:rsidP="00D66ED0">
      <w:pPr>
        <w:jc w:val="both"/>
        <w:rPr>
          <w:rFonts w:ascii="Arial" w:hAnsi="Arial" w:cs="Arial"/>
          <w:sz w:val="22"/>
          <w:szCs w:val="22"/>
        </w:rPr>
      </w:pPr>
      <w:r w:rsidRPr="00434E37">
        <w:rPr>
          <w:rFonts w:ascii="Arial" w:hAnsi="Arial" w:cs="Arial"/>
          <w:sz w:val="22"/>
          <w:szCs w:val="22"/>
        </w:rPr>
        <w:t>2) Smluvní strany jsou povinny se vzájemně informovat o jakékoli změně údajů týkajících se jejich specifikace jako smluvní strany této smlouvy, a to nejpozději do 30 dnů ode dne změny.</w:t>
      </w:r>
    </w:p>
    <w:p w14:paraId="67E59A04" w14:textId="77777777" w:rsidR="009558A0" w:rsidRPr="004C7487" w:rsidRDefault="009558A0" w:rsidP="00D66ED0">
      <w:pPr>
        <w:jc w:val="both"/>
        <w:rPr>
          <w:rFonts w:ascii="Arial" w:hAnsi="Arial" w:cs="Arial"/>
          <w:sz w:val="22"/>
          <w:szCs w:val="22"/>
        </w:rPr>
      </w:pPr>
    </w:p>
    <w:p w14:paraId="6E52685D" w14:textId="77777777" w:rsidR="002D41A6" w:rsidRPr="001A3A9C" w:rsidRDefault="002D41A6" w:rsidP="00D66ED0">
      <w:pPr>
        <w:jc w:val="both"/>
        <w:rPr>
          <w:rFonts w:ascii="Arial" w:hAnsi="Arial" w:cs="Arial"/>
          <w:sz w:val="22"/>
          <w:szCs w:val="22"/>
        </w:rPr>
      </w:pPr>
    </w:p>
    <w:p w14:paraId="6A7A9A9D" w14:textId="77777777" w:rsidR="00D66ED0" w:rsidRPr="001A3A9C" w:rsidRDefault="00D66ED0" w:rsidP="00D66ED0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1A3A9C">
        <w:rPr>
          <w:rFonts w:ascii="Arial" w:hAnsi="Arial" w:cs="Arial"/>
          <w:b/>
          <w:sz w:val="22"/>
          <w:szCs w:val="22"/>
        </w:rPr>
        <w:t>Čl. X</w:t>
      </w:r>
    </w:p>
    <w:p w14:paraId="7C8A6959" w14:textId="77777777" w:rsidR="00D66ED0" w:rsidRPr="00854E7F" w:rsidRDefault="00D66ED0" w:rsidP="00D66ED0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16"/>
          <w:szCs w:val="16"/>
        </w:rPr>
      </w:pPr>
    </w:p>
    <w:p w14:paraId="64F8863F" w14:textId="77777777" w:rsidR="00D66ED0" w:rsidRPr="001A3A9C" w:rsidRDefault="00D66ED0" w:rsidP="00D66ED0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smlouva je vyhotovena ve dvou</w:t>
      </w:r>
      <w:r w:rsidRPr="001A3A9C">
        <w:rPr>
          <w:rFonts w:ascii="Arial" w:hAnsi="Arial" w:cs="Arial"/>
          <w:sz w:val="22"/>
          <w:szCs w:val="22"/>
        </w:rPr>
        <w:t xml:space="preserve"> stejnopisech, z nichž každý má platnost originálu. </w:t>
      </w:r>
      <w:r>
        <w:rPr>
          <w:rFonts w:ascii="Arial" w:hAnsi="Arial" w:cs="Arial"/>
          <w:sz w:val="22"/>
          <w:szCs w:val="22"/>
        </w:rPr>
        <w:t>Jeden</w:t>
      </w:r>
      <w:r w:rsidRPr="001A3A9C">
        <w:rPr>
          <w:rFonts w:ascii="Arial" w:hAnsi="Arial" w:cs="Arial"/>
          <w:sz w:val="22"/>
          <w:szCs w:val="22"/>
        </w:rPr>
        <w:t xml:space="preserve"> stejnopis</w:t>
      </w:r>
      <w:r>
        <w:rPr>
          <w:rFonts w:ascii="Arial" w:hAnsi="Arial" w:cs="Arial"/>
          <w:sz w:val="22"/>
          <w:szCs w:val="22"/>
        </w:rPr>
        <w:t xml:space="preserve"> </w:t>
      </w:r>
      <w:r w:rsidRPr="001A3A9C">
        <w:rPr>
          <w:rFonts w:ascii="Arial" w:hAnsi="Arial" w:cs="Arial"/>
          <w:sz w:val="22"/>
          <w:szCs w:val="22"/>
        </w:rPr>
        <w:t>přebírá pachtýř a jeden je určen pro propachtovatele.</w:t>
      </w:r>
    </w:p>
    <w:p w14:paraId="2D431619" w14:textId="77777777" w:rsidR="004C7487" w:rsidRDefault="004C7487" w:rsidP="00B003FA">
      <w:pPr>
        <w:jc w:val="both"/>
        <w:rPr>
          <w:rFonts w:ascii="Arial" w:hAnsi="Arial" w:cs="Arial"/>
          <w:sz w:val="24"/>
          <w:szCs w:val="24"/>
        </w:rPr>
      </w:pPr>
    </w:p>
    <w:p w14:paraId="01B3968D" w14:textId="77777777" w:rsidR="00D66ED0" w:rsidRPr="001A3A9C" w:rsidRDefault="00D66ED0" w:rsidP="00D66ED0">
      <w:pPr>
        <w:pStyle w:val="Nadpis4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lastRenderedPageBreak/>
        <w:t>Čl. XI</w:t>
      </w:r>
    </w:p>
    <w:p w14:paraId="61A34E0D" w14:textId="77777777" w:rsidR="00D66ED0" w:rsidRPr="00854E7F" w:rsidRDefault="00D66ED0" w:rsidP="00D66ED0">
      <w:pPr>
        <w:tabs>
          <w:tab w:val="left" w:pos="284"/>
          <w:tab w:val="left" w:pos="567"/>
        </w:tabs>
        <w:jc w:val="center"/>
        <w:rPr>
          <w:rFonts w:ascii="Arial" w:hAnsi="Arial" w:cs="Arial"/>
          <w:b/>
          <w:sz w:val="16"/>
          <w:szCs w:val="16"/>
        </w:rPr>
      </w:pPr>
    </w:p>
    <w:p w14:paraId="50F636B8" w14:textId="77777777" w:rsidR="00B94604" w:rsidRPr="00B94604" w:rsidRDefault="00B94604" w:rsidP="00B94604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</w:rPr>
      </w:pPr>
      <w:bookmarkStart w:id="6" w:name="_Hlk22718715"/>
      <w:r w:rsidRPr="00B94604">
        <w:rPr>
          <w:rFonts w:ascii="Arial" w:hAnsi="Arial" w:cs="Arial"/>
          <w:b w:val="0"/>
          <w:sz w:val="22"/>
          <w:szCs w:val="22"/>
        </w:rPr>
        <w:t xml:space="preserve">Tato smlouva nabývá platnosti dnem podpisu smluvními stranami a účinnosti dnem uvedeným v Čl. IV této smlouvy, </w:t>
      </w:r>
      <w:bookmarkEnd w:id="6"/>
      <w:r w:rsidRPr="00B94604">
        <w:rPr>
          <w:rFonts w:ascii="Arial" w:hAnsi="Arial" w:cs="Arial"/>
          <w:b w:val="0"/>
          <w:sz w:val="22"/>
          <w:szCs w:val="22"/>
        </w:rPr>
        <w:t xml:space="preserve">nejdříve však dnem uveřejnění v registru smluv dle ustanovení § 6 odst. 1 zákona č. 340/2015 Sb., o zvláštních podmínkách účinnosti některých smluv, uveřejňování těchto smluv a o registru smluv </w:t>
      </w:r>
      <w:bookmarkStart w:id="7" w:name="_Hlk22718820"/>
      <w:r w:rsidRPr="00B94604">
        <w:rPr>
          <w:rFonts w:ascii="Arial" w:hAnsi="Arial" w:cs="Arial"/>
          <w:b w:val="0"/>
          <w:sz w:val="22"/>
          <w:szCs w:val="22"/>
        </w:rPr>
        <w:t>(zákon o registru smluv)</w:t>
      </w:r>
      <w:bookmarkEnd w:id="7"/>
      <w:r w:rsidRPr="00B94604">
        <w:rPr>
          <w:rFonts w:ascii="Arial" w:hAnsi="Arial" w:cs="Arial"/>
          <w:b w:val="0"/>
          <w:sz w:val="22"/>
          <w:szCs w:val="22"/>
        </w:rPr>
        <w:t>, ve znění pozdějších předpisů.</w:t>
      </w:r>
    </w:p>
    <w:p w14:paraId="109E1434" w14:textId="77777777" w:rsidR="00B94604" w:rsidRPr="005F2C48" w:rsidRDefault="00B94604" w:rsidP="00B94604">
      <w:pPr>
        <w:pStyle w:val="para"/>
        <w:tabs>
          <w:tab w:val="clear" w:pos="709"/>
        </w:tabs>
        <w:spacing w:before="120"/>
        <w:jc w:val="both"/>
        <w:rPr>
          <w:rFonts w:ascii="Arial" w:hAnsi="Arial" w:cs="Arial"/>
          <w:b w:val="0"/>
          <w:sz w:val="22"/>
          <w:szCs w:val="22"/>
        </w:rPr>
      </w:pPr>
      <w:r w:rsidRPr="00B94604">
        <w:rPr>
          <w:rFonts w:ascii="Arial" w:hAnsi="Arial" w:cs="Arial"/>
          <w:b w:val="0"/>
          <w:sz w:val="22"/>
          <w:szCs w:val="22"/>
        </w:rPr>
        <w:t>Uveřejnění této smlouvy v registru smluv zajistí propachtovatel.</w:t>
      </w:r>
    </w:p>
    <w:p w14:paraId="1B79BCD3" w14:textId="77777777" w:rsidR="00444489" w:rsidRDefault="00444489" w:rsidP="00D66ED0">
      <w:pPr>
        <w:tabs>
          <w:tab w:val="left" w:pos="284"/>
          <w:tab w:val="left" w:pos="568"/>
        </w:tabs>
        <w:jc w:val="center"/>
        <w:rPr>
          <w:rFonts w:ascii="Arial" w:hAnsi="Arial" w:cs="Arial"/>
          <w:sz w:val="22"/>
          <w:szCs w:val="22"/>
        </w:rPr>
      </w:pPr>
    </w:p>
    <w:p w14:paraId="284DAB64" w14:textId="77777777" w:rsidR="00444489" w:rsidRDefault="00444489" w:rsidP="00D66ED0">
      <w:pPr>
        <w:tabs>
          <w:tab w:val="left" w:pos="284"/>
          <w:tab w:val="left" w:pos="568"/>
        </w:tabs>
        <w:jc w:val="center"/>
        <w:rPr>
          <w:rFonts w:ascii="Arial" w:hAnsi="Arial" w:cs="Arial"/>
          <w:sz w:val="22"/>
          <w:szCs w:val="22"/>
        </w:rPr>
      </w:pPr>
    </w:p>
    <w:p w14:paraId="46B4F2C5" w14:textId="77777777" w:rsidR="00D66ED0" w:rsidRPr="001A3A9C" w:rsidRDefault="00D66ED0" w:rsidP="00D66ED0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1A3A9C">
        <w:rPr>
          <w:rFonts w:ascii="Arial" w:hAnsi="Arial" w:cs="Arial"/>
          <w:b/>
          <w:sz w:val="22"/>
          <w:szCs w:val="22"/>
        </w:rPr>
        <w:t>Čl. XII</w:t>
      </w:r>
    </w:p>
    <w:p w14:paraId="26D2486F" w14:textId="77777777" w:rsidR="00D66ED0" w:rsidRPr="00854E7F" w:rsidRDefault="00D66ED0" w:rsidP="00D66ED0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16"/>
          <w:szCs w:val="16"/>
        </w:rPr>
      </w:pPr>
    </w:p>
    <w:p w14:paraId="6C318E22" w14:textId="77777777" w:rsidR="00D66ED0" w:rsidRPr="001A3A9C" w:rsidRDefault="00D66ED0" w:rsidP="00D66ED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1A3A9C">
        <w:rPr>
          <w:rFonts w:ascii="Arial" w:hAnsi="Arial" w:cs="Arial"/>
          <w:sz w:val="22"/>
          <w:szCs w:val="22"/>
        </w:rPr>
        <w:t>Smluvní strany po přečtení této smlouvy prohlašují, že s jejím obsahem souhlasí a že tato smlouva je shodným projevem jejich vážné a svobodné vůle, a na důkaz toho připojují své podpisy.</w:t>
      </w:r>
    </w:p>
    <w:p w14:paraId="442696F4" w14:textId="77777777" w:rsidR="00B07A01" w:rsidRPr="001A3A9C" w:rsidRDefault="00B07A01">
      <w:pPr>
        <w:jc w:val="both"/>
        <w:rPr>
          <w:rFonts w:ascii="Arial" w:hAnsi="Arial" w:cs="Arial"/>
          <w:sz w:val="22"/>
          <w:szCs w:val="22"/>
        </w:rPr>
      </w:pPr>
    </w:p>
    <w:p w14:paraId="1779D800" w14:textId="77777777" w:rsidR="00B07A01" w:rsidRPr="001A3A9C" w:rsidRDefault="00D64E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Králově Dvoře</w:t>
      </w:r>
      <w:r w:rsidR="00B07A01" w:rsidRPr="001A3A9C">
        <w:rPr>
          <w:rFonts w:ascii="Arial" w:hAnsi="Arial" w:cs="Arial"/>
          <w:sz w:val="22"/>
          <w:szCs w:val="22"/>
        </w:rPr>
        <w:t xml:space="preserve"> dne </w:t>
      </w:r>
      <w:r w:rsidR="00662FC7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>.</w:t>
      </w:r>
      <w:r w:rsidR="00187289">
        <w:rPr>
          <w:rFonts w:ascii="Arial" w:hAnsi="Arial" w:cs="Arial"/>
          <w:sz w:val="22"/>
          <w:szCs w:val="22"/>
        </w:rPr>
        <w:t>0</w:t>
      </w:r>
      <w:r w:rsidR="00662FC7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.20</w:t>
      </w:r>
      <w:r w:rsidR="00187289">
        <w:rPr>
          <w:rFonts w:ascii="Arial" w:hAnsi="Arial" w:cs="Arial"/>
          <w:sz w:val="22"/>
          <w:szCs w:val="22"/>
        </w:rPr>
        <w:t>2</w:t>
      </w:r>
      <w:r w:rsidR="005F74D0">
        <w:rPr>
          <w:rFonts w:ascii="Arial" w:hAnsi="Arial" w:cs="Arial"/>
          <w:sz w:val="22"/>
          <w:szCs w:val="22"/>
        </w:rPr>
        <w:t>5</w:t>
      </w:r>
    </w:p>
    <w:p w14:paraId="386024CF" w14:textId="77777777" w:rsidR="00B07A01" w:rsidRPr="001A3A9C" w:rsidRDefault="00B07A01">
      <w:pPr>
        <w:jc w:val="both"/>
        <w:rPr>
          <w:rFonts w:ascii="Arial" w:hAnsi="Arial" w:cs="Arial"/>
          <w:sz w:val="22"/>
          <w:szCs w:val="22"/>
        </w:rPr>
      </w:pPr>
    </w:p>
    <w:p w14:paraId="5B70E480" w14:textId="77777777" w:rsidR="00B07A01" w:rsidRPr="001A3A9C" w:rsidRDefault="00B07A01">
      <w:pPr>
        <w:jc w:val="both"/>
        <w:rPr>
          <w:rFonts w:ascii="Arial" w:hAnsi="Arial" w:cs="Arial"/>
          <w:sz w:val="22"/>
          <w:szCs w:val="22"/>
        </w:rPr>
      </w:pPr>
    </w:p>
    <w:p w14:paraId="14FAF166" w14:textId="77777777" w:rsidR="00B07A01" w:rsidRDefault="00B07A01">
      <w:pPr>
        <w:jc w:val="both"/>
        <w:rPr>
          <w:rFonts w:ascii="Arial" w:hAnsi="Arial" w:cs="Arial"/>
          <w:sz w:val="22"/>
          <w:szCs w:val="22"/>
        </w:rPr>
      </w:pPr>
    </w:p>
    <w:p w14:paraId="7A0B82EF" w14:textId="77777777" w:rsidR="00526B8E" w:rsidRDefault="00526B8E">
      <w:pPr>
        <w:jc w:val="both"/>
        <w:rPr>
          <w:rFonts w:ascii="Arial" w:hAnsi="Arial" w:cs="Arial"/>
          <w:sz w:val="22"/>
          <w:szCs w:val="22"/>
        </w:rPr>
      </w:pPr>
    </w:p>
    <w:p w14:paraId="26AB0376" w14:textId="77777777" w:rsidR="00DB77BE" w:rsidRPr="00A50BC1" w:rsidRDefault="00DB77BE" w:rsidP="00DB77BE">
      <w:pPr>
        <w:rPr>
          <w:rFonts w:ascii="Arial" w:hAnsi="Arial" w:cs="Arial"/>
          <w:sz w:val="22"/>
          <w:szCs w:val="22"/>
        </w:rPr>
      </w:pPr>
      <w:r w:rsidRPr="00A50BC1">
        <w:rPr>
          <w:rFonts w:ascii="Arial" w:hAnsi="Arial" w:cs="Arial"/>
          <w:sz w:val="22"/>
          <w:szCs w:val="22"/>
        </w:rPr>
        <w:t>…………………………………..                             …………………………………….</w:t>
      </w:r>
    </w:p>
    <w:p w14:paraId="09B08A6E" w14:textId="77777777" w:rsidR="00850ECC" w:rsidRDefault="00850ECC" w:rsidP="00850EC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Pr="00A50BC1">
        <w:rPr>
          <w:rFonts w:ascii="Arial" w:hAnsi="Arial" w:cs="Arial"/>
          <w:b/>
          <w:sz w:val="22"/>
          <w:szCs w:val="22"/>
        </w:rPr>
        <w:t xml:space="preserve"> Státní pozemkový úřad               </w:t>
      </w:r>
      <w:r>
        <w:rPr>
          <w:rFonts w:ascii="Arial" w:hAnsi="Arial" w:cs="Arial"/>
          <w:b/>
          <w:sz w:val="22"/>
          <w:szCs w:val="22"/>
        </w:rPr>
        <w:t xml:space="preserve">       </w:t>
      </w:r>
      <w:r w:rsidRPr="00A50BC1">
        <w:rPr>
          <w:rFonts w:ascii="Arial" w:hAnsi="Arial" w:cs="Arial"/>
          <w:b/>
          <w:sz w:val="22"/>
          <w:szCs w:val="22"/>
        </w:rPr>
        <w:t xml:space="preserve">  </w:t>
      </w:r>
      <w:r w:rsidRPr="00223BF2">
        <w:rPr>
          <w:rFonts w:ascii="Arial" w:hAnsi="Arial" w:cs="Arial"/>
          <w:b/>
          <w:sz w:val="22"/>
          <w:szCs w:val="22"/>
        </w:rPr>
        <w:t>Zemědělská společnost Kosova Hora, a.s.</w:t>
      </w:r>
    </w:p>
    <w:p w14:paraId="54BB5927" w14:textId="77777777" w:rsidR="00850ECC" w:rsidRPr="00A50BC1" w:rsidRDefault="00850ECC" w:rsidP="00850EC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Pr="00A50BC1">
        <w:rPr>
          <w:rFonts w:ascii="Arial" w:hAnsi="Arial" w:cs="Arial"/>
          <w:sz w:val="22"/>
          <w:szCs w:val="22"/>
        </w:rPr>
        <w:t xml:space="preserve">vedoucí </w:t>
      </w:r>
      <w:r>
        <w:rPr>
          <w:rFonts w:ascii="Arial" w:hAnsi="Arial" w:cs="Arial"/>
          <w:sz w:val="22"/>
          <w:szCs w:val="22"/>
        </w:rPr>
        <w:t>p</w:t>
      </w:r>
      <w:r w:rsidRPr="00A50BC1">
        <w:rPr>
          <w:rFonts w:ascii="Arial" w:hAnsi="Arial" w:cs="Arial"/>
          <w:sz w:val="22"/>
          <w:szCs w:val="22"/>
        </w:rPr>
        <w:t>obočky Beroun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</w:t>
      </w:r>
      <w:r w:rsidRPr="00B76ADA">
        <w:rPr>
          <w:rFonts w:ascii="Arial" w:hAnsi="Arial" w:cs="Arial"/>
          <w:b/>
          <w:sz w:val="22"/>
          <w:szCs w:val="22"/>
        </w:rPr>
        <w:t>Ing. Petr Krampera</w:t>
      </w:r>
      <w:r>
        <w:rPr>
          <w:rFonts w:ascii="Arial" w:hAnsi="Arial" w:cs="Arial"/>
          <w:sz w:val="22"/>
          <w:szCs w:val="22"/>
        </w:rPr>
        <w:t xml:space="preserve"> – předseda představenstva</w:t>
      </w:r>
    </w:p>
    <w:p w14:paraId="32581A0A" w14:textId="77777777" w:rsidR="00850ECC" w:rsidRPr="00A50BC1" w:rsidRDefault="00850ECC" w:rsidP="00850ECC">
      <w:pPr>
        <w:ind w:left="708" w:hanging="708"/>
        <w:rPr>
          <w:rFonts w:ascii="Arial" w:hAnsi="Arial" w:cs="Arial"/>
          <w:b/>
          <w:sz w:val="22"/>
          <w:szCs w:val="22"/>
        </w:rPr>
      </w:pPr>
      <w:r w:rsidRPr="00A50BC1">
        <w:rPr>
          <w:rFonts w:ascii="Arial" w:hAnsi="Arial" w:cs="Arial"/>
          <w:b/>
          <w:sz w:val="22"/>
          <w:szCs w:val="22"/>
        </w:rPr>
        <w:t xml:space="preserve">          Andrea Čápová  </w:t>
      </w:r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</w:t>
      </w:r>
      <w:r w:rsidRPr="00A50BC1">
        <w:rPr>
          <w:rFonts w:ascii="Arial" w:hAnsi="Arial" w:cs="Arial"/>
          <w:sz w:val="22"/>
          <w:szCs w:val="22"/>
        </w:rPr>
        <w:t>pachtýř</w:t>
      </w:r>
    </w:p>
    <w:p w14:paraId="78EBC88C" w14:textId="77777777" w:rsidR="00850ECC" w:rsidRPr="00A50BC1" w:rsidRDefault="00850ECC" w:rsidP="00850ECC">
      <w:pPr>
        <w:ind w:left="708" w:hanging="282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</w:t>
      </w:r>
      <w:r w:rsidRPr="00A50BC1">
        <w:rPr>
          <w:rFonts w:ascii="Arial" w:hAnsi="Arial" w:cs="Arial"/>
          <w:iCs/>
          <w:sz w:val="22"/>
          <w:szCs w:val="22"/>
        </w:rPr>
        <w:t xml:space="preserve">propachtovatel       </w:t>
      </w:r>
    </w:p>
    <w:p w14:paraId="087997AD" w14:textId="77777777" w:rsidR="00526B8E" w:rsidRDefault="00526B8E">
      <w:pPr>
        <w:jc w:val="both"/>
        <w:rPr>
          <w:rFonts w:ascii="Arial" w:hAnsi="Arial" w:cs="Arial"/>
          <w:sz w:val="22"/>
          <w:szCs w:val="22"/>
        </w:rPr>
      </w:pPr>
    </w:p>
    <w:p w14:paraId="3BBC8238" w14:textId="77777777" w:rsidR="00614996" w:rsidRDefault="00614996" w:rsidP="00A50BC1">
      <w:pPr>
        <w:jc w:val="both"/>
        <w:rPr>
          <w:rFonts w:ascii="Arial" w:hAnsi="Arial" w:cs="Arial"/>
          <w:sz w:val="22"/>
          <w:szCs w:val="22"/>
        </w:rPr>
      </w:pPr>
    </w:p>
    <w:p w14:paraId="49DC64ED" w14:textId="77777777" w:rsidR="00614996" w:rsidRDefault="00614996" w:rsidP="00A50BC1">
      <w:pPr>
        <w:jc w:val="both"/>
        <w:rPr>
          <w:rFonts w:ascii="Arial" w:hAnsi="Arial" w:cs="Arial"/>
          <w:sz w:val="22"/>
          <w:szCs w:val="22"/>
        </w:rPr>
      </w:pPr>
    </w:p>
    <w:p w14:paraId="2718B5FC" w14:textId="77777777" w:rsidR="00526B8E" w:rsidRDefault="00526B8E" w:rsidP="00A50BC1">
      <w:pPr>
        <w:jc w:val="both"/>
        <w:rPr>
          <w:rFonts w:ascii="Arial" w:hAnsi="Arial" w:cs="Arial"/>
          <w:sz w:val="22"/>
          <w:szCs w:val="22"/>
        </w:rPr>
      </w:pPr>
    </w:p>
    <w:p w14:paraId="7A0A4EDF" w14:textId="77777777" w:rsidR="00B85629" w:rsidRDefault="00B85629" w:rsidP="00A50BC1">
      <w:pPr>
        <w:jc w:val="both"/>
        <w:rPr>
          <w:rFonts w:ascii="Arial" w:hAnsi="Arial" w:cs="Arial"/>
          <w:sz w:val="22"/>
          <w:szCs w:val="22"/>
        </w:rPr>
      </w:pPr>
    </w:p>
    <w:p w14:paraId="7880C867" w14:textId="77777777" w:rsidR="00B85629" w:rsidRDefault="00B85629" w:rsidP="00A50BC1">
      <w:pPr>
        <w:jc w:val="both"/>
        <w:rPr>
          <w:rFonts w:ascii="Arial" w:hAnsi="Arial" w:cs="Arial"/>
          <w:sz w:val="22"/>
          <w:szCs w:val="22"/>
        </w:rPr>
      </w:pPr>
    </w:p>
    <w:p w14:paraId="7F95204F" w14:textId="77777777" w:rsidR="005C3EAE" w:rsidRDefault="005C3EAE" w:rsidP="00A50BC1">
      <w:pPr>
        <w:jc w:val="both"/>
        <w:rPr>
          <w:rFonts w:ascii="Arial" w:hAnsi="Arial" w:cs="Arial"/>
          <w:sz w:val="22"/>
          <w:szCs w:val="22"/>
        </w:rPr>
      </w:pPr>
    </w:p>
    <w:p w14:paraId="17057182" w14:textId="77777777" w:rsidR="00A50BC1" w:rsidRPr="00A50BC1" w:rsidRDefault="00A50BC1" w:rsidP="00A50BC1">
      <w:pPr>
        <w:jc w:val="both"/>
        <w:rPr>
          <w:rFonts w:ascii="Arial" w:hAnsi="Arial" w:cs="Arial"/>
          <w:sz w:val="22"/>
          <w:szCs w:val="22"/>
        </w:rPr>
      </w:pPr>
      <w:r w:rsidRPr="00A50BC1">
        <w:rPr>
          <w:rFonts w:ascii="Arial" w:hAnsi="Arial" w:cs="Arial"/>
          <w:sz w:val="22"/>
          <w:szCs w:val="22"/>
        </w:rPr>
        <w:t xml:space="preserve">Za správnost: </w:t>
      </w:r>
      <w:r>
        <w:rPr>
          <w:rFonts w:ascii="Arial" w:hAnsi="Arial" w:cs="Arial"/>
          <w:sz w:val="22"/>
          <w:szCs w:val="22"/>
        </w:rPr>
        <w:t>Šidloch Miroslav Ing.</w:t>
      </w:r>
      <w:r w:rsidRPr="00A50BC1"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</w:p>
    <w:p w14:paraId="46E056FA" w14:textId="77777777" w:rsidR="00A50BC1" w:rsidRDefault="00A50BC1" w:rsidP="00A50BC1">
      <w:pPr>
        <w:widowControl w:val="0"/>
        <w:rPr>
          <w:sz w:val="24"/>
          <w:szCs w:val="24"/>
        </w:rPr>
      </w:pPr>
      <w:r>
        <w:rPr>
          <w:sz w:val="24"/>
          <w:szCs w:val="24"/>
        </w:rPr>
        <w:t>……………………………….</w:t>
      </w:r>
    </w:p>
    <w:p w14:paraId="27758AFD" w14:textId="77777777" w:rsidR="00594FA5" w:rsidRDefault="00594FA5" w:rsidP="00A50BC1">
      <w:pPr>
        <w:widowControl w:val="0"/>
        <w:rPr>
          <w:sz w:val="24"/>
          <w:szCs w:val="24"/>
        </w:rPr>
      </w:pPr>
    </w:p>
    <w:p w14:paraId="6361E167" w14:textId="77777777" w:rsidR="00945558" w:rsidRDefault="00945558" w:rsidP="00A50BC1">
      <w:pPr>
        <w:widowControl w:val="0"/>
        <w:rPr>
          <w:sz w:val="24"/>
          <w:szCs w:val="24"/>
        </w:rPr>
      </w:pPr>
    </w:p>
    <w:p w14:paraId="3D110FEC" w14:textId="77777777" w:rsidR="00945558" w:rsidRDefault="00945558" w:rsidP="00A50BC1">
      <w:pPr>
        <w:widowControl w:val="0"/>
        <w:rPr>
          <w:sz w:val="24"/>
          <w:szCs w:val="24"/>
        </w:rPr>
      </w:pPr>
    </w:p>
    <w:p w14:paraId="529CB2F7" w14:textId="77777777" w:rsidR="00EF144C" w:rsidRDefault="00EF144C" w:rsidP="00A50BC1">
      <w:pPr>
        <w:widowControl w:val="0"/>
        <w:rPr>
          <w:sz w:val="24"/>
          <w:szCs w:val="24"/>
        </w:rPr>
      </w:pPr>
    </w:p>
    <w:p w14:paraId="608A8C97" w14:textId="77777777" w:rsidR="001C6EF0" w:rsidRDefault="001C6EF0" w:rsidP="00A50BC1">
      <w:pPr>
        <w:widowControl w:val="0"/>
        <w:rPr>
          <w:sz w:val="24"/>
          <w:szCs w:val="24"/>
        </w:rPr>
      </w:pPr>
    </w:p>
    <w:p w14:paraId="3E40550C" w14:textId="77777777" w:rsidR="001C6EF0" w:rsidRDefault="001C6EF0" w:rsidP="00A50BC1">
      <w:pPr>
        <w:widowControl w:val="0"/>
        <w:rPr>
          <w:sz w:val="24"/>
          <w:szCs w:val="24"/>
        </w:rPr>
      </w:pPr>
    </w:p>
    <w:p w14:paraId="450B7F2E" w14:textId="77777777" w:rsidR="001C6EF0" w:rsidRDefault="001C6EF0" w:rsidP="00A50BC1">
      <w:pPr>
        <w:widowControl w:val="0"/>
        <w:rPr>
          <w:sz w:val="24"/>
          <w:szCs w:val="24"/>
        </w:rPr>
      </w:pPr>
    </w:p>
    <w:p w14:paraId="651AEF09" w14:textId="77777777" w:rsidR="00594FA5" w:rsidRDefault="00594FA5" w:rsidP="00A50BC1">
      <w:pPr>
        <w:widowControl w:val="0"/>
        <w:rPr>
          <w:sz w:val="24"/>
          <w:szCs w:val="24"/>
        </w:rPr>
      </w:pPr>
    </w:p>
    <w:p w14:paraId="5551189D" w14:textId="77777777" w:rsidR="00B94604" w:rsidRPr="00594FA5" w:rsidRDefault="00B94604" w:rsidP="00B94604">
      <w:pPr>
        <w:jc w:val="both"/>
        <w:rPr>
          <w:rFonts w:ascii="Arial" w:hAnsi="Arial" w:cs="Arial"/>
          <w:sz w:val="22"/>
          <w:szCs w:val="22"/>
        </w:rPr>
      </w:pPr>
      <w:r w:rsidRPr="00594FA5">
        <w:rPr>
          <w:rFonts w:ascii="Arial" w:hAnsi="Arial" w:cs="Arial"/>
          <w:sz w:val="22"/>
          <w:szCs w:val="22"/>
        </w:rPr>
        <w:t>Tato smlouva byla uveřejněna v registru smluv dle zákona č. 340/2015 Sb., o zvláštních podmínkách účinnosti některých smluv, uveřejňování těchto smluv a o registru smluv (zákon o registru smluv), ve znění pozdějších předpisů.</w:t>
      </w:r>
    </w:p>
    <w:p w14:paraId="232A31E7" w14:textId="77777777" w:rsidR="00B94604" w:rsidRPr="00594FA5" w:rsidRDefault="00B94604" w:rsidP="00B94604">
      <w:pPr>
        <w:jc w:val="both"/>
        <w:rPr>
          <w:rFonts w:ascii="Arial" w:hAnsi="Arial" w:cs="Arial"/>
          <w:sz w:val="22"/>
          <w:szCs w:val="22"/>
        </w:rPr>
      </w:pPr>
    </w:p>
    <w:p w14:paraId="24C92FDB" w14:textId="77777777" w:rsidR="00B94604" w:rsidRPr="00FC5C99" w:rsidRDefault="00B94604" w:rsidP="00B94604">
      <w:pPr>
        <w:jc w:val="both"/>
        <w:rPr>
          <w:rFonts w:ascii="Arial" w:hAnsi="Arial" w:cs="Arial"/>
          <w:sz w:val="22"/>
          <w:szCs w:val="22"/>
        </w:rPr>
      </w:pPr>
      <w:r w:rsidRPr="00FC5C99">
        <w:rPr>
          <w:rFonts w:ascii="Arial" w:hAnsi="Arial" w:cs="Arial"/>
          <w:sz w:val="22"/>
          <w:szCs w:val="22"/>
        </w:rPr>
        <w:t>Datum registrace ………………………….</w:t>
      </w:r>
    </w:p>
    <w:p w14:paraId="553D9C3B" w14:textId="77777777" w:rsidR="00B94604" w:rsidRPr="00FC5C99" w:rsidRDefault="00B94604" w:rsidP="00B94604">
      <w:pPr>
        <w:jc w:val="both"/>
        <w:rPr>
          <w:rFonts w:ascii="Arial" w:hAnsi="Arial" w:cs="Arial"/>
          <w:sz w:val="22"/>
          <w:szCs w:val="22"/>
        </w:rPr>
      </w:pPr>
      <w:r w:rsidRPr="00FC5C99">
        <w:rPr>
          <w:rFonts w:ascii="Arial" w:hAnsi="Arial" w:cs="Arial"/>
          <w:sz w:val="22"/>
          <w:szCs w:val="22"/>
        </w:rPr>
        <w:t>ID smlouvy …………………………</w:t>
      </w:r>
      <w:proofErr w:type="gramStart"/>
      <w:r w:rsidRPr="00FC5C99">
        <w:rPr>
          <w:rFonts w:ascii="Arial" w:hAnsi="Arial" w:cs="Arial"/>
          <w:sz w:val="22"/>
          <w:szCs w:val="22"/>
        </w:rPr>
        <w:t>…….</w:t>
      </w:r>
      <w:proofErr w:type="gramEnd"/>
      <w:r w:rsidRPr="00FC5C99">
        <w:rPr>
          <w:rFonts w:ascii="Arial" w:hAnsi="Arial" w:cs="Arial"/>
          <w:sz w:val="22"/>
          <w:szCs w:val="22"/>
        </w:rPr>
        <w:t>.</w:t>
      </w:r>
    </w:p>
    <w:p w14:paraId="379F5BB3" w14:textId="77777777" w:rsidR="00B94604" w:rsidRPr="00FC5C99" w:rsidRDefault="00B94604" w:rsidP="00B94604">
      <w:pPr>
        <w:jc w:val="both"/>
        <w:rPr>
          <w:rFonts w:ascii="Arial" w:hAnsi="Arial" w:cs="Arial"/>
          <w:sz w:val="22"/>
          <w:szCs w:val="22"/>
        </w:rPr>
      </w:pPr>
      <w:r w:rsidRPr="00FC5C99">
        <w:rPr>
          <w:rFonts w:ascii="Arial" w:hAnsi="Arial" w:cs="Arial"/>
          <w:sz w:val="22"/>
          <w:szCs w:val="22"/>
        </w:rPr>
        <w:t>ID verze ……………………………………</w:t>
      </w:r>
    </w:p>
    <w:p w14:paraId="778DBAD0" w14:textId="77777777" w:rsidR="00B94604" w:rsidRDefault="00B94604" w:rsidP="00B94604">
      <w:pPr>
        <w:jc w:val="both"/>
        <w:rPr>
          <w:rFonts w:ascii="Arial" w:hAnsi="Arial" w:cs="Arial"/>
          <w:sz w:val="22"/>
          <w:szCs w:val="22"/>
        </w:rPr>
      </w:pPr>
      <w:r w:rsidRPr="00FC5C99">
        <w:rPr>
          <w:rFonts w:ascii="Arial" w:hAnsi="Arial" w:cs="Arial"/>
          <w:sz w:val="22"/>
          <w:szCs w:val="22"/>
        </w:rPr>
        <w:t xml:space="preserve">Registraci provedl </w:t>
      </w:r>
      <w:r>
        <w:rPr>
          <w:rFonts w:ascii="Arial" w:hAnsi="Arial" w:cs="Arial"/>
          <w:sz w:val="22"/>
          <w:szCs w:val="22"/>
        </w:rPr>
        <w:t>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1344C722" w14:textId="77777777" w:rsidR="00B94604" w:rsidRPr="00594FA5" w:rsidRDefault="00B94604" w:rsidP="00B94604">
      <w:pPr>
        <w:jc w:val="both"/>
        <w:rPr>
          <w:rFonts w:ascii="Arial" w:hAnsi="Arial" w:cs="Arial"/>
          <w:sz w:val="22"/>
          <w:szCs w:val="22"/>
        </w:rPr>
      </w:pPr>
    </w:p>
    <w:p w14:paraId="509829B5" w14:textId="77777777" w:rsidR="00B94604" w:rsidRPr="00594FA5" w:rsidRDefault="00B94604" w:rsidP="00B94604">
      <w:pPr>
        <w:jc w:val="both"/>
        <w:rPr>
          <w:rFonts w:ascii="Arial" w:hAnsi="Arial" w:cs="Arial"/>
          <w:sz w:val="22"/>
          <w:szCs w:val="22"/>
        </w:rPr>
      </w:pPr>
      <w:r w:rsidRPr="00594FA5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Králově Dvoře</w:t>
      </w:r>
      <w:r w:rsidRPr="00594FA5">
        <w:rPr>
          <w:rFonts w:ascii="Arial" w:hAnsi="Arial" w:cs="Arial"/>
          <w:sz w:val="22"/>
          <w:szCs w:val="22"/>
        </w:rPr>
        <w:t xml:space="preserve"> dne ………</w:t>
      </w:r>
      <w:proofErr w:type="gramStart"/>
      <w:r w:rsidRPr="00594FA5">
        <w:rPr>
          <w:rFonts w:ascii="Arial" w:hAnsi="Arial" w:cs="Arial"/>
          <w:sz w:val="22"/>
          <w:szCs w:val="22"/>
        </w:rPr>
        <w:t>…….</w:t>
      </w:r>
      <w:proofErr w:type="gramEnd"/>
      <w:r w:rsidRPr="00594FA5">
        <w:rPr>
          <w:rFonts w:ascii="Arial" w:hAnsi="Arial" w:cs="Arial"/>
          <w:sz w:val="22"/>
          <w:szCs w:val="22"/>
        </w:rPr>
        <w:t>.</w:t>
      </w:r>
      <w:r w:rsidRPr="00594FA5">
        <w:rPr>
          <w:rFonts w:ascii="Arial" w:hAnsi="Arial" w:cs="Arial"/>
          <w:sz w:val="22"/>
          <w:szCs w:val="22"/>
        </w:rPr>
        <w:tab/>
      </w:r>
      <w:r w:rsidRPr="00594FA5">
        <w:rPr>
          <w:rFonts w:ascii="Arial" w:hAnsi="Arial" w:cs="Arial"/>
          <w:sz w:val="22"/>
          <w:szCs w:val="22"/>
        </w:rPr>
        <w:tab/>
      </w:r>
      <w:r w:rsidRPr="00594FA5">
        <w:rPr>
          <w:rFonts w:ascii="Arial" w:hAnsi="Arial" w:cs="Arial"/>
          <w:sz w:val="22"/>
          <w:szCs w:val="22"/>
        </w:rPr>
        <w:tab/>
        <w:t>…………………………………..</w:t>
      </w:r>
    </w:p>
    <w:p w14:paraId="7884F418" w14:textId="77777777" w:rsidR="00B94604" w:rsidRPr="001A3A9C" w:rsidRDefault="00B94604" w:rsidP="00B94604">
      <w:pPr>
        <w:tabs>
          <w:tab w:val="left" w:pos="4962"/>
        </w:tabs>
        <w:jc w:val="both"/>
        <w:rPr>
          <w:rFonts w:ascii="Arial" w:hAnsi="Arial" w:cs="Arial"/>
          <w:i/>
          <w:sz w:val="22"/>
          <w:szCs w:val="22"/>
        </w:rPr>
      </w:pPr>
      <w:r w:rsidRPr="00594FA5">
        <w:rPr>
          <w:rFonts w:ascii="Arial" w:hAnsi="Arial" w:cs="Arial"/>
          <w:sz w:val="22"/>
          <w:szCs w:val="22"/>
        </w:rPr>
        <w:tab/>
      </w:r>
      <w:r w:rsidRPr="00594FA5">
        <w:rPr>
          <w:rFonts w:ascii="Arial" w:hAnsi="Arial" w:cs="Arial"/>
          <w:i/>
          <w:sz w:val="22"/>
          <w:szCs w:val="22"/>
        </w:rPr>
        <w:t>podpis odpovědného zaměstnance</w:t>
      </w:r>
    </w:p>
    <w:p w14:paraId="1F9539C7" w14:textId="77777777" w:rsidR="00594FA5" w:rsidRDefault="00594FA5" w:rsidP="00A50BC1">
      <w:pPr>
        <w:widowControl w:val="0"/>
        <w:rPr>
          <w:sz w:val="24"/>
          <w:szCs w:val="24"/>
        </w:rPr>
      </w:pPr>
    </w:p>
    <w:sectPr w:rsidR="00594FA5" w:rsidSect="008849A7">
      <w:headerReference w:type="default" r:id="rId8"/>
      <w:footerReference w:type="default" r:id="rId9"/>
      <w:pgSz w:w="11906" w:h="16838"/>
      <w:pgMar w:top="1276" w:right="1418" w:bottom="993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077B6" w14:textId="77777777" w:rsidR="00F753BC" w:rsidRDefault="00F753BC">
      <w:r>
        <w:separator/>
      </w:r>
    </w:p>
  </w:endnote>
  <w:endnote w:type="continuationSeparator" w:id="0">
    <w:p w14:paraId="442B2E43" w14:textId="77777777" w:rsidR="00F753BC" w:rsidRDefault="00F75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CCD3F" w14:textId="77777777" w:rsidR="00396D85" w:rsidRPr="007E572A" w:rsidRDefault="00396D85" w:rsidP="009F54BF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</w:rPr>
    </w:pPr>
    <w:r w:rsidRPr="00EF5245">
      <w:rPr>
        <w:rFonts w:ascii="Arial" w:hAnsi="Arial" w:cs="Arial"/>
        <w:color w:val="323E4F"/>
      </w:rPr>
      <w:fldChar w:fldCharType="begin"/>
    </w:r>
    <w:r w:rsidRPr="00EF5245">
      <w:rPr>
        <w:rFonts w:ascii="Arial" w:hAnsi="Arial" w:cs="Arial"/>
        <w:color w:val="323E4F"/>
      </w:rPr>
      <w:instrText>PAGE   \* MERGEFORMAT</w:instrText>
    </w:r>
    <w:r w:rsidRPr="00EF5245">
      <w:rPr>
        <w:rFonts w:ascii="Arial" w:hAnsi="Arial" w:cs="Arial"/>
        <w:color w:val="323E4F"/>
      </w:rPr>
      <w:fldChar w:fldCharType="separate"/>
    </w:r>
    <w:r w:rsidR="00067CFC">
      <w:rPr>
        <w:rFonts w:ascii="Arial" w:hAnsi="Arial" w:cs="Arial"/>
        <w:noProof/>
        <w:color w:val="323E4F"/>
      </w:rPr>
      <w:t>4</w:t>
    </w:r>
    <w:r w:rsidRPr="00EF5245">
      <w:rPr>
        <w:rFonts w:ascii="Arial" w:hAnsi="Arial" w:cs="Arial"/>
        <w:color w:val="323E4F"/>
      </w:rPr>
      <w:fldChar w:fldCharType="end"/>
    </w:r>
    <w:r w:rsidRPr="00EF5245">
      <w:rPr>
        <w:rFonts w:ascii="Arial" w:hAnsi="Arial" w:cs="Arial"/>
        <w:color w:val="323E4F"/>
      </w:rPr>
      <w:t>/</w:t>
    </w:r>
    <w:r w:rsidRPr="00EF5245">
      <w:rPr>
        <w:rFonts w:ascii="Arial" w:hAnsi="Arial" w:cs="Arial"/>
        <w:color w:val="323E4F"/>
      </w:rPr>
      <w:fldChar w:fldCharType="begin"/>
    </w:r>
    <w:r w:rsidRPr="00EF5245">
      <w:rPr>
        <w:rFonts w:ascii="Arial" w:hAnsi="Arial" w:cs="Arial"/>
        <w:color w:val="323E4F"/>
      </w:rPr>
      <w:instrText>NUMPAGES  \* Arabic  \* MERGEFORMAT</w:instrText>
    </w:r>
    <w:r w:rsidRPr="00EF5245">
      <w:rPr>
        <w:rFonts w:ascii="Arial" w:hAnsi="Arial" w:cs="Arial"/>
        <w:color w:val="323E4F"/>
      </w:rPr>
      <w:fldChar w:fldCharType="separate"/>
    </w:r>
    <w:r w:rsidR="00067CFC">
      <w:rPr>
        <w:rFonts w:ascii="Arial" w:hAnsi="Arial" w:cs="Arial"/>
        <w:noProof/>
        <w:color w:val="323E4F"/>
      </w:rPr>
      <w:t>4</w:t>
    </w:r>
    <w:r w:rsidRPr="00EF5245">
      <w:rPr>
        <w:rFonts w:ascii="Arial" w:hAnsi="Arial" w:cs="Arial"/>
        <w:color w:val="323E4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51EA2" w14:textId="77777777" w:rsidR="00F753BC" w:rsidRDefault="00F753BC">
      <w:r>
        <w:separator/>
      </w:r>
    </w:p>
  </w:footnote>
  <w:footnote w:type="continuationSeparator" w:id="0">
    <w:p w14:paraId="1516FA14" w14:textId="77777777" w:rsidR="00F753BC" w:rsidRDefault="00F75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23D98" w14:textId="77777777" w:rsidR="006B1DAC" w:rsidRPr="001A3A9C" w:rsidRDefault="006B1DAC" w:rsidP="006B1DAC">
    <w:pPr>
      <w:jc w:val="center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298A"/>
    <w:multiLevelType w:val="hybridMultilevel"/>
    <w:tmpl w:val="B838BC40"/>
    <w:lvl w:ilvl="0" w:tplc="84CCE458">
      <w:start w:val="1"/>
      <w:numFmt w:val="decimal"/>
      <w:lvlText w:val="%1)"/>
      <w:lvlJc w:val="left"/>
      <w:pPr>
        <w:tabs>
          <w:tab w:val="num" w:pos="1685"/>
        </w:tabs>
        <w:ind w:left="1685" w:hanging="9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794587D"/>
    <w:multiLevelType w:val="hybridMultilevel"/>
    <w:tmpl w:val="4E603856"/>
    <w:lvl w:ilvl="0" w:tplc="4C3AA778">
      <w:start w:val="1"/>
      <w:numFmt w:val="lowerLetter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 w15:restartNumberingAfterBreak="0">
    <w:nsid w:val="1D3127EA"/>
    <w:multiLevelType w:val="singleLevel"/>
    <w:tmpl w:val="A6EC4F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29363FBA"/>
    <w:multiLevelType w:val="hybridMultilevel"/>
    <w:tmpl w:val="A4E8EB86"/>
    <w:lvl w:ilvl="0" w:tplc="7C066CFA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" w15:restartNumberingAfterBreak="0">
    <w:nsid w:val="46754AEE"/>
    <w:multiLevelType w:val="hybridMultilevel"/>
    <w:tmpl w:val="A704F518"/>
    <w:lvl w:ilvl="0" w:tplc="35625D38">
      <w:start w:val="3"/>
      <w:numFmt w:val="decimal"/>
      <w:lvlText w:val="%1)"/>
      <w:lvlJc w:val="left"/>
      <w:pPr>
        <w:tabs>
          <w:tab w:val="num" w:pos="1182"/>
        </w:tabs>
        <w:ind w:left="1182" w:hanging="6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55B723BA"/>
    <w:multiLevelType w:val="hybridMultilevel"/>
    <w:tmpl w:val="5CF231FC"/>
    <w:lvl w:ilvl="0" w:tplc="4A368784">
      <w:start w:val="5"/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6" w15:restartNumberingAfterBreak="0">
    <w:nsid w:val="5F354550"/>
    <w:multiLevelType w:val="hybridMultilevel"/>
    <w:tmpl w:val="42AADEB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9D4016"/>
    <w:multiLevelType w:val="hybridMultilevel"/>
    <w:tmpl w:val="40044F90"/>
    <w:lvl w:ilvl="0" w:tplc="8602A57E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E09267C"/>
    <w:multiLevelType w:val="hybridMultilevel"/>
    <w:tmpl w:val="8EDAC1A6"/>
    <w:lvl w:ilvl="0" w:tplc="227A0C34">
      <w:start w:val="6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771A7518"/>
    <w:multiLevelType w:val="hybridMultilevel"/>
    <w:tmpl w:val="D0CCCA76"/>
    <w:lvl w:ilvl="0" w:tplc="227A0C3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680559">
    <w:abstractNumId w:val="8"/>
  </w:num>
  <w:num w:numId="2" w16cid:durableId="2101369957">
    <w:abstractNumId w:val="1"/>
  </w:num>
  <w:num w:numId="3" w16cid:durableId="1379088103">
    <w:abstractNumId w:val="6"/>
  </w:num>
  <w:num w:numId="4" w16cid:durableId="2064059387">
    <w:abstractNumId w:val="3"/>
  </w:num>
  <w:num w:numId="5" w16cid:durableId="1440294055">
    <w:abstractNumId w:val="2"/>
  </w:num>
  <w:num w:numId="6" w16cid:durableId="1144658150">
    <w:abstractNumId w:val="4"/>
  </w:num>
  <w:num w:numId="7" w16cid:durableId="1831751718">
    <w:abstractNumId w:val="5"/>
  </w:num>
  <w:num w:numId="8" w16cid:durableId="2096049629">
    <w:abstractNumId w:val="0"/>
  </w:num>
  <w:num w:numId="9" w16cid:durableId="1150827641">
    <w:abstractNumId w:val="7"/>
  </w:num>
  <w:num w:numId="10" w16cid:durableId="6262075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5794"/>
    <w:rsid w:val="000008E4"/>
    <w:rsid w:val="00011DCA"/>
    <w:rsid w:val="00015D28"/>
    <w:rsid w:val="000302A4"/>
    <w:rsid w:val="00034E6D"/>
    <w:rsid w:val="0003649D"/>
    <w:rsid w:val="000409E9"/>
    <w:rsid w:val="00043675"/>
    <w:rsid w:val="0004526A"/>
    <w:rsid w:val="00046A3E"/>
    <w:rsid w:val="0004741C"/>
    <w:rsid w:val="0005622B"/>
    <w:rsid w:val="000613EB"/>
    <w:rsid w:val="000615AE"/>
    <w:rsid w:val="000616FE"/>
    <w:rsid w:val="00063A3A"/>
    <w:rsid w:val="00064E27"/>
    <w:rsid w:val="00067CFC"/>
    <w:rsid w:val="000705D5"/>
    <w:rsid w:val="00071F5F"/>
    <w:rsid w:val="000748DD"/>
    <w:rsid w:val="00076D90"/>
    <w:rsid w:val="00082836"/>
    <w:rsid w:val="000935EF"/>
    <w:rsid w:val="00093DCA"/>
    <w:rsid w:val="0009555A"/>
    <w:rsid w:val="000A2720"/>
    <w:rsid w:val="000A4524"/>
    <w:rsid w:val="000A4DAB"/>
    <w:rsid w:val="000A5354"/>
    <w:rsid w:val="000C55ED"/>
    <w:rsid w:val="000D45DF"/>
    <w:rsid w:val="000D524E"/>
    <w:rsid w:val="000D7D53"/>
    <w:rsid w:val="000E0219"/>
    <w:rsid w:val="000E4283"/>
    <w:rsid w:val="000E5004"/>
    <w:rsid w:val="000F0F25"/>
    <w:rsid w:val="000F33C5"/>
    <w:rsid w:val="000F35AB"/>
    <w:rsid w:val="0010676E"/>
    <w:rsid w:val="001070EF"/>
    <w:rsid w:val="00107DD4"/>
    <w:rsid w:val="00110749"/>
    <w:rsid w:val="00110D8D"/>
    <w:rsid w:val="00111516"/>
    <w:rsid w:val="00114F78"/>
    <w:rsid w:val="0011625F"/>
    <w:rsid w:val="0013204E"/>
    <w:rsid w:val="00132107"/>
    <w:rsid w:val="00133026"/>
    <w:rsid w:val="001333A0"/>
    <w:rsid w:val="00133B70"/>
    <w:rsid w:val="00137AF6"/>
    <w:rsid w:val="00141D48"/>
    <w:rsid w:val="001529AE"/>
    <w:rsid w:val="00154DF0"/>
    <w:rsid w:val="00157750"/>
    <w:rsid w:val="0016508C"/>
    <w:rsid w:val="00166904"/>
    <w:rsid w:val="001717C8"/>
    <w:rsid w:val="00175F6B"/>
    <w:rsid w:val="0018306D"/>
    <w:rsid w:val="0018592B"/>
    <w:rsid w:val="00185933"/>
    <w:rsid w:val="001859A3"/>
    <w:rsid w:val="001862AD"/>
    <w:rsid w:val="00187289"/>
    <w:rsid w:val="00190193"/>
    <w:rsid w:val="00190568"/>
    <w:rsid w:val="001921F7"/>
    <w:rsid w:val="00193F26"/>
    <w:rsid w:val="001972E7"/>
    <w:rsid w:val="00197D50"/>
    <w:rsid w:val="001A3689"/>
    <w:rsid w:val="001A3A9C"/>
    <w:rsid w:val="001A4DEB"/>
    <w:rsid w:val="001A5162"/>
    <w:rsid w:val="001B1257"/>
    <w:rsid w:val="001B42D6"/>
    <w:rsid w:val="001C0D2A"/>
    <w:rsid w:val="001C4985"/>
    <w:rsid w:val="001C6288"/>
    <w:rsid w:val="001C6EF0"/>
    <w:rsid w:val="001D0B1D"/>
    <w:rsid w:val="001D105E"/>
    <w:rsid w:val="001D3ED8"/>
    <w:rsid w:val="001D46F5"/>
    <w:rsid w:val="001E2D79"/>
    <w:rsid w:val="001F1B29"/>
    <w:rsid w:val="001F6E72"/>
    <w:rsid w:val="002046F9"/>
    <w:rsid w:val="0020533E"/>
    <w:rsid w:val="00210B28"/>
    <w:rsid w:val="00211CC9"/>
    <w:rsid w:val="00213B68"/>
    <w:rsid w:val="00214EAC"/>
    <w:rsid w:val="00215747"/>
    <w:rsid w:val="00215ECB"/>
    <w:rsid w:val="00216466"/>
    <w:rsid w:val="002201ED"/>
    <w:rsid w:val="002202F6"/>
    <w:rsid w:val="00221274"/>
    <w:rsid w:val="00231DE9"/>
    <w:rsid w:val="00235598"/>
    <w:rsid w:val="002367BE"/>
    <w:rsid w:val="0023766C"/>
    <w:rsid w:val="00242E2B"/>
    <w:rsid w:val="00244ABF"/>
    <w:rsid w:val="002454C7"/>
    <w:rsid w:val="00246B2D"/>
    <w:rsid w:val="00246C27"/>
    <w:rsid w:val="00247B6C"/>
    <w:rsid w:val="00251ABA"/>
    <w:rsid w:val="00252DDA"/>
    <w:rsid w:val="00256ABE"/>
    <w:rsid w:val="00260F40"/>
    <w:rsid w:val="00262CA9"/>
    <w:rsid w:val="00267179"/>
    <w:rsid w:val="00270A7A"/>
    <w:rsid w:val="00270F6B"/>
    <w:rsid w:val="00272DAA"/>
    <w:rsid w:val="00273C1C"/>
    <w:rsid w:val="00275603"/>
    <w:rsid w:val="00276DB0"/>
    <w:rsid w:val="0027705A"/>
    <w:rsid w:val="00281536"/>
    <w:rsid w:val="00284644"/>
    <w:rsid w:val="002856E6"/>
    <w:rsid w:val="00287676"/>
    <w:rsid w:val="00287680"/>
    <w:rsid w:val="00290021"/>
    <w:rsid w:val="00293A6A"/>
    <w:rsid w:val="00295F23"/>
    <w:rsid w:val="002A1639"/>
    <w:rsid w:val="002A3DD0"/>
    <w:rsid w:val="002A7139"/>
    <w:rsid w:val="002B1DE5"/>
    <w:rsid w:val="002B1EB0"/>
    <w:rsid w:val="002B52D6"/>
    <w:rsid w:val="002B722B"/>
    <w:rsid w:val="002C51B8"/>
    <w:rsid w:val="002D1140"/>
    <w:rsid w:val="002D1A5D"/>
    <w:rsid w:val="002D1D00"/>
    <w:rsid w:val="002D3566"/>
    <w:rsid w:val="002D41A6"/>
    <w:rsid w:val="002E06A9"/>
    <w:rsid w:val="002E24A1"/>
    <w:rsid w:val="002E47D9"/>
    <w:rsid w:val="002E488D"/>
    <w:rsid w:val="002F27AB"/>
    <w:rsid w:val="002F35A9"/>
    <w:rsid w:val="002F3A13"/>
    <w:rsid w:val="002F5217"/>
    <w:rsid w:val="002F6149"/>
    <w:rsid w:val="002F7FCF"/>
    <w:rsid w:val="00300A05"/>
    <w:rsid w:val="00300C5A"/>
    <w:rsid w:val="00302C5C"/>
    <w:rsid w:val="00303B86"/>
    <w:rsid w:val="00304351"/>
    <w:rsid w:val="0030596C"/>
    <w:rsid w:val="0030745C"/>
    <w:rsid w:val="00310774"/>
    <w:rsid w:val="00312063"/>
    <w:rsid w:val="003224BD"/>
    <w:rsid w:val="003228F3"/>
    <w:rsid w:val="00324987"/>
    <w:rsid w:val="00325AF3"/>
    <w:rsid w:val="003302BC"/>
    <w:rsid w:val="00333492"/>
    <w:rsid w:val="00334550"/>
    <w:rsid w:val="0033479D"/>
    <w:rsid w:val="003354DA"/>
    <w:rsid w:val="0033654D"/>
    <w:rsid w:val="00341A57"/>
    <w:rsid w:val="00342BA1"/>
    <w:rsid w:val="00343253"/>
    <w:rsid w:val="003437EA"/>
    <w:rsid w:val="00351EEB"/>
    <w:rsid w:val="003604A6"/>
    <w:rsid w:val="00360B9D"/>
    <w:rsid w:val="003635C8"/>
    <w:rsid w:val="003658EA"/>
    <w:rsid w:val="003658FD"/>
    <w:rsid w:val="00370EF3"/>
    <w:rsid w:val="00376D74"/>
    <w:rsid w:val="0038061B"/>
    <w:rsid w:val="003816A9"/>
    <w:rsid w:val="003831ED"/>
    <w:rsid w:val="0038690F"/>
    <w:rsid w:val="00387BF6"/>
    <w:rsid w:val="0039092E"/>
    <w:rsid w:val="0039347B"/>
    <w:rsid w:val="00396D85"/>
    <w:rsid w:val="003A2325"/>
    <w:rsid w:val="003A2D69"/>
    <w:rsid w:val="003A5AAB"/>
    <w:rsid w:val="003B27D1"/>
    <w:rsid w:val="003C144C"/>
    <w:rsid w:val="003C3793"/>
    <w:rsid w:val="003C5229"/>
    <w:rsid w:val="003C65C5"/>
    <w:rsid w:val="003C6EF0"/>
    <w:rsid w:val="003D518B"/>
    <w:rsid w:val="003D611C"/>
    <w:rsid w:val="003D630D"/>
    <w:rsid w:val="003D65A0"/>
    <w:rsid w:val="003D7366"/>
    <w:rsid w:val="003E066C"/>
    <w:rsid w:val="003E21D3"/>
    <w:rsid w:val="003E3370"/>
    <w:rsid w:val="003E47E2"/>
    <w:rsid w:val="003E51DA"/>
    <w:rsid w:val="003F012E"/>
    <w:rsid w:val="003F3F32"/>
    <w:rsid w:val="004038BC"/>
    <w:rsid w:val="0041344D"/>
    <w:rsid w:val="004147FE"/>
    <w:rsid w:val="004149CD"/>
    <w:rsid w:val="0041648D"/>
    <w:rsid w:val="004170E5"/>
    <w:rsid w:val="0041775E"/>
    <w:rsid w:val="0042347C"/>
    <w:rsid w:val="00427382"/>
    <w:rsid w:val="00431CE5"/>
    <w:rsid w:val="00434E37"/>
    <w:rsid w:val="00435F05"/>
    <w:rsid w:val="0043792E"/>
    <w:rsid w:val="004415FB"/>
    <w:rsid w:val="00444489"/>
    <w:rsid w:val="00444658"/>
    <w:rsid w:val="004449A5"/>
    <w:rsid w:val="00444B5F"/>
    <w:rsid w:val="00447EF3"/>
    <w:rsid w:val="004520CC"/>
    <w:rsid w:val="00452438"/>
    <w:rsid w:val="004526B2"/>
    <w:rsid w:val="00452976"/>
    <w:rsid w:val="00454021"/>
    <w:rsid w:val="0045771E"/>
    <w:rsid w:val="004623D7"/>
    <w:rsid w:val="00465F13"/>
    <w:rsid w:val="004675AA"/>
    <w:rsid w:val="00471E42"/>
    <w:rsid w:val="0047396F"/>
    <w:rsid w:val="0048275C"/>
    <w:rsid w:val="00485175"/>
    <w:rsid w:val="004875FA"/>
    <w:rsid w:val="00495B20"/>
    <w:rsid w:val="004979E0"/>
    <w:rsid w:val="004A57C3"/>
    <w:rsid w:val="004A5856"/>
    <w:rsid w:val="004B4BDE"/>
    <w:rsid w:val="004B5575"/>
    <w:rsid w:val="004B762A"/>
    <w:rsid w:val="004C000A"/>
    <w:rsid w:val="004C1BE2"/>
    <w:rsid w:val="004C3B05"/>
    <w:rsid w:val="004C66AF"/>
    <w:rsid w:val="004C6C35"/>
    <w:rsid w:val="004C7487"/>
    <w:rsid w:val="004C7799"/>
    <w:rsid w:val="004C7A86"/>
    <w:rsid w:val="004D061B"/>
    <w:rsid w:val="004D179D"/>
    <w:rsid w:val="004D714E"/>
    <w:rsid w:val="004E0154"/>
    <w:rsid w:val="004E36D6"/>
    <w:rsid w:val="004E6115"/>
    <w:rsid w:val="004F09F7"/>
    <w:rsid w:val="004F20B6"/>
    <w:rsid w:val="004F278C"/>
    <w:rsid w:val="004F3A4F"/>
    <w:rsid w:val="004F5B79"/>
    <w:rsid w:val="004F7879"/>
    <w:rsid w:val="00500A20"/>
    <w:rsid w:val="00500FC1"/>
    <w:rsid w:val="00504F20"/>
    <w:rsid w:val="00505794"/>
    <w:rsid w:val="005069F6"/>
    <w:rsid w:val="00507493"/>
    <w:rsid w:val="0050750D"/>
    <w:rsid w:val="005103C5"/>
    <w:rsid w:val="00511916"/>
    <w:rsid w:val="00512DCD"/>
    <w:rsid w:val="005142E3"/>
    <w:rsid w:val="00517753"/>
    <w:rsid w:val="005222BD"/>
    <w:rsid w:val="00525AE7"/>
    <w:rsid w:val="00526B8E"/>
    <w:rsid w:val="00530528"/>
    <w:rsid w:val="00531DCB"/>
    <w:rsid w:val="00532E43"/>
    <w:rsid w:val="0053796F"/>
    <w:rsid w:val="00537F52"/>
    <w:rsid w:val="00540743"/>
    <w:rsid w:val="00541164"/>
    <w:rsid w:val="0054126C"/>
    <w:rsid w:val="005413C9"/>
    <w:rsid w:val="00541CE1"/>
    <w:rsid w:val="00545D94"/>
    <w:rsid w:val="0055290B"/>
    <w:rsid w:val="005541C3"/>
    <w:rsid w:val="00561A62"/>
    <w:rsid w:val="00564354"/>
    <w:rsid w:val="005659D3"/>
    <w:rsid w:val="00571777"/>
    <w:rsid w:val="0057220E"/>
    <w:rsid w:val="00572232"/>
    <w:rsid w:val="00572C0D"/>
    <w:rsid w:val="00572C4A"/>
    <w:rsid w:val="00574ECD"/>
    <w:rsid w:val="0058454E"/>
    <w:rsid w:val="00585CC6"/>
    <w:rsid w:val="00594FA5"/>
    <w:rsid w:val="00596651"/>
    <w:rsid w:val="00597A7B"/>
    <w:rsid w:val="005A2BBB"/>
    <w:rsid w:val="005A3547"/>
    <w:rsid w:val="005A3605"/>
    <w:rsid w:val="005A51E5"/>
    <w:rsid w:val="005A7D09"/>
    <w:rsid w:val="005B04A4"/>
    <w:rsid w:val="005B3E9A"/>
    <w:rsid w:val="005C1F8C"/>
    <w:rsid w:val="005C3B8D"/>
    <w:rsid w:val="005C3EAE"/>
    <w:rsid w:val="005D032C"/>
    <w:rsid w:val="005D6534"/>
    <w:rsid w:val="005E215D"/>
    <w:rsid w:val="005E26C2"/>
    <w:rsid w:val="005E4578"/>
    <w:rsid w:val="005F2570"/>
    <w:rsid w:val="005F25C5"/>
    <w:rsid w:val="005F6146"/>
    <w:rsid w:val="005F663D"/>
    <w:rsid w:val="005F6748"/>
    <w:rsid w:val="005F74D0"/>
    <w:rsid w:val="00600FFB"/>
    <w:rsid w:val="00614996"/>
    <w:rsid w:val="00621872"/>
    <w:rsid w:val="006238A5"/>
    <w:rsid w:val="00623D18"/>
    <w:rsid w:val="00624CE6"/>
    <w:rsid w:val="00626279"/>
    <w:rsid w:val="0062637D"/>
    <w:rsid w:val="00632D2B"/>
    <w:rsid w:val="0063676A"/>
    <w:rsid w:val="00641891"/>
    <w:rsid w:val="0064387D"/>
    <w:rsid w:val="00643DF4"/>
    <w:rsid w:val="00650C6F"/>
    <w:rsid w:val="00651502"/>
    <w:rsid w:val="00662FC7"/>
    <w:rsid w:val="006640EF"/>
    <w:rsid w:val="00665BE4"/>
    <w:rsid w:val="00670E67"/>
    <w:rsid w:val="00680B88"/>
    <w:rsid w:val="006838C3"/>
    <w:rsid w:val="006866BE"/>
    <w:rsid w:val="0068737A"/>
    <w:rsid w:val="00690B4C"/>
    <w:rsid w:val="00695CAD"/>
    <w:rsid w:val="006960F9"/>
    <w:rsid w:val="00696AEA"/>
    <w:rsid w:val="006A4B52"/>
    <w:rsid w:val="006B1DAC"/>
    <w:rsid w:val="006C0461"/>
    <w:rsid w:val="006C2F1E"/>
    <w:rsid w:val="006C38F0"/>
    <w:rsid w:val="006C7058"/>
    <w:rsid w:val="006C7C5B"/>
    <w:rsid w:val="006D008D"/>
    <w:rsid w:val="006D4E26"/>
    <w:rsid w:val="006D4EC3"/>
    <w:rsid w:val="006D5204"/>
    <w:rsid w:val="006D7455"/>
    <w:rsid w:val="006D7961"/>
    <w:rsid w:val="006D7B8A"/>
    <w:rsid w:val="006E25FD"/>
    <w:rsid w:val="006E5A11"/>
    <w:rsid w:val="006E7512"/>
    <w:rsid w:val="006F0D13"/>
    <w:rsid w:val="006F5476"/>
    <w:rsid w:val="006F6438"/>
    <w:rsid w:val="006F7FC5"/>
    <w:rsid w:val="007007F2"/>
    <w:rsid w:val="00703EB1"/>
    <w:rsid w:val="007057AD"/>
    <w:rsid w:val="0070631C"/>
    <w:rsid w:val="00706500"/>
    <w:rsid w:val="007077A9"/>
    <w:rsid w:val="00714584"/>
    <w:rsid w:val="007152E2"/>
    <w:rsid w:val="0071673A"/>
    <w:rsid w:val="0072463A"/>
    <w:rsid w:val="00725218"/>
    <w:rsid w:val="00734027"/>
    <w:rsid w:val="007354BC"/>
    <w:rsid w:val="0073789C"/>
    <w:rsid w:val="00741245"/>
    <w:rsid w:val="0074130B"/>
    <w:rsid w:val="007450CE"/>
    <w:rsid w:val="007452ED"/>
    <w:rsid w:val="00751C75"/>
    <w:rsid w:val="007613F9"/>
    <w:rsid w:val="00764CA1"/>
    <w:rsid w:val="0076780B"/>
    <w:rsid w:val="00770C08"/>
    <w:rsid w:val="00771D8D"/>
    <w:rsid w:val="007726A7"/>
    <w:rsid w:val="007727A9"/>
    <w:rsid w:val="00773513"/>
    <w:rsid w:val="00775B1B"/>
    <w:rsid w:val="00776CD5"/>
    <w:rsid w:val="00781636"/>
    <w:rsid w:val="00782683"/>
    <w:rsid w:val="00783173"/>
    <w:rsid w:val="007846BF"/>
    <w:rsid w:val="00787AD9"/>
    <w:rsid w:val="00796EFE"/>
    <w:rsid w:val="007A1EC9"/>
    <w:rsid w:val="007B22F4"/>
    <w:rsid w:val="007B54B8"/>
    <w:rsid w:val="007B570F"/>
    <w:rsid w:val="007B7519"/>
    <w:rsid w:val="007C15D8"/>
    <w:rsid w:val="007C3AAA"/>
    <w:rsid w:val="007C4C62"/>
    <w:rsid w:val="007C517F"/>
    <w:rsid w:val="007C7E62"/>
    <w:rsid w:val="007D1CDA"/>
    <w:rsid w:val="007D33AB"/>
    <w:rsid w:val="007D4761"/>
    <w:rsid w:val="007D6E66"/>
    <w:rsid w:val="007E16B7"/>
    <w:rsid w:val="007E572A"/>
    <w:rsid w:val="007F01EF"/>
    <w:rsid w:val="007F2E4B"/>
    <w:rsid w:val="0080346C"/>
    <w:rsid w:val="008039A3"/>
    <w:rsid w:val="00806F55"/>
    <w:rsid w:val="008169D4"/>
    <w:rsid w:val="0082136B"/>
    <w:rsid w:val="008235CF"/>
    <w:rsid w:val="008255FA"/>
    <w:rsid w:val="00825680"/>
    <w:rsid w:val="00831B6E"/>
    <w:rsid w:val="00834BC6"/>
    <w:rsid w:val="0083695E"/>
    <w:rsid w:val="00841703"/>
    <w:rsid w:val="00841A8E"/>
    <w:rsid w:val="00842547"/>
    <w:rsid w:val="008427E0"/>
    <w:rsid w:val="008436A6"/>
    <w:rsid w:val="008444CF"/>
    <w:rsid w:val="00845312"/>
    <w:rsid w:val="00845505"/>
    <w:rsid w:val="00847F62"/>
    <w:rsid w:val="00850BA6"/>
    <w:rsid w:val="00850ECC"/>
    <w:rsid w:val="00852882"/>
    <w:rsid w:val="0085778C"/>
    <w:rsid w:val="00862B39"/>
    <w:rsid w:val="008641E1"/>
    <w:rsid w:val="008657D5"/>
    <w:rsid w:val="00866A44"/>
    <w:rsid w:val="0087075E"/>
    <w:rsid w:val="0087095D"/>
    <w:rsid w:val="0088006B"/>
    <w:rsid w:val="00881F03"/>
    <w:rsid w:val="00882A1E"/>
    <w:rsid w:val="00883265"/>
    <w:rsid w:val="00884519"/>
    <w:rsid w:val="008849A7"/>
    <w:rsid w:val="00892CF7"/>
    <w:rsid w:val="00895370"/>
    <w:rsid w:val="008961F8"/>
    <w:rsid w:val="00897E9E"/>
    <w:rsid w:val="008A067C"/>
    <w:rsid w:val="008A39C4"/>
    <w:rsid w:val="008B25A9"/>
    <w:rsid w:val="008C03B1"/>
    <w:rsid w:val="008C1AC1"/>
    <w:rsid w:val="008C420A"/>
    <w:rsid w:val="008C782B"/>
    <w:rsid w:val="008C7E74"/>
    <w:rsid w:val="008D374F"/>
    <w:rsid w:val="008D5873"/>
    <w:rsid w:val="008D723A"/>
    <w:rsid w:val="008D7362"/>
    <w:rsid w:val="008E44EA"/>
    <w:rsid w:val="008E5CA1"/>
    <w:rsid w:val="008F13E5"/>
    <w:rsid w:val="008F1B47"/>
    <w:rsid w:val="008F2331"/>
    <w:rsid w:val="008F27FE"/>
    <w:rsid w:val="008F381F"/>
    <w:rsid w:val="008F4A8F"/>
    <w:rsid w:val="008F73AB"/>
    <w:rsid w:val="008F7DFD"/>
    <w:rsid w:val="008F7DFE"/>
    <w:rsid w:val="00902C2E"/>
    <w:rsid w:val="00907D06"/>
    <w:rsid w:val="0091061A"/>
    <w:rsid w:val="00920188"/>
    <w:rsid w:val="0092215C"/>
    <w:rsid w:val="00924D11"/>
    <w:rsid w:val="009264F6"/>
    <w:rsid w:val="00930C00"/>
    <w:rsid w:val="00930F45"/>
    <w:rsid w:val="00934853"/>
    <w:rsid w:val="00942DD2"/>
    <w:rsid w:val="00945558"/>
    <w:rsid w:val="00950DC1"/>
    <w:rsid w:val="009558A0"/>
    <w:rsid w:val="00956040"/>
    <w:rsid w:val="00956183"/>
    <w:rsid w:val="0096072D"/>
    <w:rsid w:val="009611D6"/>
    <w:rsid w:val="0096186B"/>
    <w:rsid w:val="00961D7B"/>
    <w:rsid w:val="00965303"/>
    <w:rsid w:val="009655E0"/>
    <w:rsid w:val="00972CB9"/>
    <w:rsid w:val="00974D6D"/>
    <w:rsid w:val="0097620F"/>
    <w:rsid w:val="00977433"/>
    <w:rsid w:val="00982E59"/>
    <w:rsid w:val="00983510"/>
    <w:rsid w:val="0099182D"/>
    <w:rsid w:val="00992F6D"/>
    <w:rsid w:val="009936DF"/>
    <w:rsid w:val="00994DE3"/>
    <w:rsid w:val="009956D2"/>
    <w:rsid w:val="00995E6C"/>
    <w:rsid w:val="0099782A"/>
    <w:rsid w:val="009A5F60"/>
    <w:rsid w:val="009B2612"/>
    <w:rsid w:val="009B3737"/>
    <w:rsid w:val="009C0B98"/>
    <w:rsid w:val="009C0CAF"/>
    <w:rsid w:val="009C10E4"/>
    <w:rsid w:val="009C1E0F"/>
    <w:rsid w:val="009C7DC8"/>
    <w:rsid w:val="009D3146"/>
    <w:rsid w:val="009D6820"/>
    <w:rsid w:val="009D6BAD"/>
    <w:rsid w:val="009E1DB9"/>
    <w:rsid w:val="009E2C40"/>
    <w:rsid w:val="009E39E9"/>
    <w:rsid w:val="009E51D4"/>
    <w:rsid w:val="009E5E8F"/>
    <w:rsid w:val="009E6B34"/>
    <w:rsid w:val="009F095F"/>
    <w:rsid w:val="009F0DAF"/>
    <w:rsid w:val="009F1CE4"/>
    <w:rsid w:val="009F54BF"/>
    <w:rsid w:val="00A03D85"/>
    <w:rsid w:val="00A05355"/>
    <w:rsid w:val="00A06232"/>
    <w:rsid w:val="00A06BDD"/>
    <w:rsid w:val="00A1126C"/>
    <w:rsid w:val="00A15079"/>
    <w:rsid w:val="00A152F8"/>
    <w:rsid w:val="00A1710B"/>
    <w:rsid w:val="00A17486"/>
    <w:rsid w:val="00A20638"/>
    <w:rsid w:val="00A21F82"/>
    <w:rsid w:val="00A27450"/>
    <w:rsid w:val="00A40320"/>
    <w:rsid w:val="00A42251"/>
    <w:rsid w:val="00A50798"/>
    <w:rsid w:val="00A50BC1"/>
    <w:rsid w:val="00A50D98"/>
    <w:rsid w:val="00A63C4B"/>
    <w:rsid w:val="00A70A15"/>
    <w:rsid w:val="00A735EA"/>
    <w:rsid w:val="00A76D18"/>
    <w:rsid w:val="00AA1137"/>
    <w:rsid w:val="00AA1CDA"/>
    <w:rsid w:val="00AA3130"/>
    <w:rsid w:val="00AA4B96"/>
    <w:rsid w:val="00AA674D"/>
    <w:rsid w:val="00AA7A5A"/>
    <w:rsid w:val="00AB0DCA"/>
    <w:rsid w:val="00AB1651"/>
    <w:rsid w:val="00AB3A0B"/>
    <w:rsid w:val="00AB5594"/>
    <w:rsid w:val="00AB608B"/>
    <w:rsid w:val="00AC1206"/>
    <w:rsid w:val="00AC634A"/>
    <w:rsid w:val="00AD1624"/>
    <w:rsid w:val="00AE0481"/>
    <w:rsid w:val="00AE1D30"/>
    <w:rsid w:val="00AE3A74"/>
    <w:rsid w:val="00AE4C0E"/>
    <w:rsid w:val="00AE61E2"/>
    <w:rsid w:val="00AF0023"/>
    <w:rsid w:val="00AF6A30"/>
    <w:rsid w:val="00B003FA"/>
    <w:rsid w:val="00B027C8"/>
    <w:rsid w:val="00B061E0"/>
    <w:rsid w:val="00B077BA"/>
    <w:rsid w:val="00B07A01"/>
    <w:rsid w:val="00B135DB"/>
    <w:rsid w:val="00B16186"/>
    <w:rsid w:val="00B20D88"/>
    <w:rsid w:val="00B2209D"/>
    <w:rsid w:val="00B23524"/>
    <w:rsid w:val="00B342CD"/>
    <w:rsid w:val="00B351F4"/>
    <w:rsid w:val="00B40117"/>
    <w:rsid w:val="00B467EF"/>
    <w:rsid w:val="00B47171"/>
    <w:rsid w:val="00B50987"/>
    <w:rsid w:val="00B51C2A"/>
    <w:rsid w:val="00B53C0B"/>
    <w:rsid w:val="00B62CBF"/>
    <w:rsid w:val="00B63A10"/>
    <w:rsid w:val="00B7036C"/>
    <w:rsid w:val="00B70C29"/>
    <w:rsid w:val="00B70DEE"/>
    <w:rsid w:val="00B72A6D"/>
    <w:rsid w:val="00B75CCE"/>
    <w:rsid w:val="00B80AC7"/>
    <w:rsid w:val="00B84107"/>
    <w:rsid w:val="00B8542C"/>
    <w:rsid w:val="00B85629"/>
    <w:rsid w:val="00B9084E"/>
    <w:rsid w:val="00B94604"/>
    <w:rsid w:val="00B9487A"/>
    <w:rsid w:val="00B972BC"/>
    <w:rsid w:val="00BA3265"/>
    <w:rsid w:val="00BA3494"/>
    <w:rsid w:val="00BA34CF"/>
    <w:rsid w:val="00BB352C"/>
    <w:rsid w:val="00BB477A"/>
    <w:rsid w:val="00BB54E2"/>
    <w:rsid w:val="00BB6BA6"/>
    <w:rsid w:val="00BC0003"/>
    <w:rsid w:val="00BC7FCF"/>
    <w:rsid w:val="00BD0F47"/>
    <w:rsid w:val="00BD3154"/>
    <w:rsid w:val="00BD36B4"/>
    <w:rsid w:val="00BD4741"/>
    <w:rsid w:val="00BE155B"/>
    <w:rsid w:val="00BE15E2"/>
    <w:rsid w:val="00BE2CAD"/>
    <w:rsid w:val="00BF3CF8"/>
    <w:rsid w:val="00BF3DEE"/>
    <w:rsid w:val="00BF7A29"/>
    <w:rsid w:val="00C001DC"/>
    <w:rsid w:val="00C03514"/>
    <w:rsid w:val="00C07F1F"/>
    <w:rsid w:val="00C15E90"/>
    <w:rsid w:val="00C160DC"/>
    <w:rsid w:val="00C16C02"/>
    <w:rsid w:val="00C21384"/>
    <w:rsid w:val="00C22817"/>
    <w:rsid w:val="00C239C5"/>
    <w:rsid w:val="00C24D8B"/>
    <w:rsid w:val="00C25B6B"/>
    <w:rsid w:val="00C27E1C"/>
    <w:rsid w:val="00C300AA"/>
    <w:rsid w:val="00C30F90"/>
    <w:rsid w:val="00C37FBF"/>
    <w:rsid w:val="00C41328"/>
    <w:rsid w:val="00C43EBE"/>
    <w:rsid w:val="00C442F5"/>
    <w:rsid w:val="00C4485D"/>
    <w:rsid w:val="00C453F7"/>
    <w:rsid w:val="00C460ED"/>
    <w:rsid w:val="00C4736E"/>
    <w:rsid w:val="00C47E9F"/>
    <w:rsid w:val="00C503A4"/>
    <w:rsid w:val="00C5050A"/>
    <w:rsid w:val="00C53B15"/>
    <w:rsid w:val="00C56971"/>
    <w:rsid w:val="00C60618"/>
    <w:rsid w:val="00C656F3"/>
    <w:rsid w:val="00C67421"/>
    <w:rsid w:val="00C72197"/>
    <w:rsid w:val="00C737B9"/>
    <w:rsid w:val="00C771F6"/>
    <w:rsid w:val="00C77458"/>
    <w:rsid w:val="00C81A85"/>
    <w:rsid w:val="00C854D5"/>
    <w:rsid w:val="00C85F3B"/>
    <w:rsid w:val="00C92DFF"/>
    <w:rsid w:val="00C940FE"/>
    <w:rsid w:val="00CA123E"/>
    <w:rsid w:val="00CA6D92"/>
    <w:rsid w:val="00CA6F38"/>
    <w:rsid w:val="00CB1C30"/>
    <w:rsid w:val="00CB54EB"/>
    <w:rsid w:val="00CC1307"/>
    <w:rsid w:val="00CC255D"/>
    <w:rsid w:val="00CC3B99"/>
    <w:rsid w:val="00CC6EA3"/>
    <w:rsid w:val="00CD009C"/>
    <w:rsid w:val="00CD1216"/>
    <w:rsid w:val="00CD2D06"/>
    <w:rsid w:val="00CD2E84"/>
    <w:rsid w:val="00CD39FF"/>
    <w:rsid w:val="00CD79A5"/>
    <w:rsid w:val="00CE6459"/>
    <w:rsid w:val="00CE660A"/>
    <w:rsid w:val="00CE7B00"/>
    <w:rsid w:val="00CF2C0D"/>
    <w:rsid w:val="00CF4B9B"/>
    <w:rsid w:val="00CF79EB"/>
    <w:rsid w:val="00D003F0"/>
    <w:rsid w:val="00D051ED"/>
    <w:rsid w:val="00D05CFE"/>
    <w:rsid w:val="00D06944"/>
    <w:rsid w:val="00D11F40"/>
    <w:rsid w:val="00D12829"/>
    <w:rsid w:val="00D1760F"/>
    <w:rsid w:val="00D24B6D"/>
    <w:rsid w:val="00D26E1A"/>
    <w:rsid w:val="00D32D74"/>
    <w:rsid w:val="00D34977"/>
    <w:rsid w:val="00D47427"/>
    <w:rsid w:val="00D5005B"/>
    <w:rsid w:val="00D50D37"/>
    <w:rsid w:val="00D60400"/>
    <w:rsid w:val="00D60C0C"/>
    <w:rsid w:val="00D61AB1"/>
    <w:rsid w:val="00D63AF7"/>
    <w:rsid w:val="00D64D44"/>
    <w:rsid w:val="00D64E02"/>
    <w:rsid w:val="00D66ED0"/>
    <w:rsid w:val="00D67824"/>
    <w:rsid w:val="00D67854"/>
    <w:rsid w:val="00D67AAC"/>
    <w:rsid w:val="00D70621"/>
    <w:rsid w:val="00D71865"/>
    <w:rsid w:val="00D8354E"/>
    <w:rsid w:val="00D86891"/>
    <w:rsid w:val="00D87C22"/>
    <w:rsid w:val="00D87CE8"/>
    <w:rsid w:val="00D932F2"/>
    <w:rsid w:val="00DA27E7"/>
    <w:rsid w:val="00DA2858"/>
    <w:rsid w:val="00DA3346"/>
    <w:rsid w:val="00DA3C81"/>
    <w:rsid w:val="00DA5AD7"/>
    <w:rsid w:val="00DB08A3"/>
    <w:rsid w:val="00DB2EA1"/>
    <w:rsid w:val="00DB77BE"/>
    <w:rsid w:val="00DC11AE"/>
    <w:rsid w:val="00DC1E6F"/>
    <w:rsid w:val="00DC2570"/>
    <w:rsid w:val="00DC4391"/>
    <w:rsid w:val="00DD09F5"/>
    <w:rsid w:val="00DD3CCC"/>
    <w:rsid w:val="00DD4DE4"/>
    <w:rsid w:val="00DE612D"/>
    <w:rsid w:val="00DE614F"/>
    <w:rsid w:val="00DF0221"/>
    <w:rsid w:val="00DF2A3A"/>
    <w:rsid w:val="00DF2B60"/>
    <w:rsid w:val="00DF349E"/>
    <w:rsid w:val="00DF6E8C"/>
    <w:rsid w:val="00DF7B36"/>
    <w:rsid w:val="00E02467"/>
    <w:rsid w:val="00E05619"/>
    <w:rsid w:val="00E1204C"/>
    <w:rsid w:val="00E12FEE"/>
    <w:rsid w:val="00E169FA"/>
    <w:rsid w:val="00E16AA1"/>
    <w:rsid w:val="00E179C4"/>
    <w:rsid w:val="00E21213"/>
    <w:rsid w:val="00E221BC"/>
    <w:rsid w:val="00E234B7"/>
    <w:rsid w:val="00E26444"/>
    <w:rsid w:val="00E26E24"/>
    <w:rsid w:val="00E33771"/>
    <w:rsid w:val="00E338BE"/>
    <w:rsid w:val="00E33D63"/>
    <w:rsid w:val="00E36C24"/>
    <w:rsid w:val="00E37EC7"/>
    <w:rsid w:val="00E409BF"/>
    <w:rsid w:val="00E42515"/>
    <w:rsid w:val="00E45C8E"/>
    <w:rsid w:val="00E50CDB"/>
    <w:rsid w:val="00E54425"/>
    <w:rsid w:val="00E55587"/>
    <w:rsid w:val="00E55E1B"/>
    <w:rsid w:val="00E56D02"/>
    <w:rsid w:val="00E5736D"/>
    <w:rsid w:val="00E60967"/>
    <w:rsid w:val="00E61623"/>
    <w:rsid w:val="00E81439"/>
    <w:rsid w:val="00E83541"/>
    <w:rsid w:val="00E84942"/>
    <w:rsid w:val="00E859E4"/>
    <w:rsid w:val="00E86726"/>
    <w:rsid w:val="00E86B27"/>
    <w:rsid w:val="00E875C7"/>
    <w:rsid w:val="00E92645"/>
    <w:rsid w:val="00E96C2C"/>
    <w:rsid w:val="00E97808"/>
    <w:rsid w:val="00EA2409"/>
    <w:rsid w:val="00EA44C6"/>
    <w:rsid w:val="00EA7688"/>
    <w:rsid w:val="00EB3076"/>
    <w:rsid w:val="00EB30FE"/>
    <w:rsid w:val="00EB42D5"/>
    <w:rsid w:val="00EC32CE"/>
    <w:rsid w:val="00EC35C8"/>
    <w:rsid w:val="00EC5A4D"/>
    <w:rsid w:val="00ED0A85"/>
    <w:rsid w:val="00ED467E"/>
    <w:rsid w:val="00ED4715"/>
    <w:rsid w:val="00EE2F28"/>
    <w:rsid w:val="00EE3CF0"/>
    <w:rsid w:val="00EE7997"/>
    <w:rsid w:val="00EE7F09"/>
    <w:rsid w:val="00EF04BA"/>
    <w:rsid w:val="00EF144C"/>
    <w:rsid w:val="00EF21F2"/>
    <w:rsid w:val="00EF27F7"/>
    <w:rsid w:val="00EF3435"/>
    <w:rsid w:val="00EF5245"/>
    <w:rsid w:val="00F02F3D"/>
    <w:rsid w:val="00F067C0"/>
    <w:rsid w:val="00F078CF"/>
    <w:rsid w:val="00F12137"/>
    <w:rsid w:val="00F13496"/>
    <w:rsid w:val="00F16542"/>
    <w:rsid w:val="00F172C8"/>
    <w:rsid w:val="00F177FA"/>
    <w:rsid w:val="00F23B17"/>
    <w:rsid w:val="00F27943"/>
    <w:rsid w:val="00F301BC"/>
    <w:rsid w:val="00F3408B"/>
    <w:rsid w:val="00F344FD"/>
    <w:rsid w:val="00F34708"/>
    <w:rsid w:val="00F36C02"/>
    <w:rsid w:val="00F37FD7"/>
    <w:rsid w:val="00F41B2B"/>
    <w:rsid w:val="00F42482"/>
    <w:rsid w:val="00F552E3"/>
    <w:rsid w:val="00F55A8A"/>
    <w:rsid w:val="00F614EE"/>
    <w:rsid w:val="00F61E01"/>
    <w:rsid w:val="00F64694"/>
    <w:rsid w:val="00F64900"/>
    <w:rsid w:val="00F64D5B"/>
    <w:rsid w:val="00F65677"/>
    <w:rsid w:val="00F67616"/>
    <w:rsid w:val="00F708D0"/>
    <w:rsid w:val="00F753BC"/>
    <w:rsid w:val="00F778D9"/>
    <w:rsid w:val="00F8556C"/>
    <w:rsid w:val="00F86543"/>
    <w:rsid w:val="00F91362"/>
    <w:rsid w:val="00F93A25"/>
    <w:rsid w:val="00F95ECE"/>
    <w:rsid w:val="00FA2279"/>
    <w:rsid w:val="00FA34FE"/>
    <w:rsid w:val="00FA3B2A"/>
    <w:rsid w:val="00FA5BC3"/>
    <w:rsid w:val="00FA5C6E"/>
    <w:rsid w:val="00FB2B46"/>
    <w:rsid w:val="00FC0C53"/>
    <w:rsid w:val="00FC1DCA"/>
    <w:rsid w:val="00FC3260"/>
    <w:rsid w:val="00FC4BBC"/>
    <w:rsid w:val="00FC4E85"/>
    <w:rsid w:val="00FD28DE"/>
    <w:rsid w:val="00FD307D"/>
    <w:rsid w:val="00FD403F"/>
    <w:rsid w:val="00FD6E8D"/>
    <w:rsid w:val="00FD7846"/>
    <w:rsid w:val="00FE02E5"/>
    <w:rsid w:val="00FE03E7"/>
    <w:rsid w:val="00FE1F2D"/>
    <w:rsid w:val="00FF2BF4"/>
    <w:rsid w:val="00FF3904"/>
    <w:rsid w:val="00FF4418"/>
    <w:rsid w:val="00FF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3074"/>
    <o:shapelayout v:ext="edit">
      <o:idmap v:ext="edit" data="2"/>
    </o:shapelayout>
  </w:shapeDefaults>
  <w:decimalSymbol w:val=","/>
  <w:listSeparator w:val=";"/>
  <w14:docId w14:val="4E283DCA"/>
  <w15:chartTrackingRefBased/>
  <w15:docId w15:val="{6295B739-53E4-4609-B707-FB71D385F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F74D0"/>
    <w:rPr>
      <w:rFonts w:ascii="Times New Roman" w:hAnsi="Times New Roman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center"/>
      <w:outlineLvl w:val="1"/>
    </w:pPr>
    <w:rPr>
      <w:b/>
      <w:sz w:val="32"/>
      <w:szCs w:val="36"/>
    </w:rPr>
  </w:style>
  <w:style w:type="paragraph" w:styleId="Nadpis3">
    <w:name w:val="heading 3"/>
    <w:basedOn w:val="Normln"/>
    <w:next w:val="Normln"/>
    <w:qFormat/>
    <w:pPr>
      <w:keepNext/>
      <w:tabs>
        <w:tab w:val="left" w:pos="284"/>
        <w:tab w:val="left" w:pos="568"/>
      </w:tabs>
      <w:jc w:val="center"/>
      <w:outlineLvl w:val="2"/>
    </w:pPr>
    <w:rPr>
      <w:bCs/>
      <w:i/>
      <w:sz w:val="24"/>
      <w:szCs w:val="24"/>
    </w:rPr>
  </w:style>
  <w:style w:type="paragraph" w:styleId="Nadpis4">
    <w:name w:val="heading 4"/>
    <w:basedOn w:val="Normln"/>
    <w:next w:val="Normln"/>
    <w:qFormat/>
    <w:pPr>
      <w:keepNext/>
      <w:tabs>
        <w:tab w:val="left" w:pos="284"/>
        <w:tab w:val="left" w:pos="568"/>
      </w:tabs>
      <w:jc w:val="center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qFormat/>
    <w:pPr>
      <w:keepNext/>
      <w:tabs>
        <w:tab w:val="left" w:pos="284"/>
        <w:tab w:val="left" w:pos="568"/>
      </w:tabs>
      <w:jc w:val="center"/>
      <w:outlineLvl w:val="4"/>
    </w:pPr>
    <w:rPr>
      <w:bCs/>
      <w:i/>
      <w:i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tabs>
        <w:tab w:val="left" w:pos="142"/>
        <w:tab w:val="right" w:pos="8789"/>
      </w:tabs>
      <w:ind w:right="-1702"/>
      <w:outlineLvl w:val="5"/>
    </w:pPr>
    <w:rPr>
      <w:color w:val="000080"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BodyText2">
    <w:name w:val="Body Text 2"/>
    <w:basedOn w:val="Normln"/>
    <w:pPr>
      <w:jc w:val="both"/>
    </w:pPr>
    <w:rPr>
      <w:b/>
      <w:sz w:val="24"/>
    </w:rPr>
  </w:style>
  <w:style w:type="paragraph" w:styleId="Zkladntext">
    <w:name w:val="Body Text"/>
    <w:basedOn w:val="Normln"/>
    <w:link w:val="ZkladntextChar"/>
    <w:pPr>
      <w:tabs>
        <w:tab w:val="left" w:pos="568"/>
      </w:tabs>
      <w:jc w:val="both"/>
    </w:pPr>
    <w:rPr>
      <w:i/>
      <w:sz w:val="24"/>
      <w:szCs w:val="24"/>
    </w:rPr>
  </w:style>
  <w:style w:type="paragraph" w:styleId="Zkladntext2">
    <w:name w:val="Body Text 2"/>
    <w:basedOn w:val="Normln"/>
    <w:link w:val="Zkladntext2Char"/>
    <w:pPr>
      <w:tabs>
        <w:tab w:val="left" w:pos="284"/>
        <w:tab w:val="left" w:pos="568"/>
      </w:tabs>
      <w:jc w:val="both"/>
    </w:pPr>
    <w:rPr>
      <w:sz w:val="24"/>
      <w:szCs w:val="24"/>
    </w:rPr>
  </w:style>
  <w:style w:type="paragraph" w:styleId="Zkladntextodsazen">
    <w:name w:val="Body Text Indent"/>
    <w:basedOn w:val="Normln"/>
    <w:pPr>
      <w:tabs>
        <w:tab w:val="left" w:pos="284"/>
        <w:tab w:val="left" w:pos="568"/>
      </w:tabs>
      <w:ind w:left="284" w:hanging="284"/>
      <w:jc w:val="both"/>
    </w:pPr>
    <w:rPr>
      <w:i/>
      <w:sz w:val="24"/>
      <w:szCs w:val="24"/>
    </w:rPr>
  </w:style>
  <w:style w:type="paragraph" w:styleId="Zkladntext3">
    <w:name w:val="Body Text 3"/>
    <w:basedOn w:val="Normln"/>
    <w:link w:val="Zkladntext3Char"/>
    <w:rPr>
      <w:sz w:val="24"/>
    </w:rPr>
  </w:style>
  <w:style w:type="paragraph" w:customStyle="1" w:styleId="adresa">
    <w:name w:val="adresa"/>
    <w:basedOn w:val="Normln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kladntextodsazen2">
    <w:name w:val="Body Text Indent 2"/>
    <w:basedOn w:val="Normln"/>
    <w:pPr>
      <w:ind w:left="709" w:hanging="709"/>
      <w:jc w:val="both"/>
    </w:pPr>
    <w:rPr>
      <w:bCs/>
      <w:iCs/>
      <w:sz w:val="24"/>
      <w:szCs w:val="24"/>
    </w:rPr>
  </w:style>
  <w:style w:type="paragraph" w:styleId="Zhlav">
    <w:name w:val="header"/>
    <w:basedOn w:val="Normln"/>
    <w:rsid w:val="000E500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E5004"/>
  </w:style>
  <w:style w:type="paragraph" w:customStyle="1" w:styleId="BodyText3">
    <w:name w:val="Body Text 3"/>
    <w:basedOn w:val="Normln"/>
    <w:rsid w:val="00F36C02"/>
    <w:pPr>
      <w:jc w:val="both"/>
    </w:pPr>
    <w:rPr>
      <w:sz w:val="24"/>
      <w:lang w:eastAsia="en-US"/>
    </w:rPr>
  </w:style>
  <w:style w:type="paragraph" w:styleId="Textbubliny">
    <w:name w:val="Balloon Text"/>
    <w:basedOn w:val="Normln"/>
    <w:link w:val="TextbublinyChar"/>
    <w:rsid w:val="004164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1648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276DB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76DB0"/>
  </w:style>
  <w:style w:type="character" w:customStyle="1" w:styleId="TextkomenteChar">
    <w:name w:val="Text komentáře Char"/>
    <w:link w:val="Textkomente"/>
    <w:rsid w:val="00276DB0"/>
    <w:rPr>
      <w:rFonts w:ascii="Times New Roman" w:hAnsi="Times New Roman"/>
    </w:rPr>
  </w:style>
  <w:style w:type="paragraph" w:customStyle="1" w:styleId="para">
    <w:name w:val="para"/>
    <w:basedOn w:val="Normln"/>
    <w:rsid w:val="00B061E0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B061E0"/>
    <w:pPr>
      <w:tabs>
        <w:tab w:val="left" w:pos="709"/>
      </w:tabs>
      <w:ind w:firstLine="426"/>
      <w:jc w:val="both"/>
    </w:pPr>
    <w:rPr>
      <w:sz w:val="24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FD403F"/>
    <w:rPr>
      <w:b/>
      <w:bCs/>
    </w:rPr>
  </w:style>
  <w:style w:type="character" w:customStyle="1" w:styleId="PedmtkomenteChar">
    <w:name w:val="Předmět komentáře Char"/>
    <w:link w:val="Pedmtkomente"/>
    <w:rsid w:val="00FD403F"/>
    <w:rPr>
      <w:rFonts w:ascii="Times New Roman" w:hAnsi="Times New Roman"/>
      <w:b/>
      <w:bCs/>
    </w:rPr>
  </w:style>
  <w:style w:type="paragraph" w:customStyle="1" w:styleId="lanek5">
    <w:name w:val="članek 5"/>
    <w:basedOn w:val="Zkladntextodsazen"/>
    <w:rsid w:val="00324987"/>
    <w:pPr>
      <w:tabs>
        <w:tab w:val="clear" w:pos="284"/>
        <w:tab w:val="clear" w:pos="568"/>
      </w:tabs>
      <w:ind w:left="480" w:firstLine="0"/>
      <w:jc w:val="center"/>
    </w:pPr>
    <w:rPr>
      <w:b/>
      <w:bCs/>
      <w:i w:val="0"/>
      <w:sz w:val="28"/>
    </w:rPr>
  </w:style>
  <w:style w:type="character" w:customStyle="1" w:styleId="ZpatChar">
    <w:name w:val="Zápatí Char"/>
    <w:link w:val="Zpat"/>
    <w:uiPriority w:val="99"/>
    <w:rsid w:val="00396D85"/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211CC9"/>
    <w:rPr>
      <w:rFonts w:ascii="Times New Roman" w:hAnsi="Times New Roman"/>
      <w:i/>
      <w:sz w:val="24"/>
      <w:szCs w:val="24"/>
    </w:rPr>
  </w:style>
  <w:style w:type="character" w:customStyle="1" w:styleId="Nadpis2Char">
    <w:name w:val="Nadpis 2 Char"/>
    <w:link w:val="Nadpis2"/>
    <w:rsid w:val="00CC3B99"/>
    <w:rPr>
      <w:rFonts w:ascii="Times New Roman" w:hAnsi="Times New Roman"/>
      <w:b/>
      <w:sz w:val="32"/>
      <w:szCs w:val="36"/>
    </w:rPr>
  </w:style>
  <w:style w:type="character" w:customStyle="1" w:styleId="Zkladntext3Char">
    <w:name w:val="Základní text 3 Char"/>
    <w:link w:val="Zkladntext3"/>
    <w:rsid w:val="00CC3B99"/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5A2BBB"/>
    <w:pPr>
      <w:ind w:left="708"/>
    </w:pPr>
  </w:style>
  <w:style w:type="paragraph" w:styleId="Normlnweb">
    <w:name w:val="Normal (Web)"/>
    <w:basedOn w:val="Normln"/>
    <w:unhideWhenUsed/>
    <w:rsid w:val="00DF7B36"/>
    <w:pPr>
      <w:spacing w:before="100" w:beforeAutospacing="1" w:after="100" w:afterAutospacing="1"/>
    </w:pPr>
    <w:rPr>
      <w:sz w:val="24"/>
      <w:szCs w:val="24"/>
    </w:rPr>
  </w:style>
  <w:style w:type="character" w:customStyle="1" w:styleId="Zkladntext2Char">
    <w:name w:val="Základní text 2 Char"/>
    <w:link w:val="Zkladntext2"/>
    <w:rsid w:val="008849A7"/>
    <w:rPr>
      <w:rFonts w:ascii="Times New Roman" w:hAnsi="Times New Roman"/>
      <w:sz w:val="24"/>
      <w:szCs w:val="24"/>
    </w:rPr>
  </w:style>
  <w:style w:type="table" w:styleId="Mkatabulky">
    <w:name w:val="Table Grid"/>
    <w:basedOn w:val="Normlntabulka"/>
    <w:rsid w:val="008F13E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69134-3B6F-4663-923B-AFC4CDCC8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1762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 - èást 2/4/1/a - pøíloha 1 - str</vt:lpstr>
    </vt:vector>
  </TitlesOfParts>
  <Company>Pozemkový Fond ČR</Company>
  <LinksUpToDate>false</LinksUpToDate>
  <CharactersWithSpaces>12135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- èást 2/4/1/a - pøíloha 1 - str</dc:title>
  <dc:subject/>
  <dc:creator>PFCR</dc:creator>
  <cp:keywords/>
  <cp:lastModifiedBy>Šidloch Miroslav Ing.</cp:lastModifiedBy>
  <cp:revision>2</cp:revision>
  <cp:lastPrinted>2025-06-11T11:59:00Z</cp:lastPrinted>
  <dcterms:created xsi:type="dcterms:W3CDTF">2025-08-19T07:13:00Z</dcterms:created>
  <dcterms:modified xsi:type="dcterms:W3CDTF">2025-08-19T07:13:00Z</dcterms:modified>
</cp:coreProperties>
</file>