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733" w:rsidRDefault="00E417D5">
      <w:pPr>
        <w:spacing w:line="180" w:lineRule="auto"/>
        <w:rPr>
          <w:rFonts w:ascii="Times New Roman" w:hAnsi="Times New Roman"/>
          <w:b/>
          <w:color w:val="000000"/>
          <w:spacing w:val="-4"/>
          <w:w w:val="105"/>
          <w:sz w:val="2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317500</wp:posOffset>
                </wp:positionV>
                <wp:extent cx="6144895" cy="219075"/>
                <wp:effectExtent l="3810" t="3175" r="4445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219075"/>
                        </a:xfrm>
                        <a:prstGeom prst="rect">
                          <a:avLst/>
                        </a:prstGeom>
                        <a:solidFill>
                          <a:srgbClr val="233E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33" w:rsidRDefault="005257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7.3pt;margin-top:25pt;width:483.85pt;height:17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" fillcolor="#233e5f" stroked="f">
                <v:textbox inset="0,0,0,0">
                  <w:txbxContent>
                    <w:p w:rsidR="00525733" w:rsidRDefault="0052573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3531870</wp:posOffset>
                </wp:positionH>
                <wp:positionV relativeFrom="page">
                  <wp:posOffset>1079500</wp:posOffset>
                </wp:positionV>
                <wp:extent cx="2938145" cy="1017905"/>
                <wp:effectExtent l="0" t="3175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33" w:rsidRDefault="00E417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38145" cy="101790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8145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78.1pt;margin-top:85pt;width:231.35pt;height:80.1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G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" filled="f" stroked="f">
                <v:textbox inset="0,0,0,0">
                  <w:txbxContent>
                    <w:p w:rsidR="00525733" w:rsidRDefault="00E417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38145" cy="101790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8145" cy="1017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1163320</wp:posOffset>
                </wp:positionV>
                <wp:extent cx="1344295" cy="463550"/>
                <wp:effectExtent l="0" t="1270" r="1905" b="19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33" w:rsidRDefault="006C1F65">
                            <w:pPr>
                              <w:spacing w:line="348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56"/>
                                <w:w w:val="105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6"/>
                                <w:w w:val="105"/>
                                <w:lang w:val="cs-CZ"/>
                              </w:rPr>
                              <w:t>Město  Kroměříž</w:t>
                            </w:r>
                            <w:proofErr w:type="gramEnd"/>
                            <w:r w:rsidR="00E417D5">
                              <w:rPr>
                                <w:rFonts w:ascii="Arial" w:hAnsi="Arial"/>
                                <w:b/>
                                <w:color w:val="000000"/>
                                <w:spacing w:val="-56"/>
                                <w:w w:val="105"/>
                                <w:lang w:val="cs-CZ"/>
                              </w:rPr>
                              <w:t xml:space="preserve"> </w:t>
                            </w:r>
                            <w:r w:rsidR="00E417D5">
                              <w:rPr>
                                <w:rFonts w:ascii="Arial" w:hAnsi="Arial"/>
                                <w:b/>
                                <w:color w:val="000000"/>
                                <w:spacing w:val="-56"/>
                                <w:w w:val="105"/>
                                <w:lang w:val="cs-CZ"/>
                              </w:rPr>
                              <w:br/>
                            </w:r>
                            <w:r w:rsidR="00E417D5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lang w:val="cs-CZ"/>
                              </w:rPr>
                              <w:t>767 01 Kroměříž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40.25pt;margin-top:91.6pt;width:105.85pt;height:36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" filled="f" stroked="f">
                <v:textbox inset="0,0,0,0">
                  <w:txbxContent>
                    <w:p w:rsidR="00525733" w:rsidRDefault="006C1F65">
                      <w:pPr>
                        <w:spacing w:line="348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56"/>
                          <w:w w:val="105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56"/>
                          <w:w w:val="105"/>
                          <w:lang w:val="cs-CZ"/>
                        </w:rPr>
                        <w:t>Město  Kroměříž</w:t>
                      </w:r>
                      <w:r w:rsidR="00E417D5">
                        <w:rPr>
                          <w:rFonts w:ascii="Arial" w:hAnsi="Arial"/>
                          <w:b/>
                          <w:color w:val="000000"/>
                          <w:spacing w:val="-56"/>
                          <w:w w:val="105"/>
                          <w:lang w:val="cs-CZ"/>
                        </w:rPr>
                        <w:t xml:space="preserve"> </w:t>
                      </w:r>
                      <w:r w:rsidR="00E417D5">
                        <w:rPr>
                          <w:rFonts w:ascii="Arial" w:hAnsi="Arial"/>
                          <w:b/>
                          <w:color w:val="000000"/>
                          <w:spacing w:val="-56"/>
                          <w:w w:val="105"/>
                          <w:lang w:val="cs-CZ"/>
                        </w:rPr>
                        <w:br/>
                      </w:r>
                      <w:r w:rsidR="00E417D5"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lang w:val="cs-CZ"/>
                        </w:rPr>
                        <w:t>767 01 Kroměříž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1755140</wp:posOffset>
                </wp:positionV>
                <wp:extent cx="1359535" cy="278130"/>
                <wp:effectExtent l="0" t="254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33" w:rsidRDefault="006C1F65">
                            <w:pPr>
                              <w:spacing w:line="219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  <w:lang w:val="cs-CZ"/>
                              </w:rPr>
                              <w:t>xxx</w:t>
                            </w:r>
                            <w:proofErr w:type="spellEnd"/>
                            <w:r w:rsidR="00E417D5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 w:rsidR="00E417D5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6"/>
                                <w:lang w:val="cs-CZ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0"/>
                                <w:lang w:val="cs-CZ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40.25pt;margin-top:138.2pt;width:107.05pt;height:21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orsQ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" filled="f" stroked="f">
                <v:textbox inset="0,0,0,0">
                  <w:txbxContent>
                    <w:p w:rsidR="00525733" w:rsidRDefault="006C1F65">
                      <w:pPr>
                        <w:spacing w:line="219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20"/>
                          <w:lang w:val="cs-CZ"/>
                        </w:rPr>
                        <w:t>xxx</w:t>
                      </w:r>
                      <w:r w:rsidR="00E417D5">
                        <w:rPr>
                          <w:rFonts w:ascii="Arial" w:hAnsi="Arial"/>
                          <w:b/>
                          <w:color w:val="000000"/>
                          <w:spacing w:val="-2"/>
                          <w:sz w:val="6"/>
                          <w:lang w:val="cs-CZ"/>
                        </w:rPr>
                        <w:t xml:space="preserve"> </w:t>
                      </w:r>
                      <w:r w:rsidR="00E417D5">
                        <w:rPr>
                          <w:rFonts w:ascii="Arial" w:hAnsi="Arial"/>
                          <w:b/>
                          <w:color w:val="000000"/>
                          <w:spacing w:val="-2"/>
                          <w:sz w:val="6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0"/>
                          <w:lang w:val="cs-CZ"/>
                        </w:rPr>
                        <w:t>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pacing w:val="-4"/>
          <w:w w:val="105"/>
          <w:sz w:val="28"/>
          <w:lang w:val="cs-CZ"/>
        </w:rPr>
        <w:t>Věc: Cenová nabídka na činnost Koordinátora BOZP na staveništi</w:t>
      </w:r>
    </w:p>
    <w:p w:rsidR="00525733" w:rsidRDefault="00E417D5">
      <w:pPr>
        <w:spacing w:before="288"/>
        <w:ind w:left="216" w:right="259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10160</wp:posOffset>
                </wp:positionV>
                <wp:extent cx="4761865" cy="0"/>
                <wp:effectExtent l="15240" t="13335" r="13970" b="152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186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C68E4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.8pt" to="442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VEHQIAAEI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" strokeweight="1.45pt"/>
            </w:pict>
          </mc:Fallback>
        </mc:AlternateContent>
      </w:r>
      <w:proofErr w:type="gramStart"/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Investor :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Město Kroměříž, Velké náměstí 115/1, 767 01 Kroměříž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Zakázka : </w:t>
      </w:r>
      <w:r>
        <w:rPr>
          <w:rFonts w:ascii="Times New Roman" w:hAnsi="Times New Roman"/>
          <w:b/>
          <w:color w:val="000000"/>
          <w:spacing w:val="-3"/>
          <w:w w:val="105"/>
          <w:sz w:val="24"/>
          <w:lang w:val="cs-CZ"/>
        </w:rPr>
        <w:t>„Odlehčovací služba pobytová, Kroměříž“</w:t>
      </w:r>
    </w:p>
    <w:p w:rsidR="00525733" w:rsidRDefault="00E417D5">
      <w:pPr>
        <w:ind w:left="216"/>
        <w:rPr>
          <w:rFonts w:ascii="Times New Roman" w:hAnsi="Times New Roman"/>
          <w:color w:val="000000"/>
          <w:w w:val="105"/>
          <w:sz w:val="24"/>
          <w:lang w:val="cs-CZ"/>
        </w:rPr>
      </w:pPr>
      <w:proofErr w:type="gramStart"/>
      <w:r>
        <w:rPr>
          <w:rFonts w:ascii="Times New Roman" w:hAnsi="Times New Roman"/>
          <w:color w:val="000000"/>
          <w:w w:val="105"/>
          <w:sz w:val="24"/>
          <w:lang w:val="cs-CZ"/>
        </w:rPr>
        <w:t>Realizace :</w:t>
      </w:r>
      <w:proofErr w:type="gramEnd"/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 : 8/2025 – 4/2026 ( 9 měsíců)</w:t>
      </w:r>
    </w:p>
    <w:p w:rsidR="00525733" w:rsidRDefault="00E417D5">
      <w:pPr>
        <w:spacing w:before="216" w:after="252"/>
        <w:ind w:left="216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Identifikační údaje uchazeče</w:t>
      </w: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5563"/>
      </w:tblGrid>
      <w:tr w:rsidR="00525733">
        <w:trPr>
          <w:trHeight w:hRule="exact" w:val="437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>Obchodní název společnosti</w:t>
            </w:r>
          </w:p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06"/>
              <w:rPr>
                <w:rFonts w:ascii="Times New Roman" w:hAnsi="Times New Roman"/>
                <w:b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24"/>
                <w:lang w:val="cs-CZ"/>
              </w:rPr>
              <w:t xml:space="preserve">Ing. Zdeněk </w:t>
            </w:r>
            <w:proofErr w:type="spellStart"/>
            <w:r>
              <w:rPr>
                <w:rFonts w:ascii="Times New Roman" w:hAnsi="Times New Roman"/>
                <w:b/>
                <w:color w:val="000000"/>
                <w:w w:val="105"/>
                <w:sz w:val="24"/>
                <w:lang w:val="cs-CZ"/>
              </w:rPr>
              <w:t>Morong</w:t>
            </w:r>
            <w:proofErr w:type="spellEnd"/>
          </w:p>
        </w:tc>
      </w:tr>
      <w:tr w:rsidR="00525733">
        <w:trPr>
          <w:trHeight w:hRule="exact" w:val="437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>Místo podnikání</w:t>
            </w:r>
          </w:p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06"/>
              <w:rPr>
                <w:rFonts w:ascii="Times New Roman" w:hAnsi="Times New Roman"/>
                <w:color w:val="000000"/>
                <w:spacing w:val="-2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w w:val="105"/>
                <w:sz w:val="24"/>
                <w:lang w:val="cs-CZ"/>
              </w:rPr>
              <w:t>Ed. Světlíka 1036, 768 24 Hulín</w:t>
            </w:r>
          </w:p>
        </w:tc>
      </w:tr>
      <w:tr w:rsidR="00525733">
        <w:trPr>
          <w:trHeight w:hRule="exact" w:val="436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15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IČ</w:t>
            </w:r>
          </w:p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06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70810389</w:t>
            </w:r>
          </w:p>
        </w:tc>
      </w:tr>
      <w:tr w:rsidR="00525733">
        <w:trPr>
          <w:trHeight w:hRule="exact" w:val="432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>Osoba ve věcech smluvních</w:t>
            </w:r>
          </w:p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06"/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 xml:space="preserve">Ing. Zdeněk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>Morong</w:t>
            </w:r>
            <w:proofErr w:type="spellEnd"/>
          </w:p>
        </w:tc>
      </w:tr>
      <w:tr w:rsidR="00525733">
        <w:trPr>
          <w:trHeight w:hRule="exact" w:val="754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08" w:right="396"/>
              <w:rPr>
                <w:rFonts w:ascii="Times New Roman" w:hAnsi="Times New Roman"/>
                <w:color w:val="000000"/>
                <w:spacing w:val="-7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7"/>
                <w:w w:val="105"/>
                <w:sz w:val="24"/>
                <w:lang w:val="cs-CZ"/>
              </w:rPr>
              <w:t xml:space="preserve">Osoba ve věcech </w:t>
            </w:r>
            <w:proofErr w:type="gramStart"/>
            <w:r>
              <w:rPr>
                <w:rFonts w:ascii="Times New Roman" w:hAnsi="Times New Roman"/>
                <w:color w:val="000000"/>
                <w:spacing w:val="-7"/>
                <w:w w:val="105"/>
                <w:sz w:val="24"/>
                <w:lang w:val="cs-CZ"/>
              </w:rPr>
              <w:t>technických ,</w:t>
            </w:r>
            <w:proofErr w:type="gramEnd"/>
            <w:r>
              <w:rPr>
                <w:rFonts w:ascii="Times New Roman" w:hAnsi="Times New Roman"/>
                <w:color w:val="000000"/>
                <w:spacing w:val="-7"/>
                <w:w w:val="105"/>
                <w:sz w:val="24"/>
                <w:lang w:val="cs-CZ"/>
              </w:rPr>
              <w:t xml:space="preserve"> oprávněná osoba za </w:t>
            </w:r>
            <w:proofErr w:type="spellStart"/>
            <w:r>
              <w:rPr>
                <w:rFonts w:ascii="Times New Roman" w:hAnsi="Times New Roman"/>
                <w:color w:val="000000"/>
                <w:spacing w:val="-7"/>
                <w:w w:val="105"/>
                <w:sz w:val="24"/>
                <w:lang w:val="cs-CZ"/>
              </w:rPr>
              <w:t>KooBOZP</w:t>
            </w:r>
            <w:proofErr w:type="spellEnd"/>
          </w:p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06"/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 xml:space="preserve">Ing. Zdeněk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>Morong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 xml:space="preserve"> ,osvědčení </w:t>
            </w:r>
            <w:r w:rsidR="00854FC2"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>xxx</w:t>
            </w:r>
            <w:bookmarkStart w:id="0" w:name="_GoBack"/>
            <w:bookmarkEnd w:id="0"/>
          </w:p>
        </w:tc>
      </w:tr>
      <w:tr w:rsidR="00525733">
        <w:trPr>
          <w:trHeight w:hRule="exact" w:val="432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E417D5">
            <w:pPr>
              <w:ind w:left="115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Telefon</w:t>
            </w:r>
          </w:p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6C1F65">
            <w:pPr>
              <w:ind w:left="106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xxx</w:t>
            </w:r>
            <w:proofErr w:type="spellEnd"/>
          </w:p>
        </w:tc>
      </w:tr>
      <w:tr w:rsidR="00525733">
        <w:trPr>
          <w:trHeight w:hRule="exact" w:val="264"/>
        </w:trPr>
        <w:tc>
          <w:tcPr>
            <w:tcW w:w="3552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25733" w:rsidRDefault="00E417D5">
            <w:pPr>
              <w:ind w:left="115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e-mail</w:t>
            </w:r>
          </w:p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5733" w:rsidRDefault="00854FC2">
            <w:pPr>
              <w:ind w:left="106"/>
              <w:rPr>
                <w:rFonts w:ascii="Times New Roman" w:hAnsi="Times New Roman"/>
                <w:color w:val="0000FF"/>
                <w:spacing w:val="-4"/>
                <w:w w:val="105"/>
                <w:sz w:val="24"/>
                <w:lang w:val="cs-CZ"/>
              </w:rPr>
            </w:pPr>
            <w:hyperlink r:id="rId6">
              <w:proofErr w:type="spellStart"/>
              <w:r w:rsidR="006C1F65">
                <w:rPr>
                  <w:rFonts w:ascii="Times New Roman" w:hAnsi="Times New Roman"/>
                  <w:color w:val="0000FF"/>
                  <w:spacing w:val="-4"/>
                  <w:w w:val="105"/>
                  <w:sz w:val="24"/>
                  <w:u w:val="single"/>
                  <w:lang w:val="cs-CZ"/>
                </w:rPr>
                <w:t>xxx</w:t>
              </w:r>
              <w:proofErr w:type="spellEnd"/>
            </w:hyperlink>
          </w:p>
        </w:tc>
      </w:tr>
      <w:tr w:rsidR="00525733">
        <w:trPr>
          <w:trHeight w:hRule="exact" w:val="178"/>
        </w:trPr>
        <w:tc>
          <w:tcPr>
            <w:tcW w:w="3552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525733"/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733" w:rsidRDefault="00525733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25733" w:rsidRDefault="00525733">
      <w:pPr>
        <w:spacing w:after="486" w:line="20" w:lineRule="exact"/>
      </w:pPr>
    </w:p>
    <w:p w:rsidR="00525733" w:rsidRDefault="00E417D5">
      <w:pPr>
        <w:ind w:left="288" w:right="360"/>
        <w:jc w:val="both"/>
        <w:rPr>
          <w:rFonts w:ascii="Arial" w:hAnsi="Arial"/>
          <w:b/>
          <w:color w:val="000000"/>
          <w:spacing w:val="-4"/>
          <w:w w:val="105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lang w:val="cs-CZ"/>
        </w:rPr>
        <w:t xml:space="preserve">FÁZE „B“ – </w:t>
      </w:r>
      <w:proofErr w:type="gramStart"/>
      <w:r>
        <w:rPr>
          <w:rFonts w:ascii="Arial" w:hAnsi="Arial"/>
          <w:b/>
          <w:color w:val="000000"/>
          <w:spacing w:val="-4"/>
          <w:w w:val="105"/>
          <w:lang w:val="cs-CZ"/>
        </w:rPr>
        <w:t>realizace :</w:t>
      </w:r>
      <w:proofErr w:type="gramEnd"/>
      <w:r>
        <w:rPr>
          <w:rFonts w:ascii="Arial" w:hAnsi="Arial"/>
          <w:b/>
          <w:color w:val="000000"/>
          <w:spacing w:val="-4"/>
          <w:w w:val="105"/>
          <w:lang w:val="cs-CZ"/>
        </w:rPr>
        <w:t xml:space="preserve">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výkon funkce TDS při realizaci stavby zhotovitelem představuje činnost až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do kolaudace a zprovoznění stavby vč. časové rezervy na odstranění V+N a přípravu ke kolaudaci ( </w:t>
      </w:r>
      <w:r>
        <w:rPr>
          <w:rFonts w:ascii="Arial" w:hAnsi="Arial"/>
          <w:color w:val="000000"/>
          <w:spacing w:val="27"/>
          <w:w w:val="105"/>
          <w:sz w:val="20"/>
          <w:u w:val="single"/>
          <w:lang w:val="cs-CZ"/>
        </w:rPr>
        <w:t>předpoklad +1 měsíc); cena nezohledňuje případné prodloužení termínu</w:t>
      </w:r>
      <w:r>
        <w:rPr>
          <w:rFonts w:ascii="Arial" w:hAnsi="Arial"/>
          <w:color w:val="000000"/>
          <w:spacing w:val="27"/>
          <w:sz w:val="6"/>
          <w:u w:val="single"/>
          <w:lang w:val="cs-CZ"/>
        </w:rPr>
        <w:t xml:space="preserve">.  </w:t>
      </w:r>
      <w:r>
        <w:rPr>
          <w:rFonts w:ascii="Arial" w:hAnsi="Arial"/>
          <w:b/>
          <w:color w:val="000000"/>
          <w:spacing w:val="84"/>
          <w:w w:val="105"/>
          <w:lang w:val="cs-CZ"/>
        </w:rPr>
        <w:t>Nabídková cena celkem 170.000,- CZK</w:t>
      </w:r>
    </w:p>
    <w:p w:rsidR="00525733" w:rsidRDefault="00E417D5">
      <w:pPr>
        <w:spacing w:before="648"/>
        <w:ind w:left="216"/>
        <w:rPr>
          <w:rFonts w:ascii="Arial" w:hAnsi="Arial"/>
          <w:color w:val="000000"/>
          <w:spacing w:val="-6"/>
          <w:w w:val="105"/>
          <w:lang w:val="cs-CZ"/>
        </w:rPr>
      </w:pPr>
      <w:r>
        <w:rPr>
          <w:rFonts w:ascii="Arial" w:hAnsi="Arial"/>
          <w:color w:val="000000"/>
          <w:spacing w:val="-6"/>
          <w:w w:val="105"/>
          <w:lang w:val="cs-CZ"/>
        </w:rPr>
        <w:t>Nejsem plátce DPH.</w:t>
      </w:r>
    </w:p>
    <w:p w:rsidR="00525733" w:rsidRDefault="00E417D5">
      <w:pPr>
        <w:spacing w:before="504" w:line="204" w:lineRule="auto"/>
        <w:ind w:left="216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V Kroměříži dne 17.7.2025</w:t>
      </w:r>
    </w:p>
    <w:sectPr w:rsidR="00525733">
      <w:pgSz w:w="11918" w:h="16854"/>
      <w:pgMar w:top="3709" w:right="1035" w:bottom="4094" w:left="114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33"/>
    <w:rsid w:val="00525733"/>
    <w:rsid w:val="006C1F65"/>
    <w:rsid w:val="00854FC2"/>
    <w:rsid w:val="00E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6C8E"/>
  <w15:docId w15:val="{6D5A0D28-0C14-4A5A-AD5C-AC81BF55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morong.tds@seznam.cz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2025-08-18T14:02:00Z</dcterms:created>
  <dcterms:modified xsi:type="dcterms:W3CDTF">2025-08-18T14:02:00Z</dcterms:modified>
</cp:coreProperties>
</file>