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E3AFE" w14:textId="77777777" w:rsidR="00995338" w:rsidRDefault="00995338" w:rsidP="00995338">
      <w:pPr>
        <w:jc w:val="left"/>
        <w:rPr>
          <w:rFonts w:cs="Arial"/>
          <w:b/>
          <w:bCs/>
          <w:szCs w:val="22"/>
        </w:rPr>
      </w:pPr>
    </w:p>
    <w:p w14:paraId="35517301" w14:textId="77777777" w:rsidR="00227364" w:rsidRPr="00227364" w:rsidRDefault="00227364" w:rsidP="00227364">
      <w:pPr>
        <w:rPr>
          <w:rFonts w:cs="Arial"/>
          <w:b/>
          <w:bCs/>
          <w:szCs w:val="22"/>
        </w:rPr>
      </w:pPr>
      <w:r w:rsidRPr="00227364">
        <w:rPr>
          <w:rFonts w:cs="Arial"/>
          <w:b/>
          <w:bCs/>
          <w:szCs w:val="22"/>
        </w:rPr>
        <w:t>Příloha č. 1 – Specifikace předmětu plnění vč. specifikace ceny</w:t>
      </w:r>
    </w:p>
    <w:p w14:paraId="10B5CB07" w14:textId="77777777" w:rsidR="00227364" w:rsidRPr="00227364" w:rsidRDefault="00227364" w:rsidP="00227364">
      <w:pPr>
        <w:rPr>
          <w:rFonts w:cs="Arial"/>
          <w:b/>
          <w:bCs/>
          <w:szCs w:val="22"/>
        </w:rPr>
      </w:pPr>
    </w:p>
    <w:p w14:paraId="293A80F8" w14:textId="77777777" w:rsidR="00227364" w:rsidRPr="00227364" w:rsidRDefault="00227364" w:rsidP="00227364">
      <w:pPr>
        <w:rPr>
          <w:rFonts w:cs="Arial"/>
          <w:b/>
          <w:bCs/>
          <w:szCs w:val="22"/>
        </w:rPr>
      </w:pPr>
    </w:p>
    <w:p w14:paraId="53D61737" w14:textId="77777777" w:rsidR="000162F7" w:rsidRPr="00BB525C" w:rsidRDefault="000162F7" w:rsidP="000162F7">
      <w:pPr>
        <w:rPr>
          <w:b/>
          <w:bCs/>
        </w:rPr>
      </w:pPr>
    </w:p>
    <w:p w14:paraId="57456DE0" w14:textId="77777777" w:rsidR="000162F7" w:rsidRPr="00BB525C" w:rsidRDefault="000162F7" w:rsidP="000162F7">
      <w:pPr>
        <w:rPr>
          <w:b/>
          <w:bCs/>
        </w:rPr>
      </w:pPr>
      <w:r w:rsidRPr="00BB525C">
        <w:rPr>
          <w:b/>
          <w:bCs/>
        </w:rPr>
        <w:t>V rámci servisní podpory budou zahrnuty tyto činnosti:</w:t>
      </w:r>
    </w:p>
    <w:p w14:paraId="1D94FC80" w14:textId="77777777" w:rsidR="000162F7" w:rsidRPr="00BB525C" w:rsidRDefault="000162F7" w:rsidP="000162F7">
      <w:pPr>
        <w:pStyle w:val="Odstavecseseznamem"/>
        <w:numPr>
          <w:ilvl w:val="0"/>
          <w:numId w:val="8"/>
        </w:numPr>
        <w:spacing w:after="160" w:line="278" w:lineRule="auto"/>
        <w:jc w:val="left"/>
      </w:pPr>
      <w:r w:rsidRPr="00BB525C">
        <w:t>1x velká měsíční profylaxe (kontrola stavu systému – replikace, aplikace, uživatelé,</w:t>
      </w:r>
      <w:r>
        <w:t xml:space="preserve"> </w:t>
      </w:r>
      <w:r w:rsidRPr="00BB525C">
        <w:t>návrhy</w:t>
      </w:r>
      <w:r>
        <w:t xml:space="preserve"> </w:t>
      </w:r>
      <w:r w:rsidRPr="00BB525C">
        <w:t>modifikací)</w:t>
      </w:r>
    </w:p>
    <w:p w14:paraId="77A770F8" w14:textId="77777777" w:rsidR="000162F7" w:rsidRPr="00BB525C" w:rsidRDefault="000162F7" w:rsidP="000162F7">
      <w:pPr>
        <w:pStyle w:val="Odstavecseseznamem"/>
        <w:numPr>
          <w:ilvl w:val="0"/>
          <w:numId w:val="8"/>
        </w:numPr>
        <w:spacing w:after="160" w:line="278" w:lineRule="auto"/>
        <w:jc w:val="left"/>
      </w:pPr>
      <w:r w:rsidRPr="00BB525C">
        <w:t>Založení / Přejmenování / Zrušení uživatelských účtů</w:t>
      </w:r>
    </w:p>
    <w:p w14:paraId="6DA5DC51" w14:textId="77777777" w:rsidR="000162F7" w:rsidRPr="00BB525C" w:rsidRDefault="000162F7" w:rsidP="000162F7">
      <w:pPr>
        <w:pStyle w:val="Odstavecseseznamem"/>
        <w:numPr>
          <w:ilvl w:val="0"/>
          <w:numId w:val="8"/>
        </w:numPr>
        <w:spacing w:after="160" w:line="278" w:lineRule="auto"/>
        <w:jc w:val="left"/>
      </w:pPr>
      <w:r w:rsidRPr="00BB525C">
        <w:t>podpora poskytovaná odd. podpory a provozu IT v komunikaci s HCL Notes klienty</w:t>
      </w:r>
    </w:p>
    <w:p w14:paraId="0F0203F1" w14:textId="77777777" w:rsidR="000162F7" w:rsidRPr="00BB525C" w:rsidRDefault="000162F7" w:rsidP="000162F7">
      <w:pPr>
        <w:pStyle w:val="Odstavecseseznamem"/>
        <w:numPr>
          <w:ilvl w:val="0"/>
          <w:numId w:val="8"/>
        </w:numPr>
        <w:spacing w:after="160" w:line="278" w:lineRule="auto"/>
        <w:jc w:val="left"/>
      </w:pPr>
      <w:r w:rsidRPr="00BB525C">
        <w:t>Telefonické konzultace</w:t>
      </w:r>
    </w:p>
    <w:p w14:paraId="5B5DF969" w14:textId="77777777" w:rsidR="000162F7" w:rsidRPr="00BB525C" w:rsidRDefault="000162F7" w:rsidP="000162F7">
      <w:pPr>
        <w:pStyle w:val="Odstavecseseznamem"/>
        <w:numPr>
          <w:ilvl w:val="0"/>
          <w:numId w:val="8"/>
        </w:numPr>
        <w:spacing w:after="160" w:line="278" w:lineRule="auto"/>
        <w:jc w:val="left"/>
      </w:pPr>
      <w:r w:rsidRPr="00BB525C">
        <w:t>Správa aplikační architektury (replikace)</w:t>
      </w:r>
    </w:p>
    <w:p w14:paraId="3F360836" w14:textId="77777777" w:rsidR="000162F7" w:rsidRPr="00BB525C" w:rsidRDefault="000162F7" w:rsidP="000162F7">
      <w:pPr>
        <w:pStyle w:val="Odstavecseseznamem"/>
        <w:numPr>
          <w:ilvl w:val="0"/>
          <w:numId w:val="8"/>
        </w:numPr>
        <w:spacing w:after="160" w:line="278" w:lineRule="auto"/>
        <w:jc w:val="left"/>
      </w:pPr>
      <w:r w:rsidRPr="00BB525C">
        <w:t>Pravidelné IT porady a konzultace dle potřeb Objednatele</w:t>
      </w:r>
    </w:p>
    <w:p w14:paraId="16E5DC02" w14:textId="77777777" w:rsidR="000162F7" w:rsidRPr="00BB525C" w:rsidRDefault="000162F7" w:rsidP="000162F7">
      <w:pPr>
        <w:rPr>
          <w:b/>
          <w:bCs/>
        </w:rPr>
      </w:pPr>
      <w:r w:rsidRPr="00BB525C">
        <w:rPr>
          <w:b/>
          <w:bCs/>
        </w:rPr>
        <w:t>V rámci servisní podpory budou prováděny následující úkony:</w:t>
      </w:r>
    </w:p>
    <w:p w14:paraId="0B35EAC8" w14:textId="77777777" w:rsidR="000162F7" w:rsidRPr="00BB525C" w:rsidRDefault="000162F7" w:rsidP="000162F7">
      <w:pPr>
        <w:pStyle w:val="Odstavecseseznamem"/>
        <w:numPr>
          <w:ilvl w:val="0"/>
          <w:numId w:val="8"/>
        </w:numPr>
        <w:spacing w:after="160" w:line="278" w:lineRule="auto"/>
        <w:jc w:val="left"/>
      </w:pPr>
      <w:r w:rsidRPr="00BB525C">
        <w:t>Profylaxe serverů (analýza logů, analýza DDM, monitoring)</w:t>
      </w:r>
    </w:p>
    <w:p w14:paraId="2E7CBB05" w14:textId="77777777" w:rsidR="000162F7" w:rsidRPr="00BB525C" w:rsidRDefault="000162F7" w:rsidP="000162F7">
      <w:pPr>
        <w:pStyle w:val="Odstavecseseznamem"/>
        <w:numPr>
          <w:ilvl w:val="0"/>
          <w:numId w:val="8"/>
        </w:numPr>
        <w:spacing w:after="160" w:line="278" w:lineRule="auto"/>
        <w:jc w:val="left"/>
      </w:pPr>
      <w:r w:rsidRPr="00BB525C">
        <w:t>Návrhy rekonfigurace serverů HCL Domino</w:t>
      </w:r>
    </w:p>
    <w:p w14:paraId="021F89C9" w14:textId="77777777" w:rsidR="000162F7" w:rsidRPr="00BB525C" w:rsidRDefault="000162F7" w:rsidP="000162F7">
      <w:pPr>
        <w:pStyle w:val="Odstavecseseznamem"/>
        <w:numPr>
          <w:ilvl w:val="0"/>
          <w:numId w:val="8"/>
        </w:numPr>
        <w:spacing w:after="160" w:line="278" w:lineRule="auto"/>
        <w:jc w:val="left"/>
      </w:pPr>
      <w:r w:rsidRPr="00BB525C">
        <w:t>Správa adresářové služby LDAP provozované na HCL Domino serveru</w:t>
      </w:r>
    </w:p>
    <w:p w14:paraId="0EF584C4" w14:textId="77777777" w:rsidR="000162F7" w:rsidRPr="00BB525C" w:rsidRDefault="000162F7" w:rsidP="000162F7">
      <w:pPr>
        <w:pStyle w:val="Odstavecseseznamem"/>
        <w:numPr>
          <w:ilvl w:val="0"/>
          <w:numId w:val="8"/>
        </w:numPr>
        <w:spacing w:after="160" w:line="278" w:lineRule="auto"/>
        <w:jc w:val="left"/>
      </w:pPr>
      <w:r w:rsidRPr="00BB525C">
        <w:t>Správa replikací</w:t>
      </w:r>
    </w:p>
    <w:p w14:paraId="7BF31524" w14:textId="77777777" w:rsidR="000162F7" w:rsidRPr="00BB525C" w:rsidRDefault="000162F7" w:rsidP="000162F7">
      <w:pPr>
        <w:pStyle w:val="Odstavecseseznamem"/>
        <w:numPr>
          <w:ilvl w:val="0"/>
          <w:numId w:val="8"/>
        </w:numPr>
        <w:spacing w:after="160" w:line="278" w:lineRule="auto"/>
        <w:jc w:val="left"/>
      </w:pPr>
      <w:r w:rsidRPr="00BB525C">
        <w:t>Správa aplikací z pohledu administrace (</w:t>
      </w:r>
      <w:proofErr w:type="spellStart"/>
      <w:r w:rsidRPr="00BB525C">
        <w:t>kompaktace</w:t>
      </w:r>
      <w:proofErr w:type="spellEnd"/>
      <w:r w:rsidRPr="00BB525C">
        <w:t xml:space="preserve">, </w:t>
      </w:r>
      <w:proofErr w:type="spellStart"/>
      <w:r w:rsidRPr="00BB525C">
        <w:t>fixup</w:t>
      </w:r>
      <w:proofErr w:type="spellEnd"/>
      <w:r w:rsidRPr="00BB525C">
        <w:t>, update)</w:t>
      </w:r>
    </w:p>
    <w:p w14:paraId="377EF0ED" w14:textId="77777777" w:rsidR="000162F7" w:rsidRPr="00BB525C" w:rsidRDefault="000162F7" w:rsidP="000162F7">
      <w:pPr>
        <w:pStyle w:val="Odstavecseseznamem"/>
        <w:numPr>
          <w:ilvl w:val="0"/>
          <w:numId w:val="8"/>
        </w:numPr>
        <w:spacing w:after="160" w:line="278" w:lineRule="auto"/>
        <w:jc w:val="left"/>
      </w:pPr>
      <w:r w:rsidRPr="00BB525C">
        <w:t>Správa uživatelů (zakládání, přejmenování, rušení)</w:t>
      </w:r>
    </w:p>
    <w:p w14:paraId="1BED8ED7" w14:textId="77777777" w:rsidR="000162F7" w:rsidRDefault="000162F7" w:rsidP="000162F7">
      <w:pPr>
        <w:pStyle w:val="Odstavecseseznamem"/>
        <w:numPr>
          <w:ilvl w:val="0"/>
          <w:numId w:val="8"/>
        </w:numPr>
        <w:spacing w:after="160" w:line="278" w:lineRule="auto"/>
        <w:jc w:val="left"/>
      </w:pPr>
      <w:r w:rsidRPr="00BB525C">
        <w:t>Řešení incidentů reportovaných uživateli přes Helpdesk týkajících se podpory aplikací HCL</w:t>
      </w:r>
      <w:r>
        <w:t xml:space="preserve"> </w:t>
      </w:r>
      <w:r w:rsidRPr="00BB525C">
        <w:t>Domino Notes</w:t>
      </w:r>
    </w:p>
    <w:p w14:paraId="038D8050" w14:textId="77777777" w:rsidR="000162F7" w:rsidRPr="00BB525C" w:rsidRDefault="000162F7" w:rsidP="000162F7">
      <w:pPr>
        <w:pStyle w:val="Odstavecseseznamem"/>
        <w:numPr>
          <w:ilvl w:val="0"/>
          <w:numId w:val="8"/>
        </w:numPr>
        <w:spacing w:after="160" w:line="278" w:lineRule="auto"/>
        <w:jc w:val="left"/>
      </w:pPr>
      <w:r>
        <w:t>Pravidelné měsíční aktualizace OS serverů včetně následných restartů (pokud neproběhnou automaticky)</w:t>
      </w:r>
    </w:p>
    <w:p w14:paraId="668024FF" w14:textId="77777777" w:rsidR="000162F7" w:rsidRPr="00BB525C" w:rsidRDefault="000162F7" w:rsidP="000162F7">
      <w:r w:rsidRPr="00BB525C">
        <w:t>Podpora software HCL Domino:</w:t>
      </w:r>
    </w:p>
    <w:p w14:paraId="5D1843B8" w14:textId="77777777" w:rsidR="000162F7" w:rsidRPr="00BB525C" w:rsidRDefault="000162F7" w:rsidP="000162F7">
      <w:pPr>
        <w:pStyle w:val="Odstavecseseznamem"/>
        <w:numPr>
          <w:ilvl w:val="0"/>
          <w:numId w:val="8"/>
        </w:numPr>
        <w:spacing w:after="160" w:line="278" w:lineRule="auto"/>
        <w:jc w:val="left"/>
      </w:pPr>
      <w:r w:rsidRPr="00BB525C">
        <w:t>Veřejné zakázky</w:t>
      </w:r>
    </w:p>
    <w:p w14:paraId="06EAD811" w14:textId="77777777" w:rsidR="000162F7" w:rsidRPr="00BB525C" w:rsidRDefault="000162F7" w:rsidP="000162F7">
      <w:pPr>
        <w:pStyle w:val="Odstavecseseznamem"/>
        <w:numPr>
          <w:ilvl w:val="0"/>
          <w:numId w:val="8"/>
        </w:numPr>
        <w:spacing w:after="160" w:line="278" w:lineRule="auto"/>
        <w:jc w:val="left"/>
      </w:pPr>
      <w:r w:rsidRPr="00BB525C">
        <w:t>Profil zadavatele</w:t>
      </w:r>
    </w:p>
    <w:p w14:paraId="7A6FBF11" w14:textId="77777777" w:rsidR="000162F7" w:rsidRDefault="000162F7" w:rsidP="000162F7"/>
    <w:p w14:paraId="2C01E68A" w14:textId="77777777" w:rsidR="000162F7" w:rsidRDefault="000162F7" w:rsidP="000162F7">
      <w:r w:rsidRPr="00BB525C">
        <w:t>Předmětem Smlouvy nejsou vývojové akce ani jednorázové větší administrační akce jako</w:t>
      </w:r>
      <w:r>
        <w:t xml:space="preserve"> </w:t>
      </w:r>
      <w:r w:rsidRPr="00BB525C">
        <w:t>migrace či upgrade serverů, migrace či upgrade klientů, či instalace nových serverů HCL Domino.</w:t>
      </w:r>
    </w:p>
    <w:p w14:paraId="42CD8EEA" w14:textId="77777777" w:rsidR="00301A1F" w:rsidRPr="00227364" w:rsidRDefault="00301A1F" w:rsidP="00995338">
      <w:pPr>
        <w:jc w:val="left"/>
        <w:rPr>
          <w:rFonts w:cs="Arial"/>
          <w:b/>
          <w:bCs/>
          <w:szCs w:val="22"/>
        </w:rPr>
      </w:pPr>
    </w:p>
    <w:sectPr w:rsidR="00301A1F" w:rsidRPr="00227364" w:rsidSect="0099533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DCDB3" w14:textId="77777777" w:rsidR="00083759" w:rsidRDefault="00083759">
      <w:r>
        <w:separator/>
      </w:r>
    </w:p>
  </w:endnote>
  <w:endnote w:type="continuationSeparator" w:id="0">
    <w:p w14:paraId="421AF452" w14:textId="77777777" w:rsidR="00083759" w:rsidRDefault="0008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10B4" w14:textId="77AD2564" w:rsidR="00995338" w:rsidRDefault="0099533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A3DAA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8CED" w14:textId="77777777" w:rsidR="00083759" w:rsidRDefault="00083759">
      <w:r>
        <w:separator/>
      </w:r>
    </w:p>
  </w:footnote>
  <w:footnote w:type="continuationSeparator" w:id="0">
    <w:p w14:paraId="2D761719" w14:textId="77777777" w:rsidR="00083759" w:rsidRDefault="00083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72C79"/>
    <w:multiLevelType w:val="hybridMultilevel"/>
    <w:tmpl w:val="9E280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E5FC7"/>
    <w:multiLevelType w:val="hybridMultilevel"/>
    <w:tmpl w:val="4B5C8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D10C9"/>
    <w:multiLevelType w:val="hybridMultilevel"/>
    <w:tmpl w:val="D7601C64"/>
    <w:lvl w:ilvl="0" w:tplc="FFFFFFFF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6B11F1"/>
    <w:multiLevelType w:val="hybridMultilevel"/>
    <w:tmpl w:val="851A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D6801"/>
    <w:multiLevelType w:val="hybridMultilevel"/>
    <w:tmpl w:val="0EB8276C"/>
    <w:lvl w:ilvl="0" w:tplc="E4F4F4B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D129E"/>
    <w:multiLevelType w:val="hybridMultilevel"/>
    <w:tmpl w:val="CA769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3215D"/>
    <w:multiLevelType w:val="hybridMultilevel"/>
    <w:tmpl w:val="55C28F02"/>
    <w:lvl w:ilvl="0" w:tplc="FFFFFFFF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F4B5D6A"/>
    <w:multiLevelType w:val="multilevel"/>
    <w:tmpl w:val="99CCB39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29342507">
    <w:abstractNumId w:val="7"/>
  </w:num>
  <w:num w:numId="2" w16cid:durableId="891966615">
    <w:abstractNumId w:val="0"/>
  </w:num>
  <w:num w:numId="3" w16cid:durableId="1378701298">
    <w:abstractNumId w:val="5"/>
  </w:num>
  <w:num w:numId="4" w16cid:durableId="1026173132">
    <w:abstractNumId w:val="2"/>
  </w:num>
  <w:num w:numId="5" w16cid:durableId="222526843">
    <w:abstractNumId w:val="1"/>
  </w:num>
  <w:num w:numId="6" w16cid:durableId="2015109536">
    <w:abstractNumId w:val="3"/>
  </w:num>
  <w:num w:numId="7" w16cid:durableId="1873686489">
    <w:abstractNumId w:val="6"/>
  </w:num>
  <w:num w:numId="8" w16cid:durableId="139855724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QW6OOuBIY3SKXH8UGBWJniM2UW461v55+mfF9QCJa7qqj1y8b2F5Y/F5lvStJV1XPdc34q9A7kwxSaG3x4Kwdg==" w:salt="35g9/+zl9/6/9pRnXc32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38"/>
    <w:rsid w:val="00015568"/>
    <w:rsid w:val="000162F7"/>
    <w:rsid w:val="00071B0D"/>
    <w:rsid w:val="00083759"/>
    <w:rsid w:val="000B1834"/>
    <w:rsid w:val="00125692"/>
    <w:rsid w:val="00134303"/>
    <w:rsid w:val="00157777"/>
    <w:rsid w:val="00172BB1"/>
    <w:rsid w:val="00186010"/>
    <w:rsid w:val="00193F1A"/>
    <w:rsid w:val="001A1C04"/>
    <w:rsid w:val="001A2B86"/>
    <w:rsid w:val="001B2425"/>
    <w:rsid w:val="001C585B"/>
    <w:rsid w:val="00227364"/>
    <w:rsid w:val="00250007"/>
    <w:rsid w:val="00254A04"/>
    <w:rsid w:val="002644E7"/>
    <w:rsid w:val="00295A3F"/>
    <w:rsid w:val="002975D4"/>
    <w:rsid w:val="002C49F5"/>
    <w:rsid w:val="00301A1F"/>
    <w:rsid w:val="00317B21"/>
    <w:rsid w:val="003F0545"/>
    <w:rsid w:val="00405BBD"/>
    <w:rsid w:val="00410C5A"/>
    <w:rsid w:val="004464DA"/>
    <w:rsid w:val="004C7FFE"/>
    <w:rsid w:val="004D0A62"/>
    <w:rsid w:val="005067FA"/>
    <w:rsid w:val="005132C3"/>
    <w:rsid w:val="00550708"/>
    <w:rsid w:val="00561A92"/>
    <w:rsid w:val="00574416"/>
    <w:rsid w:val="00584293"/>
    <w:rsid w:val="00590E32"/>
    <w:rsid w:val="005D768A"/>
    <w:rsid w:val="00652CE6"/>
    <w:rsid w:val="00655050"/>
    <w:rsid w:val="00656607"/>
    <w:rsid w:val="00677B50"/>
    <w:rsid w:val="0068059B"/>
    <w:rsid w:val="006A5F9E"/>
    <w:rsid w:val="006C0655"/>
    <w:rsid w:val="007A7332"/>
    <w:rsid w:val="007B59CC"/>
    <w:rsid w:val="007E0BFB"/>
    <w:rsid w:val="008C0D4A"/>
    <w:rsid w:val="008D69EC"/>
    <w:rsid w:val="00917722"/>
    <w:rsid w:val="00956757"/>
    <w:rsid w:val="00966440"/>
    <w:rsid w:val="00995338"/>
    <w:rsid w:val="009D18B8"/>
    <w:rsid w:val="009E4CC8"/>
    <w:rsid w:val="009E5BBA"/>
    <w:rsid w:val="00A1568F"/>
    <w:rsid w:val="00A52370"/>
    <w:rsid w:val="00A539CD"/>
    <w:rsid w:val="00A72291"/>
    <w:rsid w:val="00AA3DAA"/>
    <w:rsid w:val="00AC3205"/>
    <w:rsid w:val="00AD6935"/>
    <w:rsid w:val="00AE11EF"/>
    <w:rsid w:val="00B05EE9"/>
    <w:rsid w:val="00B07D40"/>
    <w:rsid w:val="00B1476B"/>
    <w:rsid w:val="00B16961"/>
    <w:rsid w:val="00B7250F"/>
    <w:rsid w:val="00BA0BC7"/>
    <w:rsid w:val="00BD18F0"/>
    <w:rsid w:val="00C11D9C"/>
    <w:rsid w:val="00C35E3C"/>
    <w:rsid w:val="00C5758B"/>
    <w:rsid w:val="00C6456A"/>
    <w:rsid w:val="00CD7746"/>
    <w:rsid w:val="00CE5B29"/>
    <w:rsid w:val="00D07DB4"/>
    <w:rsid w:val="00DA486B"/>
    <w:rsid w:val="00DA6680"/>
    <w:rsid w:val="00DC0473"/>
    <w:rsid w:val="00DD0453"/>
    <w:rsid w:val="00DF672C"/>
    <w:rsid w:val="00E008EC"/>
    <w:rsid w:val="00E14D28"/>
    <w:rsid w:val="00E15F96"/>
    <w:rsid w:val="00E55714"/>
    <w:rsid w:val="00F017EC"/>
    <w:rsid w:val="00F136A2"/>
    <w:rsid w:val="00F66FD2"/>
    <w:rsid w:val="00F8087C"/>
    <w:rsid w:val="00FA7351"/>
    <w:rsid w:val="00F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C60"/>
  <w15:chartTrackingRefBased/>
  <w15:docId w15:val="{B9ED2848-2CC6-4859-92F2-0E1F5FB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33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995338"/>
    <w:pPr>
      <w:keepNext/>
      <w:keepLines/>
      <w:numPr>
        <w:numId w:val="1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995338"/>
    <w:pPr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338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995338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95338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33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9533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9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34"/>
    <w:qFormat/>
    <w:rsid w:val="009953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33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34"/>
    <w:locked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11">
    <w:name w:val="Clanek 1.1"/>
    <w:basedOn w:val="Nadpis2"/>
    <w:qFormat/>
    <w:rsid w:val="00995338"/>
    <w:pPr>
      <w:widowControl w:val="0"/>
      <w:numPr>
        <w:ilvl w:val="1"/>
        <w:numId w:val="1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995338"/>
    <w:pPr>
      <w:keepLines/>
      <w:widowControl w:val="0"/>
      <w:numPr>
        <w:ilvl w:val="2"/>
        <w:numId w:val="1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995338"/>
    <w:pPr>
      <w:keepNext/>
      <w:numPr>
        <w:ilvl w:val="3"/>
        <w:numId w:val="1"/>
      </w:numPr>
      <w:spacing w:before="120" w:after="120"/>
    </w:pPr>
    <w:rPr>
      <w:color w:val="000000"/>
      <w:szCs w:val="24"/>
      <w:lang w:eastAsia="en-US"/>
    </w:rPr>
  </w:style>
  <w:style w:type="table" w:styleId="Mkatabulky">
    <w:name w:val="Table Grid"/>
    <w:basedOn w:val="Normlntabulka"/>
    <w:uiPriority w:val="39"/>
    <w:rsid w:val="0099533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67F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D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DAA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C6456A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Textodst1sl">
    <w:name w:val="Text odst.1čísl"/>
    <w:basedOn w:val="Normln"/>
    <w:rsid w:val="00015568"/>
    <w:pPr>
      <w:tabs>
        <w:tab w:val="left" w:pos="0"/>
        <w:tab w:val="left" w:pos="284"/>
      </w:tabs>
      <w:spacing w:before="80"/>
      <w:outlineLvl w:val="1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6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69E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69EC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9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9EC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Darina</dc:creator>
  <cp:keywords/>
  <dc:description/>
  <cp:lastModifiedBy>Slováčková Darina</cp:lastModifiedBy>
  <cp:revision>8</cp:revision>
  <cp:lastPrinted>2024-12-10T08:51:00Z</cp:lastPrinted>
  <dcterms:created xsi:type="dcterms:W3CDTF">2025-05-21T09:29:00Z</dcterms:created>
  <dcterms:modified xsi:type="dcterms:W3CDTF">2025-07-31T07:56:00Z</dcterms:modified>
</cp:coreProperties>
</file>