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B6B8" w14:textId="77777777" w:rsidR="008129BF" w:rsidRPr="00FD6398" w:rsidRDefault="008129BF" w:rsidP="00984E89">
      <w:pPr>
        <w:spacing w:after="0" w:line="276" w:lineRule="auto"/>
        <w:contextualSpacing/>
        <w:jc w:val="center"/>
        <w:rPr>
          <w:b/>
          <w:color w:val="000000"/>
          <w:sz w:val="24"/>
          <w:szCs w:val="24"/>
        </w:rPr>
      </w:pPr>
      <w:r>
        <w:rPr>
          <w:b/>
          <w:color w:val="000000"/>
          <w:sz w:val="24"/>
          <w:szCs w:val="24"/>
        </w:rPr>
        <w:t xml:space="preserve">RÁMCOVÁ </w:t>
      </w:r>
      <w:r w:rsidRPr="00F12BA4">
        <w:rPr>
          <w:b/>
          <w:color w:val="000000"/>
          <w:sz w:val="24"/>
          <w:szCs w:val="24"/>
        </w:rPr>
        <w:t xml:space="preserve">SMLOUVA </w:t>
      </w:r>
    </w:p>
    <w:p w14:paraId="2EEF6F69" w14:textId="77777777" w:rsidR="00FD6398" w:rsidRPr="00745499" w:rsidRDefault="00FD6398" w:rsidP="00984E89">
      <w:pPr>
        <w:spacing w:after="0" w:line="276" w:lineRule="auto"/>
        <w:contextualSpacing/>
        <w:jc w:val="center"/>
        <w:rPr>
          <w:rFonts w:cs="Calibri"/>
          <w:b/>
        </w:rPr>
      </w:pPr>
      <w:r w:rsidRPr="00745499">
        <w:rPr>
          <w:rFonts w:cs="Calibri"/>
        </w:rPr>
        <w:t>uzavřená v souladu se zákonem č. 89/2012 Sb., občanský zákoník, v platném znění</w:t>
      </w:r>
    </w:p>
    <w:p w14:paraId="3291DC52" w14:textId="77777777" w:rsidR="008129BF" w:rsidRPr="00745499" w:rsidRDefault="008129BF" w:rsidP="00340BFA">
      <w:pPr>
        <w:spacing w:after="0"/>
        <w:rPr>
          <w:rFonts w:cs="Calibri"/>
        </w:rPr>
      </w:pPr>
    </w:p>
    <w:p w14:paraId="20BE1314" w14:textId="77777777" w:rsidR="008129BF" w:rsidRPr="00745499" w:rsidRDefault="008129BF" w:rsidP="00340BFA">
      <w:pPr>
        <w:spacing w:after="0"/>
        <w:rPr>
          <w:rFonts w:cs="Calibri"/>
        </w:rPr>
      </w:pPr>
    </w:p>
    <w:p w14:paraId="36EE9F36" w14:textId="77777777" w:rsidR="00902817" w:rsidRPr="00984C1B" w:rsidRDefault="001233AF" w:rsidP="00340BFA">
      <w:pPr>
        <w:spacing w:after="0"/>
        <w:rPr>
          <w:rFonts w:cs="Calibri"/>
          <w:b/>
        </w:rPr>
      </w:pPr>
      <w:r w:rsidRPr="00984C1B">
        <w:rPr>
          <w:rFonts w:cs="Calibri"/>
          <w:b/>
        </w:rPr>
        <w:t>Statutární město Pardubice</w:t>
      </w:r>
    </w:p>
    <w:p w14:paraId="7B5EB640" w14:textId="77777777" w:rsidR="00902817" w:rsidRPr="00984C1B" w:rsidRDefault="001233AF" w:rsidP="00340BFA">
      <w:pPr>
        <w:spacing w:after="0"/>
        <w:rPr>
          <w:rFonts w:cs="Calibri"/>
        </w:rPr>
      </w:pPr>
      <w:r w:rsidRPr="00984C1B">
        <w:rPr>
          <w:rFonts w:cs="Calibri"/>
        </w:rPr>
        <w:t>Pernštýnské náměstí 1</w:t>
      </w:r>
      <w:r w:rsidR="00984E89">
        <w:rPr>
          <w:rFonts w:cs="Calibri"/>
        </w:rPr>
        <w:t xml:space="preserve">, </w:t>
      </w:r>
      <w:r w:rsidRPr="00984C1B">
        <w:rPr>
          <w:rFonts w:cs="Calibri"/>
        </w:rPr>
        <w:t>530 21 Pardubice</w:t>
      </w:r>
    </w:p>
    <w:p w14:paraId="7B82BB12" w14:textId="77777777" w:rsidR="001233AF" w:rsidRPr="00984C1B" w:rsidRDefault="001233AF" w:rsidP="00340BFA">
      <w:pPr>
        <w:spacing w:after="0"/>
        <w:rPr>
          <w:rFonts w:cs="Calibri"/>
        </w:rPr>
      </w:pPr>
      <w:proofErr w:type="spellStart"/>
      <w:r w:rsidRPr="00984C1B">
        <w:rPr>
          <w:rFonts w:cs="Calibri"/>
        </w:rPr>
        <w:t>zast</w:t>
      </w:r>
      <w:proofErr w:type="spellEnd"/>
      <w:r w:rsidRPr="0006351B">
        <w:rPr>
          <w:rFonts w:cs="Calibri"/>
        </w:rPr>
        <w:t>.</w:t>
      </w:r>
      <w:r w:rsidR="009E0C7F" w:rsidRPr="0006351B">
        <w:rPr>
          <w:rFonts w:cs="Calibri"/>
        </w:rPr>
        <w:t>:</w:t>
      </w:r>
      <w:r w:rsidRPr="0006351B">
        <w:rPr>
          <w:rFonts w:cs="Calibri"/>
        </w:rPr>
        <w:t xml:space="preserve"> </w:t>
      </w:r>
      <w:r w:rsidR="00625D6C" w:rsidRPr="0006351B">
        <w:rPr>
          <w:rFonts w:cs="Calibri"/>
        </w:rPr>
        <w:t>B</w:t>
      </w:r>
      <w:r w:rsidR="00090946" w:rsidRPr="0006351B">
        <w:rPr>
          <w:rFonts w:cs="Calibri"/>
        </w:rPr>
        <w:t xml:space="preserve">c. Janem </w:t>
      </w:r>
      <w:proofErr w:type="spellStart"/>
      <w:r w:rsidR="00090946" w:rsidRPr="0006351B">
        <w:rPr>
          <w:rFonts w:cs="Calibri"/>
        </w:rPr>
        <w:t>Nadrchalem</w:t>
      </w:r>
      <w:proofErr w:type="spellEnd"/>
      <w:r w:rsidR="003B264E" w:rsidRPr="0006351B">
        <w:rPr>
          <w:rFonts w:cs="Calibri"/>
        </w:rPr>
        <w:t>,</w:t>
      </w:r>
      <w:r w:rsidR="003B264E">
        <w:rPr>
          <w:rFonts w:cs="Calibri"/>
        </w:rPr>
        <w:t xml:space="preserve"> </w:t>
      </w:r>
      <w:r w:rsidR="00D6451A">
        <w:rPr>
          <w:rFonts w:cs="Calibri"/>
        </w:rPr>
        <w:t>primátorem města</w:t>
      </w:r>
    </w:p>
    <w:p w14:paraId="614F8B43" w14:textId="77777777" w:rsidR="00902817" w:rsidRPr="00984C1B" w:rsidRDefault="00902817" w:rsidP="00340BFA">
      <w:pPr>
        <w:spacing w:after="0"/>
        <w:rPr>
          <w:rFonts w:cs="Calibri"/>
        </w:rPr>
      </w:pPr>
      <w:r w:rsidRPr="00984C1B">
        <w:rPr>
          <w:rFonts w:cs="Calibri"/>
        </w:rPr>
        <w:t>IČ</w:t>
      </w:r>
      <w:r w:rsidR="004C0D13">
        <w:rPr>
          <w:rFonts w:cs="Calibri"/>
        </w:rPr>
        <w:t>O</w:t>
      </w:r>
      <w:r w:rsidR="003B264E">
        <w:rPr>
          <w:rFonts w:cs="Calibri"/>
        </w:rPr>
        <w:t>:</w:t>
      </w:r>
      <w:r w:rsidRPr="00984C1B">
        <w:rPr>
          <w:rFonts w:cs="Calibri"/>
        </w:rPr>
        <w:t xml:space="preserve"> 00274046</w:t>
      </w:r>
    </w:p>
    <w:p w14:paraId="439E6E91" w14:textId="77777777" w:rsidR="001233AF" w:rsidRPr="00984C1B" w:rsidRDefault="001233AF" w:rsidP="00340BFA">
      <w:pPr>
        <w:spacing w:after="0"/>
        <w:rPr>
          <w:rFonts w:cs="Calibri"/>
        </w:rPr>
      </w:pPr>
      <w:r w:rsidRPr="00984C1B">
        <w:rPr>
          <w:rFonts w:cs="Calibri"/>
        </w:rPr>
        <w:t>DIČ: CZ00274046</w:t>
      </w:r>
    </w:p>
    <w:p w14:paraId="300499BA" w14:textId="77777777" w:rsidR="009E0C7F" w:rsidRDefault="001233AF" w:rsidP="00340BFA">
      <w:pPr>
        <w:spacing w:after="0"/>
        <w:rPr>
          <w:rFonts w:cs="Calibri"/>
        </w:rPr>
      </w:pPr>
      <w:r w:rsidRPr="00984C1B">
        <w:rPr>
          <w:rFonts w:cs="Calibri"/>
        </w:rPr>
        <w:t xml:space="preserve">bankovní spojení: </w:t>
      </w:r>
      <w:r w:rsidR="00586121">
        <w:rPr>
          <w:rFonts w:cs="Calibri"/>
        </w:rPr>
        <w:t xml:space="preserve">Komerční banka, a. s., </w:t>
      </w:r>
    </w:p>
    <w:p w14:paraId="3B8A415F" w14:textId="77777777" w:rsidR="001233AF" w:rsidRPr="00984C1B" w:rsidRDefault="009E0C7F" w:rsidP="00340BFA">
      <w:pPr>
        <w:spacing w:after="0"/>
        <w:rPr>
          <w:rFonts w:cs="Calibri"/>
        </w:rPr>
      </w:pPr>
      <w:r>
        <w:rPr>
          <w:rFonts w:cs="Calibri"/>
        </w:rPr>
        <w:t xml:space="preserve">číslo účtu: </w:t>
      </w:r>
      <w:r w:rsidR="001233AF" w:rsidRPr="00984C1B">
        <w:rPr>
          <w:rFonts w:cs="Calibri"/>
        </w:rPr>
        <w:t>326561/0100</w:t>
      </w:r>
    </w:p>
    <w:p w14:paraId="41FABA52" w14:textId="6598E0E5" w:rsidR="00902817" w:rsidRDefault="006D02F7" w:rsidP="00423863">
      <w:pPr>
        <w:spacing w:after="0"/>
        <w:rPr>
          <w:rFonts w:cs="Calibri"/>
        </w:rPr>
      </w:pPr>
      <w:r w:rsidRPr="00984C1B">
        <w:rPr>
          <w:rFonts w:cs="Calibri"/>
        </w:rPr>
        <w:t>kontaktní osoba</w:t>
      </w:r>
      <w:r w:rsidRPr="0089040B">
        <w:rPr>
          <w:rFonts w:cs="Calibri"/>
        </w:rPr>
        <w:t xml:space="preserve">: </w:t>
      </w:r>
      <w:r w:rsidR="000672AB" w:rsidRPr="00F879A7">
        <w:rPr>
          <w:rFonts w:ascii="Aptos" w:hAnsi="Aptos"/>
        </w:rPr>
        <w:t>Ing. Monika Hájková</w:t>
      </w:r>
      <w:r w:rsidR="000672AB" w:rsidRPr="00F879A7">
        <w:rPr>
          <w:rFonts w:ascii="Aptos" w:hAnsi="Aptos" w:cs="Calibri"/>
        </w:rPr>
        <w:t xml:space="preserve"> tel.: </w:t>
      </w:r>
      <w:proofErr w:type="spellStart"/>
      <w:r w:rsidR="00D33CE5">
        <w:rPr>
          <w:rFonts w:ascii="Aptos" w:hAnsi="Aptos" w:cs="Calibri"/>
        </w:rPr>
        <w:t>xxx</w:t>
      </w:r>
      <w:proofErr w:type="spellEnd"/>
      <w:r w:rsidR="00D33CE5">
        <w:rPr>
          <w:rFonts w:ascii="Aptos" w:hAnsi="Aptos" w:cs="Calibri"/>
        </w:rPr>
        <w:t xml:space="preserve"> </w:t>
      </w:r>
      <w:proofErr w:type="spellStart"/>
      <w:r w:rsidR="00D33CE5">
        <w:rPr>
          <w:rFonts w:ascii="Aptos" w:hAnsi="Aptos" w:cs="Calibri"/>
        </w:rPr>
        <w:t>xxx</w:t>
      </w:r>
      <w:proofErr w:type="spellEnd"/>
      <w:r w:rsidR="00D33CE5">
        <w:rPr>
          <w:rFonts w:ascii="Aptos" w:hAnsi="Aptos" w:cs="Calibri"/>
        </w:rPr>
        <w:t xml:space="preserve"> </w:t>
      </w:r>
      <w:proofErr w:type="spellStart"/>
      <w:r w:rsidR="00D33CE5">
        <w:rPr>
          <w:rFonts w:ascii="Aptos" w:hAnsi="Aptos" w:cs="Calibri"/>
        </w:rPr>
        <w:t>xxx</w:t>
      </w:r>
      <w:proofErr w:type="spellEnd"/>
      <w:r w:rsidR="000672AB" w:rsidRPr="00F879A7">
        <w:rPr>
          <w:rFonts w:ascii="Aptos" w:hAnsi="Aptos" w:cs="Calibri"/>
        </w:rPr>
        <w:t>, emai</w:t>
      </w:r>
      <w:r w:rsidR="00D33CE5">
        <w:rPr>
          <w:rFonts w:ascii="Aptos" w:hAnsi="Aptos" w:cs="Calibri"/>
        </w:rPr>
        <w:t xml:space="preserve">l: </w:t>
      </w:r>
      <w:proofErr w:type="spellStart"/>
      <w:r w:rsidR="00D33CE5">
        <w:rPr>
          <w:rFonts w:ascii="Aptos" w:hAnsi="Aptos" w:cs="Calibri"/>
        </w:rPr>
        <w:t>xxxxxxxxx</w:t>
      </w:r>
      <w:proofErr w:type="spellEnd"/>
      <w:r w:rsidR="00D33CE5">
        <w:rPr>
          <w:rFonts w:cs="Calibri"/>
        </w:rPr>
        <w:t xml:space="preserve"> </w:t>
      </w:r>
    </w:p>
    <w:p w14:paraId="4ACAA957" w14:textId="77777777" w:rsidR="006D02F7" w:rsidRPr="00984C1B" w:rsidRDefault="006D02F7" w:rsidP="00340BFA">
      <w:pPr>
        <w:spacing w:after="0"/>
        <w:rPr>
          <w:rFonts w:cs="Calibri"/>
        </w:rPr>
      </w:pPr>
    </w:p>
    <w:p w14:paraId="5BCF485E" w14:textId="77777777" w:rsidR="001233AF" w:rsidRPr="00984C1B" w:rsidRDefault="001233AF" w:rsidP="00340BFA">
      <w:pPr>
        <w:spacing w:after="0"/>
        <w:rPr>
          <w:rFonts w:cs="Calibri"/>
        </w:rPr>
      </w:pPr>
      <w:r w:rsidRPr="00984C1B">
        <w:rPr>
          <w:rFonts w:cs="Calibri"/>
        </w:rPr>
        <w:t>na straně jedné jako objednatel</w:t>
      </w:r>
    </w:p>
    <w:p w14:paraId="3A182F37" w14:textId="77777777" w:rsidR="001233AF" w:rsidRPr="00984C1B" w:rsidRDefault="001233AF" w:rsidP="00340BFA">
      <w:pPr>
        <w:spacing w:after="0"/>
        <w:rPr>
          <w:rFonts w:cs="Calibri"/>
        </w:rPr>
      </w:pPr>
      <w:r w:rsidRPr="00984C1B">
        <w:rPr>
          <w:rFonts w:cs="Calibri"/>
        </w:rPr>
        <w:t xml:space="preserve">(dále jen „objednatel“) </w:t>
      </w:r>
    </w:p>
    <w:p w14:paraId="4CD82E7E" w14:textId="77777777" w:rsidR="008129BF" w:rsidRPr="00984C1B" w:rsidRDefault="008129BF" w:rsidP="00340BFA">
      <w:pPr>
        <w:spacing w:after="0"/>
        <w:rPr>
          <w:rFonts w:cs="Calibri"/>
        </w:rPr>
      </w:pPr>
    </w:p>
    <w:p w14:paraId="1C7C65A0" w14:textId="77777777" w:rsidR="008129BF" w:rsidRPr="00984C1B" w:rsidRDefault="008129BF" w:rsidP="00340BFA">
      <w:pPr>
        <w:spacing w:after="0"/>
        <w:rPr>
          <w:rFonts w:cs="Calibri"/>
        </w:rPr>
      </w:pPr>
      <w:r w:rsidRPr="00984C1B">
        <w:rPr>
          <w:rFonts w:cs="Calibri"/>
        </w:rPr>
        <w:t>a</w:t>
      </w:r>
    </w:p>
    <w:p w14:paraId="3E7045F4" w14:textId="77777777" w:rsidR="00597381" w:rsidRDefault="00597381" w:rsidP="00340BFA">
      <w:pPr>
        <w:spacing w:after="0"/>
        <w:rPr>
          <w:rFonts w:cs="Calibri"/>
        </w:rPr>
      </w:pPr>
      <w:r w:rsidRPr="00597381">
        <w:rPr>
          <w:rFonts w:cs="Calibri"/>
        </w:rPr>
        <w:t>VTP-</w:t>
      </w:r>
      <w:proofErr w:type="spellStart"/>
      <w:r w:rsidRPr="00597381">
        <w:rPr>
          <w:rFonts w:cs="Calibri"/>
        </w:rPr>
        <w:t>Mont</w:t>
      </w:r>
      <w:proofErr w:type="spellEnd"/>
      <w:r w:rsidRPr="00597381">
        <w:rPr>
          <w:rFonts w:cs="Calibri"/>
        </w:rPr>
        <w:t xml:space="preserve"> s.r.o.</w:t>
      </w:r>
    </w:p>
    <w:p w14:paraId="0E12FB4D" w14:textId="354BF7DA" w:rsidR="00090946" w:rsidRPr="00FD6398" w:rsidRDefault="00090946" w:rsidP="00340BFA">
      <w:pPr>
        <w:spacing w:after="0"/>
        <w:rPr>
          <w:rFonts w:cs="Calibri"/>
          <w:bCs/>
        </w:rPr>
      </w:pPr>
      <w:r w:rsidRPr="00FD6398">
        <w:rPr>
          <w:rFonts w:cs="Calibri"/>
          <w:bCs/>
        </w:rPr>
        <w:t>se sídlem</w:t>
      </w:r>
      <w:r w:rsidR="009F6174">
        <w:rPr>
          <w:rFonts w:cs="Calibri"/>
          <w:bCs/>
        </w:rPr>
        <w:t>:</w:t>
      </w:r>
      <w:r w:rsidRPr="00FD6398">
        <w:rPr>
          <w:rFonts w:cs="Calibri"/>
          <w:bCs/>
        </w:rPr>
        <w:t xml:space="preserve"> </w:t>
      </w:r>
      <w:r w:rsidR="009F6174">
        <w:rPr>
          <w:rFonts w:cs="Calibri"/>
          <w:bCs/>
        </w:rPr>
        <w:t>Pražská 67, 53006, Pardubice</w:t>
      </w:r>
    </w:p>
    <w:p w14:paraId="093F7FC9" w14:textId="77777777" w:rsidR="00090946" w:rsidRPr="00FD6398" w:rsidRDefault="00090946" w:rsidP="00340BFA">
      <w:pPr>
        <w:spacing w:after="0"/>
        <w:rPr>
          <w:rFonts w:cs="Calibri"/>
          <w:bCs/>
        </w:rPr>
      </w:pPr>
      <w:proofErr w:type="spellStart"/>
      <w:r w:rsidRPr="00FD6398">
        <w:rPr>
          <w:rFonts w:cs="Calibri"/>
          <w:bCs/>
        </w:rPr>
        <w:t>zast</w:t>
      </w:r>
      <w:proofErr w:type="spellEnd"/>
      <w:r w:rsidRPr="00FD6398">
        <w:rPr>
          <w:rFonts w:cs="Calibri"/>
          <w:bCs/>
        </w:rPr>
        <w:t>.</w:t>
      </w:r>
      <w:r>
        <w:rPr>
          <w:rFonts w:cs="Calibri"/>
          <w:bCs/>
        </w:rPr>
        <w:t>:</w:t>
      </w:r>
      <w:r w:rsidRPr="00FD6398">
        <w:rPr>
          <w:rFonts w:cs="Calibri"/>
          <w:bCs/>
        </w:rPr>
        <w:t xml:space="preserve"> </w:t>
      </w:r>
      <w:r w:rsidR="009F6174">
        <w:rPr>
          <w:rFonts w:cs="Calibri"/>
          <w:bCs/>
        </w:rPr>
        <w:t>Miloš</w:t>
      </w:r>
      <w:r w:rsidR="00A938BC">
        <w:rPr>
          <w:rFonts w:cs="Calibri"/>
          <w:bCs/>
        </w:rPr>
        <w:t>e</w:t>
      </w:r>
      <w:r w:rsidR="009F6174">
        <w:rPr>
          <w:rFonts w:cs="Calibri"/>
          <w:bCs/>
        </w:rPr>
        <w:t xml:space="preserve">m </w:t>
      </w:r>
      <w:proofErr w:type="spellStart"/>
      <w:r w:rsidR="009F6174">
        <w:rPr>
          <w:rFonts w:cs="Calibri"/>
          <w:bCs/>
        </w:rPr>
        <w:t>Kakrdou</w:t>
      </w:r>
      <w:proofErr w:type="spellEnd"/>
      <w:r w:rsidR="009F6174">
        <w:rPr>
          <w:rFonts w:cs="Calibri"/>
          <w:bCs/>
        </w:rPr>
        <w:t>, jednatelem</w:t>
      </w:r>
    </w:p>
    <w:p w14:paraId="6415E815" w14:textId="77777777" w:rsidR="00090946" w:rsidRPr="00FD6398" w:rsidRDefault="00090946" w:rsidP="00340BFA">
      <w:pPr>
        <w:spacing w:after="0"/>
        <w:rPr>
          <w:rFonts w:cs="Calibri"/>
          <w:bCs/>
        </w:rPr>
      </w:pPr>
      <w:r w:rsidRPr="00FD6398">
        <w:rPr>
          <w:rFonts w:cs="Calibri"/>
          <w:bCs/>
        </w:rPr>
        <w:t>IČ</w:t>
      </w:r>
      <w:r>
        <w:rPr>
          <w:rFonts w:cs="Calibri"/>
          <w:bCs/>
        </w:rPr>
        <w:t>O</w:t>
      </w:r>
      <w:r w:rsidRPr="00FD6398">
        <w:rPr>
          <w:rFonts w:cs="Calibri"/>
          <w:bCs/>
        </w:rPr>
        <w:t xml:space="preserve">: </w:t>
      </w:r>
      <w:r w:rsidR="009F6174">
        <w:rPr>
          <w:rFonts w:cs="Calibri"/>
          <w:bCs/>
        </w:rPr>
        <w:t>27525457</w:t>
      </w:r>
    </w:p>
    <w:p w14:paraId="377551F5" w14:textId="77777777" w:rsidR="00090946" w:rsidRPr="003B264E" w:rsidRDefault="00090946" w:rsidP="00340BFA">
      <w:pPr>
        <w:spacing w:after="0"/>
        <w:rPr>
          <w:rFonts w:cs="Calibri"/>
          <w:bCs/>
          <w:iCs/>
        </w:rPr>
      </w:pPr>
      <w:r w:rsidRPr="00FD6398">
        <w:rPr>
          <w:rFonts w:cs="Calibri"/>
          <w:bCs/>
        </w:rPr>
        <w:t>zapsaná v</w:t>
      </w:r>
      <w:r w:rsidR="009F6174">
        <w:rPr>
          <w:rFonts w:cs="Calibri"/>
          <w:bCs/>
        </w:rPr>
        <w:t> OR KS</w:t>
      </w:r>
      <w:r>
        <w:rPr>
          <w:rFonts w:cs="Calibri"/>
          <w:bCs/>
        </w:rPr>
        <w:t xml:space="preserve"> rejstříku vedeném </w:t>
      </w:r>
      <w:r w:rsidR="00AA4ABF">
        <w:rPr>
          <w:rFonts w:cs="Calibri"/>
          <w:bCs/>
        </w:rPr>
        <w:t>Hradci králové</w:t>
      </w:r>
    </w:p>
    <w:p w14:paraId="2AD60629" w14:textId="77777777" w:rsidR="00090946" w:rsidRPr="003B264E" w:rsidRDefault="00090946" w:rsidP="00340BFA">
      <w:pPr>
        <w:spacing w:after="0"/>
        <w:rPr>
          <w:rFonts w:cs="Calibri"/>
          <w:bCs/>
          <w:iCs/>
        </w:rPr>
      </w:pPr>
      <w:r w:rsidRPr="003B264E">
        <w:rPr>
          <w:rFonts w:cs="Calibri"/>
          <w:bCs/>
          <w:iCs/>
        </w:rPr>
        <w:t xml:space="preserve">oddíl </w:t>
      </w:r>
      <w:r w:rsidR="00AA4ABF">
        <w:rPr>
          <w:rFonts w:cs="Calibri"/>
          <w:bCs/>
          <w:iCs/>
        </w:rPr>
        <w:t>C</w:t>
      </w:r>
      <w:r w:rsidRPr="003B264E">
        <w:rPr>
          <w:rFonts w:cs="Calibri"/>
          <w:bCs/>
          <w:iCs/>
        </w:rPr>
        <w:t xml:space="preserve">, vložka </w:t>
      </w:r>
      <w:r w:rsidR="00AA4ABF">
        <w:rPr>
          <w:rFonts w:cs="Calibri"/>
          <w:bCs/>
          <w:iCs/>
        </w:rPr>
        <w:t>24132</w:t>
      </w:r>
      <w:r w:rsidRPr="003B264E">
        <w:rPr>
          <w:rFonts w:cs="Calibri"/>
          <w:bCs/>
          <w:iCs/>
        </w:rPr>
        <w:t xml:space="preserve"> (přesné označení zhotovitele)</w:t>
      </w:r>
    </w:p>
    <w:p w14:paraId="6FB72AC8" w14:textId="77777777" w:rsidR="00090946" w:rsidRDefault="00090946" w:rsidP="00340BFA">
      <w:pPr>
        <w:spacing w:after="0"/>
        <w:rPr>
          <w:rFonts w:cs="Calibri"/>
          <w:bCs/>
        </w:rPr>
      </w:pPr>
      <w:r w:rsidRPr="00FD6398">
        <w:rPr>
          <w:rFonts w:cs="Calibri"/>
          <w:bCs/>
        </w:rPr>
        <w:t xml:space="preserve">bankovní spojení: </w:t>
      </w:r>
      <w:r w:rsidR="009F6174">
        <w:rPr>
          <w:rFonts w:cs="Calibri"/>
          <w:bCs/>
        </w:rPr>
        <w:t>Komerční banka, a.s., Pardubice</w:t>
      </w:r>
    </w:p>
    <w:p w14:paraId="60F13D54" w14:textId="77777777" w:rsidR="00090946" w:rsidRPr="00FD6398" w:rsidRDefault="00090946" w:rsidP="00340BFA">
      <w:pPr>
        <w:spacing w:after="0"/>
        <w:rPr>
          <w:rFonts w:cs="Calibri"/>
          <w:bCs/>
        </w:rPr>
      </w:pPr>
      <w:r>
        <w:rPr>
          <w:rFonts w:cs="Calibri"/>
          <w:bCs/>
        </w:rPr>
        <w:t>číslo účtu:</w:t>
      </w:r>
      <w:proofErr w:type="gramStart"/>
      <w:r w:rsidR="009F6174">
        <w:rPr>
          <w:rFonts w:cs="Calibri"/>
          <w:bCs/>
        </w:rPr>
        <w:t xml:space="preserve">43 </w:t>
      </w:r>
      <w:r w:rsidR="00A938BC">
        <w:rPr>
          <w:rFonts w:cs="Calibri"/>
          <w:bCs/>
        </w:rPr>
        <w:t>–</w:t>
      </w:r>
      <w:r w:rsidR="009F6174">
        <w:rPr>
          <w:rFonts w:cs="Calibri"/>
          <w:bCs/>
        </w:rPr>
        <w:t xml:space="preserve"> 2519200227</w:t>
      </w:r>
      <w:proofErr w:type="gramEnd"/>
      <w:r w:rsidR="00A938BC">
        <w:rPr>
          <w:rFonts w:cs="Calibri"/>
          <w:bCs/>
        </w:rPr>
        <w:t>/0100</w:t>
      </w:r>
      <w:r>
        <w:rPr>
          <w:rFonts w:cs="Calibri"/>
          <w:bCs/>
        </w:rPr>
        <w:t xml:space="preserve"> </w:t>
      </w:r>
    </w:p>
    <w:p w14:paraId="21CAB754" w14:textId="084A5A77" w:rsidR="00090946" w:rsidRPr="00FD6398" w:rsidRDefault="00090946" w:rsidP="00340BFA">
      <w:pPr>
        <w:spacing w:after="0"/>
        <w:rPr>
          <w:rFonts w:cs="Calibri"/>
          <w:bCs/>
        </w:rPr>
      </w:pPr>
      <w:r w:rsidRPr="00FD6398">
        <w:rPr>
          <w:rFonts w:cs="Calibri"/>
          <w:bCs/>
        </w:rPr>
        <w:t xml:space="preserve">kontaktní </w:t>
      </w:r>
      <w:proofErr w:type="gramStart"/>
      <w:r w:rsidRPr="00FD6398">
        <w:rPr>
          <w:rFonts w:cs="Calibri"/>
          <w:bCs/>
        </w:rPr>
        <w:t>osoba</w:t>
      </w:r>
      <w:r w:rsidR="00C607CA">
        <w:rPr>
          <w:rFonts w:cs="Calibri"/>
          <w:bCs/>
        </w:rPr>
        <w:t xml:space="preserve"> </w:t>
      </w:r>
      <w:r w:rsidR="009F6174">
        <w:rPr>
          <w:rFonts w:cs="Calibri"/>
          <w:bCs/>
        </w:rPr>
        <w:t>:</w:t>
      </w:r>
      <w:proofErr w:type="gramEnd"/>
      <w:r w:rsidR="009F6174">
        <w:rPr>
          <w:rFonts w:cs="Calibri"/>
          <w:bCs/>
        </w:rPr>
        <w:t xml:space="preserve"> Miloš </w:t>
      </w:r>
      <w:proofErr w:type="spellStart"/>
      <w:r w:rsidR="009F6174">
        <w:rPr>
          <w:rFonts w:cs="Calibri"/>
          <w:bCs/>
        </w:rPr>
        <w:t>Kakrda</w:t>
      </w:r>
      <w:proofErr w:type="spellEnd"/>
      <w:r w:rsidRPr="00FD6398">
        <w:rPr>
          <w:rFonts w:cs="Calibri"/>
          <w:bCs/>
        </w:rPr>
        <w:t xml:space="preserve">, tel: </w:t>
      </w:r>
      <w:proofErr w:type="spellStart"/>
      <w:r w:rsidR="00D33CE5">
        <w:rPr>
          <w:rFonts w:cs="Calibri"/>
          <w:bCs/>
        </w:rPr>
        <w:t>xxx</w:t>
      </w:r>
      <w:proofErr w:type="spellEnd"/>
      <w:r w:rsidR="00D33CE5">
        <w:rPr>
          <w:rFonts w:cs="Calibri"/>
          <w:bCs/>
        </w:rPr>
        <w:t xml:space="preserve"> </w:t>
      </w:r>
      <w:proofErr w:type="spellStart"/>
      <w:r w:rsidR="00D33CE5">
        <w:rPr>
          <w:rFonts w:cs="Calibri"/>
          <w:bCs/>
        </w:rPr>
        <w:t>xxx</w:t>
      </w:r>
      <w:proofErr w:type="spellEnd"/>
      <w:r w:rsidR="00D33CE5">
        <w:rPr>
          <w:rFonts w:cs="Calibri"/>
          <w:bCs/>
        </w:rPr>
        <w:t xml:space="preserve"> </w:t>
      </w:r>
      <w:proofErr w:type="spellStart"/>
      <w:r w:rsidR="00D33CE5">
        <w:rPr>
          <w:rFonts w:cs="Calibri"/>
          <w:bCs/>
        </w:rPr>
        <w:t>xxx</w:t>
      </w:r>
      <w:proofErr w:type="spellEnd"/>
      <w:r w:rsidRPr="00FD6398">
        <w:rPr>
          <w:rFonts w:cs="Calibri"/>
          <w:bCs/>
        </w:rPr>
        <w:t xml:space="preserve">, e-mail: </w:t>
      </w:r>
      <w:proofErr w:type="spellStart"/>
      <w:r w:rsidR="00D33CE5">
        <w:rPr>
          <w:rFonts w:cs="Calibri"/>
          <w:bCs/>
        </w:rPr>
        <w:t>xxxxxxxx</w:t>
      </w:r>
      <w:proofErr w:type="spellEnd"/>
    </w:p>
    <w:p w14:paraId="78E7D5FF" w14:textId="77777777" w:rsidR="00090946" w:rsidRPr="00FD6398" w:rsidRDefault="00090946" w:rsidP="00340BFA">
      <w:pPr>
        <w:spacing w:after="0"/>
        <w:rPr>
          <w:rFonts w:cs="Calibri"/>
          <w:bCs/>
        </w:rPr>
      </w:pPr>
    </w:p>
    <w:p w14:paraId="71099896" w14:textId="77777777" w:rsidR="00090946" w:rsidRPr="00FD6398" w:rsidRDefault="00090946" w:rsidP="00340BFA">
      <w:pPr>
        <w:spacing w:after="0"/>
        <w:rPr>
          <w:rFonts w:cs="Calibri"/>
          <w:bCs/>
        </w:rPr>
      </w:pPr>
      <w:r w:rsidRPr="00FD6398">
        <w:rPr>
          <w:rFonts w:cs="Calibri"/>
          <w:bCs/>
        </w:rPr>
        <w:t>na straně druhé jako zhotovitel</w:t>
      </w:r>
    </w:p>
    <w:p w14:paraId="182FA390" w14:textId="77777777" w:rsidR="00090946" w:rsidRPr="00FD6398" w:rsidRDefault="00090946" w:rsidP="00340BFA">
      <w:pPr>
        <w:spacing w:after="0"/>
        <w:rPr>
          <w:rFonts w:cs="Calibri"/>
          <w:bCs/>
        </w:rPr>
      </w:pPr>
      <w:r w:rsidRPr="00FD6398">
        <w:rPr>
          <w:rFonts w:cs="Calibri"/>
          <w:bCs/>
        </w:rPr>
        <w:t xml:space="preserve">(dále jen „zhotovitel“) </w:t>
      </w:r>
    </w:p>
    <w:p w14:paraId="76A28288" w14:textId="77777777" w:rsidR="008129BF" w:rsidRPr="00984C1B" w:rsidRDefault="008129BF" w:rsidP="00340BFA">
      <w:pPr>
        <w:spacing w:after="0"/>
        <w:rPr>
          <w:rFonts w:cs="Calibri"/>
        </w:rPr>
      </w:pPr>
    </w:p>
    <w:p w14:paraId="53769696" w14:textId="77777777" w:rsidR="008129BF" w:rsidRDefault="008129BF" w:rsidP="00340BFA">
      <w:pPr>
        <w:spacing w:after="0"/>
        <w:rPr>
          <w:rFonts w:cs="Calibri"/>
        </w:rPr>
      </w:pPr>
      <w:r w:rsidRPr="00984C1B">
        <w:rPr>
          <w:rFonts w:cs="Calibri"/>
        </w:rPr>
        <w:t xml:space="preserve">uzavírají níže uvedeného dne, měsíce a roku tuto </w:t>
      </w:r>
    </w:p>
    <w:p w14:paraId="077BEA03" w14:textId="77777777" w:rsidR="009963CA" w:rsidRPr="00984C1B" w:rsidRDefault="009963CA" w:rsidP="00340BFA">
      <w:pPr>
        <w:spacing w:after="0"/>
        <w:rPr>
          <w:rFonts w:cs="Calibri"/>
        </w:rPr>
      </w:pPr>
    </w:p>
    <w:p w14:paraId="37CD2FAF" w14:textId="77777777" w:rsidR="008129BF" w:rsidRPr="00984C1B" w:rsidRDefault="008129BF" w:rsidP="00340BFA">
      <w:pPr>
        <w:spacing w:after="0"/>
        <w:rPr>
          <w:rFonts w:cs="Calibri"/>
        </w:rPr>
      </w:pPr>
    </w:p>
    <w:p w14:paraId="55AB2810" w14:textId="77777777" w:rsidR="008129BF" w:rsidRPr="00E5468F" w:rsidRDefault="008129BF" w:rsidP="00340BFA">
      <w:pPr>
        <w:spacing w:after="0"/>
        <w:ind w:hanging="720"/>
        <w:jc w:val="center"/>
        <w:rPr>
          <w:rFonts w:cs="Calibri"/>
          <w:b/>
          <w:sz w:val="28"/>
          <w:szCs w:val="28"/>
          <w:u w:val="single"/>
        </w:rPr>
      </w:pPr>
      <w:r>
        <w:rPr>
          <w:rFonts w:cs="Calibri"/>
          <w:b/>
          <w:sz w:val="28"/>
          <w:szCs w:val="28"/>
          <w:u w:val="single"/>
        </w:rPr>
        <w:t xml:space="preserve">rámcovou </w:t>
      </w:r>
      <w:r w:rsidRPr="00E5468F">
        <w:rPr>
          <w:rFonts w:cs="Calibri"/>
          <w:b/>
          <w:sz w:val="28"/>
          <w:szCs w:val="28"/>
          <w:u w:val="single"/>
        </w:rPr>
        <w:t xml:space="preserve">smlouvu </w:t>
      </w:r>
      <w:r w:rsidR="003042EE">
        <w:rPr>
          <w:rFonts w:cs="Calibri"/>
          <w:b/>
          <w:sz w:val="28"/>
          <w:szCs w:val="28"/>
          <w:u w:val="single"/>
        </w:rPr>
        <w:t xml:space="preserve">na </w:t>
      </w:r>
      <w:r w:rsidR="00C603D6" w:rsidRPr="00C603D6">
        <w:rPr>
          <w:rFonts w:cs="Calibri"/>
          <w:b/>
          <w:sz w:val="28"/>
          <w:szCs w:val="28"/>
          <w:u w:val="single"/>
        </w:rPr>
        <w:t>zajištění instalatérských prací pro Magistrát města Pardubic</w:t>
      </w:r>
    </w:p>
    <w:p w14:paraId="222CBF56" w14:textId="77777777" w:rsidR="008129BF" w:rsidRPr="006844DC" w:rsidRDefault="008129BF" w:rsidP="00984E89">
      <w:pPr>
        <w:spacing w:after="0"/>
      </w:pPr>
    </w:p>
    <w:p w14:paraId="29B511B2" w14:textId="77777777" w:rsidR="008129BF" w:rsidRPr="00FD6398" w:rsidRDefault="008129BF" w:rsidP="00340BFA">
      <w:pPr>
        <w:pStyle w:val="Nadpis1"/>
        <w:spacing w:after="120"/>
        <w:contextualSpacing w:val="0"/>
      </w:pPr>
      <w:r w:rsidRPr="00FD6398">
        <w:t>I.</w:t>
      </w:r>
    </w:p>
    <w:p w14:paraId="2274B022" w14:textId="77777777" w:rsidR="008129BF" w:rsidRPr="00FD6398" w:rsidRDefault="008129BF" w:rsidP="00340BFA">
      <w:pPr>
        <w:pStyle w:val="Nadpis1"/>
        <w:spacing w:after="120"/>
        <w:contextualSpacing w:val="0"/>
      </w:pPr>
      <w:r w:rsidRPr="00FD6398">
        <w:t>Úvodní ustanovení</w:t>
      </w:r>
    </w:p>
    <w:p w14:paraId="7195D35A" w14:textId="77777777" w:rsidR="006B1971" w:rsidRDefault="006B1971" w:rsidP="00340BFA">
      <w:pPr>
        <w:numPr>
          <w:ilvl w:val="0"/>
          <w:numId w:val="25"/>
        </w:numPr>
        <w:tabs>
          <w:tab w:val="left" w:pos="284"/>
        </w:tabs>
        <w:ind w:left="284" w:hanging="284"/>
      </w:pPr>
      <w:r>
        <w:t xml:space="preserve">Zhotovitel je podnikatelem zapsaným v živnostenském/veřejném rejstříku vedeném </w:t>
      </w:r>
      <w:r w:rsidR="007D2385">
        <w:rPr>
          <w:bCs/>
        </w:rPr>
        <w:t>Magistrátu města Pardubic</w:t>
      </w:r>
      <w:r>
        <w:t xml:space="preserve">, jehož předmětem činnosti jsou </w:t>
      </w:r>
      <w:proofErr w:type="spellStart"/>
      <w:proofErr w:type="gramStart"/>
      <w:r w:rsidR="007D2385">
        <w:t>instalatérství,topenářství</w:t>
      </w:r>
      <w:proofErr w:type="spellEnd"/>
      <w:proofErr w:type="gramEnd"/>
      <w:r w:rsidR="007D2385">
        <w:t>.</w:t>
      </w:r>
    </w:p>
    <w:p w14:paraId="1BDA1D15" w14:textId="77777777" w:rsidR="006B1971" w:rsidRDefault="006B1971" w:rsidP="00340BFA">
      <w:pPr>
        <w:numPr>
          <w:ilvl w:val="0"/>
          <w:numId w:val="25"/>
        </w:numPr>
        <w:tabs>
          <w:tab w:val="left" w:pos="284"/>
        </w:tabs>
        <w:ind w:left="284" w:hanging="284"/>
      </w:pPr>
      <w:r>
        <w:t>Zhotovitel</w:t>
      </w:r>
      <w:r w:rsidRPr="00FD6398">
        <w:t xml:space="preserve"> prohlašuje, že tuto smlouvu uzavírá po řádném uvážení a je plně způsobilý ke splnění všech závazků, které na sebe touto smlouvou převezme. </w:t>
      </w:r>
      <w:r>
        <w:t>Zhotovitel</w:t>
      </w:r>
      <w:r w:rsidRPr="00FD6398">
        <w:t xml:space="preserve"> dále prohlašuje, že splňuje</w:t>
      </w:r>
      <w:r>
        <w:t xml:space="preserve"> veškeré</w:t>
      </w:r>
      <w:r w:rsidRPr="00FD6398">
        <w:t xml:space="preserve"> požadavky stanovené </w:t>
      </w:r>
      <w:r>
        <w:t>Objednatelem</w:t>
      </w:r>
      <w:r w:rsidRPr="00FD6398">
        <w:t xml:space="preserve"> </w:t>
      </w:r>
      <w:r>
        <w:t>ve výzvě k podání nabídky veřejné zakázky malého rozsahu s</w:t>
      </w:r>
      <w:r w:rsidR="00A37EBA">
        <w:t> </w:t>
      </w:r>
      <w:proofErr w:type="gramStart"/>
      <w:r w:rsidR="001F0FEF">
        <w:t>názvem</w:t>
      </w:r>
      <w:r w:rsidR="00A37EBA">
        <w:t xml:space="preserve"> </w:t>
      </w:r>
      <w:r w:rsidR="001F0FEF">
        <w:t>,,Zajištění</w:t>
      </w:r>
      <w:proofErr w:type="gramEnd"/>
      <w:r w:rsidR="007E184C">
        <w:t xml:space="preserve"> instalatérských prací </w:t>
      </w:r>
      <w:r>
        <w:t>pro Magistrát města Pardubic</w:t>
      </w:r>
      <w:r w:rsidRPr="007E37A5">
        <w:rPr>
          <w:rFonts w:cs="Arial"/>
        </w:rPr>
        <w:t>“</w:t>
      </w:r>
      <w:r>
        <w:rPr>
          <w:rFonts w:cs="Arial"/>
        </w:rPr>
        <w:t>.</w:t>
      </w:r>
      <w:r>
        <w:t xml:space="preserve"> </w:t>
      </w:r>
    </w:p>
    <w:p w14:paraId="199A6BFF" w14:textId="77777777" w:rsidR="006B1971" w:rsidRDefault="006B1971" w:rsidP="00340BFA">
      <w:pPr>
        <w:numPr>
          <w:ilvl w:val="0"/>
          <w:numId w:val="25"/>
        </w:numPr>
        <w:tabs>
          <w:tab w:val="left" w:pos="284"/>
        </w:tabs>
        <w:ind w:left="284" w:hanging="284"/>
      </w:pPr>
      <w:r>
        <w:t>Zhotovitel</w:t>
      </w:r>
      <w:r w:rsidRPr="00C046DD">
        <w:t xml:space="preserve"> je povinen v souvislosti s</w:t>
      </w:r>
      <w:r>
        <w:t> plněním svých závazků dle této smlouvy</w:t>
      </w:r>
      <w:r w:rsidRPr="00C046DD">
        <w:t xml:space="preserve"> zajistit dodržování povinností vyplývajících z právních předpisů vztahujícím se k předmětu </w:t>
      </w:r>
      <w:r>
        <w:t xml:space="preserve">plnění dle této </w:t>
      </w:r>
      <w:r w:rsidRPr="00C046DD">
        <w:t xml:space="preserve">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w:t>
      </w:r>
      <w:r w:rsidRPr="00C046DD">
        <w:lastRenderedPageBreak/>
        <w:t xml:space="preserve">vztahujícím se na zaměstnance, a to u všech osob, které se budou podílet na </w:t>
      </w:r>
      <w:r>
        <w:t xml:space="preserve">předmětu </w:t>
      </w:r>
      <w:r w:rsidRPr="00C046DD">
        <w:t>plněn</w:t>
      </w:r>
      <w:r>
        <w:t xml:space="preserve">í dle </w:t>
      </w:r>
      <w:r w:rsidRPr="00C046DD">
        <w:t xml:space="preserve">této smlouvy. Dodržování těchto povinností je </w:t>
      </w:r>
      <w:r w:rsidR="00C80B93">
        <w:t xml:space="preserve">Zhotovitel </w:t>
      </w:r>
      <w:r w:rsidRPr="00C046DD">
        <w:t xml:space="preserve">povinen zajistit i ze strany případných poddodavatelů. </w:t>
      </w:r>
    </w:p>
    <w:p w14:paraId="542DE669" w14:textId="77777777" w:rsidR="00340BFA" w:rsidRPr="00A02E17" w:rsidRDefault="006B1971" w:rsidP="00B4600C">
      <w:pPr>
        <w:numPr>
          <w:ilvl w:val="0"/>
          <w:numId w:val="25"/>
        </w:numPr>
        <w:tabs>
          <w:tab w:val="left" w:pos="284"/>
        </w:tabs>
        <w:ind w:left="284" w:hanging="284"/>
      </w:pPr>
      <w:r>
        <w:t>Zhotovitel</w:t>
      </w:r>
      <w:r>
        <w:rPr>
          <w:rFonts w:cs="Calibri"/>
        </w:rPr>
        <w:t xml:space="preserve"> </w:t>
      </w:r>
      <w:r w:rsidRPr="00DF1AA4">
        <w:rPr>
          <w:rFonts w:cs="Calibri"/>
        </w:rPr>
        <w:t>neumožní výkon nelegální práce ve smyslu § 5 písm. e) bod 1 až 3 zákona č. 435/2004 Sb., o zaměstnanosti</w:t>
      </w:r>
      <w:r w:rsidR="00B239BF">
        <w:rPr>
          <w:rFonts w:cs="Calibri"/>
        </w:rPr>
        <w:t>,</w:t>
      </w:r>
      <w:r w:rsidRPr="00DF1AA4">
        <w:rPr>
          <w:rFonts w:cs="Calibri"/>
        </w:rPr>
        <w:t xml:space="preserve"> v platném znění</w:t>
      </w:r>
      <w:r w:rsidR="00340BFA">
        <w:rPr>
          <w:rFonts w:cs="Calibri"/>
        </w:rPr>
        <w:t>.</w:t>
      </w:r>
    </w:p>
    <w:p w14:paraId="7FED1CA3" w14:textId="77777777" w:rsidR="008129BF" w:rsidRPr="00984C1B" w:rsidRDefault="008129BF" w:rsidP="00340BFA">
      <w:pPr>
        <w:pStyle w:val="Nadpis1"/>
        <w:spacing w:after="120"/>
        <w:contextualSpacing w:val="0"/>
      </w:pPr>
      <w:r w:rsidRPr="00984C1B">
        <w:t>II.</w:t>
      </w:r>
    </w:p>
    <w:p w14:paraId="467098E5" w14:textId="77777777" w:rsidR="008129BF" w:rsidRPr="00984C1B" w:rsidRDefault="008129BF" w:rsidP="00340BFA">
      <w:pPr>
        <w:pStyle w:val="Nadpis1"/>
        <w:spacing w:after="120"/>
        <w:contextualSpacing w:val="0"/>
      </w:pPr>
      <w:r w:rsidRPr="00A37EBA">
        <w:t>Předmět smlouvy, předmět plnění</w:t>
      </w:r>
    </w:p>
    <w:p w14:paraId="68A65072" w14:textId="77777777" w:rsidR="00C80B93" w:rsidRDefault="00C80B93" w:rsidP="00C80B93">
      <w:pPr>
        <w:numPr>
          <w:ilvl w:val="0"/>
          <w:numId w:val="26"/>
        </w:numPr>
        <w:tabs>
          <w:tab w:val="left" w:pos="284"/>
        </w:tabs>
        <w:ind w:left="284" w:hanging="284"/>
        <w:rPr>
          <w:highlight w:val="lightGray"/>
        </w:rPr>
      </w:pPr>
      <w:r w:rsidRPr="00984C1B">
        <w:t xml:space="preserve">Předmětem </w:t>
      </w:r>
      <w:r>
        <w:rPr>
          <w:rFonts w:cs="Arial"/>
        </w:rPr>
        <w:t xml:space="preserve">smlouvy je stanovení podmínek, které budou platit mezi smluvními stranami pro veškeré budoucí </w:t>
      </w:r>
      <w:r w:rsidRPr="004C0D13">
        <w:rPr>
          <w:b/>
        </w:rPr>
        <w:t xml:space="preserve">zajištění </w:t>
      </w:r>
      <w:r w:rsidR="00C014CE" w:rsidRPr="00C014CE">
        <w:rPr>
          <w:b/>
          <w:bCs/>
        </w:rPr>
        <w:t>instalatérských prací</w:t>
      </w:r>
      <w:r>
        <w:rPr>
          <w:b/>
        </w:rPr>
        <w:t>,</w:t>
      </w:r>
      <w:r w:rsidRPr="00B30BDA">
        <w:rPr>
          <w:bCs/>
        </w:rPr>
        <w:t xml:space="preserve"> včetně</w:t>
      </w:r>
      <w:r>
        <w:rPr>
          <w:bCs/>
        </w:rPr>
        <w:t xml:space="preserve"> </w:t>
      </w:r>
      <w:r w:rsidR="00C014CE" w:rsidRPr="00FF25EB">
        <w:rPr>
          <w:rFonts w:eastAsia="Batang"/>
        </w:rPr>
        <w:t xml:space="preserve">nákupu náhradních dílů a potřebného a pomocného </w:t>
      </w:r>
      <w:r w:rsidR="00C014CE" w:rsidRPr="00112D8E">
        <w:rPr>
          <w:rFonts w:eastAsia="Batang" w:cs="Calibri"/>
        </w:rPr>
        <w:t>materiálu</w:t>
      </w:r>
      <w:r w:rsidR="00112D8E" w:rsidRPr="00112D8E">
        <w:rPr>
          <w:rFonts w:eastAsia="Batang" w:cs="Calibri"/>
        </w:rPr>
        <w:t xml:space="preserve">, </w:t>
      </w:r>
      <w:r w:rsidR="00112D8E" w:rsidRPr="00277F73">
        <w:rPr>
          <w:rFonts w:cs="Calibri"/>
        </w:rPr>
        <w:t>přičemž se musí vždy jednat o nový materiál</w:t>
      </w:r>
      <w:r w:rsidR="00C014CE">
        <w:rPr>
          <w:bCs/>
        </w:rPr>
        <w:t xml:space="preserve"> </w:t>
      </w:r>
      <w:r>
        <w:rPr>
          <w:bCs/>
        </w:rPr>
        <w:t xml:space="preserve">(dále </w:t>
      </w:r>
      <w:proofErr w:type="gramStart"/>
      <w:r>
        <w:rPr>
          <w:bCs/>
        </w:rPr>
        <w:t>jen ,,dílo</w:t>
      </w:r>
      <w:proofErr w:type="gramEnd"/>
      <w:r>
        <w:rPr>
          <w:rFonts w:cs="Calibri"/>
          <w:sz w:val="24"/>
          <w:szCs w:val="24"/>
        </w:rPr>
        <w:t>“),</w:t>
      </w:r>
      <w:r w:rsidRPr="00984C1B">
        <w:t xml:space="preserve"> </w:t>
      </w:r>
      <w:r>
        <w:t>a to v</w:t>
      </w:r>
      <w:r w:rsidRPr="001C7B04">
        <w:t> budovách Magistrátu města Pardubice</w:t>
      </w:r>
      <w:r w:rsidR="00B239BF">
        <w:t xml:space="preserve"> uvedených v </w:t>
      </w:r>
      <w:r w:rsidRPr="001C7B04">
        <w:t>čl. VII., odst. 1 této smlouvy</w:t>
      </w:r>
      <w:r>
        <w:t xml:space="preserve">. </w:t>
      </w:r>
      <w:r w:rsidR="00A26ACC">
        <w:t xml:space="preserve">Jedná se </w:t>
      </w:r>
      <w:r w:rsidR="00A26ACC">
        <w:rPr>
          <w:rFonts w:eastAsia="Batang"/>
        </w:rPr>
        <w:t>z</w:t>
      </w:r>
      <w:r w:rsidR="00A26ACC" w:rsidRPr="00FF25EB">
        <w:rPr>
          <w:rFonts w:eastAsia="Batang"/>
        </w:rPr>
        <w:t xml:space="preserve">ejména </w:t>
      </w:r>
      <w:r w:rsidR="00A26ACC">
        <w:rPr>
          <w:rFonts w:eastAsia="Batang"/>
        </w:rPr>
        <w:t xml:space="preserve">o práce </w:t>
      </w:r>
      <w:r w:rsidR="004A1E47">
        <w:rPr>
          <w:rFonts w:eastAsia="Batang"/>
        </w:rPr>
        <w:t xml:space="preserve">na </w:t>
      </w:r>
      <w:r w:rsidR="004A1E47" w:rsidRPr="00FF25EB">
        <w:rPr>
          <w:rFonts w:eastAsia="Batang"/>
        </w:rPr>
        <w:t>vodovodních</w:t>
      </w:r>
      <w:r w:rsidR="00A26ACC" w:rsidRPr="00FF25EB">
        <w:rPr>
          <w:rFonts w:eastAsia="Batang"/>
        </w:rPr>
        <w:t xml:space="preserve"> baterií</w:t>
      </w:r>
      <w:r w:rsidR="00A26ACC">
        <w:rPr>
          <w:rFonts w:eastAsia="Batang"/>
        </w:rPr>
        <w:t>ch</w:t>
      </w:r>
      <w:r w:rsidR="00A26ACC" w:rsidRPr="00FF25EB">
        <w:rPr>
          <w:rFonts w:eastAsia="Batang"/>
        </w:rPr>
        <w:t>, pisoár</w:t>
      </w:r>
      <w:r w:rsidR="00A26ACC">
        <w:rPr>
          <w:rFonts w:eastAsia="Batang"/>
        </w:rPr>
        <w:t>ech</w:t>
      </w:r>
      <w:r w:rsidR="00A26ACC" w:rsidRPr="00FF25EB">
        <w:rPr>
          <w:rFonts w:eastAsia="Batang"/>
        </w:rPr>
        <w:t>, nádrž</w:t>
      </w:r>
      <w:r w:rsidR="00A26ACC">
        <w:rPr>
          <w:rFonts w:eastAsia="Batang"/>
        </w:rPr>
        <w:t>kách</w:t>
      </w:r>
      <w:r w:rsidR="00A26ACC" w:rsidRPr="00FF25EB">
        <w:rPr>
          <w:rFonts w:eastAsia="Batang"/>
        </w:rPr>
        <w:t xml:space="preserve"> toalet, napouštěcích a vypouštěcích ventil</w:t>
      </w:r>
      <w:r w:rsidR="00A26ACC">
        <w:rPr>
          <w:rFonts w:eastAsia="Batang"/>
        </w:rPr>
        <w:t>ech</w:t>
      </w:r>
      <w:r w:rsidR="00A26ACC" w:rsidRPr="00FF25EB">
        <w:rPr>
          <w:rFonts w:eastAsia="Batang"/>
        </w:rPr>
        <w:t>, opravy netěsností radiátorů, vodovodního a odpadního systému v budovách, opravy a výměny odvzdušňovacích ventilů, provádě</w:t>
      </w:r>
      <w:r w:rsidR="00567A0A">
        <w:rPr>
          <w:rFonts w:eastAsia="Batang"/>
        </w:rPr>
        <w:t>ní</w:t>
      </w:r>
      <w:r w:rsidR="00A26ACC" w:rsidRPr="00FF25EB">
        <w:rPr>
          <w:rFonts w:eastAsia="Batang"/>
        </w:rPr>
        <w:t xml:space="preserve"> kamerové inspekce odpadních potrubí a další obdobné činnosti, včetně nákupu náhradních dílů a potřebného a pomocného materiálu (jedná se především o těsnění vodovodních baterií, těsnění na odpadní trubky apod.)</w:t>
      </w:r>
      <w:r w:rsidR="00A26ACC" w:rsidRPr="00D37D44">
        <w:rPr>
          <w:rFonts w:eastAsia="Batang"/>
        </w:rPr>
        <w:t>.</w:t>
      </w:r>
      <w:r w:rsidR="00A26ACC" w:rsidRPr="00D37D44">
        <w:rPr>
          <w:snapToGrid w:val="0"/>
        </w:rPr>
        <w:t xml:space="preserve"> </w:t>
      </w:r>
      <w:r w:rsidR="000A543D" w:rsidRPr="00277F73">
        <w:rPr>
          <w:snapToGrid w:val="0"/>
        </w:rPr>
        <w:t>Jedná se zejména o instalatérský materiál, nikoliv výhradně.</w:t>
      </w:r>
      <w:r w:rsidR="000A543D">
        <w:rPr>
          <w:snapToGrid w:val="0"/>
        </w:rPr>
        <w:t xml:space="preserve"> </w:t>
      </w:r>
      <w:r>
        <w:t>Bližší specifikace</w:t>
      </w:r>
      <w:r w:rsidRPr="001C7B04">
        <w:t xml:space="preserve"> plnění </w:t>
      </w:r>
      <w:r w:rsidR="00124404">
        <w:t xml:space="preserve">bude </w:t>
      </w:r>
      <w:r>
        <w:t>uvedena</w:t>
      </w:r>
      <w:r w:rsidRPr="001C7B04">
        <w:t xml:space="preserve"> v každé jednotlivé </w:t>
      </w:r>
      <w:r>
        <w:t xml:space="preserve">dílčí </w:t>
      </w:r>
      <w:r w:rsidRPr="001C7B04">
        <w:t>objednávce</w:t>
      </w:r>
      <w:r>
        <w:t xml:space="preserve"> učiněné dle čl. IV. této smlouvy.</w:t>
      </w:r>
      <w:r w:rsidRPr="001C7B04">
        <w:rPr>
          <w:highlight w:val="lightGray"/>
        </w:rPr>
        <w:t xml:space="preserve"> </w:t>
      </w:r>
    </w:p>
    <w:p w14:paraId="4F691BA6" w14:textId="77777777" w:rsidR="004C0D13" w:rsidRPr="001C7B04" w:rsidRDefault="004C0D13" w:rsidP="00340BFA">
      <w:pPr>
        <w:numPr>
          <w:ilvl w:val="0"/>
          <w:numId w:val="26"/>
        </w:numPr>
        <w:tabs>
          <w:tab w:val="left" w:pos="284"/>
        </w:tabs>
        <w:ind w:left="284" w:hanging="284"/>
      </w:pPr>
      <w:r w:rsidRPr="001C7B04">
        <w:t>Zhotovitel se zavazuje pro objednatele zhotovit dílo svým jménem, na svůj náklad a na vlastní odpovědnost v termínech, rozsahu a za podmínek sjednaných v této smlouvě</w:t>
      </w:r>
      <w:r w:rsidR="003B65BE">
        <w:t xml:space="preserve"> a v jednotlivých dílčích objednávkách</w:t>
      </w:r>
      <w:r w:rsidRPr="001C7B04">
        <w:t>, ve věcném rozsahu vymezeném v zadávacích podmínkách. Objednatel se zavazuje řádně provedené práce a splněné dílo v souladu s touto smlouvou převzít a zaplatit cenu ve výši</w:t>
      </w:r>
      <w:r w:rsidR="00D33A63">
        <w:t xml:space="preserve"> uvedené v čl. III. této smlouvy</w:t>
      </w:r>
      <w:r w:rsidRPr="001C7B04">
        <w:t xml:space="preserve">, způsobem a za podmínek uvedených </w:t>
      </w:r>
      <w:r w:rsidR="00A1038E" w:rsidRPr="001C7B04">
        <w:t>v </w:t>
      </w:r>
      <w:r w:rsidRPr="001C7B04">
        <w:t>této smlouvě o dílo. Veškeré změny předmětu díla smlouvy musí být provedeny formou písemného dodatku k této smlouvě. Věcná náplň dodatku bude odsouhlasena zplnomocněnými zástupci obou stran (tj. zástupce objednatele a zástupce zhotovitele) před jejich provedením</w:t>
      </w:r>
      <w:r w:rsidR="00746AE6" w:rsidRPr="001C7B04">
        <w:t>.</w:t>
      </w:r>
    </w:p>
    <w:p w14:paraId="0E56A146" w14:textId="77777777" w:rsidR="004C0D13" w:rsidRPr="001C7B04" w:rsidRDefault="004C0D13" w:rsidP="00340BFA">
      <w:pPr>
        <w:numPr>
          <w:ilvl w:val="0"/>
          <w:numId w:val="26"/>
        </w:numPr>
        <w:tabs>
          <w:tab w:val="left" w:pos="284"/>
        </w:tabs>
        <w:ind w:left="284" w:hanging="284"/>
      </w:pPr>
      <w:r w:rsidRPr="001C7B04">
        <w:t>Jedná se o práce uvedené v číselníku CZ</w:t>
      </w:r>
      <w:r w:rsidR="007C105B">
        <w:t>-</w:t>
      </w:r>
      <w:r w:rsidRPr="001C7B04">
        <w:t>CPA 41</w:t>
      </w:r>
      <w:r w:rsidR="009E2E33">
        <w:t>-</w:t>
      </w:r>
      <w:r w:rsidRPr="001C7B04">
        <w:t xml:space="preserve">43, který je součástí Klasifikace produkce zavedené Českým statistickým úřadem platné ke dni podpisu této smlouvy. </w:t>
      </w:r>
    </w:p>
    <w:p w14:paraId="2C75B879" w14:textId="77777777" w:rsidR="008129BF" w:rsidRDefault="008129BF" w:rsidP="00340BFA">
      <w:pPr>
        <w:pStyle w:val="Barevnseznamzvraznn11"/>
        <w:numPr>
          <w:ilvl w:val="0"/>
          <w:numId w:val="26"/>
        </w:numPr>
        <w:tabs>
          <w:tab w:val="clear" w:pos="340"/>
          <w:tab w:val="left" w:pos="284"/>
        </w:tabs>
        <w:ind w:left="284" w:hanging="284"/>
      </w:pPr>
      <w:r w:rsidRPr="00984C1B">
        <w:t xml:space="preserve">Zhotovitel je povinen zajistit veškeré prostředky a materiály nezbytné k řádnému provedení díla na své náklady, není-li v této smlouvě uvedeno jinak. </w:t>
      </w:r>
    </w:p>
    <w:p w14:paraId="3B32BCB8" w14:textId="77777777" w:rsidR="00C52A9F" w:rsidRPr="00984C1B" w:rsidRDefault="00C52A9F" w:rsidP="00C52A9F">
      <w:pPr>
        <w:pStyle w:val="Barevnseznamzvraznn11"/>
        <w:tabs>
          <w:tab w:val="clear" w:pos="340"/>
          <w:tab w:val="left" w:pos="284"/>
        </w:tabs>
        <w:ind w:left="284"/>
      </w:pPr>
    </w:p>
    <w:p w14:paraId="247EB29E" w14:textId="77777777" w:rsidR="008129BF" w:rsidRPr="00984C1B" w:rsidRDefault="008129BF" w:rsidP="00340BFA">
      <w:pPr>
        <w:pStyle w:val="Nadpis1"/>
        <w:spacing w:after="120"/>
        <w:contextualSpacing w:val="0"/>
      </w:pPr>
      <w:r w:rsidRPr="00984C1B">
        <w:t>III.</w:t>
      </w:r>
    </w:p>
    <w:p w14:paraId="2B970DB9" w14:textId="77777777" w:rsidR="008129BF" w:rsidRPr="00984C1B" w:rsidRDefault="008129BF" w:rsidP="00340BFA">
      <w:pPr>
        <w:pStyle w:val="Nadpis1"/>
        <w:spacing w:after="120"/>
        <w:contextualSpacing w:val="0"/>
      </w:pPr>
      <w:r w:rsidRPr="00984C1B">
        <w:t>Cena</w:t>
      </w:r>
    </w:p>
    <w:p w14:paraId="5CF64022" w14:textId="77777777" w:rsidR="00B5347A" w:rsidRDefault="008129BF" w:rsidP="000469F4">
      <w:pPr>
        <w:pStyle w:val="Barevnseznamzvraznn11"/>
        <w:numPr>
          <w:ilvl w:val="0"/>
          <w:numId w:val="27"/>
        </w:numPr>
        <w:tabs>
          <w:tab w:val="clear" w:pos="340"/>
          <w:tab w:val="left" w:pos="284"/>
        </w:tabs>
        <w:ind w:left="284" w:hanging="284"/>
      </w:pPr>
      <w:r w:rsidRPr="00984C1B">
        <w:t xml:space="preserve">Celková cena za řádné, včasné a úplné provedení každého jednotlivého díla bude stanovena dle ceny za příslušnou měrnou jednotku tak, jak jsou vymezeny </w:t>
      </w:r>
      <w:r w:rsidRPr="0009467E">
        <w:t>v příloze č. 1,</w:t>
      </w:r>
      <w:r w:rsidRPr="00984C1B">
        <w:t xml:space="preserve"> která je nedílnou součástí této smlouvy. Výsledná cena za řádné provedení jednotlivého díla bude vždy stanovena jako součin ceny za příslušnou měrnou jednotku a součtu odpovídajících měrných jednotek, který na dotčené dílo připadá. Obě smluvní strany shodně prohlašují, že s takovým způsobem určení ceny souhlasí. </w:t>
      </w:r>
    </w:p>
    <w:p w14:paraId="6E072E97" w14:textId="77777777" w:rsidR="00C713A8" w:rsidRPr="0084301B" w:rsidRDefault="00C713A8" w:rsidP="00340BFA">
      <w:pPr>
        <w:numPr>
          <w:ilvl w:val="0"/>
          <w:numId w:val="27"/>
        </w:numPr>
        <w:tabs>
          <w:tab w:val="left" w:pos="284"/>
        </w:tabs>
        <w:ind w:left="284" w:hanging="284"/>
      </w:pPr>
      <w:r w:rsidRPr="0084301B">
        <w:t xml:space="preserve">V případě potřeby provádění činností souvisejících se zajištěním </w:t>
      </w:r>
      <w:r w:rsidR="00A26ACC">
        <w:t xml:space="preserve">instalatérských </w:t>
      </w:r>
      <w:r w:rsidR="00AD3B55">
        <w:t>prací</w:t>
      </w:r>
      <w:r w:rsidRPr="0084301B">
        <w:t>, při kterých budou muset být použity i dodávky a materiály, které nejsou v</w:t>
      </w:r>
      <w:r w:rsidR="00E416C4" w:rsidRPr="0084301B">
        <w:t> </w:t>
      </w:r>
      <w:r w:rsidRPr="0084301B">
        <w:t>přílo</w:t>
      </w:r>
      <w:r w:rsidR="00E416C4" w:rsidRPr="0084301B">
        <w:t>ze</w:t>
      </w:r>
      <w:r w:rsidRPr="0084301B">
        <w:t xml:space="preserve"> č. 1</w:t>
      </w:r>
      <w:r w:rsidR="00B5347A">
        <w:t xml:space="preserve">, a které Objednatel u Zhotovitele objedná, zašle Zhotovitel Objednateli písemnou cenovou nabídku, ve které uvede jednotkovou a celkovou cenu za požadované dodávky a materiály bez DPH i včetně DPH. Dílčí objednávka je v tomto případě uzavřena v okamžiku, kde je Zhotoviteli doručeno písemné potvrzení této cenové nabídky ze strany Objednatele. Písemnou cenovou nabídkou i písemným </w:t>
      </w:r>
      <w:r w:rsidR="00B5347A">
        <w:lastRenderedPageBreak/>
        <w:t xml:space="preserve">potvrzení cenové nabídky se rozumí i potvrzené učiněné e-mailem na kontakty uvedené v úvodních ustanoveních smlouvy.  </w:t>
      </w:r>
    </w:p>
    <w:p w14:paraId="249359AF" w14:textId="77777777" w:rsidR="008129BF" w:rsidRPr="00984C1B" w:rsidRDefault="008129BF" w:rsidP="00340BFA">
      <w:pPr>
        <w:pStyle w:val="Barevnseznamzvraznn11"/>
        <w:numPr>
          <w:ilvl w:val="0"/>
          <w:numId w:val="27"/>
        </w:numPr>
        <w:tabs>
          <w:tab w:val="clear" w:pos="340"/>
          <w:tab w:val="left" w:pos="284"/>
        </w:tabs>
        <w:ind w:left="284" w:hanging="284"/>
      </w:pPr>
      <w:r w:rsidRPr="00984C1B">
        <w:t>DPH bude vždy účtována ve výši stanovené zákonem ke dni uskutečnění zdanitelného plnění.</w:t>
      </w:r>
    </w:p>
    <w:p w14:paraId="43E447BF" w14:textId="77777777" w:rsidR="008129BF" w:rsidRPr="001E4473" w:rsidRDefault="008129BF" w:rsidP="00340BFA">
      <w:pPr>
        <w:pStyle w:val="Barevnseznamzvraznn11"/>
        <w:numPr>
          <w:ilvl w:val="0"/>
          <w:numId w:val="27"/>
        </w:numPr>
        <w:tabs>
          <w:tab w:val="clear" w:pos="340"/>
          <w:tab w:val="left" w:pos="284"/>
        </w:tabs>
        <w:ind w:left="284" w:hanging="284"/>
        <w:rPr>
          <w:rFonts w:cs="Calibri"/>
        </w:rPr>
      </w:pPr>
      <w:r w:rsidRPr="00984C1B">
        <w:t>Smluvní strany shodně prohlašují, že takto určená cena je úplná a nejvýše přípustná, neboť zahrnuje veškeré činnosti a náklady spojené s řádným provedením každého jednotlivého díla tak, jak je vymezeno touto smlouvou. Cena může být změněna, dojde-li ke změně smluvních podkladů, a to výhradně na základě písemné dohody obou smluvních stran. Úhradu za veškeré práce, které by zhotovitel provedl nad rámec rozsahu díla vymezeného touto smlouvou či případným dodatkem k této smlouvě, není objednatel povinen zhotoviteli poskytnout</w:t>
      </w:r>
      <w:r w:rsidRPr="0084301B">
        <w:t xml:space="preserve">. </w:t>
      </w:r>
      <w:r w:rsidR="00C713A8" w:rsidRPr="0084301B">
        <w:t xml:space="preserve">Překročení výše ceny </w:t>
      </w:r>
      <w:r w:rsidR="00A1038E" w:rsidRPr="0084301B">
        <w:t xml:space="preserve">díla </w:t>
      </w:r>
      <w:r w:rsidR="00C713A8" w:rsidRPr="0084301B">
        <w:t>bude připuštěno pouze ve výši odpovídající nárůstu cen za dotčené části zakázky, který byl způsoben změnou sazeb DPH</w:t>
      </w:r>
      <w:r w:rsidR="000469F4">
        <w:t>,</w:t>
      </w:r>
      <w:r w:rsidR="00C713A8" w:rsidRPr="0084301B">
        <w:t xml:space="preserve"> na základě písemného </w:t>
      </w:r>
      <w:r w:rsidR="00865E84" w:rsidRPr="0084301B">
        <w:t>d</w:t>
      </w:r>
      <w:r w:rsidR="00C713A8" w:rsidRPr="0084301B">
        <w:t xml:space="preserve">odatku uzavřeného v důsledku skutečností </w:t>
      </w:r>
      <w:r w:rsidR="00C713A8" w:rsidRPr="001E4473">
        <w:rPr>
          <w:rFonts w:cs="Calibri"/>
        </w:rPr>
        <w:t>dodatečně zjištěných objednatelem v průběhu prací</w:t>
      </w:r>
      <w:r w:rsidR="00DA4D10" w:rsidRPr="001E4473">
        <w:rPr>
          <w:rFonts w:cs="Calibri"/>
        </w:rPr>
        <w:t xml:space="preserve">, </w:t>
      </w:r>
      <w:r w:rsidR="000469F4" w:rsidRPr="001E4473">
        <w:rPr>
          <w:rFonts w:cs="Calibri"/>
        </w:rPr>
        <w:t>nebo na základě odst. 5 tohoto článku</w:t>
      </w:r>
      <w:r w:rsidR="00C713A8" w:rsidRPr="001E4473">
        <w:rPr>
          <w:rFonts w:cs="Calibri"/>
        </w:rPr>
        <w:t>.</w:t>
      </w:r>
    </w:p>
    <w:p w14:paraId="27A13491" w14:textId="77777777" w:rsidR="00682F79" w:rsidRPr="001E4473" w:rsidRDefault="00682F79" w:rsidP="00682F79">
      <w:pPr>
        <w:pStyle w:val="Barevnseznamzvraznn11"/>
        <w:numPr>
          <w:ilvl w:val="0"/>
          <w:numId w:val="27"/>
        </w:numPr>
        <w:tabs>
          <w:tab w:val="clear" w:pos="340"/>
          <w:tab w:val="left" w:pos="284"/>
        </w:tabs>
        <w:ind w:left="284" w:hanging="284"/>
        <w:rPr>
          <w:rFonts w:cs="Calibri"/>
        </w:rPr>
      </w:pPr>
      <w:r w:rsidRPr="00682F79">
        <w:rPr>
          <w:rStyle w:val="cf01"/>
          <w:rFonts w:ascii="Calibri" w:hAnsi="Calibri" w:cs="Calibri"/>
          <w:sz w:val="22"/>
          <w:szCs w:val="22"/>
        </w:rPr>
        <w:t xml:space="preserve">Smluvní strany se dohodly na tom, že </w:t>
      </w:r>
      <w:r>
        <w:rPr>
          <w:rStyle w:val="cf01"/>
          <w:rFonts w:ascii="Calibri" w:hAnsi="Calibri" w:cs="Calibri"/>
          <w:sz w:val="22"/>
          <w:szCs w:val="22"/>
        </w:rPr>
        <w:t>zhotovitel</w:t>
      </w:r>
      <w:r w:rsidRPr="00682F79">
        <w:rPr>
          <w:rStyle w:val="cf01"/>
          <w:rFonts w:ascii="Calibri" w:hAnsi="Calibri" w:cs="Calibri"/>
          <w:sz w:val="22"/>
          <w:szCs w:val="22"/>
        </w:rPr>
        <w:t xml:space="preserve"> je oprávněn vždy pro období následujícího</w:t>
      </w:r>
      <w:r w:rsidRPr="001E4473">
        <w:rPr>
          <w:rStyle w:val="cf01"/>
          <w:rFonts w:ascii="Calibri" w:hAnsi="Calibri" w:cs="Calibri"/>
          <w:sz w:val="22"/>
          <w:szCs w:val="22"/>
        </w:rPr>
        <w:t xml:space="preserve"> </w:t>
      </w:r>
      <w:r w:rsidRPr="00682F79">
        <w:rPr>
          <w:rStyle w:val="cf01"/>
          <w:rFonts w:ascii="Calibri" w:hAnsi="Calibri" w:cs="Calibri"/>
          <w:sz w:val="22"/>
          <w:szCs w:val="22"/>
        </w:rPr>
        <w:t xml:space="preserve">kalendářního roku upravit výši cen vymezených v příloze č. 1 - </w:t>
      </w:r>
      <w:r>
        <w:rPr>
          <w:rStyle w:val="cf01"/>
          <w:rFonts w:ascii="Calibri" w:hAnsi="Calibri" w:cs="Calibri"/>
          <w:sz w:val="22"/>
          <w:szCs w:val="22"/>
        </w:rPr>
        <w:t>Nabídkový</w:t>
      </w:r>
      <w:r w:rsidRPr="00682F79">
        <w:rPr>
          <w:rStyle w:val="cf01"/>
          <w:rFonts w:ascii="Calibri" w:hAnsi="Calibri" w:cs="Calibri"/>
          <w:sz w:val="22"/>
          <w:szCs w:val="22"/>
        </w:rPr>
        <w:t xml:space="preserve"> list nabídky o částku, která bude odpovídat průměrné roční míře inflace předchozího roku, kterou oficiálně vyhlásí</w:t>
      </w:r>
      <w:r>
        <w:rPr>
          <w:rStyle w:val="cf01"/>
          <w:rFonts w:ascii="Calibri" w:hAnsi="Calibri" w:cs="Calibri"/>
          <w:sz w:val="22"/>
          <w:szCs w:val="22"/>
        </w:rPr>
        <w:t xml:space="preserve"> </w:t>
      </w:r>
      <w:r w:rsidRPr="00682F79">
        <w:rPr>
          <w:rStyle w:val="cf01"/>
          <w:rFonts w:ascii="Calibri" w:hAnsi="Calibri" w:cs="Calibri"/>
          <w:sz w:val="22"/>
          <w:szCs w:val="22"/>
        </w:rPr>
        <w:t>a zveřejní Český statistický úřad. Nezbytnou podmínkou pro uplatnění nároku na úpravu cen</w:t>
      </w:r>
      <w:r>
        <w:rPr>
          <w:rStyle w:val="cf01"/>
          <w:rFonts w:ascii="Calibri" w:hAnsi="Calibri" w:cs="Calibri"/>
          <w:sz w:val="22"/>
          <w:szCs w:val="22"/>
        </w:rPr>
        <w:t xml:space="preserve"> </w:t>
      </w:r>
      <w:r w:rsidRPr="00682F79">
        <w:rPr>
          <w:rStyle w:val="cf01"/>
          <w:rFonts w:ascii="Calibri" w:hAnsi="Calibri" w:cs="Calibri"/>
          <w:sz w:val="22"/>
          <w:szCs w:val="22"/>
        </w:rPr>
        <w:t xml:space="preserve">je splnění povinnosti </w:t>
      </w:r>
      <w:r>
        <w:rPr>
          <w:rStyle w:val="cf01"/>
          <w:rFonts w:ascii="Calibri" w:hAnsi="Calibri" w:cs="Calibri"/>
          <w:sz w:val="22"/>
          <w:szCs w:val="22"/>
        </w:rPr>
        <w:t>zhotovitele</w:t>
      </w:r>
      <w:r w:rsidRPr="00682F79">
        <w:rPr>
          <w:rStyle w:val="cf01"/>
          <w:rFonts w:ascii="Calibri" w:hAnsi="Calibri" w:cs="Calibri"/>
          <w:sz w:val="22"/>
          <w:szCs w:val="22"/>
        </w:rPr>
        <w:t xml:space="preserve"> písemně (elektronicky) oznámit tuto skutečnost objednateli vždy nejpozději do 28. února příslušného roku (uzavření dodatku k této smlouvě</w:t>
      </w:r>
      <w:r>
        <w:rPr>
          <w:rStyle w:val="cf01"/>
          <w:rFonts w:ascii="Calibri" w:hAnsi="Calibri" w:cs="Calibri"/>
          <w:sz w:val="22"/>
          <w:szCs w:val="22"/>
        </w:rPr>
        <w:t xml:space="preserve"> </w:t>
      </w:r>
      <w:r w:rsidRPr="00682F79">
        <w:rPr>
          <w:rStyle w:val="cf01"/>
          <w:rFonts w:ascii="Calibri" w:hAnsi="Calibri" w:cs="Calibri"/>
          <w:sz w:val="22"/>
          <w:szCs w:val="22"/>
        </w:rPr>
        <w:t xml:space="preserve">se pro tento účel nevyžaduje). Pokud tak </w:t>
      </w:r>
      <w:r>
        <w:rPr>
          <w:rStyle w:val="cf01"/>
          <w:rFonts w:ascii="Calibri" w:hAnsi="Calibri" w:cs="Calibri"/>
          <w:sz w:val="22"/>
          <w:szCs w:val="22"/>
        </w:rPr>
        <w:t>zhotovitel</w:t>
      </w:r>
      <w:r w:rsidRPr="00682F79">
        <w:rPr>
          <w:rStyle w:val="cf01"/>
          <w:rFonts w:ascii="Calibri" w:hAnsi="Calibri" w:cs="Calibri"/>
          <w:sz w:val="22"/>
          <w:szCs w:val="22"/>
        </w:rPr>
        <w:t xml:space="preserve"> neučiní, jeho právo pro daný rok</w:t>
      </w:r>
      <w:r>
        <w:rPr>
          <w:rStyle w:val="cf01"/>
          <w:rFonts w:ascii="Calibri" w:hAnsi="Calibri" w:cs="Calibri"/>
          <w:sz w:val="22"/>
          <w:szCs w:val="22"/>
        </w:rPr>
        <w:t xml:space="preserve"> </w:t>
      </w:r>
      <w:r w:rsidRPr="00682F79">
        <w:rPr>
          <w:rStyle w:val="cf01"/>
          <w:rFonts w:ascii="Calibri" w:hAnsi="Calibri" w:cs="Calibri"/>
          <w:sz w:val="22"/>
          <w:szCs w:val="22"/>
        </w:rPr>
        <w:t>zaniká. Takto upravené ceny budou platné vždy od 1.4. každého roku, ve kterém k</w:t>
      </w:r>
      <w:r>
        <w:rPr>
          <w:rStyle w:val="cf01"/>
          <w:rFonts w:ascii="Calibri" w:hAnsi="Calibri" w:cs="Calibri"/>
          <w:sz w:val="22"/>
          <w:szCs w:val="22"/>
        </w:rPr>
        <w:t> </w:t>
      </w:r>
      <w:r w:rsidRPr="00682F79">
        <w:rPr>
          <w:rStyle w:val="cf01"/>
          <w:rFonts w:ascii="Calibri" w:hAnsi="Calibri" w:cs="Calibri"/>
          <w:sz w:val="22"/>
          <w:szCs w:val="22"/>
        </w:rPr>
        <w:t>navýšení</w:t>
      </w:r>
      <w:r>
        <w:rPr>
          <w:rStyle w:val="cf01"/>
          <w:rFonts w:ascii="Calibri" w:hAnsi="Calibri" w:cs="Calibri"/>
          <w:sz w:val="22"/>
          <w:szCs w:val="22"/>
        </w:rPr>
        <w:t xml:space="preserve"> došlo, nejdříve však od 1.4.202</w:t>
      </w:r>
      <w:r w:rsidR="00211849">
        <w:rPr>
          <w:rStyle w:val="cf01"/>
          <w:rFonts w:ascii="Calibri" w:hAnsi="Calibri" w:cs="Calibri"/>
          <w:sz w:val="22"/>
          <w:szCs w:val="22"/>
        </w:rPr>
        <w:t>6</w:t>
      </w:r>
      <w:r>
        <w:rPr>
          <w:rStyle w:val="cf01"/>
          <w:rFonts w:ascii="Calibri" w:hAnsi="Calibri" w:cs="Calibri"/>
          <w:sz w:val="22"/>
          <w:szCs w:val="22"/>
        </w:rPr>
        <w:t>.</w:t>
      </w:r>
    </w:p>
    <w:p w14:paraId="6E6A71C5" w14:textId="77777777" w:rsidR="008D2D05" w:rsidRPr="00984C1B" w:rsidRDefault="00096BA2" w:rsidP="00340BFA">
      <w:pPr>
        <w:pStyle w:val="Barevnseznamzvraznn11"/>
        <w:numPr>
          <w:ilvl w:val="0"/>
          <w:numId w:val="27"/>
        </w:numPr>
        <w:tabs>
          <w:tab w:val="clear" w:pos="340"/>
          <w:tab w:val="left" w:pos="284"/>
        </w:tabs>
        <w:ind w:left="284" w:hanging="284"/>
      </w:pPr>
      <w:r w:rsidRPr="00403E2E">
        <w:t xml:space="preserve">Maximální výše plnění poskytnutého objednatelem zhotoviteli na základě této smlouvy po dobu jejího trvání </w:t>
      </w:r>
      <w:r w:rsidRPr="002C5181">
        <w:t xml:space="preserve">činí </w:t>
      </w:r>
      <w:proofErr w:type="gramStart"/>
      <w:r w:rsidR="00A26ACC" w:rsidRPr="002C5181">
        <w:t>7</w:t>
      </w:r>
      <w:r w:rsidRPr="002C5181">
        <w:t>00.000,-</w:t>
      </w:r>
      <w:proofErr w:type="gramEnd"/>
      <w:r w:rsidRPr="00022C42">
        <w:t xml:space="preserve"> Kč  bez DPH.</w:t>
      </w:r>
    </w:p>
    <w:p w14:paraId="049B7D45" w14:textId="77777777" w:rsidR="008129BF" w:rsidRPr="00984C1B" w:rsidRDefault="008129BF" w:rsidP="00340BFA">
      <w:pPr>
        <w:pStyle w:val="Nadpis1"/>
        <w:spacing w:after="120"/>
        <w:contextualSpacing w:val="0"/>
      </w:pPr>
      <w:bookmarkStart w:id="0" w:name="_Hlk156911243"/>
      <w:r w:rsidRPr="00984C1B">
        <w:t>IV.</w:t>
      </w:r>
    </w:p>
    <w:p w14:paraId="5C21665A" w14:textId="77777777" w:rsidR="008129BF" w:rsidRPr="00984C1B" w:rsidRDefault="008129BF" w:rsidP="00340BFA">
      <w:pPr>
        <w:pStyle w:val="Nadpis1"/>
        <w:spacing w:after="120"/>
        <w:contextualSpacing w:val="0"/>
      </w:pPr>
      <w:r w:rsidRPr="00984C1B">
        <w:t>Objednávka</w:t>
      </w:r>
    </w:p>
    <w:p w14:paraId="086083EF" w14:textId="77777777" w:rsidR="000469F4" w:rsidRDefault="008129BF" w:rsidP="00340BFA">
      <w:pPr>
        <w:pStyle w:val="Barevnseznamzvraznn11"/>
        <w:numPr>
          <w:ilvl w:val="0"/>
          <w:numId w:val="29"/>
        </w:numPr>
        <w:tabs>
          <w:tab w:val="clear" w:pos="340"/>
          <w:tab w:val="left" w:pos="284"/>
        </w:tabs>
        <w:ind w:left="284" w:hanging="284"/>
        <w:rPr>
          <w:lang w:eastAsia="cs-CZ"/>
        </w:rPr>
      </w:pPr>
      <w:r w:rsidRPr="00984C1B">
        <w:rPr>
          <w:lang w:eastAsia="cs-CZ"/>
        </w:rPr>
        <w:t xml:space="preserve">Jednotlivé dílčí plnění (jednotlivé dílo) bude uskutečňováno na základě písemné </w:t>
      </w:r>
      <w:r w:rsidR="009E2E33">
        <w:rPr>
          <w:lang w:eastAsia="cs-CZ"/>
        </w:rPr>
        <w:t xml:space="preserve">dílčí </w:t>
      </w:r>
      <w:r w:rsidRPr="00984C1B">
        <w:rPr>
          <w:lang w:eastAsia="cs-CZ"/>
        </w:rPr>
        <w:t xml:space="preserve">objednávky, kterou se objednatel zavazuje doručit </w:t>
      </w:r>
      <w:r w:rsidR="008E1FBE" w:rsidRPr="00984C1B">
        <w:rPr>
          <w:lang w:eastAsia="cs-CZ"/>
        </w:rPr>
        <w:t xml:space="preserve">zhotoviteli </w:t>
      </w:r>
      <w:r w:rsidR="007C20F3" w:rsidRPr="00C600F6">
        <w:t>v elektronické podobě na kontaktní e-mailové adresy zhotovitele uveden</w:t>
      </w:r>
      <w:r w:rsidR="00E416C4" w:rsidRPr="00C600F6">
        <w:t>é</w:t>
      </w:r>
      <w:r w:rsidR="007C20F3" w:rsidRPr="00C600F6">
        <w:t xml:space="preserve"> v úvodním ustanovení této smlouvy</w:t>
      </w:r>
      <w:r w:rsidR="007F694B">
        <w:t>.</w:t>
      </w:r>
      <w:r w:rsidRPr="00984C1B">
        <w:rPr>
          <w:lang w:eastAsia="cs-CZ"/>
        </w:rPr>
        <w:t xml:space="preserve"> </w:t>
      </w:r>
    </w:p>
    <w:p w14:paraId="79B21740" w14:textId="77777777" w:rsidR="008129BF" w:rsidRPr="00C3168C" w:rsidRDefault="008129BF" w:rsidP="00C3168C">
      <w:pPr>
        <w:pStyle w:val="Barevnseznamzvraznn11"/>
        <w:numPr>
          <w:ilvl w:val="0"/>
          <w:numId w:val="29"/>
        </w:numPr>
        <w:tabs>
          <w:tab w:val="clear" w:pos="340"/>
          <w:tab w:val="left" w:pos="284"/>
        </w:tabs>
        <w:ind w:left="284" w:hanging="284"/>
        <w:rPr>
          <w:lang w:eastAsia="cs-CZ"/>
        </w:rPr>
      </w:pPr>
      <w:r w:rsidRPr="00984C1B">
        <w:rPr>
          <w:lang w:eastAsia="cs-CZ"/>
        </w:rPr>
        <w:t xml:space="preserve">Každá jednotlivá </w:t>
      </w:r>
      <w:r w:rsidR="000469F4">
        <w:rPr>
          <w:lang w:eastAsia="cs-CZ"/>
        </w:rPr>
        <w:t xml:space="preserve">dílčí </w:t>
      </w:r>
      <w:r w:rsidRPr="00984C1B">
        <w:rPr>
          <w:lang w:eastAsia="cs-CZ"/>
        </w:rPr>
        <w:t xml:space="preserve">objednávka musí </w:t>
      </w:r>
      <w:r w:rsidRPr="00FD6398">
        <w:rPr>
          <w:lang w:eastAsia="cs-CZ"/>
        </w:rPr>
        <w:t>obsahovat:</w:t>
      </w:r>
    </w:p>
    <w:p w14:paraId="4032F1A1" w14:textId="77777777" w:rsidR="008129BF" w:rsidRPr="00C3168C" w:rsidRDefault="008129BF" w:rsidP="007F694B">
      <w:pPr>
        <w:pStyle w:val="Barevnseznamzvraznn11"/>
        <w:numPr>
          <w:ilvl w:val="0"/>
          <w:numId w:val="30"/>
        </w:numPr>
        <w:tabs>
          <w:tab w:val="clear" w:pos="340"/>
          <w:tab w:val="left" w:pos="284"/>
        </w:tabs>
        <w:spacing w:after="0"/>
        <w:ind w:left="1003" w:hanging="357"/>
        <w:rPr>
          <w:lang w:eastAsia="cs-CZ"/>
        </w:rPr>
      </w:pPr>
      <w:r w:rsidRPr="00C3168C">
        <w:rPr>
          <w:lang w:eastAsia="cs-CZ"/>
        </w:rPr>
        <w:t>jednoznačně specifikovaný předmět objednávky</w:t>
      </w:r>
      <w:r w:rsidR="00FD6398" w:rsidRPr="00C3168C">
        <w:rPr>
          <w:lang w:eastAsia="cs-CZ"/>
        </w:rPr>
        <w:t>,</w:t>
      </w:r>
    </w:p>
    <w:p w14:paraId="7D6C7F3B" w14:textId="77777777" w:rsidR="008129BF" w:rsidRPr="00C3168C" w:rsidRDefault="008129BF" w:rsidP="009E2E33">
      <w:pPr>
        <w:pStyle w:val="Barevnseznamzvraznn11"/>
        <w:numPr>
          <w:ilvl w:val="0"/>
          <w:numId w:val="30"/>
        </w:numPr>
        <w:tabs>
          <w:tab w:val="clear" w:pos="340"/>
          <w:tab w:val="left" w:pos="284"/>
        </w:tabs>
        <w:spacing w:after="0"/>
        <w:ind w:left="1003" w:hanging="357"/>
        <w:rPr>
          <w:lang w:eastAsia="cs-CZ"/>
        </w:rPr>
      </w:pPr>
      <w:r w:rsidRPr="00C3168C">
        <w:rPr>
          <w:lang w:eastAsia="cs-CZ"/>
        </w:rPr>
        <w:t>místo a termín provádění díla</w:t>
      </w:r>
      <w:r w:rsidR="00FD6398" w:rsidRPr="00C3168C">
        <w:rPr>
          <w:lang w:eastAsia="cs-CZ"/>
        </w:rPr>
        <w:t>,</w:t>
      </w:r>
    </w:p>
    <w:p w14:paraId="465A0128" w14:textId="77777777" w:rsidR="008129BF" w:rsidRPr="00C3168C" w:rsidRDefault="008129BF" w:rsidP="009E2E33">
      <w:pPr>
        <w:pStyle w:val="Barevnseznamzvraznn11"/>
        <w:numPr>
          <w:ilvl w:val="0"/>
          <w:numId w:val="30"/>
        </w:numPr>
        <w:tabs>
          <w:tab w:val="clear" w:pos="340"/>
          <w:tab w:val="left" w:pos="284"/>
        </w:tabs>
        <w:ind w:left="1003" w:hanging="357"/>
        <w:rPr>
          <w:lang w:eastAsia="cs-CZ"/>
        </w:rPr>
      </w:pPr>
      <w:r w:rsidRPr="00C3168C">
        <w:rPr>
          <w:lang w:eastAsia="cs-CZ"/>
        </w:rPr>
        <w:t>kontaktní osobu jednající za objednatele.</w:t>
      </w:r>
    </w:p>
    <w:p w14:paraId="05EB25CA" w14:textId="77777777" w:rsidR="008129BF" w:rsidRPr="00C1117A" w:rsidRDefault="007F694B" w:rsidP="00340BFA">
      <w:pPr>
        <w:pStyle w:val="Barevnseznamzvraznn11"/>
        <w:numPr>
          <w:ilvl w:val="0"/>
          <w:numId w:val="29"/>
        </w:numPr>
        <w:tabs>
          <w:tab w:val="clear" w:pos="340"/>
          <w:tab w:val="left" w:pos="284"/>
        </w:tabs>
        <w:ind w:left="284" w:hanging="284"/>
        <w:rPr>
          <w:lang w:eastAsia="cs-CZ"/>
        </w:rPr>
      </w:pPr>
      <w:r w:rsidRPr="007F694B">
        <w:rPr>
          <w:lang w:eastAsia="cs-CZ"/>
        </w:rPr>
        <w:t xml:space="preserve">Doručenou objednávku se zhotovitel zavazuje bez zbytečného odkladu písemně </w:t>
      </w:r>
      <w:r>
        <w:rPr>
          <w:lang w:eastAsia="cs-CZ"/>
        </w:rPr>
        <w:t xml:space="preserve">potvrdit </w:t>
      </w:r>
      <w:r w:rsidRPr="007F694B">
        <w:rPr>
          <w:lang w:eastAsia="cs-CZ"/>
        </w:rPr>
        <w:t xml:space="preserve">(i datovou zprávou nebo e-mailem) či vyzvat objednatele k doplnění objednávky. Písemné potvrzení je považováno za přijetí návrhu smlouvy s tím, že cena zakázky bude určena způsobem sjednaným dle této smlouvy. Nepotvrdí-li zhotovitel objednávku do dvou pracovních dnů od jejího doručení, má se za to, </w:t>
      </w:r>
      <w:r w:rsidR="00B40037">
        <w:rPr>
          <w:lang w:eastAsia="cs-CZ"/>
        </w:rPr>
        <w:t xml:space="preserve">že </w:t>
      </w:r>
      <w:r w:rsidRPr="007F694B">
        <w:rPr>
          <w:lang w:eastAsia="cs-CZ"/>
        </w:rPr>
        <w:t>objednávka byla zhotovitelem potvrzena. V případě, že k nepotvrzení zaslané objednávky dojde opakovaně, tj. více než jedenkrát, je objednatel oprávněn od této smlouvy odstoupit</w:t>
      </w:r>
      <w:bookmarkEnd w:id="0"/>
      <w:r w:rsidR="008129BF" w:rsidRPr="00984C1B">
        <w:rPr>
          <w:lang w:eastAsia="cs-CZ"/>
        </w:rPr>
        <w:t>.</w:t>
      </w:r>
    </w:p>
    <w:p w14:paraId="29156A16" w14:textId="77777777" w:rsidR="008129BF" w:rsidRPr="00984C1B" w:rsidRDefault="008129BF" w:rsidP="00340BFA">
      <w:pPr>
        <w:pStyle w:val="Nadpis1"/>
        <w:spacing w:after="120"/>
        <w:contextualSpacing w:val="0"/>
      </w:pPr>
      <w:r w:rsidRPr="00984C1B">
        <w:t>V.</w:t>
      </w:r>
    </w:p>
    <w:p w14:paraId="35938E35" w14:textId="77777777" w:rsidR="008129BF" w:rsidRPr="00984C1B" w:rsidRDefault="008129BF" w:rsidP="00340BFA">
      <w:pPr>
        <w:pStyle w:val="Nadpis1"/>
        <w:spacing w:after="120"/>
        <w:contextualSpacing w:val="0"/>
      </w:pPr>
      <w:r w:rsidRPr="00984C1B">
        <w:t>Platební podmínky, fakturace</w:t>
      </w:r>
    </w:p>
    <w:p w14:paraId="78C35447" w14:textId="77777777" w:rsidR="008129BF" w:rsidRPr="0008303B" w:rsidRDefault="00124257" w:rsidP="00340BFA">
      <w:pPr>
        <w:pStyle w:val="Barevnseznamzvraznn11"/>
        <w:numPr>
          <w:ilvl w:val="0"/>
          <w:numId w:val="31"/>
        </w:numPr>
        <w:tabs>
          <w:tab w:val="clear" w:pos="340"/>
          <w:tab w:val="left" w:pos="284"/>
        </w:tabs>
        <w:ind w:left="284" w:hanging="284"/>
      </w:pPr>
      <w:r>
        <w:t xml:space="preserve">Právo </w:t>
      </w:r>
      <w:r w:rsidRPr="00124257">
        <w:t>vystavit fakturu vznikne poskytovateli provedením díla, tj. jeho dokončením bez vad a nedodělků a jeho protokolárním předáním objednateli. Za předávací protokol se považuje také servisní list, dodací list nebo jiný obdobný dokument, z nějž je patrné, že práce byly provedeny v plném rozsahu a který je podepsaný a odsouhlasený oběma smluvními stranami.</w:t>
      </w:r>
    </w:p>
    <w:p w14:paraId="78851D81" w14:textId="77777777" w:rsidR="008129BF" w:rsidRPr="00984C1B" w:rsidRDefault="008129BF" w:rsidP="00340BFA">
      <w:pPr>
        <w:pStyle w:val="Barevnseznamzvraznn11"/>
        <w:numPr>
          <w:ilvl w:val="0"/>
          <w:numId w:val="31"/>
        </w:numPr>
        <w:tabs>
          <w:tab w:val="clear" w:pos="340"/>
          <w:tab w:val="left" w:pos="284"/>
        </w:tabs>
        <w:ind w:left="284" w:hanging="284"/>
      </w:pPr>
      <w:r w:rsidRPr="00984C1B">
        <w:t>Objednatel nebude poskytovat zhotoviteli zálohy.</w:t>
      </w:r>
    </w:p>
    <w:p w14:paraId="25C9C57E" w14:textId="77777777" w:rsidR="008129BF" w:rsidRPr="00984C1B" w:rsidRDefault="00124257" w:rsidP="00340BFA">
      <w:pPr>
        <w:pStyle w:val="Barevnseznamzvraznn11"/>
        <w:numPr>
          <w:ilvl w:val="0"/>
          <w:numId w:val="31"/>
        </w:numPr>
        <w:tabs>
          <w:tab w:val="clear" w:pos="340"/>
          <w:tab w:val="left" w:pos="284"/>
        </w:tabs>
        <w:ind w:left="284" w:hanging="284"/>
      </w:pPr>
      <w:r>
        <w:lastRenderedPageBreak/>
        <w:t>Zhotovitel</w:t>
      </w:r>
      <w:r w:rsidRPr="00124257">
        <w:rPr>
          <w:bCs/>
        </w:rPr>
        <w:t xml:space="preserve"> je povinen doručit fakturu objednateli nejpozději do 10 dnů od podpisu tohoto protokolu</w:t>
      </w:r>
      <w:r w:rsidR="00EC05B7" w:rsidRPr="00EC05B7">
        <w:t xml:space="preserve"> </w:t>
      </w:r>
      <w:r w:rsidR="00EC05B7" w:rsidRPr="00EC05B7">
        <w:rPr>
          <w:bCs/>
        </w:rPr>
        <w:t>o předání a převzetí díla či odstranění vad uvedených v protokolu o předání a převzetí jednotlivého díla</w:t>
      </w:r>
      <w:r w:rsidR="008129BF" w:rsidRPr="00984C1B">
        <w:t>.</w:t>
      </w:r>
    </w:p>
    <w:p w14:paraId="48AA2E57" w14:textId="77777777" w:rsidR="008129BF" w:rsidRPr="00984C1B" w:rsidRDefault="008129BF" w:rsidP="00340BFA">
      <w:pPr>
        <w:pStyle w:val="Barevnseznamzvraznn11"/>
        <w:numPr>
          <w:ilvl w:val="0"/>
          <w:numId w:val="31"/>
        </w:numPr>
        <w:tabs>
          <w:tab w:val="clear" w:pos="340"/>
          <w:tab w:val="left" w:pos="284"/>
        </w:tabs>
        <w:ind w:left="284" w:hanging="284"/>
      </w:pPr>
      <w:r w:rsidRPr="00984C1B">
        <w:t xml:space="preserve">Lhůta splatnosti faktury bude činit vždy </w:t>
      </w:r>
      <w:r w:rsidR="00124257">
        <w:t xml:space="preserve">minimálně </w:t>
      </w:r>
      <w:r w:rsidRPr="00984C1B">
        <w:t>čtrnáct dnů od data jejího prokazatelného doručení objednateli.</w:t>
      </w:r>
    </w:p>
    <w:p w14:paraId="43C0A8F4" w14:textId="77777777" w:rsidR="008129BF" w:rsidRPr="00984C1B" w:rsidRDefault="008129BF" w:rsidP="00340BFA">
      <w:pPr>
        <w:pStyle w:val="Barevnseznamzvraznn11"/>
        <w:numPr>
          <w:ilvl w:val="0"/>
          <w:numId w:val="31"/>
        </w:numPr>
        <w:tabs>
          <w:tab w:val="clear" w:pos="340"/>
          <w:tab w:val="left" w:pos="284"/>
        </w:tabs>
        <w:ind w:left="284" w:hanging="284"/>
      </w:pPr>
      <w:r w:rsidRPr="00984C1B">
        <w:t>V případě prodlení objednatele s úhradou faktury je objednatel povinen zhotoviteli uhradit smluvní pokutu ve výši 0,1</w:t>
      </w:r>
      <w:r w:rsidR="001976F2">
        <w:t> </w:t>
      </w:r>
      <w:r w:rsidRPr="00984C1B">
        <w:t xml:space="preserve">% z dlužné </w:t>
      </w:r>
      <w:r w:rsidRPr="0008303B">
        <w:t xml:space="preserve">částky </w:t>
      </w:r>
      <w:r w:rsidR="0053660D" w:rsidRPr="0008303B">
        <w:t>bez DPH</w:t>
      </w:r>
      <w:r w:rsidR="0053660D">
        <w:t xml:space="preserve"> </w:t>
      </w:r>
      <w:r w:rsidRPr="00984C1B">
        <w:t>za každý započatý den prodlení.</w:t>
      </w:r>
    </w:p>
    <w:p w14:paraId="511E8151" w14:textId="77777777" w:rsidR="008129BF" w:rsidRPr="00984C1B" w:rsidRDefault="008129BF" w:rsidP="00910E30">
      <w:pPr>
        <w:pStyle w:val="Barevnseznamzvraznn11"/>
        <w:numPr>
          <w:ilvl w:val="0"/>
          <w:numId w:val="31"/>
        </w:numPr>
        <w:tabs>
          <w:tab w:val="clear" w:pos="340"/>
          <w:tab w:val="left" w:pos="284"/>
        </w:tabs>
        <w:spacing w:after="0"/>
        <w:ind w:left="284" w:hanging="284"/>
      </w:pPr>
      <w:r w:rsidRPr="00984C1B">
        <w:t>Každá jednotlivá faktura musí obsahovat náležitosti daňového dokladu stanovené příslušnými právními předpisy, zejména</w:t>
      </w:r>
      <w:r w:rsidR="00586121">
        <w:t>:</w:t>
      </w:r>
      <w:r w:rsidRPr="00984C1B">
        <w:t xml:space="preserve"> </w:t>
      </w:r>
    </w:p>
    <w:p w14:paraId="1A53D0C0" w14:textId="77777777" w:rsidR="008129BF" w:rsidRPr="00984C1B" w:rsidRDefault="008129BF" w:rsidP="00910E30">
      <w:pPr>
        <w:pStyle w:val="Barevnseznamzvraznn11"/>
        <w:numPr>
          <w:ilvl w:val="0"/>
          <w:numId w:val="32"/>
        </w:numPr>
        <w:tabs>
          <w:tab w:val="clear" w:pos="340"/>
          <w:tab w:val="left" w:pos="284"/>
        </w:tabs>
        <w:spacing w:after="0"/>
      </w:pPr>
      <w:r w:rsidRPr="00984C1B">
        <w:t>označení faktury a její číslo</w:t>
      </w:r>
      <w:r w:rsidR="00586121">
        <w:t>,</w:t>
      </w:r>
    </w:p>
    <w:p w14:paraId="1C7C24CD" w14:textId="77777777" w:rsidR="008129BF" w:rsidRPr="00984C1B" w:rsidRDefault="008129BF" w:rsidP="00910E30">
      <w:pPr>
        <w:pStyle w:val="Barevnseznamzvraznn11"/>
        <w:numPr>
          <w:ilvl w:val="0"/>
          <w:numId w:val="32"/>
        </w:numPr>
        <w:tabs>
          <w:tab w:val="clear" w:pos="340"/>
          <w:tab w:val="left" w:pos="284"/>
        </w:tabs>
        <w:spacing w:after="0"/>
      </w:pPr>
      <w:r w:rsidRPr="00984C1B">
        <w:t>název, sídlo, IČ</w:t>
      </w:r>
      <w:r w:rsidR="0053660D">
        <w:t>O</w:t>
      </w:r>
      <w:r w:rsidRPr="00984C1B">
        <w:t xml:space="preserve"> a DIČ smluvních stran</w:t>
      </w:r>
      <w:r w:rsidR="00586121">
        <w:t>,</w:t>
      </w:r>
    </w:p>
    <w:p w14:paraId="619C9826" w14:textId="77777777" w:rsidR="008129BF" w:rsidRPr="00984C1B" w:rsidRDefault="008129BF" w:rsidP="00910E30">
      <w:pPr>
        <w:pStyle w:val="Barevnseznamzvraznn11"/>
        <w:numPr>
          <w:ilvl w:val="0"/>
          <w:numId w:val="32"/>
        </w:numPr>
        <w:tabs>
          <w:tab w:val="clear" w:pos="340"/>
          <w:tab w:val="left" w:pos="284"/>
        </w:tabs>
        <w:spacing w:after="0"/>
      </w:pPr>
      <w:r w:rsidRPr="00984C1B">
        <w:t>předmět plnění</w:t>
      </w:r>
      <w:r w:rsidR="00586121">
        <w:t>,</w:t>
      </w:r>
    </w:p>
    <w:p w14:paraId="4F85D52D" w14:textId="77777777" w:rsidR="008129BF" w:rsidRPr="00984C1B" w:rsidRDefault="008129BF" w:rsidP="00910E30">
      <w:pPr>
        <w:pStyle w:val="Barevnseznamzvraznn11"/>
        <w:numPr>
          <w:ilvl w:val="0"/>
          <w:numId w:val="32"/>
        </w:numPr>
        <w:tabs>
          <w:tab w:val="clear" w:pos="340"/>
          <w:tab w:val="left" w:pos="284"/>
        </w:tabs>
        <w:spacing w:after="0"/>
      </w:pPr>
      <w:r w:rsidRPr="00984C1B">
        <w:t>den uskutečnění zdanitelného plnění,</w:t>
      </w:r>
    </w:p>
    <w:p w14:paraId="5C500459" w14:textId="77777777" w:rsidR="008129BF" w:rsidRPr="00984C1B" w:rsidRDefault="008129BF" w:rsidP="00910E30">
      <w:pPr>
        <w:pStyle w:val="Barevnseznamzvraznn11"/>
        <w:numPr>
          <w:ilvl w:val="0"/>
          <w:numId w:val="32"/>
        </w:numPr>
        <w:tabs>
          <w:tab w:val="clear" w:pos="340"/>
          <w:tab w:val="left" w:pos="284"/>
        </w:tabs>
        <w:spacing w:after="0"/>
      </w:pPr>
      <w:r w:rsidRPr="00984C1B">
        <w:t>den vystavení faktury</w:t>
      </w:r>
      <w:r w:rsidR="00586121">
        <w:t>,</w:t>
      </w:r>
    </w:p>
    <w:p w14:paraId="04C3C4D8" w14:textId="77777777" w:rsidR="008129BF" w:rsidRPr="00984C1B" w:rsidRDefault="008129BF" w:rsidP="00910E30">
      <w:pPr>
        <w:pStyle w:val="Barevnseznamzvraznn11"/>
        <w:numPr>
          <w:ilvl w:val="0"/>
          <w:numId w:val="32"/>
        </w:numPr>
        <w:tabs>
          <w:tab w:val="clear" w:pos="340"/>
          <w:tab w:val="left" w:pos="284"/>
        </w:tabs>
        <w:spacing w:after="0"/>
      </w:pPr>
      <w:r w:rsidRPr="00984C1B">
        <w:t>označení banky a číslo účtu, na nějž má být placeno</w:t>
      </w:r>
      <w:r w:rsidR="00586121">
        <w:t>,</w:t>
      </w:r>
    </w:p>
    <w:p w14:paraId="65634545" w14:textId="77777777" w:rsidR="008129BF" w:rsidRDefault="008129BF" w:rsidP="00340BFA">
      <w:pPr>
        <w:pStyle w:val="Barevnseznamzvraznn11"/>
        <w:numPr>
          <w:ilvl w:val="0"/>
          <w:numId w:val="32"/>
        </w:numPr>
        <w:tabs>
          <w:tab w:val="clear" w:pos="340"/>
          <w:tab w:val="left" w:pos="284"/>
        </w:tabs>
      </w:pPr>
      <w:r w:rsidRPr="00984C1B">
        <w:t>fakturovanou částku a náležitosti dle zákona č. 235/2004 Sb., o DPH</w:t>
      </w:r>
      <w:r w:rsidR="003D39CB">
        <w:t>.</w:t>
      </w:r>
    </w:p>
    <w:p w14:paraId="2C6547C0" w14:textId="77777777" w:rsidR="008129BF" w:rsidRPr="00984C1B" w:rsidRDefault="008129BF" w:rsidP="00340BFA">
      <w:pPr>
        <w:pStyle w:val="Barevnseznamzvraznn11"/>
        <w:numPr>
          <w:ilvl w:val="0"/>
          <w:numId w:val="31"/>
        </w:numPr>
        <w:tabs>
          <w:tab w:val="clear" w:pos="340"/>
          <w:tab w:val="left" w:pos="284"/>
        </w:tabs>
        <w:ind w:left="284" w:hanging="284"/>
      </w:pPr>
      <w:r w:rsidRPr="00984C1B">
        <w:t xml:space="preserve">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w:t>
      </w:r>
      <w:r w:rsidR="0053660D" w:rsidRPr="0069189A">
        <w:t>Nová</w:t>
      </w:r>
      <w:r w:rsidR="0053660D">
        <w:t xml:space="preserve"> l</w:t>
      </w:r>
      <w:r w:rsidRPr="00984C1B">
        <w:t>hůta splatnosti běží ode dne prokazatelného doručení opravené či nové faktury objednateli.</w:t>
      </w:r>
    </w:p>
    <w:p w14:paraId="447E68DE" w14:textId="77777777" w:rsidR="008129BF" w:rsidRPr="00984C1B" w:rsidRDefault="008129BF" w:rsidP="00340BFA">
      <w:pPr>
        <w:pStyle w:val="Barevnseznamzvraznn11"/>
        <w:numPr>
          <w:ilvl w:val="0"/>
          <w:numId w:val="31"/>
        </w:numPr>
        <w:tabs>
          <w:tab w:val="clear" w:pos="340"/>
          <w:tab w:val="left" w:pos="284"/>
        </w:tabs>
        <w:ind w:left="284" w:hanging="284"/>
      </w:pPr>
      <w:r w:rsidRPr="00984C1B">
        <w:t xml:space="preserve">Fakturu lze doručit též elektronicky </w:t>
      </w:r>
      <w:r w:rsidR="00910E30">
        <w:rPr>
          <w:rFonts w:cs="Arial"/>
        </w:rPr>
        <w:t>d</w:t>
      </w:r>
      <w:r w:rsidR="00910E30">
        <w:rPr>
          <w:rFonts w:cs="Calibri"/>
          <w:lang w:eastAsia="cs-CZ"/>
        </w:rPr>
        <w:t>o datové schránky města ID: ukzbx4z nebo na e-mail: posta@mmp.cz</w:t>
      </w:r>
      <w:r w:rsidRPr="00984C1B">
        <w:t>.</w:t>
      </w:r>
    </w:p>
    <w:p w14:paraId="4089D781" w14:textId="77777777" w:rsidR="008129BF" w:rsidRPr="00984C1B" w:rsidRDefault="008129BF" w:rsidP="00340BFA">
      <w:pPr>
        <w:pStyle w:val="Barevnseznamzvraznn11"/>
        <w:numPr>
          <w:ilvl w:val="0"/>
          <w:numId w:val="31"/>
        </w:numPr>
        <w:tabs>
          <w:tab w:val="clear" w:pos="340"/>
          <w:tab w:val="left" w:pos="284"/>
        </w:tabs>
        <w:ind w:left="284" w:hanging="284"/>
      </w:pPr>
      <w:r w:rsidRPr="00984C1B">
        <w:t>Veškeré platby fakturovaných částek budou provedeny bezhotovostním převodem na</w:t>
      </w:r>
      <w:r w:rsidR="001976F2">
        <w:t xml:space="preserve"> </w:t>
      </w:r>
      <w:r w:rsidRPr="00984C1B">
        <w:t xml:space="preserve">účet zhotovitele uvedený na faktuře. </w:t>
      </w:r>
    </w:p>
    <w:p w14:paraId="031D34F4" w14:textId="77777777" w:rsidR="008129BF" w:rsidRPr="00984C1B" w:rsidRDefault="00340BFA" w:rsidP="00340BFA">
      <w:pPr>
        <w:pStyle w:val="Barevnseznamzvraznn11"/>
        <w:numPr>
          <w:ilvl w:val="0"/>
          <w:numId w:val="31"/>
        </w:numPr>
        <w:tabs>
          <w:tab w:val="clear" w:pos="340"/>
          <w:tab w:val="left" w:pos="284"/>
        </w:tabs>
        <w:ind w:left="284" w:hanging="284"/>
      </w:pPr>
      <w:r>
        <w:t xml:space="preserve"> </w:t>
      </w:r>
      <w:r w:rsidR="008129BF" w:rsidRPr="00984C1B">
        <w:t xml:space="preserve">Za okamžik úhrady fakturované částky se považuje okamžik, kdy dojde k odepsání příslušné částky z účtu objednatele. </w:t>
      </w:r>
    </w:p>
    <w:p w14:paraId="128513E4" w14:textId="77777777" w:rsidR="008129BF" w:rsidRPr="00984C1B" w:rsidRDefault="00340BFA" w:rsidP="00340BFA">
      <w:pPr>
        <w:pStyle w:val="Barevnseznamzvraznn11"/>
        <w:numPr>
          <w:ilvl w:val="0"/>
          <w:numId w:val="31"/>
        </w:numPr>
        <w:tabs>
          <w:tab w:val="clear" w:pos="340"/>
          <w:tab w:val="left" w:pos="284"/>
        </w:tabs>
        <w:ind w:left="284" w:hanging="284"/>
      </w:pPr>
      <w:r>
        <w:t xml:space="preserve"> </w:t>
      </w:r>
      <w:r w:rsidR="008129BF" w:rsidRPr="00984C1B">
        <w:t xml:space="preserve">Objednatel je oprávněn na cenu díla započítat veškeré pohledávky z titulu smluvních pokut, které by mu za zhotovitelem v průběhu trvání smluvního vztahu vznikly. </w:t>
      </w:r>
    </w:p>
    <w:p w14:paraId="1658BB7E" w14:textId="77777777" w:rsidR="005C7B2E" w:rsidRDefault="00340BFA" w:rsidP="00513E2E">
      <w:pPr>
        <w:pStyle w:val="Barevnseznamzvraznn11"/>
        <w:numPr>
          <w:ilvl w:val="0"/>
          <w:numId w:val="31"/>
        </w:numPr>
        <w:tabs>
          <w:tab w:val="clear" w:pos="340"/>
          <w:tab w:val="left" w:pos="284"/>
        </w:tabs>
        <w:ind w:left="284" w:hanging="284"/>
      </w:pPr>
      <w:r>
        <w:t xml:space="preserve"> </w:t>
      </w:r>
      <w:r w:rsidR="007605A6" w:rsidRPr="00984C1B">
        <w:t>Objednatel provede úhradu ve splatnosti na bankovní účet zhotovitele uvedený na faktuře za</w:t>
      </w:r>
      <w:r w:rsidR="00586121">
        <w:t> </w:t>
      </w:r>
      <w:r w:rsidR="007605A6" w:rsidRPr="00984C1B">
        <w:t xml:space="preserve">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 </w:t>
      </w:r>
    </w:p>
    <w:p w14:paraId="651D9AF3" w14:textId="77777777" w:rsidR="008129BF" w:rsidRPr="00B4600C" w:rsidRDefault="00340BFA" w:rsidP="00340BFA">
      <w:pPr>
        <w:numPr>
          <w:ilvl w:val="0"/>
          <w:numId w:val="31"/>
        </w:numPr>
        <w:tabs>
          <w:tab w:val="left" w:pos="284"/>
        </w:tabs>
        <w:ind w:left="284" w:hanging="284"/>
      </w:pPr>
      <w:r>
        <w:t xml:space="preserve"> </w:t>
      </w:r>
      <w:bookmarkStart w:id="1" w:name="_Hlk195597232"/>
      <w:r w:rsidR="0053660D" w:rsidRPr="00D05D51">
        <w:t>Jedná se o práce uvedené v číselníku CZ-CPA 41-43. Objednatel prohlašuje, že objekty Pernštýnské nám.</w:t>
      </w:r>
      <w:r w:rsidR="00910E30">
        <w:t xml:space="preserve"> </w:t>
      </w:r>
      <w:r w:rsidR="007A1209">
        <w:t xml:space="preserve">č.p. </w:t>
      </w:r>
      <w:r w:rsidR="0053660D" w:rsidRPr="00D05D51">
        <w:t>1,</w:t>
      </w:r>
      <w:r w:rsidR="00C52A9F">
        <w:t xml:space="preserve"> </w:t>
      </w:r>
      <w:r w:rsidR="006D3D59" w:rsidRPr="00D05D51">
        <w:t>3,</w:t>
      </w:r>
      <w:r w:rsidR="00C52A9F">
        <w:t xml:space="preserve"> </w:t>
      </w:r>
      <w:r w:rsidR="006D3D59" w:rsidRPr="00D05D51">
        <w:t>4</w:t>
      </w:r>
      <w:r w:rsidR="001A7C03">
        <w:t xml:space="preserve"> a</w:t>
      </w:r>
      <w:r w:rsidR="007A1209">
        <w:t xml:space="preserve"> </w:t>
      </w:r>
      <w:r w:rsidR="006D3D59" w:rsidRPr="00D05D51">
        <w:t>117</w:t>
      </w:r>
      <w:r w:rsidR="007A1209">
        <w:t>,</w:t>
      </w:r>
      <w:r w:rsidR="0053660D" w:rsidRPr="00D05D51">
        <w:t xml:space="preserve"> Štrossova </w:t>
      </w:r>
      <w:r w:rsidR="007A1209">
        <w:t xml:space="preserve">č.p. </w:t>
      </w:r>
      <w:r w:rsidR="00F7227E" w:rsidRPr="00D05D51">
        <w:t>44</w:t>
      </w:r>
      <w:r w:rsidR="0053660D" w:rsidRPr="00D05D51">
        <w:t xml:space="preserve">, U Divadla </w:t>
      </w:r>
      <w:r w:rsidR="007A1209">
        <w:t xml:space="preserve">č.p. </w:t>
      </w:r>
      <w:r w:rsidR="0053660D" w:rsidRPr="00D05D51">
        <w:t>828</w:t>
      </w:r>
      <w:r w:rsidR="00F7227E" w:rsidRPr="00D05D51">
        <w:t xml:space="preserve">, </w:t>
      </w:r>
      <w:r w:rsidR="00C52A9F">
        <w:t>Pernštýnské nám. č.p.55</w:t>
      </w:r>
      <w:r w:rsidR="00EA5BFB" w:rsidRPr="00D05D51">
        <w:t xml:space="preserve">, </w:t>
      </w:r>
      <w:r w:rsidR="00CA6F22">
        <w:t>J.</w:t>
      </w:r>
      <w:r w:rsidR="007A1209">
        <w:t xml:space="preserve"> </w:t>
      </w:r>
      <w:r w:rsidR="00CA6F22">
        <w:t xml:space="preserve">Palacha </w:t>
      </w:r>
      <w:r w:rsidR="007A1209">
        <w:t xml:space="preserve">č.p. </w:t>
      </w:r>
      <w:r w:rsidR="00CA6F22">
        <w:t xml:space="preserve">324, </w:t>
      </w:r>
      <w:r w:rsidR="002C174C" w:rsidRPr="00D05D51">
        <w:t xml:space="preserve">to </w:t>
      </w:r>
      <w:r w:rsidR="00EA5BFB" w:rsidRPr="00D05D51">
        <w:t xml:space="preserve">vše v Pardubicích, </w:t>
      </w:r>
      <w:r w:rsidR="0053660D" w:rsidRPr="00D05D51">
        <w:t>jsou používány k ekonomické činnosti a ve smyslu informace GFŘ a MFČR ze dne 9.</w:t>
      </w:r>
      <w:r w:rsidR="008E1FBE" w:rsidRPr="00D05D51">
        <w:t xml:space="preserve"> </w:t>
      </w:r>
      <w:r w:rsidR="0053660D" w:rsidRPr="00D05D51">
        <w:t>11.</w:t>
      </w:r>
      <w:r w:rsidR="008E1FBE" w:rsidRPr="00D05D51">
        <w:t xml:space="preserve"> </w:t>
      </w:r>
      <w:r w:rsidR="0053660D" w:rsidRPr="00D05D51">
        <w:t>2011 bude pro výše uvedenou dodávku aplikován režim přenesené daňové povinnosti podle § 92a zákona č. 235/2004 Sb.</w:t>
      </w:r>
      <w:r w:rsidR="007A1209">
        <w:t>,</w:t>
      </w:r>
      <w:r w:rsidR="0053660D" w:rsidRPr="00D05D51">
        <w:t xml:space="preserve"> o DPH</w:t>
      </w:r>
      <w:r w:rsidR="007A1209">
        <w:t>, ve znění pozdějších předpisů</w:t>
      </w:r>
      <w:r w:rsidR="0053660D" w:rsidRPr="00D05D51">
        <w:t xml:space="preserve">. </w:t>
      </w:r>
      <w:r w:rsidR="00052C2E">
        <w:t>Zhotovitel</w:t>
      </w:r>
      <w:r w:rsidR="0053660D" w:rsidRPr="00D05D51">
        <w:t xml:space="preserve"> je povinen vystavit za podmínek uvedených v</w:t>
      </w:r>
      <w:r w:rsidR="007A1209">
        <w:t> </w:t>
      </w:r>
      <w:r w:rsidR="0053660D" w:rsidRPr="00D05D51">
        <w:t>zákoně doklad s</w:t>
      </w:r>
      <w:r w:rsidR="007A1209">
        <w:t> </w:t>
      </w:r>
      <w:r w:rsidR="0053660D" w:rsidRPr="00D05D51">
        <w:t>náležitostmi dle § 92a odst. 2 a § 29 zákona č. 235/2004 Sb.</w:t>
      </w:r>
      <w:r w:rsidR="007A1209">
        <w:t>, o DPH, ve znění pozdějších předpisů</w:t>
      </w:r>
      <w:r w:rsidR="0053660D" w:rsidRPr="00D05D51">
        <w:t xml:space="preserve">. Objednatel prohlašuje, že objekty Gorkého </w:t>
      </w:r>
      <w:r w:rsidR="007A1209">
        <w:t xml:space="preserve">č.p. </w:t>
      </w:r>
      <w:r w:rsidR="0053660D" w:rsidRPr="00D05D51">
        <w:t>489, 17.</w:t>
      </w:r>
      <w:r w:rsidR="008E1FBE" w:rsidRPr="00D05D51">
        <w:t> </w:t>
      </w:r>
      <w:r w:rsidR="0053660D" w:rsidRPr="00D05D51">
        <w:t xml:space="preserve">listopadu </w:t>
      </w:r>
      <w:r w:rsidR="007A1209">
        <w:t xml:space="preserve">č.p. </w:t>
      </w:r>
      <w:r w:rsidR="0053660D" w:rsidRPr="00D05D51">
        <w:t xml:space="preserve">303, Průmyslová </w:t>
      </w:r>
      <w:r w:rsidR="007A1209">
        <w:t>č.p.</w:t>
      </w:r>
      <w:r w:rsidR="0053660D" w:rsidRPr="00D05D51">
        <w:t xml:space="preserve">381, nám. Republiky </w:t>
      </w:r>
      <w:r w:rsidR="007A1209">
        <w:t xml:space="preserve">č.p. </w:t>
      </w:r>
      <w:r w:rsidR="0053660D" w:rsidRPr="00D05D51">
        <w:t>12</w:t>
      </w:r>
      <w:r w:rsidR="00380C46" w:rsidRPr="00D05D51">
        <w:t xml:space="preserve">, </w:t>
      </w:r>
      <w:r w:rsidR="00910E30">
        <w:t xml:space="preserve">tř. Míru </w:t>
      </w:r>
      <w:r w:rsidR="007A1209">
        <w:t xml:space="preserve">č.p. </w:t>
      </w:r>
      <w:r w:rsidR="00910E30">
        <w:t>90</w:t>
      </w:r>
      <w:r w:rsidR="00EA5BFB" w:rsidRPr="00D05D51">
        <w:t>,</w:t>
      </w:r>
      <w:r w:rsidR="002C174C" w:rsidRPr="00D05D51">
        <w:t xml:space="preserve"> </w:t>
      </w:r>
      <w:r w:rsidR="00DC2BF7">
        <w:t xml:space="preserve">Komenského nám. č.p. 120, </w:t>
      </w:r>
      <w:r w:rsidR="002C174C" w:rsidRPr="00D05D51">
        <w:t xml:space="preserve">to </w:t>
      </w:r>
      <w:r w:rsidR="00EA5BFB" w:rsidRPr="00D05D51">
        <w:t>vše v Pardubicích,</w:t>
      </w:r>
      <w:r w:rsidR="002C174C" w:rsidRPr="00D05D51">
        <w:t xml:space="preserve"> </w:t>
      </w:r>
      <w:r w:rsidR="0053660D" w:rsidRPr="00D05D51">
        <w:t>nejsou používány k ekonomické činnosti a ve smyslu informace GFŘ a MFČR ze dne 9.</w:t>
      </w:r>
      <w:r w:rsidR="00910E30">
        <w:t xml:space="preserve"> </w:t>
      </w:r>
      <w:r w:rsidR="0053660D" w:rsidRPr="00D05D51">
        <w:t>11. 2011 nebude pro výše uvedenou dodávku aplikován režim přenesené daňové povinnosti podle § 92a zákona č. 235/2004 Sb.</w:t>
      </w:r>
      <w:r w:rsidR="007A1209">
        <w:t>,</w:t>
      </w:r>
      <w:r w:rsidR="0053660D" w:rsidRPr="00D05D51">
        <w:t xml:space="preserve"> o DPH</w:t>
      </w:r>
      <w:r w:rsidR="007A1209">
        <w:t>, ve znění pozdějších předpisů</w:t>
      </w:r>
      <w:r w:rsidR="0053660D" w:rsidRPr="00D05D51">
        <w:t>.</w:t>
      </w:r>
      <w:bookmarkEnd w:id="1"/>
    </w:p>
    <w:p w14:paraId="3BCE55BD" w14:textId="77777777" w:rsidR="008129BF" w:rsidRPr="00984C1B" w:rsidRDefault="008129BF" w:rsidP="00340BFA">
      <w:pPr>
        <w:pStyle w:val="Nadpis1"/>
        <w:spacing w:after="120"/>
        <w:contextualSpacing w:val="0"/>
      </w:pPr>
      <w:r w:rsidRPr="00984C1B">
        <w:t>VI.</w:t>
      </w:r>
    </w:p>
    <w:p w14:paraId="75BBF7FE" w14:textId="77777777" w:rsidR="008129BF" w:rsidRPr="00984C1B" w:rsidRDefault="008129BF" w:rsidP="00340BFA">
      <w:pPr>
        <w:pStyle w:val="Nadpis1"/>
        <w:spacing w:after="120"/>
        <w:contextualSpacing w:val="0"/>
      </w:pPr>
      <w:r w:rsidRPr="00984C1B">
        <w:lastRenderedPageBreak/>
        <w:t xml:space="preserve">Termín plnění </w:t>
      </w:r>
    </w:p>
    <w:p w14:paraId="4725BE4A" w14:textId="77777777" w:rsidR="008129BF" w:rsidRDefault="008129BF" w:rsidP="00340BFA">
      <w:pPr>
        <w:pStyle w:val="Barevnseznamzvraznn11"/>
        <w:numPr>
          <w:ilvl w:val="0"/>
          <w:numId w:val="33"/>
        </w:numPr>
        <w:tabs>
          <w:tab w:val="clear" w:pos="340"/>
          <w:tab w:val="left" w:pos="284"/>
        </w:tabs>
        <w:ind w:left="284" w:hanging="284"/>
        <w:rPr>
          <w:rFonts w:cs="Calibri"/>
        </w:rPr>
      </w:pPr>
      <w:r w:rsidRPr="00104491">
        <w:rPr>
          <w:rFonts w:cs="Calibri"/>
        </w:rPr>
        <w:t>Zhotovitel se zavazuje provést každé jednotlivé dílo v termínu stanoveném v</w:t>
      </w:r>
      <w:r w:rsidR="00385C86" w:rsidRPr="00104491">
        <w:rPr>
          <w:rFonts w:cs="Calibri"/>
        </w:rPr>
        <w:t> </w:t>
      </w:r>
      <w:r w:rsidR="007C51E4" w:rsidRPr="00104491">
        <w:rPr>
          <w:rFonts w:cs="Calibri"/>
        </w:rPr>
        <w:t xml:space="preserve">každé konkrétní </w:t>
      </w:r>
      <w:r w:rsidRPr="00104491">
        <w:rPr>
          <w:rFonts w:cs="Calibri"/>
        </w:rPr>
        <w:t>objednávce</w:t>
      </w:r>
      <w:r w:rsidR="002A4D21">
        <w:rPr>
          <w:rFonts w:cs="Calibri"/>
        </w:rPr>
        <w:t>.</w:t>
      </w:r>
      <w:r w:rsidRPr="00104491">
        <w:rPr>
          <w:rFonts w:cs="Calibri"/>
        </w:rPr>
        <w:t xml:space="preserve"> </w:t>
      </w:r>
    </w:p>
    <w:p w14:paraId="0E01EFD5" w14:textId="77777777" w:rsidR="008C6454" w:rsidRPr="0005229B" w:rsidRDefault="008C6454" w:rsidP="008C6454">
      <w:pPr>
        <w:pStyle w:val="Bezmezer"/>
        <w:spacing w:after="120"/>
        <w:ind w:firstLine="284"/>
        <w:jc w:val="both"/>
        <w:rPr>
          <w:rFonts w:cs="Calibri"/>
          <w:u w:val="single"/>
        </w:rPr>
      </w:pPr>
      <w:r w:rsidRPr="0005229B">
        <w:rPr>
          <w:rFonts w:cs="Calibri"/>
          <w:u w:val="single"/>
        </w:rPr>
        <w:t>Termín plnění jednotlivých dílčích objednávek:</w:t>
      </w:r>
    </w:p>
    <w:p w14:paraId="7B5A74C6" w14:textId="77777777" w:rsidR="008C6454" w:rsidRDefault="008C6454" w:rsidP="008C6454">
      <w:pPr>
        <w:pStyle w:val="Bezmezer"/>
        <w:spacing w:after="120"/>
        <w:ind w:left="720"/>
        <w:jc w:val="both"/>
        <w:rPr>
          <w:rFonts w:cs="Calibri"/>
        </w:rPr>
      </w:pPr>
      <w:r w:rsidRPr="00DC5276">
        <w:rPr>
          <w:rFonts w:cs="Calibri"/>
          <w:u w:val="single"/>
        </w:rPr>
        <w:t>Běžné opravy</w:t>
      </w:r>
      <w:r>
        <w:rPr>
          <w:rFonts w:cs="Calibri"/>
        </w:rPr>
        <w:t xml:space="preserve"> – v případě běžných oprav bude zhotoviteli zaslána dílčí objednávka, kterou je povinen potvrdit do 2 pracovních dnů</w:t>
      </w:r>
      <w:r w:rsidR="002A4D21">
        <w:rPr>
          <w:rFonts w:cs="Calibri"/>
        </w:rPr>
        <w:t xml:space="preserve"> dle čl. IV</w:t>
      </w:r>
      <w:r w:rsidR="00D0651B">
        <w:rPr>
          <w:rFonts w:cs="Calibri"/>
        </w:rPr>
        <w:t>.</w:t>
      </w:r>
      <w:r w:rsidR="002A4D21">
        <w:rPr>
          <w:rFonts w:cs="Calibri"/>
        </w:rPr>
        <w:t xml:space="preserve"> odst. 3</w:t>
      </w:r>
      <w:r w:rsidR="006E23A5">
        <w:rPr>
          <w:rFonts w:cs="Calibri"/>
        </w:rPr>
        <w:t>.</w:t>
      </w:r>
      <w:r w:rsidR="00D0651B">
        <w:rPr>
          <w:rFonts w:cs="Calibri"/>
        </w:rPr>
        <w:t xml:space="preserve"> této smlouvy.</w:t>
      </w:r>
      <w:r>
        <w:rPr>
          <w:rFonts w:cs="Calibri"/>
        </w:rPr>
        <w:t xml:space="preserve"> </w:t>
      </w:r>
      <w:r w:rsidR="006E23A5">
        <w:rPr>
          <w:rFonts w:cs="Calibri"/>
        </w:rPr>
        <w:t>Z</w:t>
      </w:r>
      <w:r w:rsidR="002A4D21">
        <w:rPr>
          <w:rFonts w:cs="Calibri"/>
        </w:rPr>
        <w:t xml:space="preserve">hotovitel </w:t>
      </w:r>
      <w:r>
        <w:rPr>
          <w:rFonts w:cs="Calibri"/>
        </w:rPr>
        <w:t>je povinen se do 5 pracovních dnů od potvrzení dílčí objednávky dostavit k prohlídce místa plnění a zpracovat cenovou nabídku</w:t>
      </w:r>
      <w:r w:rsidR="006E23A5">
        <w:rPr>
          <w:rFonts w:cs="Calibri"/>
        </w:rPr>
        <w:t>, pokud</w:t>
      </w:r>
      <w:r>
        <w:rPr>
          <w:rFonts w:cs="Calibri"/>
        </w:rPr>
        <w:t xml:space="preserve"> </w:t>
      </w:r>
      <w:r w:rsidR="006E23A5">
        <w:rPr>
          <w:rFonts w:cs="Calibri"/>
        </w:rPr>
        <w:t xml:space="preserve">tak zhotovitel neučiní, je objednatel oprávněn účtovat smluvní pokutu ve výši 100,- Kč za každý započatý </w:t>
      </w:r>
      <w:r w:rsidR="008618E4">
        <w:rPr>
          <w:rFonts w:cs="Calibri"/>
        </w:rPr>
        <w:t xml:space="preserve">kalendářní </w:t>
      </w:r>
      <w:r w:rsidR="006E23A5">
        <w:rPr>
          <w:rFonts w:cs="Calibri"/>
        </w:rPr>
        <w:t xml:space="preserve">den prodlení. </w:t>
      </w:r>
      <w:r>
        <w:rPr>
          <w:rFonts w:cs="Calibri"/>
        </w:rPr>
        <w:t xml:space="preserve">Zhotovitel je povinen </w:t>
      </w:r>
      <w:r>
        <w:t xml:space="preserve">provést každé jednotlivé </w:t>
      </w:r>
      <w:r w:rsidRPr="00C552EA">
        <w:t>dílo do 24 hodin od potvrzení cenové nabídky</w:t>
      </w:r>
      <w:r>
        <w:t xml:space="preserve"> ze strany objednatele</w:t>
      </w:r>
      <w:r w:rsidR="00D0651B">
        <w:t>.</w:t>
      </w:r>
      <w:r>
        <w:t xml:space="preserve"> </w:t>
      </w:r>
      <w:r w:rsidR="007324F2">
        <w:t xml:space="preserve">Ve </w:t>
      </w:r>
      <w:r w:rsidR="007324F2">
        <w:rPr>
          <w:rFonts w:cs="Calibri"/>
        </w:rPr>
        <w:t xml:space="preserve">dnech pracovního klidu a </w:t>
      </w:r>
      <w:r w:rsidR="00923A6F">
        <w:rPr>
          <w:rFonts w:cs="Calibri"/>
        </w:rPr>
        <w:t>státních</w:t>
      </w:r>
      <w:r w:rsidR="007324F2">
        <w:rPr>
          <w:rFonts w:cs="Calibri"/>
        </w:rPr>
        <w:t xml:space="preserve"> svát</w:t>
      </w:r>
      <w:r w:rsidR="00923A6F">
        <w:rPr>
          <w:rFonts w:cs="Calibri"/>
        </w:rPr>
        <w:t>cích</w:t>
      </w:r>
      <w:r w:rsidR="007324F2" w:rsidRPr="007324F2">
        <w:rPr>
          <w:rFonts w:cs="Calibri"/>
        </w:rPr>
        <w:t xml:space="preserve"> </w:t>
      </w:r>
      <w:r w:rsidR="007324F2" w:rsidRPr="002930B4">
        <w:rPr>
          <w:rFonts w:cs="Calibri"/>
        </w:rPr>
        <w:t xml:space="preserve">odstranění </w:t>
      </w:r>
      <w:r w:rsidR="00BC5D81">
        <w:rPr>
          <w:rFonts w:cs="Calibri"/>
        </w:rPr>
        <w:t>běžných oprav</w:t>
      </w:r>
      <w:r w:rsidR="007324F2">
        <w:rPr>
          <w:rFonts w:cs="Calibri"/>
        </w:rPr>
        <w:t xml:space="preserve"> do 24 hodin není požadováno</w:t>
      </w:r>
      <w:r w:rsidR="005C1BDA">
        <w:t>, pokud nebude dohodnuto jinak.</w:t>
      </w:r>
    </w:p>
    <w:p w14:paraId="583ECB30" w14:textId="77777777" w:rsidR="004E531D" w:rsidRDefault="008C6454" w:rsidP="004E4B8D">
      <w:pPr>
        <w:pStyle w:val="Bezmezer"/>
        <w:ind w:left="720"/>
        <w:jc w:val="both"/>
        <w:rPr>
          <w:rFonts w:cs="Calibri"/>
        </w:rPr>
      </w:pPr>
      <w:r w:rsidRPr="00DC5276">
        <w:rPr>
          <w:rFonts w:cs="Calibri"/>
          <w:u w:val="single"/>
        </w:rPr>
        <w:t>Havarijní opravy</w:t>
      </w:r>
      <w:r>
        <w:rPr>
          <w:rFonts w:cs="Calibri"/>
          <w:u w:val="single"/>
        </w:rPr>
        <w:t xml:space="preserve"> </w:t>
      </w:r>
      <w:r w:rsidRPr="00B7190D">
        <w:rPr>
          <w:rFonts w:cs="Calibri"/>
        </w:rPr>
        <w:t>– v</w:t>
      </w:r>
      <w:r>
        <w:t xml:space="preserve"> případě havárie (bude označeno v dílčí objednávce), </w:t>
      </w:r>
      <w:r w:rsidR="00837EF8">
        <w:t>z</w:t>
      </w:r>
      <w:r w:rsidR="00837EF8" w:rsidRPr="00837EF8">
        <w:t>hotovitel zajistí příjezd pracovníka na místo havárie nejpozději do 4 hodin od oznámení havárie</w:t>
      </w:r>
      <w:r w:rsidR="00B40037">
        <w:t>, tj.</w:t>
      </w:r>
      <w:r w:rsidR="00837EF8" w:rsidRPr="00837EF8">
        <w:t xml:space="preserve"> </w:t>
      </w:r>
      <w:r w:rsidR="004E531D" w:rsidRPr="0077311D">
        <w:rPr>
          <w:rFonts w:ascii="Aptos" w:eastAsia="Aptos" w:hAnsi="Aptos"/>
          <w:kern w:val="2"/>
          <w:sz w:val="24"/>
          <w:szCs w:val="24"/>
        </w:rPr>
        <w:t xml:space="preserve"> </w:t>
      </w:r>
      <w:r w:rsidR="004E531D" w:rsidRPr="004E531D">
        <w:t>od e-mailového nebo telefonického nahlášení závady odpovědnému pracovníkovi zhotovitele, případně v termínu po vzájemné dohodě odpovědných osob smluvních stran.</w:t>
      </w:r>
      <w:r w:rsidR="00B40037">
        <w:t xml:space="preserve"> </w:t>
      </w:r>
      <w:r w:rsidR="00B40037" w:rsidRPr="004E4B8D">
        <w:rPr>
          <w:rFonts w:cs="Calibri"/>
        </w:rPr>
        <w:t xml:space="preserve">V případě prodlení zhotovitele s příjezdem na místo havárie, zaplatí zhotovitel objednateli smluvní pokutu ve </w:t>
      </w:r>
      <w:r w:rsidR="00B40037" w:rsidRPr="0027510F">
        <w:rPr>
          <w:rFonts w:cs="Calibri"/>
        </w:rPr>
        <w:t>výši 300</w:t>
      </w:r>
      <w:r w:rsidR="00D0651B">
        <w:rPr>
          <w:rFonts w:cs="Calibri"/>
        </w:rPr>
        <w:t>,-</w:t>
      </w:r>
      <w:r w:rsidR="00B40037" w:rsidRPr="0027510F">
        <w:rPr>
          <w:rFonts w:cs="Calibri"/>
        </w:rPr>
        <w:t xml:space="preserve"> Kč za každou započatou</w:t>
      </w:r>
      <w:r w:rsidR="00B40037" w:rsidRPr="004E4B8D">
        <w:rPr>
          <w:rFonts w:cs="Calibri"/>
        </w:rPr>
        <w:t xml:space="preserve"> hodinu prodlení</w:t>
      </w:r>
      <w:r w:rsidR="00B40037">
        <w:rPr>
          <w:rFonts w:cs="Calibri"/>
        </w:rPr>
        <w:t>.</w:t>
      </w:r>
    </w:p>
    <w:p w14:paraId="7C05C2A1" w14:textId="77777777" w:rsidR="0027510F" w:rsidRPr="00B40037" w:rsidRDefault="0027510F" w:rsidP="004E4B8D">
      <w:pPr>
        <w:pStyle w:val="Bezmezer"/>
        <w:ind w:left="720"/>
        <w:jc w:val="both"/>
        <w:rPr>
          <w:rFonts w:cs="Calibri"/>
        </w:rPr>
      </w:pPr>
    </w:p>
    <w:p w14:paraId="0408A4A9" w14:textId="77777777" w:rsidR="001F0945" w:rsidRDefault="00837EF8" w:rsidP="001F0945">
      <w:pPr>
        <w:pStyle w:val="Bezmezer"/>
        <w:spacing w:after="120"/>
        <w:ind w:left="720"/>
        <w:jc w:val="both"/>
      </w:pPr>
      <w:r>
        <w:t>Z</w:t>
      </w:r>
      <w:r w:rsidR="008C6454">
        <w:t xml:space="preserve">hotovitel </w:t>
      </w:r>
      <w:r>
        <w:t xml:space="preserve">se </w:t>
      </w:r>
      <w:r w:rsidR="008C6454">
        <w:t xml:space="preserve">zavazuje zúčastnit prohlídky místa plnění a vypracovat cenovou nabídku do 24 hodin od objednání. </w:t>
      </w:r>
      <w:r w:rsidR="006C4175" w:rsidRPr="006C4175">
        <w:t>Pokud zhotovitel nevypracuje cenovou nabídku do 24 hodin od objednání</w:t>
      </w:r>
      <w:r w:rsidR="006C4175" w:rsidRPr="006C4175" w:rsidDel="00B9090E">
        <w:t xml:space="preserve"> </w:t>
      </w:r>
      <w:r w:rsidR="006C4175" w:rsidRPr="006C4175">
        <w:t>je objednatel oprávněn účtovat smluvní pokutu ve výši 100,- Kč za každý započatý kalendářní den prodlení.</w:t>
      </w:r>
      <w:r w:rsidR="006C4175">
        <w:t xml:space="preserve"> </w:t>
      </w:r>
      <w:r w:rsidR="008C6454">
        <w:t>Ve výjimečných případech je možno dle domluvy s objednatelem zahájit nutné stavební práce ještě před zasláním cenové nabídky, kterou následně zhotovitel vypracuje bez zbytečného odkladu.</w:t>
      </w:r>
      <w:r w:rsidR="00A029A4">
        <w:t xml:space="preserve"> </w:t>
      </w:r>
    </w:p>
    <w:p w14:paraId="5AA198C5" w14:textId="77777777" w:rsidR="00CB36A1" w:rsidRPr="00D0651B" w:rsidRDefault="00CB36A1" w:rsidP="004E4B8D">
      <w:pPr>
        <w:widowControl w:val="0"/>
        <w:suppressAutoHyphens/>
        <w:spacing w:after="240" w:line="140" w:lineRule="atLeast"/>
        <w:ind w:left="360"/>
        <w:textAlignment w:val="baseline"/>
        <w:rPr>
          <w:rFonts w:cs="Calibri"/>
          <w:kern w:val="2"/>
        </w:rPr>
      </w:pPr>
      <w:r w:rsidRPr="001F66F3">
        <w:rPr>
          <w:rFonts w:cs="Calibri"/>
        </w:rPr>
        <w:t xml:space="preserve">Zhotovitel se zavazuje zajišťovat nepřetržitě provoz telefonní linky </w:t>
      </w:r>
      <w:r w:rsidRPr="001F66F3">
        <w:rPr>
          <w:rFonts w:cs="Calibri"/>
          <w:b/>
          <w:bCs/>
          <w:shd w:val="clear" w:color="auto" w:fill="FFFFFF"/>
        </w:rPr>
        <w:t>24</w:t>
      </w:r>
      <w:r w:rsidRPr="001F66F3">
        <w:rPr>
          <w:rFonts w:cs="Calibri"/>
          <w:shd w:val="clear" w:color="auto" w:fill="FFFFFF"/>
        </w:rPr>
        <w:t>/</w:t>
      </w:r>
      <w:r w:rsidRPr="001F66F3">
        <w:rPr>
          <w:rFonts w:cs="Calibri"/>
          <w:b/>
          <w:bCs/>
          <w:shd w:val="clear" w:color="auto" w:fill="FFFFFF"/>
        </w:rPr>
        <w:t xml:space="preserve">7, </w:t>
      </w:r>
      <w:r w:rsidRPr="001F66F3">
        <w:rPr>
          <w:rFonts w:cs="Calibri"/>
          <w:shd w:val="clear" w:color="auto" w:fill="FFFFFF"/>
        </w:rPr>
        <w:t>kde bud</w:t>
      </w:r>
      <w:r w:rsidR="00837EF8" w:rsidRPr="001F66F3">
        <w:rPr>
          <w:rFonts w:cs="Calibri"/>
          <w:shd w:val="clear" w:color="auto" w:fill="FFFFFF"/>
        </w:rPr>
        <w:t xml:space="preserve">ou požadavky </w:t>
      </w:r>
      <w:r w:rsidRPr="001F66F3">
        <w:rPr>
          <w:rFonts w:cs="Calibri"/>
          <w:shd w:val="clear" w:color="auto" w:fill="FFFFFF"/>
        </w:rPr>
        <w:t>na opravy nahlášeny:</w:t>
      </w:r>
    </w:p>
    <w:p w14:paraId="046EB24F" w14:textId="77777777" w:rsidR="001F0945" w:rsidRDefault="00E71F9D" w:rsidP="001F0945">
      <w:pPr>
        <w:pStyle w:val="Barevnseznamzvraznn11"/>
        <w:tabs>
          <w:tab w:val="clear" w:pos="340"/>
          <w:tab w:val="left" w:pos="284"/>
        </w:tabs>
        <w:ind w:left="720"/>
        <w:rPr>
          <w:rFonts w:cs="Calibri"/>
        </w:rPr>
      </w:pPr>
      <w:r w:rsidRPr="00A01125">
        <w:rPr>
          <w:rFonts w:cs="Calibri"/>
          <w:b/>
          <w:bCs/>
        </w:rPr>
        <w:t>T</w:t>
      </w:r>
      <w:r w:rsidR="001F0945" w:rsidRPr="00A01125">
        <w:rPr>
          <w:rFonts w:cs="Calibri"/>
          <w:b/>
          <w:bCs/>
        </w:rPr>
        <w:t>elefon</w:t>
      </w:r>
      <w:r w:rsidRPr="00A01125">
        <w:rPr>
          <w:rFonts w:cs="Calibri"/>
          <w:b/>
          <w:bCs/>
        </w:rPr>
        <w:t xml:space="preserve"> pro běžné a havarijní opravy</w:t>
      </w:r>
      <w:r w:rsidR="001F0945" w:rsidRPr="00DF40AB">
        <w:rPr>
          <w:rFonts w:cs="Calibri"/>
          <w:b/>
          <w:bCs/>
        </w:rPr>
        <w:t xml:space="preserve"> </w:t>
      </w:r>
      <w:r w:rsidR="001F0945">
        <w:rPr>
          <w:rFonts w:cs="Calibri"/>
          <w:b/>
          <w:bCs/>
        </w:rPr>
        <w:t>zhotovitele</w:t>
      </w:r>
      <w:r w:rsidR="001F0945" w:rsidRPr="00DF40AB">
        <w:rPr>
          <w:rFonts w:cs="Calibri"/>
          <w:b/>
          <w:bCs/>
        </w:rPr>
        <w:t xml:space="preserve"> tel. č.   </w:t>
      </w:r>
      <w:r w:rsidR="00A938BC">
        <w:rPr>
          <w:rFonts w:cs="Calibri"/>
          <w:b/>
          <w:bCs/>
        </w:rPr>
        <w:t>603828761</w:t>
      </w:r>
      <w:r w:rsidR="001F0945" w:rsidRPr="00DF40AB">
        <w:rPr>
          <w:rFonts w:cs="Calibri"/>
          <w:b/>
          <w:bCs/>
        </w:rPr>
        <w:t xml:space="preserve">                  </w:t>
      </w:r>
    </w:p>
    <w:p w14:paraId="25BB3407" w14:textId="77777777" w:rsidR="007C51E4" w:rsidRPr="00104491" w:rsidRDefault="008129BF" w:rsidP="00340BFA">
      <w:pPr>
        <w:pStyle w:val="Barevnseznamzvraznn11"/>
        <w:numPr>
          <w:ilvl w:val="0"/>
          <w:numId w:val="33"/>
        </w:numPr>
        <w:tabs>
          <w:tab w:val="clear" w:pos="340"/>
          <w:tab w:val="left" w:pos="284"/>
        </w:tabs>
        <w:ind w:left="284" w:hanging="284"/>
        <w:rPr>
          <w:rFonts w:cs="Calibri"/>
        </w:rPr>
      </w:pPr>
      <w:r w:rsidRPr="00104491">
        <w:rPr>
          <w:rFonts w:cs="Calibri"/>
        </w:rPr>
        <w:t>Dílo se považuje za dokončené v okamžiku, kdy je dokončeno řádně bez jakýchkoli vad a nedodělků.</w:t>
      </w:r>
      <w:r w:rsidR="00B33C60" w:rsidRPr="00104491">
        <w:rPr>
          <w:rFonts w:cs="Calibri"/>
        </w:rPr>
        <w:t xml:space="preserve"> Dílo je provedeno jeho dokončením a protokolárním předání objednateli.</w:t>
      </w:r>
    </w:p>
    <w:p w14:paraId="19C7B448" w14:textId="77777777" w:rsidR="00385C86" w:rsidRPr="00104491" w:rsidRDefault="007C51E4" w:rsidP="00340BFA">
      <w:pPr>
        <w:pStyle w:val="Barevnseznamzvraznn11"/>
        <w:numPr>
          <w:ilvl w:val="0"/>
          <w:numId w:val="33"/>
        </w:numPr>
        <w:tabs>
          <w:tab w:val="clear" w:pos="340"/>
          <w:tab w:val="left" w:pos="284"/>
        </w:tabs>
        <w:ind w:left="284" w:hanging="284"/>
        <w:rPr>
          <w:rFonts w:cs="Calibri"/>
        </w:rPr>
      </w:pPr>
      <w:r w:rsidRPr="00104491">
        <w:rPr>
          <w:rFonts w:cs="Calibri"/>
        </w:rPr>
        <w:t>Strany smlouvy se dohodly, že pokud by v průběhu realizace jednotlivého díla došlo k prodlení s plněním z důvodu neočekávaných okolností, které nastaly bez zavinění některého z</w:t>
      </w:r>
      <w:r w:rsidR="00385C86" w:rsidRPr="00104491">
        <w:rPr>
          <w:rFonts w:cs="Calibri"/>
        </w:rPr>
        <w:t> </w:t>
      </w:r>
      <w:r w:rsidRPr="00104491">
        <w:rPr>
          <w:rFonts w:cs="Calibri"/>
        </w:rPr>
        <w:t>účastníků ve smyslu § 2913 odst. 2 občanského zákoníku (vyšší moc), prodlužuje se termín plnění díla o stejný počet dní trvání těchto okolností. Smluvní strana, která se o takových okolnostech dozví, je povinna neprodleně, tj. do 24 hodin od okamžiku, kdy se o jejich existenci dozví, informovat druhou smluvní stranu. Nesplní-li tuto povinnost, není oprávněna se těchto okolností dovolávat. Přesáhne-li doba trvání prodlení na straně zhotovitele z těchto důvodů 15 dnů, je objednatel oprávněn od této smlouvy odstoupit.</w:t>
      </w:r>
    </w:p>
    <w:p w14:paraId="1D5BE96D" w14:textId="77777777" w:rsidR="007C51E4" w:rsidRPr="00104491" w:rsidRDefault="008129BF" w:rsidP="00340BFA">
      <w:pPr>
        <w:pStyle w:val="Barevnseznamzvraznn11"/>
        <w:numPr>
          <w:ilvl w:val="0"/>
          <w:numId w:val="33"/>
        </w:numPr>
        <w:tabs>
          <w:tab w:val="clear" w:pos="340"/>
          <w:tab w:val="left" w:pos="284"/>
        </w:tabs>
        <w:ind w:left="284" w:hanging="284"/>
        <w:rPr>
          <w:rFonts w:cs="Calibri"/>
        </w:rPr>
      </w:pPr>
      <w:r w:rsidRPr="00104491">
        <w:rPr>
          <w:rFonts w:cs="Calibri"/>
        </w:rPr>
        <w:t>Ocitne-li se zhotovitel v prodlení s provedením díla</w:t>
      </w:r>
      <w:r w:rsidR="007C51E4" w:rsidRPr="00104491">
        <w:rPr>
          <w:rFonts w:cs="Calibri"/>
        </w:rPr>
        <w:t xml:space="preserve"> ve sjednaných termínech</w:t>
      </w:r>
      <w:r w:rsidRPr="00104491">
        <w:rPr>
          <w:rFonts w:cs="Calibri"/>
        </w:rPr>
        <w:t xml:space="preserve">, resp. jakékoli jeho jednotlivé dílčí části, je povinen uhradit objednateli smluvní pokutu ve </w:t>
      </w:r>
      <w:r w:rsidRPr="00046F8D">
        <w:rPr>
          <w:rFonts w:cs="Calibri"/>
        </w:rPr>
        <w:t>výši 500,-</w:t>
      </w:r>
      <w:r w:rsidRPr="00104491">
        <w:rPr>
          <w:rFonts w:cs="Calibri"/>
        </w:rPr>
        <w:t xml:space="preserve"> Kč za každý započatý </w:t>
      </w:r>
      <w:r w:rsidR="008618E4">
        <w:rPr>
          <w:rFonts w:cs="Calibri"/>
        </w:rPr>
        <w:t xml:space="preserve">kalendářní </w:t>
      </w:r>
      <w:r w:rsidRPr="00104491">
        <w:rPr>
          <w:rFonts w:cs="Calibri"/>
        </w:rPr>
        <w:t>den prodlení. V případě trvání prodlení po dobu delší než 7 dnů je objednatel oprávněn od této smlouvy odstoupit.</w:t>
      </w:r>
      <w:r w:rsidR="007C51E4" w:rsidRPr="00104491">
        <w:rPr>
          <w:rFonts w:cs="Calibri"/>
        </w:rPr>
        <w:t xml:space="preserve"> </w:t>
      </w:r>
    </w:p>
    <w:p w14:paraId="6A16C812" w14:textId="77777777" w:rsidR="007C51E4" w:rsidRPr="00104491" w:rsidRDefault="007C51E4" w:rsidP="00340BFA">
      <w:pPr>
        <w:numPr>
          <w:ilvl w:val="0"/>
          <w:numId w:val="33"/>
        </w:numPr>
        <w:tabs>
          <w:tab w:val="left" w:pos="284"/>
        </w:tabs>
        <w:ind w:left="284" w:hanging="284"/>
        <w:rPr>
          <w:rFonts w:cs="Calibri"/>
        </w:rPr>
      </w:pPr>
      <w:r w:rsidRPr="00104491">
        <w:rPr>
          <w:rFonts w:cs="Calibri"/>
        </w:rPr>
        <w:t>Zhotovitel je oprávněn provést dílo i před sjednaným termínem. V tomto případě se objednatel zavazuje poskytnout zhotoviteli potřebnou součinnost a dílo provedené ve zkráceném termínu bez vad a nedodělků převzít.</w:t>
      </w:r>
    </w:p>
    <w:p w14:paraId="070653B4" w14:textId="77777777" w:rsidR="008129BF" w:rsidRPr="00104491" w:rsidRDefault="007C51E4" w:rsidP="00340BFA">
      <w:pPr>
        <w:numPr>
          <w:ilvl w:val="0"/>
          <w:numId w:val="33"/>
        </w:numPr>
        <w:tabs>
          <w:tab w:val="left" w:pos="284"/>
        </w:tabs>
        <w:ind w:left="284" w:hanging="284"/>
        <w:rPr>
          <w:rFonts w:cs="Calibri"/>
        </w:rPr>
      </w:pPr>
      <w:r w:rsidRPr="00104491">
        <w:rPr>
          <w:rFonts w:cs="Calibri"/>
        </w:rPr>
        <w:lastRenderedPageBreak/>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18C5C8DB" w14:textId="77777777" w:rsidR="008129BF" w:rsidRDefault="008C6454" w:rsidP="00340BFA">
      <w:pPr>
        <w:numPr>
          <w:ilvl w:val="0"/>
          <w:numId w:val="33"/>
        </w:numPr>
        <w:tabs>
          <w:tab w:val="left" w:pos="284"/>
        </w:tabs>
        <w:ind w:left="284" w:hanging="284"/>
        <w:rPr>
          <w:rFonts w:cs="Calibri"/>
          <w:bCs/>
          <w:lang w:eastAsia="cs-CZ"/>
        </w:rPr>
      </w:pPr>
      <w:r>
        <w:rPr>
          <w:rFonts w:cs="Calibri"/>
        </w:rPr>
        <w:t>Instalatérské</w:t>
      </w:r>
      <w:r w:rsidR="00AD5975" w:rsidRPr="007836DD">
        <w:rPr>
          <w:rFonts w:cs="Calibri"/>
        </w:rPr>
        <w:t xml:space="preserve"> práce budou probíhat převážně v pracovní době, ale o</w:t>
      </w:r>
      <w:r w:rsidR="000002E6" w:rsidRPr="007836DD">
        <w:rPr>
          <w:rFonts w:cs="Calibri"/>
        </w:rPr>
        <w:t xml:space="preserve">bjednatel je </w:t>
      </w:r>
      <w:r w:rsidR="000002E6" w:rsidRPr="007836DD">
        <w:rPr>
          <w:rFonts w:cs="Calibri"/>
          <w:bCs/>
          <w:lang w:eastAsia="cs-CZ"/>
        </w:rPr>
        <w:t>oprávněn požadovat, aby práce probíhaly mimo běžnou pracovní dobu</w:t>
      </w:r>
      <w:r w:rsidR="00B239BF">
        <w:rPr>
          <w:rFonts w:cs="Calibri"/>
          <w:bCs/>
          <w:lang w:eastAsia="cs-CZ"/>
        </w:rPr>
        <w:t xml:space="preserve"> (např. i v </w:t>
      </w:r>
      <w:r w:rsidR="000002E6" w:rsidRPr="007836DD">
        <w:rPr>
          <w:rFonts w:cs="Calibri"/>
          <w:bCs/>
          <w:lang w:eastAsia="cs-CZ"/>
        </w:rPr>
        <w:t>odpoled</w:t>
      </w:r>
      <w:r w:rsidR="00B239BF">
        <w:rPr>
          <w:rFonts w:cs="Calibri"/>
          <w:bCs/>
          <w:lang w:eastAsia="cs-CZ"/>
        </w:rPr>
        <w:t>ních či nočních hodinách</w:t>
      </w:r>
      <w:r w:rsidR="000002E6" w:rsidRPr="007836DD">
        <w:rPr>
          <w:rFonts w:cs="Calibri"/>
          <w:bCs/>
          <w:lang w:eastAsia="cs-CZ"/>
        </w:rPr>
        <w:t>, o víkendech a svátcích</w:t>
      </w:r>
      <w:r w:rsidR="00B239BF">
        <w:rPr>
          <w:rFonts w:cs="Calibri"/>
          <w:bCs/>
          <w:lang w:eastAsia="cs-CZ"/>
        </w:rPr>
        <w:t>, atd-.)</w:t>
      </w:r>
      <w:r w:rsidR="00B40037">
        <w:rPr>
          <w:rFonts w:cs="Calibri"/>
          <w:bCs/>
          <w:lang w:eastAsia="cs-CZ"/>
        </w:rPr>
        <w:t>.</w:t>
      </w:r>
      <w:r w:rsidR="000002E6" w:rsidRPr="007836DD">
        <w:rPr>
          <w:rFonts w:cs="Calibri"/>
          <w:bCs/>
          <w:lang w:eastAsia="cs-CZ"/>
        </w:rPr>
        <w:t xml:space="preserve"> </w:t>
      </w:r>
    </w:p>
    <w:p w14:paraId="76B73054" w14:textId="77777777" w:rsidR="00124257" w:rsidRPr="00B4600C" w:rsidRDefault="00124257" w:rsidP="00124257">
      <w:pPr>
        <w:tabs>
          <w:tab w:val="left" w:pos="284"/>
        </w:tabs>
        <w:ind w:left="284"/>
        <w:rPr>
          <w:rFonts w:cs="Calibri"/>
          <w:bCs/>
          <w:lang w:eastAsia="cs-CZ"/>
        </w:rPr>
      </w:pPr>
    </w:p>
    <w:p w14:paraId="6CC5FE40" w14:textId="77777777" w:rsidR="008129BF" w:rsidRPr="00984C1B" w:rsidRDefault="008129BF" w:rsidP="00340BFA">
      <w:pPr>
        <w:pStyle w:val="Nadpis1"/>
        <w:spacing w:after="120"/>
        <w:contextualSpacing w:val="0"/>
      </w:pPr>
      <w:r w:rsidRPr="00984C1B">
        <w:t>VII.</w:t>
      </w:r>
    </w:p>
    <w:p w14:paraId="02B7C149" w14:textId="77777777" w:rsidR="008129BF" w:rsidRPr="00984C1B" w:rsidRDefault="008129BF" w:rsidP="00340BFA">
      <w:pPr>
        <w:pStyle w:val="Nadpis1"/>
        <w:spacing w:after="120"/>
        <w:contextualSpacing w:val="0"/>
      </w:pPr>
      <w:r w:rsidRPr="00984C1B">
        <w:t>Místo plnění</w:t>
      </w:r>
    </w:p>
    <w:p w14:paraId="5E7EAD83" w14:textId="77777777" w:rsidR="008E1FBE" w:rsidRPr="00904B0C" w:rsidRDefault="008129BF" w:rsidP="00340BFA">
      <w:pPr>
        <w:pStyle w:val="Barevnseznamzvraznn11"/>
        <w:numPr>
          <w:ilvl w:val="0"/>
          <w:numId w:val="34"/>
        </w:numPr>
        <w:tabs>
          <w:tab w:val="clear" w:pos="340"/>
          <w:tab w:val="left" w:pos="284"/>
        </w:tabs>
        <w:ind w:left="284" w:hanging="284"/>
      </w:pPr>
      <w:r w:rsidRPr="00984C1B">
        <w:t xml:space="preserve">Místem </w:t>
      </w:r>
      <w:r w:rsidR="00904B0C" w:rsidRPr="00904B0C">
        <w:rPr>
          <w:rFonts w:ascii="Aptos" w:hAnsi="Aptos" w:cs="Aptos"/>
        </w:rPr>
        <w:t xml:space="preserve">plnění předmětu veřejné zakázky jsou administrativní budovy </w:t>
      </w:r>
      <w:r w:rsidR="00904B0C" w:rsidRPr="00904B0C">
        <w:rPr>
          <w:rFonts w:ascii="Aptos" w:hAnsi="Aptos" w:cs="Aptos"/>
          <w:snapToGrid w:val="0"/>
        </w:rPr>
        <w:t>Magistrátu města Pardubic, zejména:</w:t>
      </w:r>
    </w:p>
    <w:p w14:paraId="3CD369F0" w14:textId="77777777" w:rsidR="00904B0C" w:rsidRPr="00F879A7" w:rsidRDefault="00904B0C" w:rsidP="00904B0C">
      <w:pPr>
        <w:pStyle w:val="Odstavecseseznamem"/>
        <w:tabs>
          <w:tab w:val="left" w:pos="4395"/>
        </w:tabs>
        <w:spacing w:after="0" w:line="240" w:lineRule="auto"/>
        <w:contextualSpacing w:val="0"/>
        <w:rPr>
          <w:rFonts w:ascii="Aptos" w:hAnsi="Aptos" w:cs="Calibri"/>
        </w:rPr>
      </w:pPr>
      <w:r w:rsidRPr="00F879A7">
        <w:rPr>
          <w:rFonts w:ascii="Aptos" w:hAnsi="Aptos" w:cs="Calibri"/>
        </w:rPr>
        <w:t>objekt č. 1: Pernštýnské náměstí č.p. 1,</w:t>
      </w:r>
      <w:r w:rsidR="00C52A9F">
        <w:rPr>
          <w:rFonts w:ascii="Aptos" w:hAnsi="Aptos" w:cs="Calibri"/>
        </w:rPr>
        <w:t xml:space="preserve"> </w:t>
      </w:r>
      <w:r w:rsidRPr="00F879A7">
        <w:rPr>
          <w:rFonts w:ascii="Aptos" w:hAnsi="Aptos" w:cs="Calibri"/>
        </w:rPr>
        <w:t>3,</w:t>
      </w:r>
      <w:r w:rsidR="00C52A9F">
        <w:rPr>
          <w:rFonts w:ascii="Aptos" w:hAnsi="Aptos" w:cs="Calibri"/>
        </w:rPr>
        <w:t xml:space="preserve"> </w:t>
      </w:r>
      <w:r w:rsidRPr="00F879A7">
        <w:rPr>
          <w:rFonts w:ascii="Aptos" w:hAnsi="Aptos" w:cs="Calibri"/>
        </w:rPr>
        <w:t>4 a 117, Pardubice</w:t>
      </w:r>
    </w:p>
    <w:p w14:paraId="1593E386" w14:textId="77777777" w:rsidR="00904B0C" w:rsidRPr="00F879A7" w:rsidRDefault="00904B0C" w:rsidP="00904B0C">
      <w:pPr>
        <w:pStyle w:val="Odstavecseseznamem"/>
        <w:tabs>
          <w:tab w:val="left" w:pos="4395"/>
        </w:tabs>
        <w:spacing w:after="0" w:line="240" w:lineRule="auto"/>
        <w:contextualSpacing w:val="0"/>
        <w:rPr>
          <w:rFonts w:ascii="Aptos" w:hAnsi="Aptos" w:cs="Calibri"/>
        </w:rPr>
      </w:pPr>
      <w:r w:rsidRPr="00F879A7">
        <w:rPr>
          <w:rFonts w:ascii="Aptos" w:hAnsi="Aptos" w:cs="Calibri"/>
        </w:rPr>
        <w:t>objekt č. 2: Pernštýnské náměstí č.p. 55, Pardubice</w:t>
      </w:r>
    </w:p>
    <w:p w14:paraId="658C3C28" w14:textId="77777777" w:rsidR="00904B0C" w:rsidRPr="00F879A7" w:rsidRDefault="00904B0C" w:rsidP="00904B0C">
      <w:pPr>
        <w:pStyle w:val="Odstavecseseznamem"/>
        <w:tabs>
          <w:tab w:val="left" w:pos="4395"/>
        </w:tabs>
        <w:spacing w:after="0" w:line="240" w:lineRule="auto"/>
        <w:contextualSpacing w:val="0"/>
        <w:rPr>
          <w:rFonts w:ascii="Aptos" w:hAnsi="Aptos" w:cs="Calibri"/>
        </w:rPr>
      </w:pPr>
      <w:r w:rsidRPr="00F879A7">
        <w:rPr>
          <w:rFonts w:ascii="Aptos" w:hAnsi="Aptos" w:cs="Calibri"/>
        </w:rPr>
        <w:t>objekt č. 3: Štrossova č.p. 44, Pardubice</w:t>
      </w:r>
    </w:p>
    <w:p w14:paraId="4FECB860" w14:textId="77777777" w:rsidR="00904B0C" w:rsidRPr="00F879A7" w:rsidRDefault="00904B0C" w:rsidP="00904B0C">
      <w:pPr>
        <w:pStyle w:val="Odstavecseseznamem"/>
        <w:tabs>
          <w:tab w:val="left" w:pos="4395"/>
        </w:tabs>
        <w:spacing w:after="0" w:line="240" w:lineRule="auto"/>
        <w:contextualSpacing w:val="0"/>
        <w:rPr>
          <w:rFonts w:ascii="Aptos" w:hAnsi="Aptos" w:cs="Calibri"/>
        </w:rPr>
      </w:pPr>
      <w:r w:rsidRPr="00F879A7">
        <w:rPr>
          <w:rFonts w:ascii="Aptos" w:hAnsi="Aptos" w:cs="Calibri"/>
        </w:rPr>
        <w:t>objekt č. 4: U Divadla č.p. 828, Pardubice</w:t>
      </w:r>
    </w:p>
    <w:p w14:paraId="476A1FA7" w14:textId="77777777" w:rsidR="00904B0C" w:rsidRPr="00F879A7" w:rsidRDefault="00904B0C" w:rsidP="00904B0C">
      <w:pPr>
        <w:pStyle w:val="Odstavecseseznamem"/>
        <w:tabs>
          <w:tab w:val="left" w:pos="4395"/>
        </w:tabs>
        <w:spacing w:after="0" w:line="240" w:lineRule="auto"/>
        <w:contextualSpacing w:val="0"/>
        <w:rPr>
          <w:rFonts w:ascii="Aptos" w:hAnsi="Aptos" w:cs="Calibri"/>
        </w:rPr>
      </w:pPr>
      <w:r w:rsidRPr="00F879A7">
        <w:rPr>
          <w:rFonts w:ascii="Aptos" w:hAnsi="Aptos" w:cs="Calibri"/>
        </w:rPr>
        <w:t>objekt č. 5: 17. listopadu č.p. 303, Pardubice</w:t>
      </w:r>
    </w:p>
    <w:p w14:paraId="4D4D2F45" w14:textId="77777777" w:rsidR="00904B0C" w:rsidRPr="00F879A7" w:rsidRDefault="00904B0C" w:rsidP="00904B0C">
      <w:pPr>
        <w:pStyle w:val="Odstavecseseznamem"/>
        <w:tabs>
          <w:tab w:val="left" w:pos="4395"/>
        </w:tabs>
        <w:spacing w:after="0" w:line="240" w:lineRule="auto"/>
        <w:contextualSpacing w:val="0"/>
        <w:rPr>
          <w:rFonts w:ascii="Aptos" w:hAnsi="Aptos" w:cs="Calibri"/>
        </w:rPr>
      </w:pPr>
      <w:r w:rsidRPr="00F879A7">
        <w:rPr>
          <w:rFonts w:ascii="Aptos" w:hAnsi="Aptos" w:cs="Calibri"/>
        </w:rPr>
        <w:t>objekt č. 6: Gorkého č.p. 489, Pardubice</w:t>
      </w:r>
    </w:p>
    <w:p w14:paraId="251B4F99" w14:textId="77777777" w:rsidR="00904B0C" w:rsidRPr="00F879A7" w:rsidRDefault="00904B0C" w:rsidP="00904B0C">
      <w:pPr>
        <w:pStyle w:val="Odstavecseseznamem"/>
        <w:tabs>
          <w:tab w:val="left" w:pos="4395"/>
        </w:tabs>
        <w:spacing w:after="0" w:line="240" w:lineRule="auto"/>
        <w:contextualSpacing w:val="0"/>
        <w:rPr>
          <w:rFonts w:ascii="Aptos" w:hAnsi="Aptos" w:cs="Calibri"/>
        </w:rPr>
      </w:pPr>
      <w:r w:rsidRPr="00F879A7">
        <w:rPr>
          <w:rFonts w:ascii="Aptos" w:hAnsi="Aptos" w:cs="Calibri"/>
        </w:rPr>
        <w:t>objekt č. 7: Jana Palacha č.p. 324, Pardubice</w:t>
      </w:r>
    </w:p>
    <w:p w14:paraId="23C958C8" w14:textId="77777777" w:rsidR="00904B0C" w:rsidRPr="00F879A7" w:rsidRDefault="00904B0C" w:rsidP="00904B0C">
      <w:pPr>
        <w:spacing w:after="0"/>
        <w:ind w:left="720"/>
        <w:rPr>
          <w:rFonts w:ascii="Aptos" w:hAnsi="Aptos" w:cs="Calibri"/>
        </w:rPr>
      </w:pPr>
      <w:r w:rsidRPr="00F879A7">
        <w:rPr>
          <w:rFonts w:ascii="Aptos" w:hAnsi="Aptos" w:cs="Calibri"/>
        </w:rPr>
        <w:t xml:space="preserve">objekt č. 8: třída Míru č.p. 90, Pardubice </w:t>
      </w:r>
    </w:p>
    <w:p w14:paraId="7E5FACF8" w14:textId="77777777" w:rsidR="00904B0C" w:rsidRPr="00F879A7" w:rsidRDefault="00904B0C" w:rsidP="00904B0C">
      <w:pPr>
        <w:spacing w:after="0"/>
        <w:ind w:left="720"/>
        <w:rPr>
          <w:rFonts w:ascii="Aptos" w:hAnsi="Aptos" w:cs="Calibri"/>
        </w:rPr>
      </w:pPr>
      <w:r w:rsidRPr="00F879A7">
        <w:rPr>
          <w:rFonts w:ascii="Aptos" w:hAnsi="Aptos" w:cs="Calibri"/>
        </w:rPr>
        <w:t>objekt č. 9: náměstí Republiky č.p. 12</w:t>
      </w:r>
      <w:r w:rsidR="00A37EBA">
        <w:rPr>
          <w:rFonts w:ascii="Aptos" w:hAnsi="Aptos" w:cs="Calibri"/>
        </w:rPr>
        <w:t>,</w:t>
      </w:r>
      <w:r w:rsidRPr="00F879A7">
        <w:rPr>
          <w:rFonts w:ascii="Aptos" w:hAnsi="Aptos" w:cs="Calibri"/>
        </w:rPr>
        <w:t xml:space="preserve"> Pardubice</w:t>
      </w:r>
    </w:p>
    <w:p w14:paraId="377BAEC4" w14:textId="77777777" w:rsidR="00904B0C" w:rsidRPr="00F879A7" w:rsidRDefault="00904B0C" w:rsidP="00904B0C">
      <w:pPr>
        <w:spacing w:after="0"/>
        <w:ind w:left="720"/>
        <w:rPr>
          <w:rFonts w:ascii="Aptos" w:hAnsi="Aptos" w:cs="Calibri"/>
        </w:rPr>
      </w:pPr>
      <w:r w:rsidRPr="00F879A7">
        <w:rPr>
          <w:rFonts w:ascii="Aptos" w:hAnsi="Aptos" w:cs="Calibri"/>
        </w:rPr>
        <w:t>objekt č. 10: Průmyslová č.p. 381</w:t>
      </w:r>
      <w:r w:rsidR="00A37EBA">
        <w:rPr>
          <w:rFonts w:ascii="Aptos" w:hAnsi="Aptos" w:cs="Calibri"/>
        </w:rPr>
        <w:t>,</w:t>
      </w:r>
      <w:r w:rsidRPr="00F879A7">
        <w:rPr>
          <w:rFonts w:ascii="Aptos" w:hAnsi="Aptos" w:cs="Calibri"/>
        </w:rPr>
        <w:t xml:space="preserve"> Černá za Bory</w:t>
      </w:r>
    </w:p>
    <w:p w14:paraId="1EEC54AB" w14:textId="77777777" w:rsidR="00904B0C" w:rsidRPr="00904B0C" w:rsidRDefault="00904B0C" w:rsidP="00904B0C">
      <w:pPr>
        <w:ind w:left="720"/>
        <w:rPr>
          <w:rFonts w:ascii="Aptos" w:hAnsi="Aptos" w:cs="Aptos"/>
          <w:sz w:val="28"/>
          <w:szCs w:val="28"/>
        </w:rPr>
      </w:pPr>
      <w:r w:rsidRPr="00F879A7">
        <w:rPr>
          <w:rFonts w:ascii="Aptos" w:hAnsi="Aptos" w:cs="Calibri"/>
        </w:rPr>
        <w:t xml:space="preserve">objekt č. 11: </w:t>
      </w:r>
      <w:r w:rsidRPr="00904B0C">
        <w:rPr>
          <w:rStyle w:val="cf01"/>
          <w:rFonts w:ascii="Aptos" w:hAnsi="Aptos" w:cs="Aptos"/>
          <w:sz w:val="22"/>
          <w:szCs w:val="22"/>
        </w:rPr>
        <w:t>Komenského nám. č.p. 120</w:t>
      </w:r>
      <w:r w:rsidR="00A37EBA">
        <w:rPr>
          <w:rStyle w:val="cf01"/>
          <w:rFonts w:ascii="Aptos" w:hAnsi="Aptos" w:cs="Aptos"/>
          <w:sz w:val="22"/>
          <w:szCs w:val="22"/>
        </w:rPr>
        <w:t>, Pardubice.</w:t>
      </w:r>
    </w:p>
    <w:p w14:paraId="6B78F830" w14:textId="77777777" w:rsidR="00904B0C" w:rsidRPr="00E56D13" w:rsidRDefault="00904B0C" w:rsidP="001F66F3">
      <w:pPr>
        <w:ind w:left="284"/>
        <w:rPr>
          <w:rFonts w:ascii="Aptos" w:hAnsi="Aptos" w:cs="Aptos"/>
          <w:snapToGrid w:val="0"/>
        </w:rPr>
      </w:pPr>
      <w:r w:rsidRPr="00F879A7">
        <w:rPr>
          <w:rFonts w:ascii="Aptos" w:hAnsi="Aptos" w:cs="Calibri"/>
        </w:rPr>
        <w:t>Konkrétní místo, příp. místa</w:t>
      </w:r>
      <w:r>
        <w:rPr>
          <w:rFonts w:ascii="Aptos" w:hAnsi="Aptos" w:cs="Calibri"/>
        </w:rPr>
        <w:t>,</w:t>
      </w:r>
      <w:r w:rsidRPr="00F879A7">
        <w:rPr>
          <w:rFonts w:ascii="Aptos" w:hAnsi="Aptos" w:cs="Calibri"/>
        </w:rPr>
        <w:t xml:space="preserve"> bude vždy specifikováno v objednávce dle čl.</w:t>
      </w:r>
      <w:r w:rsidR="006C4175">
        <w:rPr>
          <w:rFonts w:ascii="Aptos" w:hAnsi="Aptos" w:cs="Calibri"/>
        </w:rPr>
        <w:t xml:space="preserve"> </w:t>
      </w:r>
      <w:r w:rsidR="004746EF">
        <w:rPr>
          <w:rFonts w:ascii="Aptos" w:hAnsi="Aptos" w:cs="Calibri"/>
        </w:rPr>
        <w:t>IV</w:t>
      </w:r>
      <w:r w:rsidR="006C4175">
        <w:rPr>
          <w:rFonts w:ascii="Aptos" w:hAnsi="Aptos" w:cs="Calibri"/>
        </w:rPr>
        <w:t>.</w:t>
      </w:r>
      <w:r w:rsidRPr="00F879A7">
        <w:rPr>
          <w:rFonts w:ascii="Aptos" w:hAnsi="Aptos" w:cs="Calibri"/>
        </w:rPr>
        <w:t xml:space="preserve"> této smlouvy. </w:t>
      </w:r>
      <w:r w:rsidRPr="00904B0C">
        <w:rPr>
          <w:rFonts w:ascii="Aptos" w:hAnsi="Aptos" w:cs="Aptos"/>
          <w:snapToGrid w:val="0"/>
        </w:rPr>
        <w:t xml:space="preserve">Objednatel si vyhrazuje právo v průběhu trvání smlouvy aktualizovat objekty, které budou místem plnění veřejné zakázky (uzavření dodatku ke smlouvě se pro tento účel nevyžaduje). </w:t>
      </w:r>
    </w:p>
    <w:p w14:paraId="1AD64200" w14:textId="77777777" w:rsidR="008129BF" w:rsidRPr="00984C1B" w:rsidRDefault="008129BF" w:rsidP="00340BFA">
      <w:pPr>
        <w:pStyle w:val="Barevnseznamzvraznn11"/>
        <w:numPr>
          <w:ilvl w:val="0"/>
          <w:numId w:val="34"/>
        </w:numPr>
        <w:tabs>
          <w:tab w:val="clear" w:pos="340"/>
          <w:tab w:val="left" w:pos="284"/>
        </w:tabs>
        <w:ind w:left="284" w:hanging="284"/>
      </w:pPr>
      <w:r w:rsidRPr="00984C1B">
        <w:t xml:space="preserve">Zhotovitel je povinen převzít prostory, v nichž se má být dílo provedeno, </w:t>
      </w:r>
      <w:r w:rsidR="00D41806" w:rsidRPr="001E0CE9">
        <w:rPr>
          <w:rStyle w:val="cf01"/>
          <w:rFonts w:ascii="Calibri" w:hAnsi="Calibri" w:cs="Calibri"/>
          <w:sz w:val="22"/>
          <w:szCs w:val="22"/>
        </w:rPr>
        <w:t>dle dílčí objednávky</w:t>
      </w:r>
      <w:r w:rsidR="00BD4DD4" w:rsidRPr="001E0CE9">
        <w:rPr>
          <w:rStyle w:val="cf01"/>
          <w:rFonts w:ascii="Calibri" w:hAnsi="Calibri" w:cs="Calibri"/>
          <w:sz w:val="22"/>
          <w:szCs w:val="22"/>
        </w:rPr>
        <w:t>,</w:t>
      </w:r>
      <w:r w:rsidR="00D41806" w:rsidRPr="001E0CE9">
        <w:rPr>
          <w:rStyle w:val="cf01"/>
          <w:rFonts w:ascii="Calibri" w:hAnsi="Calibri" w:cs="Calibri"/>
          <w:sz w:val="22"/>
          <w:szCs w:val="22"/>
        </w:rPr>
        <w:t xml:space="preserve"> a to v den, kdy začnou probíhat </w:t>
      </w:r>
      <w:r w:rsidR="00E56D13">
        <w:rPr>
          <w:rStyle w:val="cf01"/>
          <w:rFonts w:ascii="Calibri" w:hAnsi="Calibri" w:cs="Calibri"/>
          <w:sz w:val="22"/>
          <w:szCs w:val="22"/>
        </w:rPr>
        <w:t>instalatérské</w:t>
      </w:r>
      <w:r w:rsidR="00D41806" w:rsidRPr="001E0CE9">
        <w:rPr>
          <w:rStyle w:val="cf01"/>
          <w:rFonts w:ascii="Calibri" w:hAnsi="Calibri" w:cs="Calibri"/>
          <w:sz w:val="22"/>
          <w:szCs w:val="22"/>
        </w:rPr>
        <w:t xml:space="preserve"> práce, nebo nejdříve 1 den před začátkem prací.</w:t>
      </w:r>
      <w:r w:rsidR="00D41806">
        <w:rPr>
          <w:rStyle w:val="cf01"/>
        </w:rPr>
        <w:t xml:space="preserve"> </w:t>
      </w:r>
      <w:r w:rsidRPr="00984C1B">
        <w:t xml:space="preserve">Ocitne-li se v prodlení se splněním této povinnosti, je povinen objednateli uhradit </w:t>
      </w:r>
      <w:r w:rsidRPr="006828A7">
        <w:t xml:space="preserve">smluvní pokutu ve výši </w:t>
      </w:r>
      <w:r w:rsidR="00E12889" w:rsidRPr="006828A7">
        <w:t>500,-</w:t>
      </w:r>
      <w:r w:rsidR="00E12889" w:rsidRPr="00F015D5">
        <w:t xml:space="preserve"> Kč</w:t>
      </w:r>
      <w:r w:rsidR="00A1038E" w:rsidRPr="00677137">
        <w:t xml:space="preserve"> </w:t>
      </w:r>
      <w:r w:rsidRPr="00984C1B">
        <w:t>za každý započatý den prodlení. V tomto případě je také objednatel oprávněn od této smlouvy odstoupit.</w:t>
      </w:r>
    </w:p>
    <w:p w14:paraId="28AEB785" w14:textId="77777777" w:rsidR="008129BF" w:rsidRPr="00984C1B" w:rsidRDefault="008129BF" w:rsidP="00340BFA">
      <w:pPr>
        <w:pStyle w:val="Barevnseznamzvraznn11"/>
        <w:numPr>
          <w:ilvl w:val="0"/>
          <w:numId w:val="34"/>
        </w:numPr>
        <w:tabs>
          <w:tab w:val="clear" w:pos="340"/>
          <w:tab w:val="left" w:pos="284"/>
        </w:tabs>
        <w:ind w:left="284" w:hanging="284"/>
      </w:pPr>
      <w:r w:rsidRPr="00984C1B">
        <w:t xml:space="preserve">Zhotovitel je povinen prostory, v nichž bude dílo provádět, na svůj náklad řádně udržovat, dbát na bezpečnost práce a počínat si tak, aby nedocházelo ke škodám na majetku objednatele a třetích osob. Zhotovitel je povinen na své náklady odstraňovat veškeré odpady vzniklé v souvislosti </w:t>
      </w:r>
      <w:r w:rsidR="008E1FBE" w:rsidRPr="00984C1B">
        <w:t>s</w:t>
      </w:r>
      <w:r w:rsidR="008E1FBE">
        <w:t> </w:t>
      </w:r>
      <w:r w:rsidRPr="00984C1B">
        <w:t>jeho činností.</w:t>
      </w:r>
    </w:p>
    <w:p w14:paraId="51C321A9" w14:textId="77777777" w:rsidR="008129BF" w:rsidRPr="00984C1B" w:rsidRDefault="008129BF" w:rsidP="00340BFA">
      <w:pPr>
        <w:pStyle w:val="Barevnseznamzvraznn11"/>
        <w:numPr>
          <w:ilvl w:val="0"/>
          <w:numId w:val="34"/>
        </w:numPr>
        <w:tabs>
          <w:tab w:val="clear" w:pos="340"/>
          <w:tab w:val="left" w:pos="284"/>
        </w:tabs>
        <w:ind w:left="284" w:hanging="284"/>
      </w:pPr>
      <w:r w:rsidRPr="00984C1B">
        <w:t xml:space="preserve">Zhotovitel je povinen dodržovat veškeré obecně závazné předpisy vztahující se k jeho činnosti, včetně předpisů požárních a bezpečnostních a předpisů na ochranu životního prostředí. </w:t>
      </w:r>
    </w:p>
    <w:p w14:paraId="45EF4103" w14:textId="77777777" w:rsidR="008129BF" w:rsidRPr="00984C1B" w:rsidRDefault="008129BF" w:rsidP="00340BFA">
      <w:pPr>
        <w:pStyle w:val="Barevnseznamzvraznn11"/>
        <w:numPr>
          <w:ilvl w:val="0"/>
          <w:numId w:val="34"/>
        </w:numPr>
        <w:tabs>
          <w:tab w:val="clear" w:pos="340"/>
          <w:tab w:val="left" w:pos="284"/>
        </w:tabs>
        <w:ind w:left="284" w:hanging="284"/>
      </w:pPr>
      <w:r w:rsidRPr="00984C1B">
        <w:t xml:space="preserve">Zhotovitel je povinen předat prostory, v nichž bylo dílo realizováno, objednateli po řádném předání díla bez vad a nedodělků čisté, vyklizené a ve stavu, v jakém je převzal se zohledněním provedeného díla. </w:t>
      </w:r>
    </w:p>
    <w:p w14:paraId="069DEA28" w14:textId="77777777" w:rsidR="008129BF" w:rsidRPr="00984C1B" w:rsidRDefault="008129BF" w:rsidP="00340BFA">
      <w:pPr>
        <w:pStyle w:val="Nadpis1"/>
        <w:spacing w:after="120"/>
        <w:contextualSpacing w:val="0"/>
      </w:pPr>
      <w:r w:rsidRPr="00984C1B">
        <w:t>VIII.</w:t>
      </w:r>
    </w:p>
    <w:p w14:paraId="732CC0BE" w14:textId="77777777" w:rsidR="008129BF" w:rsidRPr="001976F2" w:rsidRDefault="008129BF" w:rsidP="00340BFA">
      <w:pPr>
        <w:pStyle w:val="Nadpis1"/>
        <w:spacing w:after="120"/>
        <w:contextualSpacing w:val="0"/>
      </w:pPr>
      <w:r w:rsidRPr="00984C1B">
        <w:t>Provádění díla</w:t>
      </w:r>
    </w:p>
    <w:p w14:paraId="16EB2C6A" w14:textId="77777777" w:rsidR="008129BF" w:rsidRPr="00F015D5" w:rsidRDefault="008129BF" w:rsidP="00340BFA">
      <w:pPr>
        <w:pStyle w:val="Barevnseznamzvraznn11"/>
        <w:numPr>
          <w:ilvl w:val="0"/>
          <w:numId w:val="36"/>
        </w:numPr>
        <w:tabs>
          <w:tab w:val="clear" w:pos="340"/>
          <w:tab w:val="left" w:pos="284"/>
        </w:tabs>
        <w:ind w:left="284" w:hanging="284"/>
      </w:pPr>
      <w:r w:rsidRPr="00984C1B">
        <w:t>Zhotovitel se zavazuje provádět dílo s náležitou péčí, prostřednictvím dostatečně kvalifikovaných osob, s využitím osvědčených postupů a technologií a počínat si tak, aby nedocházelo ke škodám na majetku a zdraví osob</w:t>
      </w:r>
      <w:r w:rsidRPr="00F015D5">
        <w:t xml:space="preserve">. </w:t>
      </w:r>
      <w:r w:rsidR="00E12889" w:rsidRPr="00F015D5">
        <w:t>Zhotovitel je povinen na své náklady odstraňovat veškeré odpady vzniklé v</w:t>
      </w:r>
      <w:r w:rsidR="00515FD9" w:rsidRPr="00F015D5">
        <w:t> </w:t>
      </w:r>
      <w:r w:rsidR="00E12889" w:rsidRPr="00F015D5">
        <w:t>souvislosti s jeho činností.</w:t>
      </w:r>
    </w:p>
    <w:p w14:paraId="5713ADDB" w14:textId="77777777" w:rsidR="008129BF" w:rsidRPr="00984C1B" w:rsidRDefault="008129BF" w:rsidP="00340BFA">
      <w:pPr>
        <w:pStyle w:val="Barevnseznamzvraznn11"/>
        <w:numPr>
          <w:ilvl w:val="0"/>
          <w:numId w:val="36"/>
        </w:numPr>
        <w:tabs>
          <w:tab w:val="clear" w:pos="340"/>
          <w:tab w:val="left" w:pos="284"/>
        </w:tabs>
        <w:ind w:left="284" w:hanging="284"/>
      </w:pPr>
      <w:r w:rsidRPr="00984C1B">
        <w:lastRenderedPageBreak/>
        <w:t xml:space="preserve">Zhotovitel plně odpovídá za veškeré škody, které by byly v důsledku jeho činnosti na majetku zhotovitele či třetích osob způsobeny. </w:t>
      </w:r>
    </w:p>
    <w:p w14:paraId="2901921C" w14:textId="77777777" w:rsidR="008129BF" w:rsidRPr="00F015D5" w:rsidRDefault="008129BF" w:rsidP="00340BFA">
      <w:pPr>
        <w:pStyle w:val="Barevnseznamzvraznn11"/>
        <w:numPr>
          <w:ilvl w:val="0"/>
          <w:numId w:val="36"/>
        </w:numPr>
        <w:tabs>
          <w:tab w:val="clear" w:pos="340"/>
          <w:tab w:val="left" w:pos="284"/>
        </w:tabs>
        <w:ind w:left="284" w:hanging="284"/>
      </w:pPr>
      <w:r w:rsidRPr="00984C1B">
        <w:t>Zhotovitel se zavazuje při provádění díla dodržovat veškeré právní předpisy, včetně předpisů na ochranu bezpečnosti práce</w:t>
      </w:r>
      <w:r w:rsidRPr="00F015D5">
        <w:t xml:space="preserve">. </w:t>
      </w:r>
      <w:r w:rsidR="00E12889" w:rsidRPr="00F015D5">
        <w:t>Zhotovitel je povinen zabezpečit pracoviště tak, aby nebyla ohrožena bezpečnost a zdraví osob nacházejících se v místech plnění.</w:t>
      </w:r>
    </w:p>
    <w:p w14:paraId="3C4F170F" w14:textId="77777777" w:rsidR="008129BF" w:rsidRPr="00984C1B" w:rsidRDefault="008129BF" w:rsidP="00340BFA">
      <w:pPr>
        <w:pStyle w:val="Barevnseznamzvraznn11"/>
        <w:numPr>
          <w:ilvl w:val="0"/>
          <w:numId w:val="36"/>
        </w:numPr>
        <w:tabs>
          <w:tab w:val="clear" w:pos="340"/>
          <w:tab w:val="left" w:pos="284"/>
        </w:tabs>
        <w:ind w:left="284" w:hanging="284"/>
      </w:pPr>
      <w:r w:rsidRPr="00984C1B">
        <w:t>Zhotovitel je povinen kdykoli umožnit objednateli kontrolu nad řádným prováděním díla a</w:t>
      </w:r>
      <w:r w:rsidR="00586121">
        <w:t> </w:t>
      </w:r>
      <w:r w:rsidRPr="00984C1B">
        <w:t xml:space="preserve">dodržovat pokyny objednatele k provádění díla. </w:t>
      </w:r>
    </w:p>
    <w:p w14:paraId="413480F4" w14:textId="77777777" w:rsidR="008129BF" w:rsidRPr="004D39E0" w:rsidRDefault="008129BF" w:rsidP="00340BFA">
      <w:pPr>
        <w:pStyle w:val="Barevnseznamzvraznn11"/>
        <w:numPr>
          <w:ilvl w:val="0"/>
          <w:numId w:val="36"/>
        </w:numPr>
        <w:tabs>
          <w:tab w:val="clear" w:pos="340"/>
          <w:tab w:val="left" w:pos="284"/>
        </w:tabs>
        <w:ind w:left="284" w:hanging="284"/>
      </w:pPr>
      <w:r w:rsidRPr="00984C1B">
        <w:t xml:space="preserve">Zhotovitel je povinen plnit pokyny k provádění díla, které objednatel v průběhu provádění díla </w:t>
      </w:r>
      <w:r w:rsidRPr="004D39E0">
        <w:t>učiní. Zhotovitel je povinen objednatele upozornit na případnou nevhodnost pokynů zhotovitele.</w:t>
      </w:r>
    </w:p>
    <w:p w14:paraId="1643D6B4" w14:textId="77777777" w:rsidR="008129BF" w:rsidRPr="00984C1B" w:rsidRDefault="008129BF" w:rsidP="00340BFA">
      <w:pPr>
        <w:pStyle w:val="Barevnseznamzvraznn11"/>
        <w:numPr>
          <w:ilvl w:val="0"/>
          <w:numId w:val="36"/>
        </w:numPr>
        <w:tabs>
          <w:tab w:val="clear" w:pos="340"/>
          <w:tab w:val="left" w:pos="284"/>
        </w:tabs>
        <w:ind w:left="284" w:hanging="284"/>
      </w:pPr>
      <w:r w:rsidRPr="00984C1B">
        <w:t>Zjistí-li zhotovitel, že existují skryté překážky, které brání řádnému a včasnému provedení díla</w:t>
      </w:r>
      <w:r w:rsidR="003B2917">
        <w:t>,</w:t>
      </w:r>
      <w:r w:rsidRPr="00984C1B">
        <w:t xml:space="preserve"> a</w:t>
      </w:r>
      <w:r w:rsidR="00586121">
        <w:t> </w:t>
      </w:r>
      <w:r w:rsidRPr="00984C1B">
        <w:t>které nemohl s vynaložením veškeré odborné péče předvídat, je oprávněn práce přerušit na dobu nezbytně nutnou a povinen do 48 hodin informovat o této skutečnosti objednatele. Poruší-li tuto informační povinnost, není oprávněn se této skutečnosti dovolávat. Zhotovitel je povinen pokračovat v provádění díla bezodkladně poté, co překážka provádění díla odpadne. Při porušení této povinnosti je povinen uhradit objednateli smluvní pokutu ve výši 500,-</w:t>
      </w:r>
      <w:r w:rsidR="00586121">
        <w:t> </w:t>
      </w:r>
      <w:r w:rsidRPr="00984C1B">
        <w:t xml:space="preserve">Kč za každý započatý </w:t>
      </w:r>
      <w:r w:rsidR="003B2917">
        <w:t xml:space="preserve">kalendářní </w:t>
      </w:r>
      <w:r w:rsidRPr="00984C1B">
        <w:t xml:space="preserve">den prodlení. V případě, že trvání prodlení přesáhne lhůtu třech pracovních dnů, je objednatel oprávněn od této smlouvy odstoupit. </w:t>
      </w:r>
    </w:p>
    <w:p w14:paraId="4390647F" w14:textId="77777777" w:rsidR="008129BF" w:rsidRPr="00984C1B" w:rsidRDefault="008129BF" w:rsidP="00340BFA">
      <w:pPr>
        <w:pStyle w:val="Barevnseznamzvraznn11"/>
        <w:numPr>
          <w:ilvl w:val="0"/>
          <w:numId w:val="36"/>
        </w:numPr>
        <w:tabs>
          <w:tab w:val="clear" w:pos="340"/>
          <w:tab w:val="left" w:pos="284"/>
        </w:tabs>
        <w:ind w:left="284" w:hanging="284"/>
      </w:pPr>
      <w:r w:rsidRPr="00984C1B">
        <w:t>Objednatel je povinen poskytnout zhotoviteli veškerou nezbytnou součinnost k provádění díla a</w:t>
      </w:r>
      <w:r w:rsidR="00586121">
        <w:t> </w:t>
      </w:r>
      <w:r w:rsidRPr="00984C1B">
        <w:t>neklást zhotoviteli neoprávněné překážky k řádnému provádění díla.</w:t>
      </w:r>
    </w:p>
    <w:p w14:paraId="156C4351" w14:textId="77777777" w:rsidR="008129BF" w:rsidRPr="00984C1B" w:rsidRDefault="008129BF" w:rsidP="00340BFA">
      <w:pPr>
        <w:pStyle w:val="Barevnseznamzvraznn11"/>
        <w:numPr>
          <w:ilvl w:val="0"/>
          <w:numId w:val="36"/>
        </w:numPr>
        <w:tabs>
          <w:tab w:val="clear" w:pos="340"/>
          <w:tab w:val="left" w:pos="284"/>
        </w:tabs>
        <w:ind w:left="284" w:hanging="284"/>
      </w:pPr>
      <w:r w:rsidRPr="00984C1B">
        <w:t>Zhotovitel se zavazuje provést dílo tak, aby jeho provedení a kvalita odpovídala této smlouvě a</w:t>
      </w:r>
      <w:r w:rsidR="00586121">
        <w:t> </w:t>
      </w:r>
      <w:r w:rsidRPr="00984C1B">
        <w:t>příslušným technickým normám.</w:t>
      </w:r>
    </w:p>
    <w:p w14:paraId="755F3278" w14:textId="77777777" w:rsidR="00E12889" w:rsidRDefault="008129BF" w:rsidP="00340BFA">
      <w:pPr>
        <w:pStyle w:val="Barevnseznamzvraznn11"/>
        <w:numPr>
          <w:ilvl w:val="0"/>
          <w:numId w:val="36"/>
        </w:numPr>
        <w:tabs>
          <w:tab w:val="clear" w:pos="340"/>
          <w:tab w:val="left" w:pos="284"/>
        </w:tabs>
        <w:ind w:left="284" w:hanging="284"/>
      </w:pPr>
      <w:r w:rsidRPr="00984C1B">
        <w:t xml:space="preserve">Zhotovitel odpovídá za veškeré škody, které by v důsledku porušení jeho povinností objednateli či třetím osobám vznikly, a je povinen uhradit veškeré sankce, které by byly oprávněnými orgány za porušení povinností při provádění díla vyměřeny. </w:t>
      </w:r>
    </w:p>
    <w:p w14:paraId="602020B3" w14:textId="77777777" w:rsidR="00E12889" w:rsidRPr="00415FE5" w:rsidRDefault="00E12889" w:rsidP="00340BFA">
      <w:pPr>
        <w:numPr>
          <w:ilvl w:val="0"/>
          <w:numId w:val="36"/>
        </w:numPr>
        <w:tabs>
          <w:tab w:val="left" w:pos="284"/>
        </w:tabs>
        <w:ind w:left="284" w:hanging="284"/>
      </w:pPr>
      <w:r w:rsidRPr="00415FE5">
        <w:t>Objednatel a zhotovitel se dohodli, že aplikace ustanovení § 2591 a § 2595 zákona č. 89/2012 Sb., občanský zákoník, ve znění pozdějších předpisů, se vylučuje.</w:t>
      </w:r>
    </w:p>
    <w:p w14:paraId="4B935DA6" w14:textId="77777777" w:rsidR="008129BF" w:rsidRDefault="00E12889" w:rsidP="00340BFA">
      <w:pPr>
        <w:numPr>
          <w:ilvl w:val="0"/>
          <w:numId w:val="36"/>
        </w:numPr>
        <w:tabs>
          <w:tab w:val="left" w:pos="284"/>
        </w:tabs>
        <w:ind w:left="284" w:hanging="284"/>
      </w:pPr>
      <w:r w:rsidRPr="00415FE5">
        <w:t xml:space="preserve">Smluvní strany ujednaly, že vlastnické právo k prováděnému </w:t>
      </w:r>
      <w:r w:rsidR="00AA5144" w:rsidRPr="00415FE5">
        <w:t>díl</w:t>
      </w:r>
      <w:r w:rsidR="00AA5144">
        <w:t>u</w:t>
      </w:r>
      <w:r w:rsidR="00AA5144" w:rsidRPr="00415FE5">
        <w:t xml:space="preserve"> </w:t>
      </w:r>
      <w:r w:rsidRPr="00415FE5">
        <w:t>nabývá objednatel.</w:t>
      </w:r>
    </w:p>
    <w:p w14:paraId="6F7C9559" w14:textId="77777777" w:rsidR="00C52A9F" w:rsidRPr="00984C1B" w:rsidRDefault="00C52A9F" w:rsidP="00C52A9F">
      <w:pPr>
        <w:tabs>
          <w:tab w:val="left" w:pos="284"/>
        </w:tabs>
        <w:ind w:left="284"/>
      </w:pPr>
    </w:p>
    <w:p w14:paraId="197A74B1" w14:textId="77777777" w:rsidR="008129BF" w:rsidRPr="00984C1B" w:rsidRDefault="008129BF" w:rsidP="00340BFA">
      <w:pPr>
        <w:pStyle w:val="Nadpis1"/>
        <w:spacing w:after="120"/>
        <w:contextualSpacing w:val="0"/>
      </w:pPr>
      <w:r w:rsidRPr="00984C1B">
        <w:t>IX.</w:t>
      </w:r>
    </w:p>
    <w:p w14:paraId="09DB596F" w14:textId="77777777" w:rsidR="008129BF" w:rsidRPr="00984C1B" w:rsidRDefault="008129BF" w:rsidP="00340BFA">
      <w:pPr>
        <w:pStyle w:val="Nadpis1"/>
        <w:spacing w:after="120"/>
        <w:contextualSpacing w:val="0"/>
      </w:pPr>
      <w:r w:rsidRPr="00984C1B">
        <w:t>Předání a převzetí díla</w:t>
      </w:r>
    </w:p>
    <w:p w14:paraId="3F02B477" w14:textId="77777777" w:rsidR="008129BF" w:rsidRPr="00984C1B" w:rsidRDefault="00185584" w:rsidP="00340BFA">
      <w:pPr>
        <w:pStyle w:val="Barevnseznamzvraznn11"/>
        <w:numPr>
          <w:ilvl w:val="0"/>
          <w:numId w:val="37"/>
        </w:numPr>
        <w:tabs>
          <w:tab w:val="clear" w:pos="340"/>
          <w:tab w:val="left" w:pos="284"/>
        </w:tabs>
        <w:ind w:left="284" w:hanging="284"/>
      </w:pPr>
      <w:r w:rsidRPr="00984C1B">
        <w:t>Dílo se považuje za provedené jeho dokončením bez jakýchkoliv vad a nedodělků a protokolárním předání objednateli</w:t>
      </w:r>
      <w:r w:rsidRPr="00842F86">
        <w:t>.</w:t>
      </w:r>
      <w:r w:rsidR="008D182E" w:rsidRPr="00842F86">
        <w:t xml:space="preserve"> Jednotlivé dílo se považuje za dokončené v okamžiku, kdy je dokončeno bez jakýchkoli vad a nedodělků.</w:t>
      </w:r>
    </w:p>
    <w:p w14:paraId="65D21B76" w14:textId="77777777" w:rsidR="008129BF" w:rsidRPr="007211EF" w:rsidRDefault="00A82B67" w:rsidP="00AA5144">
      <w:pPr>
        <w:pStyle w:val="Barevnseznamzvraznn11"/>
        <w:numPr>
          <w:ilvl w:val="0"/>
          <w:numId w:val="37"/>
        </w:numPr>
        <w:tabs>
          <w:tab w:val="clear" w:pos="340"/>
          <w:tab w:val="left" w:pos="284"/>
        </w:tabs>
        <w:ind w:left="284" w:hanging="284"/>
      </w:pPr>
      <w:r>
        <w:t xml:space="preserve">Způsob a termín předání díla je zhotovitel povinen domluvit předem s </w:t>
      </w:r>
      <w:r w:rsidRPr="00C3168C">
        <w:rPr>
          <w:lang w:eastAsia="cs-CZ"/>
        </w:rPr>
        <w:t>kontaktní osobu jednající za objednatele</w:t>
      </w:r>
      <w:r w:rsidRPr="007211EF">
        <w:t xml:space="preserve"> </w:t>
      </w:r>
      <w:r>
        <w:t>uvedenou v objednávce dle čl. IV</w:t>
      </w:r>
      <w:r w:rsidR="003B2917">
        <w:t>.</w:t>
      </w:r>
      <w:r>
        <w:t xml:space="preserve"> odst. 2. </w:t>
      </w:r>
      <w:r w:rsidR="00AA5144" w:rsidRPr="007211EF">
        <w:t xml:space="preserve">Předání bude provedeno zhotovitelem </w:t>
      </w:r>
      <w:r w:rsidR="00B40037">
        <w:t xml:space="preserve">zpravidla </w:t>
      </w:r>
      <w:r w:rsidR="00AA5144" w:rsidRPr="007211EF">
        <w:t xml:space="preserve">v pracovní dny </w:t>
      </w:r>
      <w:r w:rsidR="003D39CB">
        <w:t xml:space="preserve">v rozmezí </w:t>
      </w:r>
      <w:r w:rsidR="00AA5144" w:rsidRPr="007211EF">
        <w:t xml:space="preserve">od 8,00 hod. – 14,00 </w:t>
      </w:r>
      <w:r w:rsidR="00AA5144" w:rsidRPr="00046F8D">
        <w:t>hod.</w:t>
      </w:r>
      <w:r w:rsidR="000F491E" w:rsidRPr="00046F8D">
        <w:t xml:space="preserve"> </w:t>
      </w:r>
    </w:p>
    <w:p w14:paraId="48745CBA" w14:textId="77777777" w:rsidR="008129BF" w:rsidRPr="007211EF" w:rsidRDefault="008129BF" w:rsidP="00340BFA">
      <w:pPr>
        <w:pStyle w:val="Barevnseznamzvraznn11"/>
        <w:numPr>
          <w:ilvl w:val="0"/>
          <w:numId w:val="37"/>
        </w:numPr>
        <w:tabs>
          <w:tab w:val="clear" w:pos="340"/>
          <w:tab w:val="left" w:pos="284"/>
        </w:tabs>
        <w:ind w:left="284" w:hanging="284"/>
      </w:pPr>
      <w:r w:rsidRPr="007211EF">
        <w:t>O předání a převzetí díla bude vždy sepsán předávací protokol, který bude obsahovat zejm</w:t>
      </w:r>
      <w:r w:rsidR="00586121" w:rsidRPr="007211EF">
        <w:t>éna</w:t>
      </w:r>
      <w:r w:rsidRPr="007211EF">
        <w:t xml:space="preserve"> soupis provedených prací a bude podepsán oprávněnými osobami obou smluvních stran. </w:t>
      </w:r>
      <w:r w:rsidR="00A82B67">
        <w:t xml:space="preserve">Za předávací protokol se považuje také dodací list, servisní list nebo </w:t>
      </w:r>
      <w:r w:rsidR="00A82B67" w:rsidRPr="00124257">
        <w:t xml:space="preserve">jiný obdobný dokument, z nějž je patrné, </w:t>
      </w:r>
      <w:r w:rsidR="00A82B67">
        <w:t>jaké</w:t>
      </w:r>
      <w:r w:rsidR="00A82B67" w:rsidRPr="00124257">
        <w:t xml:space="preserve"> práce byly provedeny</w:t>
      </w:r>
      <w:r w:rsidR="00A82B67">
        <w:t xml:space="preserve"> a jaký materiál byl dodán.</w:t>
      </w:r>
    </w:p>
    <w:p w14:paraId="331623C3" w14:textId="77777777" w:rsidR="008129BF" w:rsidRPr="00984C1B" w:rsidRDefault="008129BF" w:rsidP="00340BFA">
      <w:pPr>
        <w:pStyle w:val="Barevnseznamzvraznn11"/>
        <w:numPr>
          <w:ilvl w:val="0"/>
          <w:numId w:val="37"/>
        </w:numPr>
        <w:tabs>
          <w:tab w:val="clear" w:pos="340"/>
          <w:tab w:val="left" w:pos="284"/>
        </w:tabs>
        <w:ind w:left="284" w:hanging="284"/>
      </w:pPr>
      <w:r w:rsidRPr="007211EF">
        <w:t>Převezme-li objednatel jednotlivé dílo v</w:t>
      </w:r>
      <w:r w:rsidRPr="00984C1B">
        <w:t xml:space="preserve"> případě, že bude vykazovat drobné vady nebránící řádnému užívání, musí být tyto drobné vady popsány v předávacím protokole spolu s termínem jejich odstranění. Nebude-li tento termín stanoven, má se za to, že je zhotovitel povinen tyto drobné vady odstranit ve lhůtě deseti pracovních dnů od podpisu předávacího protokolu. </w:t>
      </w:r>
      <w:r w:rsidRPr="00984C1B">
        <w:lastRenderedPageBreak/>
        <w:t xml:space="preserve">Neodstraní-li zhotovitel vytknuté vady ve stanovené lhůtě, je povinen uhradit objednateli smluvní pokutu ve výši </w:t>
      </w:r>
      <w:r w:rsidR="008D182E" w:rsidRPr="00842F86">
        <w:t>500,- Kč</w:t>
      </w:r>
      <w:r w:rsidR="008D182E">
        <w:t xml:space="preserve"> </w:t>
      </w:r>
      <w:r w:rsidRPr="00984C1B">
        <w:t xml:space="preserve">za každý započatý </w:t>
      </w:r>
      <w:r w:rsidR="00DD2734">
        <w:t xml:space="preserve">kalendářní </w:t>
      </w:r>
      <w:r w:rsidRPr="00984C1B">
        <w:t>den prodlení s odstraněním vady.</w:t>
      </w:r>
    </w:p>
    <w:p w14:paraId="7366C1A9" w14:textId="77777777" w:rsidR="008129BF" w:rsidRPr="00984C1B" w:rsidRDefault="008129BF" w:rsidP="00340BFA">
      <w:pPr>
        <w:pStyle w:val="Barevnseznamzvraznn11"/>
        <w:numPr>
          <w:ilvl w:val="0"/>
          <w:numId w:val="37"/>
        </w:numPr>
        <w:tabs>
          <w:tab w:val="clear" w:pos="340"/>
          <w:tab w:val="left" w:pos="284"/>
        </w:tabs>
        <w:ind w:left="284" w:hanging="284"/>
      </w:pPr>
      <w:r w:rsidRPr="00984C1B">
        <w:t>Objednatel není povinen jednotlivé dílo převzít, bude-li vykazovat vady</w:t>
      </w:r>
      <w:r w:rsidR="00F70B53" w:rsidRPr="00984C1B">
        <w:t>, nedodělky či drobné vady nebránící užívání díla</w:t>
      </w:r>
      <w:r w:rsidRPr="00984C1B">
        <w:t xml:space="preserve">. O odmítnutí převzetí strany </w:t>
      </w:r>
      <w:proofErr w:type="gramStart"/>
      <w:r w:rsidRPr="00984C1B">
        <w:t>sepíš</w:t>
      </w:r>
      <w:r w:rsidR="00586121">
        <w:t>í</w:t>
      </w:r>
      <w:proofErr w:type="gramEnd"/>
      <w:r w:rsidRPr="00984C1B">
        <w:t xml:space="preserve"> protokol, v němž bude uveden důvod odmítnutí převzetí díla a náhradní termín převzetí. Nebude-li tento termín v protokolu uveden, platí, že náhradní</w:t>
      </w:r>
      <w:r w:rsidR="001976F2">
        <w:t xml:space="preserve"> </w:t>
      </w:r>
      <w:r w:rsidRPr="00984C1B">
        <w:t xml:space="preserve">termín předání byl stanoven na sedmý </w:t>
      </w:r>
      <w:r w:rsidR="00FB25F9">
        <w:t>kalendářní</w:t>
      </w:r>
      <w:r w:rsidR="00E24E31">
        <w:t xml:space="preserve"> </w:t>
      </w:r>
      <w:r w:rsidRPr="00984C1B">
        <w:t>den od data podpisu protokolu.</w:t>
      </w:r>
    </w:p>
    <w:p w14:paraId="482057B8" w14:textId="77777777" w:rsidR="008129BF" w:rsidRPr="00984C1B" w:rsidRDefault="008129BF" w:rsidP="00340BFA">
      <w:pPr>
        <w:pStyle w:val="Barevnseznamzvraznn11"/>
        <w:numPr>
          <w:ilvl w:val="0"/>
          <w:numId w:val="37"/>
        </w:numPr>
        <w:tabs>
          <w:tab w:val="clear" w:pos="340"/>
          <w:tab w:val="left" w:pos="284"/>
        </w:tabs>
        <w:ind w:left="284" w:hanging="284"/>
      </w:pPr>
      <w:r w:rsidRPr="00984C1B">
        <w:t>Objednatel se zavazuje poskytnout zhotoviteli k řádnému provedení díla a jeho následného předání veškerou nezbytnou součinnost.</w:t>
      </w:r>
    </w:p>
    <w:p w14:paraId="1BD21A44" w14:textId="77777777" w:rsidR="008129BF" w:rsidRPr="00984C1B" w:rsidRDefault="008129BF" w:rsidP="00340BFA">
      <w:pPr>
        <w:pStyle w:val="Nadpis1"/>
        <w:spacing w:after="120"/>
        <w:contextualSpacing w:val="0"/>
      </w:pPr>
      <w:r w:rsidRPr="00984C1B">
        <w:t>X.</w:t>
      </w:r>
    </w:p>
    <w:p w14:paraId="6646762C" w14:textId="77777777" w:rsidR="008129BF" w:rsidRPr="00984C1B" w:rsidRDefault="008129BF" w:rsidP="00340BFA">
      <w:pPr>
        <w:pStyle w:val="Nadpis1"/>
        <w:spacing w:after="120"/>
        <w:contextualSpacing w:val="0"/>
      </w:pPr>
      <w:r w:rsidRPr="00984C1B">
        <w:t>Pojištění</w:t>
      </w:r>
    </w:p>
    <w:p w14:paraId="38305D29" w14:textId="77777777" w:rsidR="00CD2E63" w:rsidRDefault="008129BF" w:rsidP="00340BFA">
      <w:pPr>
        <w:numPr>
          <w:ilvl w:val="0"/>
          <w:numId w:val="38"/>
        </w:numPr>
        <w:ind w:left="284" w:hanging="284"/>
      </w:pPr>
      <w:r w:rsidRPr="00984C1B">
        <w:t xml:space="preserve">Zhotovitel před podpisem této smlouvy předložil objednateli doklad osvědčují skutečnost, že uzavřel smlouvu o pojištění odpovědnosti za škodu, kterou by způsobil objednateli či třetím osobám, kdy minimální výše pojistného plnění činí </w:t>
      </w:r>
      <w:proofErr w:type="gramStart"/>
      <w:r w:rsidRPr="00022C42">
        <w:t>500</w:t>
      </w:r>
      <w:r w:rsidR="008D182E" w:rsidRPr="00022C42">
        <w:t>.</w:t>
      </w:r>
      <w:r w:rsidRPr="00022C42">
        <w:t>000,-</w:t>
      </w:r>
      <w:proofErr w:type="gramEnd"/>
      <w:r w:rsidR="006719D3" w:rsidRPr="00022C42">
        <w:t xml:space="preserve"> </w:t>
      </w:r>
      <w:r w:rsidRPr="00022C42">
        <w:t>Kč.</w:t>
      </w:r>
      <w:r w:rsidRPr="00984C1B">
        <w:t xml:space="preserve"> Zhotovitel se zavazuje udržovat v platnosti tento pojistný vztah, příp. pojistný vztah obdobný se shodnou minimální výší pojistného plnění, po celou dobu</w:t>
      </w:r>
      <w:r w:rsidR="003D39CB">
        <w:t xml:space="preserve"> účinnosti této smlouvy.</w:t>
      </w:r>
      <w:r w:rsidRPr="00984C1B">
        <w:t xml:space="preserve"> </w:t>
      </w:r>
      <w:r w:rsidR="0040230E">
        <w:t>Zhotovitel</w:t>
      </w:r>
      <w:r w:rsidR="00AC0DE3" w:rsidRPr="0006351B">
        <w:rPr>
          <w:rStyle w:val="cf01"/>
          <w:rFonts w:ascii="Calibri" w:hAnsi="Calibri" w:cs="Calibri"/>
          <w:sz w:val="22"/>
          <w:szCs w:val="22"/>
        </w:rPr>
        <w:t xml:space="preserve"> je povinen na žádost objednatele kdykoliv během trvání smluvního vztahu předložit doklad o platném pojištění odpovědnosti za škodu.</w:t>
      </w:r>
      <w:r w:rsidR="00AC0DE3" w:rsidRPr="00AC0DE3">
        <w:rPr>
          <w:rFonts w:cs="Calibri"/>
        </w:rPr>
        <w:t xml:space="preserve"> </w:t>
      </w:r>
      <w:r w:rsidRPr="00AC0DE3">
        <w:t>V</w:t>
      </w:r>
      <w:r w:rsidRPr="00984C1B">
        <w:t xml:space="preserve"> případě porušení této povinnosti je povinen uhradit objednateli jednorázovou smluvní pokutu ve výši </w:t>
      </w:r>
      <w:proofErr w:type="gramStart"/>
      <w:r w:rsidRPr="00984C1B">
        <w:t>150</w:t>
      </w:r>
      <w:r w:rsidR="008D182E">
        <w:t>.</w:t>
      </w:r>
      <w:r w:rsidRPr="00984C1B">
        <w:t>000,-</w:t>
      </w:r>
      <w:proofErr w:type="gramEnd"/>
      <w:r w:rsidRPr="00984C1B">
        <w:t xml:space="preserve"> Kč a objednatel je dále oprávněn od smlouvy odstoupit</w:t>
      </w:r>
      <w:r w:rsidR="001F6F90">
        <w:t>,</w:t>
      </w:r>
      <w:r w:rsidRPr="00984C1B">
        <w:t xml:space="preserve"> a to i jen částečně.</w:t>
      </w:r>
    </w:p>
    <w:p w14:paraId="3272CC4E" w14:textId="77777777" w:rsidR="008129BF" w:rsidRPr="00984C1B" w:rsidRDefault="008129BF" w:rsidP="00340BFA">
      <w:pPr>
        <w:pStyle w:val="Nadpis1"/>
        <w:spacing w:after="120"/>
        <w:contextualSpacing w:val="0"/>
      </w:pPr>
      <w:r w:rsidRPr="00984C1B">
        <w:t>XI.</w:t>
      </w:r>
    </w:p>
    <w:p w14:paraId="7914A114" w14:textId="77777777" w:rsidR="008129BF" w:rsidRPr="00984C1B" w:rsidRDefault="008129BF" w:rsidP="00340BFA">
      <w:pPr>
        <w:pStyle w:val="Nadpis1"/>
        <w:spacing w:after="120"/>
        <w:contextualSpacing w:val="0"/>
      </w:pPr>
      <w:r w:rsidRPr="00984C1B">
        <w:t>Záruční lhůta</w:t>
      </w:r>
    </w:p>
    <w:p w14:paraId="277466D1" w14:textId="77777777" w:rsidR="008129BF" w:rsidRDefault="008129BF" w:rsidP="00340BFA">
      <w:pPr>
        <w:pStyle w:val="Barevnseznamzvraznn11"/>
        <w:numPr>
          <w:ilvl w:val="0"/>
          <w:numId w:val="40"/>
        </w:numPr>
        <w:tabs>
          <w:tab w:val="clear" w:pos="340"/>
          <w:tab w:val="left" w:pos="284"/>
        </w:tabs>
        <w:ind w:left="284" w:hanging="284"/>
      </w:pPr>
      <w:r w:rsidRPr="00984C1B">
        <w:t xml:space="preserve">Zhotovitel poskytuje za bezvadné provedení </w:t>
      </w:r>
      <w:r w:rsidR="008D182E" w:rsidRPr="00CE6CAE">
        <w:t xml:space="preserve">jednotlivého </w:t>
      </w:r>
      <w:r w:rsidRPr="00984C1B">
        <w:t>díla záruku, kterou přejímá závazek, že celé dílo a</w:t>
      </w:r>
      <w:r w:rsidR="00E43C77">
        <w:t> </w:t>
      </w:r>
      <w:r w:rsidRPr="00984C1B">
        <w:t>veškeré jeho části budou prosty jakýchkoli vad</w:t>
      </w:r>
      <w:r w:rsidR="00171153">
        <w:t>,</w:t>
      </w:r>
      <w:r w:rsidRPr="00984C1B">
        <w:t xml:space="preserve"> a že dílo bude po celou záruční dobu způsobilé ke</w:t>
      </w:r>
      <w:r w:rsidR="00E43C77">
        <w:t> </w:t>
      </w:r>
      <w:r w:rsidRPr="00984C1B">
        <w:t>smluvenému účelu a zachová si smluvené či obvyklé vlastnosti</w:t>
      </w:r>
      <w:r w:rsidR="00A82B67">
        <w:t>.</w:t>
      </w:r>
      <w:r w:rsidRPr="00984C1B">
        <w:t xml:space="preserve"> </w:t>
      </w:r>
    </w:p>
    <w:p w14:paraId="37991ECB" w14:textId="77777777" w:rsidR="000D54BF" w:rsidRPr="00984C1B" w:rsidRDefault="00A82B67" w:rsidP="00340BFA">
      <w:pPr>
        <w:pStyle w:val="Barevnseznamzvraznn11"/>
        <w:numPr>
          <w:ilvl w:val="0"/>
          <w:numId w:val="40"/>
        </w:numPr>
        <w:tabs>
          <w:tab w:val="clear" w:pos="340"/>
          <w:tab w:val="left" w:pos="284"/>
        </w:tabs>
        <w:ind w:left="284" w:hanging="284"/>
      </w:pPr>
      <w:r>
        <w:rPr>
          <w:rFonts w:cs="Calibri"/>
        </w:rPr>
        <w:t xml:space="preserve">Záruční doba </w:t>
      </w:r>
      <w:r w:rsidRPr="00A82B67">
        <w:rPr>
          <w:rFonts w:cs="Calibri"/>
        </w:rPr>
        <w:t>na dodávky nových zařízení v rámci oprav je 24 měsíců od jejich dodávky, pokud není stanovena výrobcem zařízení jinak</w:t>
      </w:r>
      <w:r w:rsidR="00D60F8A">
        <w:rPr>
          <w:rFonts w:cs="Calibri"/>
        </w:rPr>
        <w:t>,</w:t>
      </w:r>
      <w:r w:rsidRPr="00A82B67">
        <w:rPr>
          <w:rFonts w:cs="Calibri"/>
        </w:rPr>
        <w:t xml:space="preserve"> </w:t>
      </w:r>
      <w:r w:rsidR="00D60F8A">
        <w:rPr>
          <w:rFonts w:cs="Calibri"/>
        </w:rPr>
        <w:t>z</w:t>
      </w:r>
      <w:r w:rsidR="000D54BF">
        <w:rPr>
          <w:rFonts w:cs="Calibri"/>
        </w:rPr>
        <w:t xml:space="preserve">áruční doba </w:t>
      </w:r>
      <w:r w:rsidR="000D54BF" w:rsidRPr="00960C70">
        <w:rPr>
          <w:rFonts w:cs="Calibri"/>
          <w:snapToGrid w:val="0"/>
        </w:rPr>
        <w:t xml:space="preserve">na opravy vadných zařízení je </w:t>
      </w:r>
      <w:r w:rsidR="000D54BF">
        <w:rPr>
          <w:rFonts w:cs="Calibri"/>
          <w:snapToGrid w:val="0"/>
        </w:rPr>
        <w:t>6</w:t>
      </w:r>
      <w:r w:rsidR="000D54BF" w:rsidRPr="00960C70">
        <w:rPr>
          <w:rFonts w:cs="Calibri"/>
          <w:snapToGrid w:val="0"/>
        </w:rPr>
        <w:t xml:space="preserve"> měsíc</w:t>
      </w:r>
      <w:r w:rsidR="000D54BF">
        <w:rPr>
          <w:rFonts w:cs="Calibri"/>
          <w:snapToGrid w:val="0"/>
        </w:rPr>
        <w:t>ů</w:t>
      </w:r>
      <w:r w:rsidR="000D54BF" w:rsidRPr="00960C70">
        <w:rPr>
          <w:rFonts w:cs="Calibri"/>
          <w:snapToGrid w:val="0"/>
        </w:rPr>
        <w:t xml:space="preserve"> od provedení opravy</w:t>
      </w:r>
      <w:r w:rsidR="00D60F8A">
        <w:rPr>
          <w:rFonts w:cs="Calibri"/>
          <w:snapToGrid w:val="0"/>
        </w:rPr>
        <w:t xml:space="preserve">, a to </w:t>
      </w:r>
      <w:r w:rsidR="00D60F8A" w:rsidRPr="00984C1B">
        <w:t>ode dne předání a převzetí každého jednotlivého díla či ode dne odstranění vad a nedodělků uvedených v </w:t>
      </w:r>
      <w:r w:rsidR="00D60F8A" w:rsidRPr="00181335">
        <w:t>protokole o převzetí jednotlivého</w:t>
      </w:r>
      <w:r w:rsidR="00D60F8A" w:rsidRPr="00595C4F">
        <w:t xml:space="preserve"> </w:t>
      </w:r>
      <w:r w:rsidR="00D60F8A" w:rsidRPr="00984C1B">
        <w:t>díla</w:t>
      </w:r>
      <w:r w:rsidR="00D60F8A">
        <w:t>.</w:t>
      </w:r>
    </w:p>
    <w:p w14:paraId="083F1470" w14:textId="77777777" w:rsidR="008129BF" w:rsidRPr="00984C1B" w:rsidRDefault="008129BF" w:rsidP="00340BFA">
      <w:pPr>
        <w:pStyle w:val="Barevnseznamzvraznn11"/>
        <w:numPr>
          <w:ilvl w:val="0"/>
          <w:numId w:val="40"/>
        </w:numPr>
        <w:tabs>
          <w:tab w:val="clear" w:pos="340"/>
          <w:tab w:val="left" w:pos="284"/>
        </w:tabs>
        <w:ind w:left="284" w:hanging="284"/>
      </w:pPr>
      <w:r w:rsidRPr="00984C1B">
        <w:t xml:space="preserve">Zhotovitel odpovídá za veškeré vady zjištěné v záruční lhůtě vzniklé v důsledku porušení jeho povinností. Smluvní strany mají za to, že za vadu zodpovídá zhotovitel do okamžiku, než se prokáže opak, a zhotovitel je povinen přistoupit k odstranění vady ve lhůtě stanovené v souladu s touto smlouvou, byl-li tento požadavek uplatněn objednatelem. </w:t>
      </w:r>
    </w:p>
    <w:p w14:paraId="76FFB31F" w14:textId="77777777" w:rsidR="008129BF" w:rsidRPr="00984C1B" w:rsidRDefault="008129BF" w:rsidP="00340BFA">
      <w:pPr>
        <w:pStyle w:val="Barevnseznamzvraznn11"/>
        <w:numPr>
          <w:ilvl w:val="0"/>
          <w:numId w:val="40"/>
        </w:numPr>
        <w:tabs>
          <w:tab w:val="clear" w:pos="340"/>
          <w:tab w:val="left" w:pos="284"/>
        </w:tabs>
        <w:ind w:left="284" w:hanging="284"/>
      </w:pPr>
      <w:r w:rsidRPr="00984C1B">
        <w:t xml:space="preserve">Zhotovitel se zavazuje po dobu záruční lhůty na své náklady odstranit veškeré vady, které objednatel oprávněně reklamuje a na jejichž odstranění objednatel uplatní nárok, </w:t>
      </w:r>
      <w:r w:rsidR="008D182E">
        <w:t xml:space="preserve">a to </w:t>
      </w:r>
      <w:r w:rsidRPr="00984C1B">
        <w:t xml:space="preserve">ve lhůtě </w:t>
      </w:r>
      <w:r w:rsidR="00D07CBC" w:rsidRPr="00984C1B">
        <w:t>stanovené</w:t>
      </w:r>
      <w:r w:rsidRPr="00984C1B">
        <w:t> objednatelem</w:t>
      </w:r>
      <w:r w:rsidR="00E43C77">
        <w:t>;</w:t>
      </w:r>
      <w:r w:rsidRPr="00984C1B">
        <w:t xml:space="preserve"> nebude-li tato lhůta </w:t>
      </w:r>
      <w:r w:rsidR="00E80DBE" w:rsidRPr="00984C1B">
        <w:t>stanovena</w:t>
      </w:r>
      <w:r w:rsidRPr="00984C1B">
        <w:t xml:space="preserve">, ve lhůtě pěti pracovních </w:t>
      </w:r>
      <w:r w:rsidRPr="00CE6CAE">
        <w:t>dnů</w:t>
      </w:r>
      <w:r w:rsidR="00171153" w:rsidRPr="00CE6CAE">
        <w:t xml:space="preserve"> ode dne uplatnění reklamace</w:t>
      </w:r>
      <w:r w:rsidRPr="00984C1B">
        <w:t xml:space="preserve">. V případě prodlení se splněním této povinnosti je zhotovitel povinen uhradit objednateli smluvní pokutu ve výši </w:t>
      </w:r>
      <w:r w:rsidR="008D182E" w:rsidRPr="00CE6CAE">
        <w:t>500,- Kč</w:t>
      </w:r>
      <w:r w:rsidR="008D182E">
        <w:t xml:space="preserve"> </w:t>
      </w:r>
      <w:r w:rsidRPr="00984C1B">
        <w:t xml:space="preserve">za každý započatý </w:t>
      </w:r>
      <w:r w:rsidR="00D60F8A">
        <w:t xml:space="preserve">kalendářní </w:t>
      </w:r>
      <w:r w:rsidRPr="00984C1B">
        <w:t>den prodlení. V případě, že délka prodlení zhotovitele se splněním této povinnosti přesáhne pět</w:t>
      </w:r>
      <w:r w:rsidR="008D182E">
        <w:t xml:space="preserve"> </w:t>
      </w:r>
      <w:r w:rsidR="008D182E" w:rsidRPr="00CE6CAE">
        <w:t xml:space="preserve">pracovních </w:t>
      </w:r>
      <w:r w:rsidRPr="00984C1B">
        <w:t>dnů, je objednatel oprávněn nechat předmětnou vadu odstranit třetí osobou na náklady zhotovitele.</w:t>
      </w:r>
    </w:p>
    <w:p w14:paraId="4A87B36F" w14:textId="77777777" w:rsidR="008129BF" w:rsidRPr="00984C1B" w:rsidRDefault="008129BF" w:rsidP="00340BFA">
      <w:pPr>
        <w:pStyle w:val="Barevnseznamzvraznn11"/>
        <w:numPr>
          <w:ilvl w:val="0"/>
          <w:numId w:val="40"/>
        </w:numPr>
        <w:tabs>
          <w:tab w:val="clear" w:pos="340"/>
          <w:tab w:val="left" w:pos="284"/>
        </w:tabs>
        <w:ind w:left="284" w:hanging="284"/>
      </w:pPr>
      <w:r w:rsidRPr="00984C1B">
        <w:t xml:space="preserve">Záruční doba pro každé jednotlivé dílo neběží po dobu, po kterou objednatel nemůže dílo užívat pro jeho vady, za které odpovídá zhotovitel. Záruční doba se prodlužuje o dobu trvání odstranění vady, která brání užívání díla. </w:t>
      </w:r>
    </w:p>
    <w:p w14:paraId="52FB76E0" w14:textId="77777777" w:rsidR="008129BF" w:rsidRDefault="008129BF" w:rsidP="00340BFA">
      <w:pPr>
        <w:pStyle w:val="Barevnseznamzvraznn11"/>
        <w:numPr>
          <w:ilvl w:val="0"/>
          <w:numId w:val="40"/>
        </w:numPr>
        <w:tabs>
          <w:tab w:val="clear" w:pos="340"/>
          <w:tab w:val="left" w:pos="284"/>
        </w:tabs>
        <w:ind w:left="284" w:hanging="284"/>
      </w:pPr>
      <w:r w:rsidRPr="00984C1B">
        <w:t>Za řádné oznámení vady se považuje též oznámení učiněné prostřednictvím elektronické pošty.</w:t>
      </w:r>
    </w:p>
    <w:p w14:paraId="140C4924" w14:textId="77777777" w:rsidR="006530D0" w:rsidRPr="001B3360" w:rsidRDefault="006530D0" w:rsidP="00340BFA">
      <w:pPr>
        <w:pStyle w:val="Barevnseznamzvraznn11"/>
        <w:numPr>
          <w:ilvl w:val="0"/>
          <w:numId w:val="40"/>
        </w:numPr>
        <w:tabs>
          <w:tab w:val="clear" w:pos="340"/>
          <w:tab w:val="left" w:pos="284"/>
        </w:tabs>
        <w:ind w:left="284" w:hanging="284"/>
      </w:pPr>
      <w:r w:rsidRPr="001B3360">
        <w:t>V záruční době se odstraňují skryté vady zdarma.</w:t>
      </w:r>
    </w:p>
    <w:p w14:paraId="365EB4C8" w14:textId="77777777" w:rsidR="00C52A9F" w:rsidRDefault="00C52A9F" w:rsidP="00C52A9F">
      <w:pPr>
        <w:pStyle w:val="Nadpis1"/>
        <w:spacing w:after="120"/>
        <w:contextualSpacing w:val="0"/>
        <w:jc w:val="both"/>
      </w:pPr>
    </w:p>
    <w:p w14:paraId="6A4A3A2A" w14:textId="77777777" w:rsidR="008129BF" w:rsidRPr="00984C1B" w:rsidRDefault="008129BF" w:rsidP="00340BFA">
      <w:pPr>
        <w:pStyle w:val="Nadpis1"/>
        <w:spacing w:after="120"/>
        <w:contextualSpacing w:val="0"/>
      </w:pPr>
      <w:r w:rsidRPr="00984C1B">
        <w:t xml:space="preserve">XII. </w:t>
      </w:r>
    </w:p>
    <w:p w14:paraId="3CA65179" w14:textId="77777777" w:rsidR="008129BF" w:rsidRPr="00984C1B" w:rsidRDefault="008129BF" w:rsidP="00340BFA">
      <w:pPr>
        <w:pStyle w:val="Nadpis1"/>
        <w:spacing w:after="120"/>
        <w:contextualSpacing w:val="0"/>
      </w:pPr>
      <w:r w:rsidRPr="00984C1B">
        <w:t>Vady díla</w:t>
      </w:r>
    </w:p>
    <w:p w14:paraId="53905E3B" w14:textId="77777777" w:rsidR="008129BF" w:rsidRPr="001F6F90" w:rsidRDefault="008129BF" w:rsidP="00340BFA">
      <w:pPr>
        <w:pStyle w:val="Barevnseznamzvraznn11"/>
        <w:numPr>
          <w:ilvl w:val="0"/>
          <w:numId w:val="41"/>
        </w:numPr>
        <w:tabs>
          <w:tab w:val="clear" w:pos="340"/>
          <w:tab w:val="left" w:pos="284"/>
        </w:tabs>
        <w:ind w:left="284" w:hanging="284"/>
        <w:rPr>
          <w:b/>
        </w:rPr>
      </w:pPr>
      <w:r w:rsidRPr="00984C1B">
        <w:t>Zhotovitel odpovídá</w:t>
      </w:r>
      <w:r w:rsidRPr="001F6F90">
        <w:rPr>
          <w:b/>
        </w:rPr>
        <w:t xml:space="preserve"> </w:t>
      </w:r>
      <w:r w:rsidRPr="00984C1B">
        <w:t>za vady, jež má dílo v době jeho předání, a dále za vady, které se vyskytnou v záruční době. Zhotovitel odpovídá za to, že je dílo úplné a způsobilé ke stanovenému účelu a jeho vlastnosti odpovídají této smlouvě.</w:t>
      </w:r>
    </w:p>
    <w:p w14:paraId="647BDE04" w14:textId="77777777" w:rsidR="008129BF" w:rsidRPr="00CE6CAE" w:rsidRDefault="008129BF" w:rsidP="00340BFA">
      <w:pPr>
        <w:pStyle w:val="Barevnseznamzvraznn11"/>
        <w:numPr>
          <w:ilvl w:val="0"/>
          <w:numId w:val="41"/>
        </w:numPr>
        <w:tabs>
          <w:tab w:val="clear" w:pos="340"/>
          <w:tab w:val="left" w:pos="284"/>
        </w:tabs>
        <w:ind w:left="284" w:hanging="284"/>
      </w:pPr>
      <w:r w:rsidRPr="00984C1B">
        <w:t xml:space="preserve">Objednatel uplatní svůj nárok z odpovědnosti za vady bez zbytečného odkladu poté, co existenci vady zjistí, a to formou písemné reklamace, v níž popíše vadu a uvede nárok, který uplatňuje. </w:t>
      </w:r>
      <w:r w:rsidR="00085C0F" w:rsidRPr="001E0CE9">
        <w:rPr>
          <w:rStyle w:val="cf01"/>
          <w:rFonts w:ascii="Calibri" w:hAnsi="Calibri" w:cs="Calibri"/>
          <w:sz w:val="22"/>
          <w:szCs w:val="22"/>
        </w:rPr>
        <w:t>Za písemnou reklamaci se považuje i reklamace e-mailem</w:t>
      </w:r>
      <w:r w:rsidR="00085C0F">
        <w:rPr>
          <w:rStyle w:val="cf01"/>
        </w:rPr>
        <w:t xml:space="preserve">. </w:t>
      </w:r>
      <w:r w:rsidRPr="00984C1B">
        <w:t xml:space="preserve">V případě požadavku na odstranění vady, stanoví také přiměřenou lhůtu pro odstranění vady, ne kratší než pět pracovních </w:t>
      </w:r>
      <w:r w:rsidRPr="00CE6CAE">
        <w:t>dnů</w:t>
      </w:r>
      <w:r w:rsidR="008D182E" w:rsidRPr="00CE6CAE">
        <w:t xml:space="preserve"> ode dne uplatnění reklamace.</w:t>
      </w:r>
    </w:p>
    <w:p w14:paraId="7F011E75" w14:textId="77777777" w:rsidR="008129BF" w:rsidRPr="00984C1B" w:rsidRDefault="008129BF" w:rsidP="00340BFA">
      <w:pPr>
        <w:pStyle w:val="Barevnseznamzvraznn11"/>
        <w:numPr>
          <w:ilvl w:val="0"/>
          <w:numId w:val="41"/>
        </w:numPr>
        <w:tabs>
          <w:tab w:val="clear" w:pos="340"/>
          <w:tab w:val="left" w:pos="284"/>
        </w:tabs>
        <w:ind w:left="284" w:hanging="284"/>
      </w:pPr>
      <w:r w:rsidRPr="00984C1B">
        <w:t>Zhotovitel je povinen do 48 hodin po obdržení reklamace zaslat objednateli vyjádření k reklamaci. Vychází-li konec této lhůty na den pracovního klidu či státní svátek, uplyne lhůta nejbližší následující pracovní den. Nesplní-li tuto povinnost v této lhůtě, má se za to, že reklamaci uznává jako oprávněnou.</w:t>
      </w:r>
    </w:p>
    <w:p w14:paraId="68FA7AFE" w14:textId="77777777" w:rsidR="008129BF" w:rsidRPr="00984C1B" w:rsidRDefault="008129BF" w:rsidP="00340BFA">
      <w:pPr>
        <w:pStyle w:val="Barevnseznamzvraznn11"/>
        <w:numPr>
          <w:ilvl w:val="0"/>
          <w:numId w:val="41"/>
        </w:numPr>
        <w:tabs>
          <w:tab w:val="clear" w:pos="340"/>
          <w:tab w:val="left" w:pos="284"/>
        </w:tabs>
        <w:ind w:left="284" w:hanging="284"/>
      </w:pPr>
      <w:r w:rsidRPr="00984C1B">
        <w:t xml:space="preserve">Objednatel je povinen poskytnout zhotoviteli k odstranění vady veškerou nezbytnou součinnost. </w:t>
      </w:r>
    </w:p>
    <w:p w14:paraId="6C4D524A" w14:textId="77777777" w:rsidR="008129BF" w:rsidRPr="00984C1B" w:rsidRDefault="008129BF" w:rsidP="00340BFA">
      <w:pPr>
        <w:pStyle w:val="Barevnseznamzvraznn11"/>
        <w:numPr>
          <w:ilvl w:val="0"/>
          <w:numId w:val="41"/>
        </w:numPr>
        <w:tabs>
          <w:tab w:val="clear" w:pos="340"/>
          <w:tab w:val="left" w:pos="284"/>
        </w:tabs>
        <w:ind w:left="284" w:hanging="284"/>
      </w:pPr>
      <w:r w:rsidRPr="00984C1B">
        <w:t>Neodstraní-li zhotovitel reklamovanou vadu ve stanovené lhůtě, je objednatel oprávněn zajistit odstranění vady sám na náklady zhotovitele. Ocitne-li se zhotovitel v prodlení s odstraněním vady, je</w:t>
      </w:r>
      <w:r w:rsidR="00E43C77">
        <w:t> </w:t>
      </w:r>
      <w:r w:rsidRPr="00984C1B">
        <w:t xml:space="preserve">povinen objednateli uhradit smluvní pokutu ve </w:t>
      </w:r>
      <w:r w:rsidRPr="00CE6CAE">
        <w:t xml:space="preserve">výši </w:t>
      </w:r>
      <w:r w:rsidR="008D182E" w:rsidRPr="00CE6CAE">
        <w:t>500,- Kč</w:t>
      </w:r>
      <w:r w:rsidR="008D182E">
        <w:t xml:space="preserve"> </w:t>
      </w:r>
      <w:r w:rsidRPr="00984C1B">
        <w:t>za</w:t>
      </w:r>
      <w:r w:rsidR="00E43C77">
        <w:t> </w:t>
      </w:r>
      <w:r w:rsidRPr="00984C1B">
        <w:t xml:space="preserve">každý započatý </w:t>
      </w:r>
      <w:r w:rsidR="00D60F8A">
        <w:t xml:space="preserve">kalendářní </w:t>
      </w:r>
      <w:r w:rsidRPr="00984C1B">
        <w:t>den prodlení.</w:t>
      </w:r>
    </w:p>
    <w:p w14:paraId="6D5ACFED" w14:textId="77777777" w:rsidR="008129BF" w:rsidRDefault="008129BF" w:rsidP="00340BFA">
      <w:pPr>
        <w:pStyle w:val="Barevnseznamzvraznn11"/>
        <w:numPr>
          <w:ilvl w:val="0"/>
          <w:numId w:val="41"/>
        </w:numPr>
        <w:tabs>
          <w:tab w:val="clear" w:pos="340"/>
          <w:tab w:val="left" w:pos="284"/>
        </w:tabs>
        <w:ind w:left="284" w:hanging="284"/>
      </w:pPr>
      <w:r w:rsidRPr="00984C1B">
        <w:t xml:space="preserve">O odstranění vady bude sepsán protokol, který bude podepsán oběma smluvními stranami. </w:t>
      </w:r>
    </w:p>
    <w:p w14:paraId="4FE7986E" w14:textId="77777777" w:rsidR="00C52A9F" w:rsidRPr="00984C1B" w:rsidRDefault="00C52A9F" w:rsidP="00C52A9F">
      <w:pPr>
        <w:pStyle w:val="Barevnseznamzvraznn11"/>
        <w:tabs>
          <w:tab w:val="clear" w:pos="340"/>
          <w:tab w:val="left" w:pos="284"/>
        </w:tabs>
        <w:ind w:left="284"/>
      </w:pPr>
    </w:p>
    <w:p w14:paraId="02CF8C01" w14:textId="77777777" w:rsidR="008129BF" w:rsidRPr="00984C1B" w:rsidRDefault="008129BF" w:rsidP="00340BFA">
      <w:pPr>
        <w:pStyle w:val="Nadpis1"/>
        <w:spacing w:after="120"/>
        <w:contextualSpacing w:val="0"/>
      </w:pPr>
      <w:r w:rsidRPr="00984C1B">
        <w:t>XIII.</w:t>
      </w:r>
    </w:p>
    <w:p w14:paraId="6F3AC63F" w14:textId="77777777" w:rsidR="008129BF" w:rsidRPr="00984C1B" w:rsidRDefault="008129BF" w:rsidP="00340BFA">
      <w:pPr>
        <w:pStyle w:val="Nadpis1"/>
        <w:spacing w:after="120"/>
        <w:contextualSpacing w:val="0"/>
      </w:pPr>
      <w:r w:rsidRPr="00984C1B">
        <w:t>Postoupení, započtení</w:t>
      </w:r>
    </w:p>
    <w:p w14:paraId="3CD44E75" w14:textId="77777777" w:rsidR="008129BF" w:rsidRPr="00984C1B" w:rsidRDefault="008129BF" w:rsidP="00340BFA">
      <w:pPr>
        <w:pStyle w:val="Barevnseznamzvraznn11"/>
        <w:numPr>
          <w:ilvl w:val="0"/>
          <w:numId w:val="42"/>
        </w:numPr>
        <w:tabs>
          <w:tab w:val="clear" w:pos="340"/>
          <w:tab w:val="left" w:pos="284"/>
        </w:tabs>
        <w:ind w:left="284" w:hanging="284"/>
      </w:pPr>
      <w:r w:rsidRPr="00984C1B">
        <w:t>Zhotovitel není oprávněn bez souhlasu objednatele postoupit třetí osobě jakoukoli tvrzenou pohledávku za objednatelem.</w:t>
      </w:r>
    </w:p>
    <w:p w14:paraId="37D2BABE" w14:textId="77777777" w:rsidR="008129BF" w:rsidRDefault="008129BF" w:rsidP="00340BFA">
      <w:pPr>
        <w:pStyle w:val="Barevnseznamzvraznn11"/>
        <w:numPr>
          <w:ilvl w:val="0"/>
          <w:numId w:val="42"/>
        </w:numPr>
        <w:tabs>
          <w:tab w:val="clear" w:pos="340"/>
          <w:tab w:val="left" w:pos="284"/>
        </w:tabs>
        <w:ind w:left="284" w:hanging="284"/>
      </w:pPr>
      <w:r w:rsidRPr="00984C1B">
        <w:t>Zhotovitel není oprávněn jednostranně započíst jakoukoli svou tvrzenou pohledávku za objednatelem na pohledávku objednatele za zhotovitelem.</w:t>
      </w:r>
    </w:p>
    <w:p w14:paraId="2A52D581" w14:textId="77777777" w:rsidR="00C52A9F" w:rsidRPr="00984C1B" w:rsidRDefault="00C52A9F" w:rsidP="00C52A9F">
      <w:pPr>
        <w:pStyle w:val="Barevnseznamzvraznn11"/>
        <w:tabs>
          <w:tab w:val="clear" w:pos="340"/>
          <w:tab w:val="left" w:pos="284"/>
        </w:tabs>
        <w:ind w:left="284"/>
      </w:pPr>
    </w:p>
    <w:p w14:paraId="46D57E78" w14:textId="77777777" w:rsidR="008129BF" w:rsidRPr="00984C1B" w:rsidRDefault="008129BF" w:rsidP="00340BFA">
      <w:pPr>
        <w:pStyle w:val="Nadpis1"/>
        <w:spacing w:after="120"/>
        <w:contextualSpacing w:val="0"/>
      </w:pPr>
      <w:r w:rsidRPr="00984C1B">
        <w:t>XIV.</w:t>
      </w:r>
    </w:p>
    <w:p w14:paraId="07619BD0" w14:textId="77777777" w:rsidR="008129BF" w:rsidRPr="00984C1B" w:rsidRDefault="008129BF" w:rsidP="00340BFA">
      <w:pPr>
        <w:pStyle w:val="Nadpis1"/>
        <w:spacing w:after="120"/>
        <w:contextualSpacing w:val="0"/>
      </w:pPr>
      <w:r w:rsidRPr="00984C1B">
        <w:t>Smluvní pokuty</w:t>
      </w:r>
    </w:p>
    <w:p w14:paraId="46A32259" w14:textId="77777777" w:rsidR="008129BF" w:rsidRPr="00984C1B" w:rsidRDefault="008129BF" w:rsidP="00340BFA">
      <w:pPr>
        <w:pStyle w:val="Barevnseznamzvraznn11"/>
        <w:numPr>
          <w:ilvl w:val="0"/>
          <w:numId w:val="43"/>
        </w:numPr>
        <w:tabs>
          <w:tab w:val="clear" w:pos="340"/>
          <w:tab w:val="left" w:pos="284"/>
        </w:tabs>
        <w:ind w:left="284" w:hanging="284"/>
      </w:pPr>
      <w:r w:rsidRPr="00984C1B">
        <w:t xml:space="preserve">Zhotovitel je povinen uhradit objednateli smluvní pokutu ve výši a za podmínek stanovených touto smlouvou. </w:t>
      </w:r>
    </w:p>
    <w:p w14:paraId="7B699B7A" w14:textId="77777777" w:rsidR="008129BF" w:rsidRPr="00984C1B" w:rsidRDefault="008129BF" w:rsidP="00340BFA">
      <w:pPr>
        <w:pStyle w:val="Barevnseznamzvraznn11"/>
        <w:numPr>
          <w:ilvl w:val="0"/>
          <w:numId w:val="43"/>
        </w:numPr>
        <w:tabs>
          <w:tab w:val="clear" w:pos="340"/>
          <w:tab w:val="left" w:pos="284"/>
        </w:tabs>
        <w:ind w:left="284" w:hanging="284"/>
      </w:pPr>
      <w:r w:rsidRPr="00984C1B">
        <w:t>Objednatel je oprávněn na jakýkoli peněžitý nárok zhotovitele vyplývající z této smlouvy započítat jakoukoli pohledávku za zhotovitelem.</w:t>
      </w:r>
    </w:p>
    <w:p w14:paraId="1D7E8DC9" w14:textId="77777777" w:rsidR="00171153" w:rsidRDefault="008129BF" w:rsidP="00340BFA">
      <w:pPr>
        <w:pStyle w:val="Barevnseznamzvraznn11"/>
        <w:numPr>
          <w:ilvl w:val="0"/>
          <w:numId w:val="43"/>
        </w:numPr>
        <w:tabs>
          <w:tab w:val="clear" w:pos="340"/>
          <w:tab w:val="left" w:pos="284"/>
        </w:tabs>
        <w:ind w:left="284" w:hanging="284"/>
      </w:pPr>
      <w:r w:rsidRPr="00984C1B">
        <w:t>Odstoupením od smlouvy není dotčen nárok objednatele na úhradu smluvní pokuty.</w:t>
      </w:r>
      <w:r w:rsidR="00171153" w:rsidRPr="00171153">
        <w:rPr>
          <w:rFonts w:cs="Calibri"/>
        </w:rPr>
        <w:t xml:space="preserve"> </w:t>
      </w:r>
    </w:p>
    <w:p w14:paraId="1B12123E" w14:textId="77777777" w:rsidR="00F469A8" w:rsidRDefault="00171153" w:rsidP="00340BFA">
      <w:pPr>
        <w:numPr>
          <w:ilvl w:val="0"/>
          <w:numId w:val="43"/>
        </w:numPr>
        <w:tabs>
          <w:tab w:val="left" w:pos="284"/>
        </w:tabs>
        <w:ind w:left="284" w:hanging="284"/>
      </w:pPr>
      <w:r w:rsidRPr="00CE6CAE">
        <w:t>Jakýmkoliv ujednání</w:t>
      </w:r>
      <w:r w:rsidR="00CD2E63" w:rsidRPr="00CE6CAE">
        <w:t>m</w:t>
      </w:r>
      <w:r w:rsidRPr="00CE6CAE">
        <w:t xml:space="preserve"> o povinnosti k úhradě smluvní pokuty není dotčen nárok na náhradu škody v plném rozsahu.</w:t>
      </w:r>
    </w:p>
    <w:p w14:paraId="1F528D2C" w14:textId="77777777" w:rsidR="00C52A9F" w:rsidRPr="00984C1B" w:rsidRDefault="00C52A9F" w:rsidP="00C52A9F">
      <w:pPr>
        <w:tabs>
          <w:tab w:val="left" w:pos="284"/>
        </w:tabs>
        <w:ind w:left="284"/>
      </w:pPr>
    </w:p>
    <w:p w14:paraId="3CFE90C0" w14:textId="77777777" w:rsidR="008129BF" w:rsidRPr="00984C1B" w:rsidRDefault="008129BF" w:rsidP="00340BFA">
      <w:pPr>
        <w:pStyle w:val="Nadpis1"/>
        <w:spacing w:after="120"/>
        <w:contextualSpacing w:val="0"/>
      </w:pPr>
      <w:r w:rsidRPr="00984C1B">
        <w:t>XV.</w:t>
      </w:r>
    </w:p>
    <w:p w14:paraId="0D03DF55" w14:textId="77777777" w:rsidR="00E01769" w:rsidRPr="00984C1B" w:rsidRDefault="00E01769" w:rsidP="00340BFA">
      <w:pPr>
        <w:pStyle w:val="Nadpis1"/>
        <w:spacing w:after="120"/>
        <w:contextualSpacing w:val="0"/>
      </w:pPr>
      <w:r w:rsidRPr="00984C1B">
        <w:t>Doba trvání smluvního vztahu</w:t>
      </w:r>
    </w:p>
    <w:p w14:paraId="689B8197" w14:textId="77777777" w:rsidR="00E01769" w:rsidRPr="00984C1B" w:rsidRDefault="00E01769" w:rsidP="009E2E33">
      <w:pPr>
        <w:pStyle w:val="Barevnseznamzvraznn11"/>
        <w:numPr>
          <w:ilvl w:val="0"/>
          <w:numId w:val="44"/>
        </w:numPr>
        <w:tabs>
          <w:tab w:val="clear" w:pos="340"/>
          <w:tab w:val="left" w:pos="284"/>
        </w:tabs>
        <w:ind w:left="284" w:hanging="284"/>
      </w:pPr>
      <w:r w:rsidRPr="00984C1B">
        <w:lastRenderedPageBreak/>
        <w:t>Tato smlouva se uzavírá na dobu určitou</w:t>
      </w:r>
      <w:r w:rsidR="002C174C">
        <w:t xml:space="preserve"> </w:t>
      </w:r>
      <w:r w:rsidR="002C174C" w:rsidRPr="00B62D0D">
        <w:t>4 roky</w:t>
      </w:r>
      <w:r w:rsidR="002C174C" w:rsidRPr="00B62D0D">
        <w:rPr>
          <w:b/>
        </w:rPr>
        <w:t>,</w:t>
      </w:r>
      <w:r w:rsidR="002C174C">
        <w:rPr>
          <w:b/>
        </w:rPr>
        <w:t xml:space="preserve"> </w:t>
      </w:r>
      <w:r w:rsidR="005F5FDF">
        <w:rPr>
          <w:snapToGrid w:val="0"/>
        </w:rPr>
        <w:t xml:space="preserve">od </w:t>
      </w:r>
      <w:r w:rsidR="000A3F29">
        <w:rPr>
          <w:snapToGrid w:val="0"/>
        </w:rPr>
        <w:t>dne nabytí</w:t>
      </w:r>
      <w:r w:rsidR="00423863">
        <w:rPr>
          <w:snapToGrid w:val="0"/>
        </w:rPr>
        <w:t xml:space="preserve"> účinnosti </w:t>
      </w:r>
      <w:r w:rsidR="005F5FDF">
        <w:rPr>
          <w:snapToGrid w:val="0"/>
        </w:rPr>
        <w:t xml:space="preserve">této </w:t>
      </w:r>
      <w:r w:rsidR="00423863">
        <w:rPr>
          <w:snapToGrid w:val="0"/>
        </w:rPr>
        <w:t>smlouvy</w:t>
      </w:r>
      <w:r w:rsidRPr="00984C1B">
        <w:t xml:space="preserve"> s tím, že maximální výše plnění poskytnutého objednatelem zhotoviteli na základě této smlouvy po dobu jejího trvání </w:t>
      </w:r>
      <w:r w:rsidRPr="00E61C88">
        <w:t xml:space="preserve">činí </w:t>
      </w:r>
      <w:proofErr w:type="gramStart"/>
      <w:r w:rsidR="00DD68CB" w:rsidRPr="00E61C88">
        <w:t>70</w:t>
      </w:r>
      <w:r w:rsidR="002C174C" w:rsidRPr="00E61C88">
        <w:t>0.000,-</w:t>
      </w:r>
      <w:proofErr w:type="gramEnd"/>
      <w:r w:rsidR="002C174C" w:rsidRPr="00E61C88">
        <w:t xml:space="preserve"> Kč</w:t>
      </w:r>
      <w:r w:rsidR="002C174C">
        <w:t xml:space="preserve"> </w:t>
      </w:r>
      <w:r w:rsidRPr="00984C1B">
        <w:t>bez DPH. Zánik smluvního vztahu je závislý na splnění té podmínky (uplynutí doby nebo dosažení maximálního limitu plnění), která nastane dříve.</w:t>
      </w:r>
    </w:p>
    <w:p w14:paraId="30C76329" w14:textId="77777777" w:rsidR="00E01769" w:rsidRPr="00984C1B" w:rsidRDefault="00E01769" w:rsidP="009E2E33">
      <w:pPr>
        <w:pStyle w:val="Barevnseznamzvraznn11"/>
        <w:numPr>
          <w:ilvl w:val="0"/>
          <w:numId w:val="44"/>
        </w:numPr>
        <w:tabs>
          <w:tab w:val="clear" w:pos="340"/>
          <w:tab w:val="left" w:pos="284"/>
        </w:tabs>
        <w:ind w:left="284" w:hanging="284"/>
      </w:pPr>
      <w:r w:rsidRPr="00984C1B">
        <w:t>Tento smluvní vztah lze kdykoli ukončit písemnou dohodou smluvních stran</w:t>
      </w:r>
      <w:r w:rsidR="00FF20A7">
        <w:t xml:space="preserve">. </w:t>
      </w:r>
      <w:r w:rsidR="00FF20A7" w:rsidRPr="00092E88">
        <w:t>Objednatel a zhotovitel jsou oprávněni odstoupit od smlouvy v případech stanovených touto smlouvou</w:t>
      </w:r>
      <w:r w:rsidR="00FF20A7">
        <w:t>, nebo</w:t>
      </w:r>
      <w:r w:rsidRPr="00984C1B">
        <w:t xml:space="preserve"> jednostrannou </w:t>
      </w:r>
      <w:r w:rsidR="00FF20A7" w:rsidRPr="00092E88">
        <w:t>písemnou</w:t>
      </w:r>
      <w:r w:rsidR="00FF20A7">
        <w:t xml:space="preserve"> </w:t>
      </w:r>
      <w:r w:rsidRPr="00984C1B">
        <w:t xml:space="preserve">výpovědí </w:t>
      </w:r>
      <w:r w:rsidR="00FF20A7" w:rsidRPr="00092E88">
        <w:t>objednatele nebo zhotovitele</w:t>
      </w:r>
      <w:r w:rsidR="00FF20A7">
        <w:t xml:space="preserve"> </w:t>
      </w:r>
      <w:r w:rsidRPr="00984C1B">
        <w:t xml:space="preserve">bez udání důvodu, přičemž se </w:t>
      </w:r>
      <w:r w:rsidRPr="00B62D0D">
        <w:t xml:space="preserve">sjednává výpovědní doba v délce </w:t>
      </w:r>
      <w:r w:rsidR="00CC71F9" w:rsidRPr="00B62D0D">
        <w:t xml:space="preserve">třech </w:t>
      </w:r>
      <w:r w:rsidRPr="00B62D0D">
        <w:t>(</w:t>
      </w:r>
      <w:r w:rsidR="00CC71F9" w:rsidRPr="00B62D0D">
        <w:t>3</w:t>
      </w:r>
      <w:r w:rsidRPr="00B62D0D">
        <w:t>) měsíc</w:t>
      </w:r>
      <w:r w:rsidR="00CC71F9" w:rsidRPr="00B62D0D">
        <w:t>ů</w:t>
      </w:r>
      <w:r w:rsidRPr="00B62D0D">
        <w:t>,</w:t>
      </w:r>
      <w:r w:rsidRPr="00984C1B">
        <w:t xml:space="preserve"> která počíná běžet v okamžiku doručení výpovědi druhé</w:t>
      </w:r>
      <w:r w:rsidR="00FF20A7" w:rsidRPr="00092E88">
        <w:t xml:space="preserve"> smluvní</w:t>
      </w:r>
      <w:r w:rsidRPr="00984C1B">
        <w:t xml:space="preserve"> straně.</w:t>
      </w:r>
    </w:p>
    <w:p w14:paraId="6C33E58C" w14:textId="77777777" w:rsidR="00E01769" w:rsidRPr="00745499" w:rsidRDefault="00E01769" w:rsidP="009E2E33">
      <w:pPr>
        <w:pStyle w:val="Barevnseznamzvraznn11"/>
        <w:numPr>
          <w:ilvl w:val="0"/>
          <w:numId w:val="44"/>
        </w:numPr>
        <w:tabs>
          <w:tab w:val="clear" w:pos="340"/>
          <w:tab w:val="left" w:pos="284"/>
        </w:tabs>
        <w:ind w:left="284" w:hanging="284"/>
        <w:rPr>
          <w:rFonts w:cs="Calibri"/>
        </w:rPr>
      </w:pPr>
      <w:r w:rsidRPr="00745499">
        <w:rPr>
          <w:rFonts w:cs="Calibri"/>
        </w:rPr>
        <w:t>Objednatel je oprávněn od této smlouvy odstoupit</w:t>
      </w:r>
    </w:p>
    <w:p w14:paraId="1DFA1AE8" w14:textId="77777777" w:rsidR="00E01769" w:rsidRPr="00745499" w:rsidRDefault="00E01769" w:rsidP="00423863">
      <w:pPr>
        <w:numPr>
          <w:ilvl w:val="1"/>
          <w:numId w:val="45"/>
        </w:numPr>
        <w:tabs>
          <w:tab w:val="left" w:pos="284"/>
        </w:tabs>
        <w:spacing w:after="0"/>
        <w:ind w:left="709" w:hanging="284"/>
        <w:rPr>
          <w:rFonts w:cs="Calibri"/>
        </w:rPr>
      </w:pPr>
      <w:r w:rsidRPr="00745499">
        <w:rPr>
          <w:rFonts w:cs="Calibri"/>
        </w:rPr>
        <w:t xml:space="preserve">v případě stanoveném v čl. VI. odst. </w:t>
      </w:r>
      <w:r w:rsidR="00FF20A7">
        <w:rPr>
          <w:rFonts w:cs="Calibri"/>
        </w:rPr>
        <w:t>3</w:t>
      </w:r>
      <w:r w:rsidRPr="00745499">
        <w:rPr>
          <w:rFonts w:cs="Calibri"/>
        </w:rPr>
        <w:t xml:space="preserve"> této smlouvy,</w:t>
      </w:r>
    </w:p>
    <w:p w14:paraId="1EE6F141" w14:textId="77777777" w:rsidR="00E01769" w:rsidRPr="00745499" w:rsidRDefault="00E01769" w:rsidP="00423863">
      <w:pPr>
        <w:numPr>
          <w:ilvl w:val="1"/>
          <w:numId w:val="45"/>
        </w:numPr>
        <w:tabs>
          <w:tab w:val="left" w:pos="284"/>
        </w:tabs>
        <w:spacing w:after="0"/>
        <w:ind w:left="709" w:hanging="284"/>
        <w:rPr>
          <w:rFonts w:cs="Calibri"/>
        </w:rPr>
      </w:pPr>
      <w:r w:rsidRPr="00745499">
        <w:rPr>
          <w:rFonts w:cs="Calibri"/>
        </w:rPr>
        <w:t>v případě stanoveném v čl. V</w:t>
      </w:r>
      <w:r w:rsidR="00FF20A7">
        <w:rPr>
          <w:rFonts w:cs="Calibri"/>
        </w:rPr>
        <w:t>I</w:t>
      </w:r>
      <w:r w:rsidRPr="00745499">
        <w:rPr>
          <w:rFonts w:cs="Calibri"/>
        </w:rPr>
        <w:t xml:space="preserve">. odst. </w:t>
      </w:r>
      <w:r w:rsidR="00FF20A7">
        <w:rPr>
          <w:rFonts w:cs="Calibri"/>
        </w:rPr>
        <w:t>4</w:t>
      </w:r>
      <w:r w:rsidRPr="00745499">
        <w:rPr>
          <w:rFonts w:cs="Calibri"/>
        </w:rPr>
        <w:t xml:space="preserve"> této smlouvy,</w:t>
      </w:r>
    </w:p>
    <w:p w14:paraId="1CC1FC38" w14:textId="77777777" w:rsidR="00E01769" w:rsidRPr="00745499" w:rsidRDefault="00E01769" w:rsidP="00423863">
      <w:pPr>
        <w:numPr>
          <w:ilvl w:val="1"/>
          <w:numId w:val="45"/>
        </w:numPr>
        <w:tabs>
          <w:tab w:val="left" w:pos="284"/>
        </w:tabs>
        <w:spacing w:after="0"/>
        <w:ind w:left="709" w:hanging="284"/>
        <w:rPr>
          <w:rFonts w:cs="Calibri"/>
        </w:rPr>
      </w:pPr>
      <w:r w:rsidRPr="00745499">
        <w:rPr>
          <w:rFonts w:cs="Calibri"/>
        </w:rPr>
        <w:t>v případě stanoveném v čl. V</w:t>
      </w:r>
      <w:r w:rsidR="00FF20A7">
        <w:rPr>
          <w:rFonts w:cs="Calibri"/>
        </w:rPr>
        <w:t>II</w:t>
      </w:r>
      <w:r w:rsidRPr="00745499">
        <w:rPr>
          <w:rFonts w:cs="Calibri"/>
        </w:rPr>
        <w:t xml:space="preserve">. odst. </w:t>
      </w:r>
      <w:r w:rsidR="00FF20A7">
        <w:rPr>
          <w:rFonts w:cs="Calibri"/>
        </w:rPr>
        <w:t>2</w:t>
      </w:r>
      <w:r w:rsidRPr="00745499">
        <w:rPr>
          <w:rFonts w:cs="Calibri"/>
        </w:rPr>
        <w:t xml:space="preserve"> této smlouvy,</w:t>
      </w:r>
    </w:p>
    <w:p w14:paraId="58F5AD42" w14:textId="77777777" w:rsidR="00E01769" w:rsidRPr="00745499" w:rsidRDefault="00E01769" w:rsidP="00423863">
      <w:pPr>
        <w:numPr>
          <w:ilvl w:val="1"/>
          <w:numId w:val="45"/>
        </w:numPr>
        <w:tabs>
          <w:tab w:val="left" w:pos="284"/>
        </w:tabs>
        <w:spacing w:after="0"/>
        <w:ind w:left="709" w:hanging="284"/>
        <w:rPr>
          <w:rFonts w:cs="Calibri"/>
        </w:rPr>
      </w:pPr>
      <w:r w:rsidRPr="00745499">
        <w:rPr>
          <w:rFonts w:cs="Calibri"/>
        </w:rPr>
        <w:t xml:space="preserve">v případě stanoveném v čl. IV. odst. </w:t>
      </w:r>
      <w:r w:rsidR="00447F8D">
        <w:rPr>
          <w:rFonts w:cs="Calibri"/>
        </w:rPr>
        <w:t>3</w:t>
      </w:r>
      <w:r w:rsidRPr="00745499">
        <w:rPr>
          <w:rFonts w:cs="Calibri"/>
        </w:rPr>
        <w:t xml:space="preserve"> této smlouvy,</w:t>
      </w:r>
    </w:p>
    <w:p w14:paraId="6404B0AA" w14:textId="77777777" w:rsidR="00E01769" w:rsidRPr="00745499" w:rsidRDefault="00E01769" w:rsidP="00423863">
      <w:pPr>
        <w:numPr>
          <w:ilvl w:val="1"/>
          <w:numId w:val="45"/>
        </w:numPr>
        <w:tabs>
          <w:tab w:val="left" w:pos="284"/>
        </w:tabs>
        <w:spacing w:after="0"/>
        <w:ind w:left="709" w:hanging="284"/>
        <w:rPr>
          <w:rFonts w:cs="Calibri"/>
        </w:rPr>
      </w:pPr>
      <w:r w:rsidRPr="00745499">
        <w:rPr>
          <w:rFonts w:cs="Calibri"/>
        </w:rPr>
        <w:t>v případě, že zhotovitel neoprávněně přeruší provádění prací po dobu delší než 5 dnů</w:t>
      </w:r>
      <w:r w:rsidR="00E43C77" w:rsidRPr="00745499">
        <w:rPr>
          <w:rFonts w:cs="Calibri"/>
        </w:rPr>
        <w:t>,</w:t>
      </w:r>
    </w:p>
    <w:p w14:paraId="22FA54FB" w14:textId="77777777" w:rsidR="00E01769" w:rsidRPr="00745499" w:rsidRDefault="00E01769" w:rsidP="00423863">
      <w:pPr>
        <w:numPr>
          <w:ilvl w:val="1"/>
          <w:numId w:val="45"/>
        </w:numPr>
        <w:tabs>
          <w:tab w:val="left" w:pos="284"/>
        </w:tabs>
        <w:spacing w:after="0"/>
        <w:ind w:left="709" w:hanging="284"/>
        <w:rPr>
          <w:rFonts w:cs="Calibri"/>
        </w:rPr>
      </w:pPr>
      <w:r w:rsidRPr="00745499">
        <w:rPr>
          <w:rFonts w:cs="Calibri"/>
        </w:rPr>
        <w:t>bude-li v insolvenčním řízení ve věci zhotovitele v postavení dlužníka rozhodnuto o úpadku či insolvenční návrh zamítnut pro nedostatek majetku</w:t>
      </w:r>
      <w:r w:rsidR="00E43C77" w:rsidRPr="00745499">
        <w:rPr>
          <w:rFonts w:cs="Calibri"/>
        </w:rPr>
        <w:t>,</w:t>
      </w:r>
    </w:p>
    <w:p w14:paraId="789AF83F" w14:textId="77777777" w:rsidR="00E01769" w:rsidRPr="00745499" w:rsidRDefault="00E01769" w:rsidP="00423863">
      <w:pPr>
        <w:numPr>
          <w:ilvl w:val="1"/>
          <w:numId w:val="45"/>
        </w:numPr>
        <w:tabs>
          <w:tab w:val="left" w:pos="284"/>
        </w:tabs>
        <w:spacing w:after="0"/>
        <w:ind w:left="709" w:hanging="284"/>
        <w:rPr>
          <w:rFonts w:cs="Calibri"/>
        </w:rPr>
      </w:pPr>
      <w:r w:rsidRPr="00745499">
        <w:rPr>
          <w:rFonts w:cs="Calibri"/>
        </w:rPr>
        <w:t>učiní-li zhotovitel úkon, k němuž je dle této smlouvy zapotřebí souhlas objednatele, bez tohoto souhlasu</w:t>
      </w:r>
      <w:r w:rsidR="00E43C77" w:rsidRPr="00745499">
        <w:rPr>
          <w:rFonts w:cs="Calibri"/>
        </w:rPr>
        <w:t>,</w:t>
      </w:r>
    </w:p>
    <w:p w14:paraId="6C328BA2" w14:textId="77777777" w:rsidR="00E01769" w:rsidRPr="00745499" w:rsidRDefault="00E01769" w:rsidP="009E2E33">
      <w:pPr>
        <w:numPr>
          <w:ilvl w:val="1"/>
          <w:numId w:val="45"/>
        </w:numPr>
        <w:tabs>
          <w:tab w:val="left" w:pos="284"/>
        </w:tabs>
        <w:ind w:left="709" w:hanging="283"/>
        <w:rPr>
          <w:rFonts w:cs="Calibri"/>
        </w:rPr>
      </w:pPr>
      <w:r w:rsidRPr="00745499">
        <w:rPr>
          <w:rFonts w:cs="Calibri"/>
        </w:rPr>
        <w:t>v ostatních případech stanovených touto smlouvou a zákonem</w:t>
      </w:r>
      <w:r w:rsidR="00E43C77" w:rsidRPr="00745499">
        <w:rPr>
          <w:rFonts w:cs="Calibri"/>
        </w:rPr>
        <w:t>.</w:t>
      </w:r>
    </w:p>
    <w:p w14:paraId="6A23C4B4" w14:textId="77777777" w:rsidR="00E01769" w:rsidRPr="00745499" w:rsidRDefault="00E01769" w:rsidP="009E2E33">
      <w:pPr>
        <w:pStyle w:val="Barevnseznamzvraznn11"/>
        <w:numPr>
          <w:ilvl w:val="0"/>
          <w:numId w:val="44"/>
        </w:numPr>
        <w:tabs>
          <w:tab w:val="clear" w:pos="340"/>
          <w:tab w:val="left" w:pos="284"/>
        </w:tabs>
        <w:ind w:left="284" w:hanging="284"/>
        <w:rPr>
          <w:rFonts w:cs="Calibri"/>
        </w:rPr>
      </w:pPr>
      <w:r w:rsidRPr="00745499">
        <w:rPr>
          <w:rFonts w:cs="Calibri"/>
        </w:rPr>
        <w:t>Zhotovitel je oprávněn od této smlouvy odstoupit v případě, že objednatel poruší tuto smlouvu podstatným způsobem.</w:t>
      </w:r>
    </w:p>
    <w:p w14:paraId="793E1B28" w14:textId="77777777" w:rsidR="00E01769" w:rsidRPr="00745499" w:rsidRDefault="00E01769" w:rsidP="009E2E33">
      <w:pPr>
        <w:pStyle w:val="Barevnseznamzvraznn11"/>
        <w:numPr>
          <w:ilvl w:val="0"/>
          <w:numId w:val="44"/>
        </w:numPr>
        <w:tabs>
          <w:tab w:val="clear" w:pos="340"/>
          <w:tab w:val="left" w:pos="284"/>
        </w:tabs>
        <w:ind w:left="284" w:hanging="284"/>
        <w:rPr>
          <w:rFonts w:cs="Calibri"/>
        </w:rPr>
      </w:pPr>
      <w:r w:rsidRPr="00745499">
        <w:rPr>
          <w:rFonts w:cs="Calibri"/>
        </w:rPr>
        <w:t xml:space="preserve">Odstoupení od této smlouvy musí být učiněno písemnou formou a stává se účinným v okamžiku doručení druhé smluvní straně.  </w:t>
      </w:r>
    </w:p>
    <w:p w14:paraId="5EA4D1B4" w14:textId="77777777" w:rsidR="00F66E52" w:rsidRPr="00092E88" w:rsidRDefault="00F66E52" w:rsidP="009E2E33">
      <w:pPr>
        <w:pStyle w:val="Barevnseznamzvraznn11"/>
        <w:numPr>
          <w:ilvl w:val="0"/>
          <w:numId w:val="44"/>
        </w:numPr>
        <w:tabs>
          <w:tab w:val="clear" w:pos="340"/>
          <w:tab w:val="left" w:pos="284"/>
        </w:tabs>
        <w:ind w:left="284" w:hanging="284"/>
      </w:pPr>
      <w:r w:rsidRPr="00092E88">
        <w:t>Odstoupení od smlouvy nemá vliv na právo vymáhat náhradu škody a smluvní pokutu.</w:t>
      </w:r>
    </w:p>
    <w:p w14:paraId="740DD01D" w14:textId="77777777" w:rsidR="008129BF" w:rsidRPr="00F66E52" w:rsidRDefault="008129BF" w:rsidP="00340BFA">
      <w:pPr>
        <w:pStyle w:val="Barevnseznamzvraznn11"/>
        <w:rPr>
          <w:rFonts w:cs="Calibri"/>
          <w:b/>
        </w:rPr>
      </w:pPr>
    </w:p>
    <w:p w14:paraId="50F5CDB0" w14:textId="77777777" w:rsidR="008129BF" w:rsidRPr="00984C1B" w:rsidRDefault="008129BF" w:rsidP="00340BFA">
      <w:pPr>
        <w:pStyle w:val="Nadpis1"/>
        <w:shd w:val="clear" w:color="auto" w:fill="D9D9D9"/>
        <w:spacing w:after="120"/>
        <w:contextualSpacing w:val="0"/>
        <w:rPr>
          <w:lang w:eastAsia="cs-CZ"/>
        </w:rPr>
      </w:pPr>
      <w:r w:rsidRPr="00984C1B">
        <w:rPr>
          <w:lang w:eastAsia="cs-CZ"/>
        </w:rPr>
        <w:t>XVI.</w:t>
      </w:r>
    </w:p>
    <w:p w14:paraId="00E0BB2C" w14:textId="77777777" w:rsidR="008129BF" w:rsidRPr="00984C1B" w:rsidRDefault="008129BF" w:rsidP="00340BFA">
      <w:pPr>
        <w:pStyle w:val="Nadpis1"/>
        <w:shd w:val="clear" w:color="auto" w:fill="D9D9D9"/>
        <w:spacing w:after="120"/>
        <w:contextualSpacing w:val="0"/>
        <w:rPr>
          <w:lang w:eastAsia="cs-CZ"/>
        </w:rPr>
      </w:pPr>
      <w:r w:rsidRPr="00984C1B">
        <w:rPr>
          <w:lang w:eastAsia="cs-CZ"/>
        </w:rPr>
        <w:t>Závěrečná ustanovení</w:t>
      </w:r>
    </w:p>
    <w:p w14:paraId="48793F7B" w14:textId="77777777" w:rsidR="00667C80" w:rsidRDefault="00667C80" w:rsidP="00340BFA">
      <w:pPr>
        <w:numPr>
          <w:ilvl w:val="0"/>
          <w:numId w:val="24"/>
        </w:numPr>
        <w:tabs>
          <w:tab w:val="left" w:pos="284"/>
        </w:tabs>
        <w:ind w:left="284" w:hanging="284"/>
        <w:rPr>
          <w:rFonts w:cs="Calibri"/>
        </w:rPr>
      </w:pPr>
      <w:r w:rsidRPr="004A0931">
        <w:rPr>
          <w:rFonts w:cs="Calibri"/>
        </w:rPr>
        <w:t xml:space="preserve">Záležitosti touto smlouvou neupravené se řídí platnými právními předpisy ČR, zejména </w:t>
      </w:r>
      <w:r>
        <w:rPr>
          <w:rFonts w:cs="Calibri"/>
        </w:rPr>
        <w:t>občanským zákoníkem</w:t>
      </w:r>
      <w:r w:rsidRPr="00580AE3">
        <w:rPr>
          <w:lang w:eastAsia="cs-CZ"/>
        </w:rPr>
        <w:t xml:space="preserve"> </w:t>
      </w:r>
      <w:r w:rsidRPr="00580AE3">
        <w:rPr>
          <w:rFonts w:cs="Calibri"/>
        </w:rPr>
        <w:t>č. 89/2012 Sb., ve znění pozdějších předpisů.</w:t>
      </w:r>
    </w:p>
    <w:p w14:paraId="6E8529DF" w14:textId="77777777" w:rsidR="00667C80" w:rsidRPr="004A0931" w:rsidRDefault="00667C80" w:rsidP="00340BFA">
      <w:pPr>
        <w:numPr>
          <w:ilvl w:val="0"/>
          <w:numId w:val="24"/>
        </w:numPr>
        <w:tabs>
          <w:tab w:val="left" w:pos="284"/>
        </w:tabs>
        <w:ind w:left="284" w:hanging="284"/>
        <w:rPr>
          <w:rFonts w:cs="Calibri"/>
        </w:rPr>
      </w:pPr>
      <w:r w:rsidRPr="004A0931">
        <w:rPr>
          <w:rFonts w:cs="Calibri"/>
        </w:rPr>
        <w:t xml:space="preserve">Tato smlouva je vypracována </w:t>
      </w:r>
      <w:r w:rsidRPr="0040393A">
        <w:rPr>
          <w:rFonts w:cs="Calibri"/>
        </w:rPr>
        <w:t xml:space="preserve">ve dvou vyhotoveních, z nichž každé má platnost originálu. Po podpisu této smlouvy převezme jedno vyhotovení </w:t>
      </w:r>
      <w:r w:rsidR="00423863">
        <w:rPr>
          <w:rFonts w:cs="Calibri"/>
        </w:rPr>
        <w:t>Objednatel</w:t>
      </w:r>
      <w:r w:rsidR="00423863" w:rsidRPr="0040393A">
        <w:rPr>
          <w:rFonts w:cs="Calibri"/>
        </w:rPr>
        <w:t xml:space="preserve"> </w:t>
      </w:r>
      <w:r w:rsidRPr="0040393A">
        <w:rPr>
          <w:rFonts w:cs="Calibri"/>
        </w:rPr>
        <w:t xml:space="preserve">a jedno vyhotovení </w:t>
      </w:r>
      <w:r w:rsidR="00423863">
        <w:rPr>
          <w:rFonts w:cs="Calibri"/>
        </w:rPr>
        <w:t>Zhotovitel</w:t>
      </w:r>
      <w:r w:rsidRPr="0040393A">
        <w:rPr>
          <w:rFonts w:cs="Calibri"/>
        </w:rPr>
        <w:t xml:space="preserve">. </w:t>
      </w:r>
      <w:r w:rsidRPr="0040393A">
        <w:rPr>
          <w:rFonts w:cs="Arial"/>
          <w:color w:val="231F20"/>
        </w:rPr>
        <w:t xml:space="preserve">V případě, že k podpisu smlouvy bude využito elektronických podpisů, bude tato smlouva vyhotovena v jednom elektronickém vyhotovení s platností originálu, přičemž každá ze smluvních stran obdrží plně elektronicky podepsaný dokument ve formátu </w:t>
      </w:r>
      <w:proofErr w:type="spellStart"/>
      <w:r w:rsidRPr="0040393A">
        <w:rPr>
          <w:rFonts w:cs="Arial"/>
          <w:color w:val="231F20"/>
        </w:rPr>
        <w:t>pdf</w:t>
      </w:r>
      <w:proofErr w:type="spellEnd"/>
      <w:r w:rsidRPr="0040393A">
        <w:rPr>
          <w:rFonts w:cs="Arial"/>
          <w:color w:val="231F20"/>
        </w:rPr>
        <w:t>.</w:t>
      </w:r>
    </w:p>
    <w:p w14:paraId="05A453AA" w14:textId="77777777" w:rsidR="00667C80" w:rsidRDefault="00667C80" w:rsidP="00340BFA">
      <w:pPr>
        <w:numPr>
          <w:ilvl w:val="0"/>
          <w:numId w:val="24"/>
        </w:numPr>
        <w:tabs>
          <w:tab w:val="left" w:pos="0"/>
          <w:tab w:val="left" w:pos="284"/>
        </w:tabs>
        <w:ind w:left="284" w:hanging="284"/>
        <w:rPr>
          <w:rFonts w:cs="Arial"/>
          <w:color w:val="000000"/>
        </w:rPr>
      </w:pPr>
      <w:r w:rsidRPr="00E42DB6">
        <w:rPr>
          <w:rFonts w:cs="Arial"/>
          <w:color w:val="00000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C2A59C8" w14:textId="77777777" w:rsidR="00667C80" w:rsidRDefault="00667C80" w:rsidP="00340BFA">
      <w:pPr>
        <w:numPr>
          <w:ilvl w:val="0"/>
          <w:numId w:val="24"/>
        </w:numPr>
        <w:tabs>
          <w:tab w:val="left" w:pos="0"/>
          <w:tab w:val="left" w:pos="284"/>
        </w:tabs>
        <w:ind w:left="284" w:hanging="284"/>
        <w:rPr>
          <w:rFonts w:cs="Arial"/>
          <w:color w:val="000000"/>
        </w:rPr>
      </w:pPr>
      <w:r w:rsidRPr="00580AE3">
        <w:rPr>
          <w:rFonts w:cs="Arial"/>
          <w:color w:val="000000"/>
        </w:rPr>
        <w:t>Odpověď smluvní strany podle § 1740 odst. 3 občanského zákoníku, s dodatkem nebo odchylkou, není přijetím nabídky na uzavření této smlouvy, ani když podstatně nemění podmínky nabídky.</w:t>
      </w:r>
    </w:p>
    <w:p w14:paraId="4FC309E6" w14:textId="77777777" w:rsidR="00667C80" w:rsidRDefault="00667C80" w:rsidP="00340BFA">
      <w:pPr>
        <w:numPr>
          <w:ilvl w:val="0"/>
          <w:numId w:val="24"/>
        </w:numPr>
        <w:tabs>
          <w:tab w:val="left" w:pos="0"/>
          <w:tab w:val="left" w:pos="284"/>
        </w:tabs>
        <w:ind w:left="284" w:hanging="284"/>
        <w:rPr>
          <w:snapToGrid w:val="0"/>
        </w:rPr>
      </w:pPr>
      <w:r w:rsidRPr="00E42DB6">
        <w:rPr>
          <w:rFonts w:cs="Arial"/>
          <w:snapToGrid w:val="0"/>
        </w:rPr>
        <w:t>Měnit nebo doplňovat text smlouvy je možné jen formou písemných vzestupně číslovaných dodatků podepsaných zástupci obou smluvních stran. Smluvní strany sjednávají, že § 564 občansk</w:t>
      </w:r>
      <w:r>
        <w:rPr>
          <w:rFonts w:cs="Arial"/>
          <w:snapToGrid w:val="0"/>
        </w:rPr>
        <w:t>ého</w:t>
      </w:r>
      <w:r w:rsidRPr="00E42DB6">
        <w:rPr>
          <w:rFonts w:cs="Arial"/>
          <w:snapToGrid w:val="0"/>
        </w:rPr>
        <w:t xml:space="preserve"> zákoník</w:t>
      </w:r>
      <w:r>
        <w:rPr>
          <w:rFonts w:cs="Arial"/>
          <w:snapToGrid w:val="0"/>
        </w:rPr>
        <w:t>u</w:t>
      </w:r>
      <w:r w:rsidRPr="00E42DB6">
        <w:rPr>
          <w:rFonts w:cs="Arial"/>
          <w:snapToGrid w:val="0"/>
        </w:rPr>
        <w:t xml:space="preserve"> se nepoužije, tzn. měnit nebo doplňovat text smlouvy je možné pouze </w:t>
      </w:r>
      <w:r w:rsidRPr="00E42DB6">
        <w:rPr>
          <w:rFonts w:cs="Arial"/>
          <w:snapToGrid w:val="0"/>
        </w:rPr>
        <w:lastRenderedPageBreak/>
        <w:t>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w:t>
      </w:r>
      <w:r>
        <w:rPr>
          <w:rFonts w:cs="Arial"/>
          <w:snapToGrid w:val="0"/>
        </w:rPr>
        <w:t>,</w:t>
      </w:r>
      <w:r w:rsidRPr="00E42DB6">
        <w:rPr>
          <w:rFonts w:cs="Arial"/>
          <w:snapToGrid w:val="0"/>
        </w:rPr>
        <w:t xml:space="preserve"> a to i když již bylo započato s plněním</w:t>
      </w:r>
      <w:r>
        <w:rPr>
          <w:rFonts w:cs="Arial"/>
          <w:snapToGrid w:val="0"/>
        </w:rPr>
        <w:t xml:space="preserve">. </w:t>
      </w:r>
    </w:p>
    <w:p w14:paraId="085F97E5" w14:textId="77777777" w:rsidR="00667C80" w:rsidRDefault="00667C80" w:rsidP="00340BFA">
      <w:pPr>
        <w:numPr>
          <w:ilvl w:val="0"/>
          <w:numId w:val="24"/>
        </w:numPr>
        <w:tabs>
          <w:tab w:val="left" w:pos="284"/>
        </w:tabs>
        <w:ind w:left="284" w:hanging="284"/>
        <w:rPr>
          <w:rFonts w:cs="Arial"/>
          <w:color w:val="000000"/>
          <w:lang w:eastAsia="cs-CZ"/>
        </w:rPr>
      </w:pPr>
      <w:r w:rsidRPr="006F74B9">
        <w:rPr>
          <w:rFonts w:cs="Arial"/>
          <w:color w:val="000000"/>
          <w:lang w:eastAsia="cs-CZ"/>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5652EFC7" w14:textId="77777777" w:rsidR="00667C80" w:rsidRDefault="00667C80" w:rsidP="00340BFA">
      <w:pPr>
        <w:numPr>
          <w:ilvl w:val="0"/>
          <w:numId w:val="24"/>
        </w:numPr>
        <w:tabs>
          <w:tab w:val="left" w:pos="284"/>
        </w:tabs>
        <w:ind w:left="284" w:hanging="284"/>
        <w:rPr>
          <w:rFonts w:cs="Calibri"/>
          <w:lang w:eastAsia="cs-CZ"/>
        </w:rPr>
      </w:pPr>
      <w:r w:rsidRPr="004A0931">
        <w:rPr>
          <w:rFonts w:cs="Calibri"/>
          <w:lang w:eastAsia="cs-CZ"/>
        </w:rPr>
        <w:t>Smluvní strany prohlašují, že tuto smlouvu uzavřely svobodně a vážně, nikoli v tísni za nápadně nevýhodných podmínek a na důkaz svobodných projevů vůle připojují podpisy.</w:t>
      </w:r>
    </w:p>
    <w:p w14:paraId="46C578FD" w14:textId="77777777" w:rsidR="00667C80" w:rsidRDefault="00667C80" w:rsidP="00340BFA">
      <w:pPr>
        <w:numPr>
          <w:ilvl w:val="0"/>
          <w:numId w:val="24"/>
        </w:numPr>
        <w:tabs>
          <w:tab w:val="left" w:pos="284"/>
        </w:tabs>
        <w:ind w:left="284" w:hanging="284"/>
        <w:rPr>
          <w:rFonts w:cs="Calibri"/>
          <w:lang w:eastAsia="cs-CZ"/>
        </w:rPr>
      </w:pPr>
      <w:r>
        <w:rPr>
          <w:rFonts w:cs="Calibri"/>
          <w:lang w:eastAsia="cs-CZ"/>
        </w:rPr>
        <w:t xml:space="preserve">Smluvní strany se dohodly, že </w:t>
      </w:r>
      <w:r w:rsidR="00423863">
        <w:rPr>
          <w:rFonts w:cs="Calibri"/>
          <w:lang w:eastAsia="cs-CZ"/>
        </w:rPr>
        <w:t xml:space="preserve">Objednatel </w:t>
      </w:r>
      <w:r>
        <w:rPr>
          <w:rFonts w:cs="Calibri"/>
          <w:lang w:eastAsia="cs-CZ"/>
        </w:rPr>
        <w:t xml:space="preserve">bezodkladně po uzavření této smlouvy odešle smlouvu k řádnému uveřejnění do registru smluv </w:t>
      </w:r>
      <w:r w:rsidRPr="002B697D">
        <w:rPr>
          <w:rFonts w:cs="Calibri"/>
        </w:rPr>
        <w:t>spravované Digitální a informační agenturou</w:t>
      </w:r>
      <w:r w:rsidRPr="002B697D">
        <w:rPr>
          <w:rFonts w:cs="Calibri"/>
          <w:lang w:eastAsia="cs-CZ"/>
        </w:rPr>
        <w:t>.</w:t>
      </w:r>
      <w:r>
        <w:rPr>
          <w:rFonts w:cs="Calibri"/>
          <w:lang w:eastAsia="cs-CZ"/>
        </w:rPr>
        <w:t xml:space="preserve"> O uveřejnění smlouvy </w:t>
      </w:r>
      <w:r w:rsidR="00423863">
        <w:rPr>
          <w:rFonts w:cs="Calibri"/>
          <w:lang w:eastAsia="cs-CZ"/>
        </w:rPr>
        <w:t xml:space="preserve">Objednatel </w:t>
      </w:r>
      <w:r>
        <w:rPr>
          <w:rFonts w:cs="Calibri"/>
          <w:lang w:eastAsia="cs-CZ"/>
        </w:rPr>
        <w:t>bezodkladně informuje druhou smluvní stranu, nebyl-li kontaktní údaj této smluvní strany uveden přímo do registru smluv jako kontakt pro notifikaci o uveřejnění.</w:t>
      </w:r>
    </w:p>
    <w:p w14:paraId="20BF57A1" w14:textId="77777777" w:rsidR="00667C80" w:rsidRDefault="00667C80" w:rsidP="00340BFA">
      <w:pPr>
        <w:numPr>
          <w:ilvl w:val="0"/>
          <w:numId w:val="24"/>
        </w:numPr>
        <w:tabs>
          <w:tab w:val="left" w:pos="284"/>
        </w:tabs>
        <w:ind w:left="284" w:hanging="284"/>
        <w:rPr>
          <w:rFonts w:cs="Calibri"/>
          <w:lang w:eastAsia="cs-CZ"/>
        </w:rPr>
      </w:pPr>
      <w:r>
        <w:rPr>
          <w:rFonts w:cs="Calibri"/>
          <w:lang w:eastAsia="cs-CZ"/>
        </w:rPr>
        <w:t>Smlouva nabývá platnosti dnem jejího podpisu oběma smluvními stranami a účinnost nabývá dnem jejího zveřejnění v registru smluv</w:t>
      </w:r>
      <w:r w:rsidRPr="00580AE3">
        <w:rPr>
          <w:rFonts w:cs="Calibri"/>
          <w:lang w:eastAsia="cs-CZ"/>
        </w:rPr>
        <w:t xml:space="preserve"> </w:t>
      </w:r>
      <w:r w:rsidRPr="00BE2927">
        <w:rPr>
          <w:rFonts w:cs="Calibri"/>
        </w:rPr>
        <w:t>spravovaném Digitální a informační agenturou</w:t>
      </w:r>
      <w:r w:rsidRPr="00BE2927" w:rsidDel="00F65664">
        <w:rPr>
          <w:rFonts w:cs="Calibri"/>
          <w:lang w:eastAsia="cs-CZ"/>
        </w:rPr>
        <w:t xml:space="preserve"> </w:t>
      </w:r>
      <w:r w:rsidRPr="00580AE3">
        <w:rPr>
          <w:rFonts w:cs="Calibri"/>
          <w:lang w:eastAsia="cs-CZ"/>
        </w:rPr>
        <w:t>v souladu se zákonem č. 340/2015 Sb., o zvláštních podmínkách účinnosti některých smluv, uveřejňování těchto smluv a o registru smluv (zákon o registru smluv), v platném znění.</w:t>
      </w:r>
    </w:p>
    <w:p w14:paraId="67918D88" w14:textId="77777777" w:rsidR="00667C80" w:rsidRDefault="00667C80" w:rsidP="00340BFA">
      <w:pPr>
        <w:numPr>
          <w:ilvl w:val="0"/>
          <w:numId w:val="24"/>
        </w:numPr>
        <w:tabs>
          <w:tab w:val="left" w:pos="284"/>
        </w:tabs>
        <w:ind w:left="284" w:hanging="284"/>
        <w:rPr>
          <w:rFonts w:cs="Calibri"/>
          <w:lang w:eastAsia="cs-CZ"/>
        </w:rPr>
      </w:pPr>
      <w:r>
        <w:rPr>
          <w:rFonts w:cs="Calibri"/>
          <w:lang w:eastAsia="cs-CZ"/>
        </w:rPr>
        <w:t xml:space="preserve"> Smluvní strany berou na vědomí, že nebude-li smlouva zveřejněna ani do tří měsíců od jejího uzavření, je následujícím dnem zrušena od počátku s účinky případného bezdůvodného obohacení.</w:t>
      </w:r>
    </w:p>
    <w:p w14:paraId="55EF96A3" w14:textId="77777777" w:rsidR="00667C80" w:rsidRDefault="00667C80" w:rsidP="00340BFA">
      <w:pPr>
        <w:numPr>
          <w:ilvl w:val="0"/>
          <w:numId w:val="24"/>
        </w:numPr>
        <w:tabs>
          <w:tab w:val="left" w:pos="284"/>
        </w:tabs>
        <w:ind w:left="284" w:hanging="284"/>
        <w:rPr>
          <w:rFonts w:cs="Calibri"/>
          <w:lang w:eastAsia="cs-CZ"/>
        </w:rPr>
      </w:pPr>
      <w:r>
        <w:rPr>
          <w:rFonts w:cs="Calibri"/>
          <w:lang w:eastAsia="cs-CZ"/>
        </w:rPr>
        <w:t xml:space="preserve"> Smluvní strany prohlašují, že žádná část smlouvy nenaplňuje znaky obchodního tajemství (§ 504 zákona č.89/2012 Sb., občanský zákoník).</w:t>
      </w:r>
    </w:p>
    <w:p w14:paraId="6372CB32" w14:textId="77777777" w:rsidR="009E2E33" w:rsidRDefault="009E2E33" w:rsidP="00340BFA">
      <w:pPr>
        <w:rPr>
          <w:lang w:eastAsia="cs-CZ"/>
        </w:rPr>
      </w:pPr>
    </w:p>
    <w:p w14:paraId="45EA3127" w14:textId="77777777" w:rsidR="00A5222A" w:rsidRDefault="00A5222A" w:rsidP="00340BFA">
      <w:pPr>
        <w:rPr>
          <w:lang w:eastAsia="cs-CZ"/>
        </w:rPr>
      </w:pPr>
      <w:r w:rsidRPr="00A367FF">
        <w:rPr>
          <w:lang w:eastAsia="cs-CZ"/>
        </w:rPr>
        <w:t>Příloh</w:t>
      </w:r>
      <w:r w:rsidR="00665720">
        <w:rPr>
          <w:lang w:eastAsia="cs-CZ"/>
        </w:rPr>
        <w:t>a</w:t>
      </w:r>
      <w:r w:rsidRPr="00A367FF">
        <w:rPr>
          <w:lang w:eastAsia="cs-CZ"/>
        </w:rPr>
        <w:t>:</w:t>
      </w:r>
      <w:r w:rsidR="00A367FF" w:rsidRPr="00A367FF">
        <w:rPr>
          <w:lang w:eastAsia="cs-CZ"/>
        </w:rPr>
        <w:t xml:space="preserve"> </w:t>
      </w:r>
      <w:r w:rsidR="002C52D7">
        <w:rPr>
          <w:lang w:eastAsia="cs-CZ"/>
        </w:rPr>
        <w:t>č.1</w:t>
      </w:r>
      <w:r w:rsidR="00665720">
        <w:rPr>
          <w:lang w:eastAsia="cs-CZ"/>
        </w:rPr>
        <w:t xml:space="preserve"> - </w:t>
      </w:r>
      <w:r w:rsidR="009F5758" w:rsidRPr="00A367FF">
        <w:rPr>
          <w:lang w:eastAsia="cs-CZ"/>
        </w:rPr>
        <w:t>nabídkový list</w:t>
      </w:r>
    </w:p>
    <w:p w14:paraId="446C85E7" w14:textId="77777777" w:rsidR="00A24AD7" w:rsidRPr="00A367FF" w:rsidRDefault="00A24AD7" w:rsidP="00340BFA">
      <w:pPr>
        <w:rPr>
          <w:lang w:eastAsia="cs-CZ"/>
        </w:rPr>
      </w:pPr>
    </w:p>
    <w:p w14:paraId="1259B581" w14:textId="77777777" w:rsidR="00A5222A" w:rsidRPr="00984C1B" w:rsidRDefault="00A5222A" w:rsidP="00340BFA">
      <w:pPr>
        <w:rPr>
          <w:lang w:eastAsia="cs-CZ"/>
        </w:rPr>
      </w:pPr>
    </w:p>
    <w:p w14:paraId="1694CD63" w14:textId="77777777" w:rsidR="00E43C77" w:rsidRDefault="008129BF" w:rsidP="00340BFA">
      <w:pPr>
        <w:tabs>
          <w:tab w:val="left" w:pos="4962"/>
          <w:tab w:val="right" w:pos="7513"/>
        </w:tabs>
        <w:rPr>
          <w:lang w:eastAsia="cs-CZ"/>
        </w:rPr>
      </w:pPr>
      <w:r w:rsidRPr="00984C1B">
        <w:rPr>
          <w:lang w:eastAsia="cs-CZ"/>
        </w:rPr>
        <w:t>V </w:t>
      </w:r>
      <w:r w:rsidR="00260732" w:rsidRPr="00984C1B">
        <w:rPr>
          <w:lang w:eastAsia="cs-CZ"/>
        </w:rPr>
        <w:t xml:space="preserve">Pardubicích </w:t>
      </w:r>
      <w:r w:rsidR="004D39E0">
        <w:rPr>
          <w:lang w:eastAsia="cs-CZ"/>
        </w:rPr>
        <w:tab/>
      </w:r>
      <w:proofErr w:type="gramStart"/>
      <w:r w:rsidR="004D39E0">
        <w:rPr>
          <w:lang w:eastAsia="cs-CZ"/>
        </w:rPr>
        <w:t>V</w:t>
      </w:r>
      <w:r w:rsidR="002B6140">
        <w:rPr>
          <w:lang w:eastAsia="cs-CZ"/>
        </w:rPr>
        <w:t xml:space="preserve">  Pardubicích</w:t>
      </w:r>
      <w:proofErr w:type="gramEnd"/>
      <w:r w:rsidR="004D39E0">
        <w:rPr>
          <w:lang w:eastAsia="cs-CZ"/>
        </w:rPr>
        <w:tab/>
      </w:r>
    </w:p>
    <w:p w14:paraId="6598194B" w14:textId="03C43E83" w:rsidR="008129BF" w:rsidRPr="00984C1B" w:rsidRDefault="008129BF" w:rsidP="006615D0">
      <w:pPr>
        <w:tabs>
          <w:tab w:val="left" w:pos="4962"/>
          <w:tab w:val="right" w:pos="7513"/>
        </w:tabs>
        <w:rPr>
          <w:lang w:eastAsia="cs-CZ"/>
        </w:rPr>
      </w:pPr>
      <w:r w:rsidRPr="00984C1B">
        <w:rPr>
          <w:lang w:eastAsia="cs-CZ"/>
        </w:rPr>
        <w:t>dne ……………………………………</w:t>
      </w:r>
      <w:r w:rsidR="004D39E0">
        <w:rPr>
          <w:lang w:eastAsia="cs-CZ"/>
        </w:rPr>
        <w:tab/>
      </w:r>
      <w:proofErr w:type="gramStart"/>
      <w:r w:rsidR="004D39E0" w:rsidRPr="00984C1B">
        <w:rPr>
          <w:lang w:eastAsia="cs-CZ"/>
        </w:rPr>
        <w:t>dne</w:t>
      </w:r>
      <w:r w:rsidR="002B6140">
        <w:rPr>
          <w:lang w:eastAsia="cs-CZ"/>
        </w:rPr>
        <w:t xml:space="preserve">  </w:t>
      </w:r>
      <w:r w:rsidR="00467789">
        <w:rPr>
          <w:lang w:eastAsia="cs-CZ"/>
        </w:rPr>
        <w:t>…</w:t>
      </w:r>
      <w:proofErr w:type="gramEnd"/>
      <w:r w:rsidR="00467789">
        <w:rPr>
          <w:lang w:eastAsia="cs-CZ"/>
        </w:rPr>
        <w:t>…</w:t>
      </w:r>
    </w:p>
    <w:p w14:paraId="170F3348" w14:textId="77777777" w:rsidR="008129BF" w:rsidRPr="00984C1B" w:rsidRDefault="008129BF" w:rsidP="00340BFA">
      <w:pPr>
        <w:rPr>
          <w:lang w:eastAsia="cs-CZ"/>
        </w:rPr>
      </w:pPr>
    </w:p>
    <w:p w14:paraId="3D2F0D40" w14:textId="77777777" w:rsidR="00E01769" w:rsidRPr="00984C1B" w:rsidRDefault="00E01769" w:rsidP="00340BFA">
      <w:pPr>
        <w:rPr>
          <w:lang w:eastAsia="cs-CZ"/>
        </w:rPr>
      </w:pPr>
    </w:p>
    <w:p w14:paraId="511C1DA6" w14:textId="77962EF8" w:rsidR="00E01769" w:rsidRPr="00984C1B" w:rsidRDefault="006615D0" w:rsidP="00340BFA">
      <w:pPr>
        <w:rPr>
          <w:lang w:eastAsia="cs-CZ"/>
        </w:rPr>
      </w:pPr>
      <w:r>
        <w:rPr>
          <w:lang w:eastAsia="cs-CZ"/>
        </w:rPr>
        <w:tab/>
      </w:r>
      <w:r>
        <w:rPr>
          <w:lang w:eastAsia="cs-CZ"/>
        </w:rPr>
        <w:tab/>
      </w:r>
      <w:r>
        <w:rPr>
          <w:lang w:eastAsia="cs-CZ"/>
        </w:rPr>
        <w:tab/>
      </w:r>
      <w:r>
        <w:rPr>
          <w:lang w:eastAsia="cs-CZ"/>
        </w:rPr>
        <w:tab/>
      </w:r>
      <w:r w:rsidR="00B95C65">
        <w:rPr>
          <w:lang w:eastAsia="cs-CZ"/>
        </w:rPr>
        <w:t xml:space="preserve">                            </w:t>
      </w:r>
      <w:r>
        <w:rPr>
          <w:lang w:eastAsia="cs-CZ"/>
        </w:rPr>
        <w:tab/>
      </w:r>
      <w:r>
        <w:rPr>
          <w:lang w:eastAsia="cs-CZ"/>
        </w:rPr>
        <w:tab/>
      </w:r>
    </w:p>
    <w:p w14:paraId="3EAA5B7F" w14:textId="77777777" w:rsidR="008129BF" w:rsidRPr="00984C1B" w:rsidRDefault="008129BF" w:rsidP="00340BFA">
      <w:pPr>
        <w:tabs>
          <w:tab w:val="left" w:pos="4962"/>
        </w:tabs>
        <w:rPr>
          <w:lang w:eastAsia="cs-CZ"/>
        </w:rPr>
      </w:pPr>
      <w:r w:rsidRPr="00984C1B">
        <w:rPr>
          <w:lang w:eastAsia="cs-CZ"/>
        </w:rPr>
        <w:t>…………………………………………….</w:t>
      </w:r>
      <w:r w:rsidRPr="00984C1B">
        <w:rPr>
          <w:lang w:eastAsia="cs-CZ"/>
        </w:rPr>
        <w:tab/>
        <w:t>………………………………………………..</w:t>
      </w:r>
    </w:p>
    <w:p w14:paraId="2884EA16" w14:textId="608199E6" w:rsidR="00E01769" w:rsidRPr="00984C1B" w:rsidRDefault="008129BF" w:rsidP="00340BFA">
      <w:pPr>
        <w:tabs>
          <w:tab w:val="left" w:pos="4962"/>
        </w:tabs>
        <w:rPr>
          <w:lang w:eastAsia="cs-CZ"/>
        </w:rPr>
      </w:pPr>
      <w:r w:rsidRPr="00984C1B">
        <w:rPr>
          <w:lang w:eastAsia="cs-CZ"/>
        </w:rPr>
        <w:t>Statutární město Pardubice,</w:t>
      </w:r>
      <w:r w:rsidR="00260732" w:rsidRPr="00984C1B">
        <w:rPr>
          <w:lang w:eastAsia="cs-CZ"/>
        </w:rPr>
        <w:tab/>
      </w:r>
      <w:r w:rsidR="006615D0">
        <w:rPr>
          <w:lang w:eastAsia="cs-CZ"/>
        </w:rPr>
        <w:t xml:space="preserve">        </w:t>
      </w:r>
      <w:r w:rsidR="002A732A" w:rsidRPr="00597381">
        <w:rPr>
          <w:rFonts w:cs="Calibri"/>
        </w:rPr>
        <w:t>VTP-</w:t>
      </w:r>
      <w:proofErr w:type="spellStart"/>
      <w:r w:rsidR="002A732A" w:rsidRPr="00597381">
        <w:rPr>
          <w:rFonts w:cs="Calibri"/>
        </w:rPr>
        <w:t>Mont</w:t>
      </w:r>
      <w:proofErr w:type="spellEnd"/>
      <w:r w:rsidR="002A732A" w:rsidRPr="00597381">
        <w:rPr>
          <w:rFonts w:cs="Calibri"/>
        </w:rPr>
        <w:t xml:space="preserve"> s.r.o.</w:t>
      </w:r>
    </w:p>
    <w:p w14:paraId="0E150465" w14:textId="6D81C08A" w:rsidR="00E01769" w:rsidRPr="00984C1B" w:rsidRDefault="00CA11EC" w:rsidP="00340BFA">
      <w:pPr>
        <w:tabs>
          <w:tab w:val="left" w:pos="4962"/>
        </w:tabs>
        <w:rPr>
          <w:lang w:eastAsia="cs-CZ"/>
        </w:rPr>
      </w:pPr>
      <w:r>
        <w:rPr>
          <w:lang w:eastAsia="cs-CZ"/>
        </w:rPr>
        <w:t>Bc. Jan Nadrchal</w:t>
      </w:r>
      <w:r w:rsidR="00E01769" w:rsidRPr="00984C1B">
        <w:rPr>
          <w:lang w:eastAsia="cs-CZ"/>
        </w:rPr>
        <w:t>,</w:t>
      </w:r>
      <w:r w:rsidR="00260732" w:rsidRPr="00984C1B">
        <w:rPr>
          <w:lang w:eastAsia="cs-CZ"/>
        </w:rPr>
        <w:tab/>
      </w:r>
      <w:r w:rsidR="002A732A">
        <w:rPr>
          <w:lang w:eastAsia="cs-CZ"/>
        </w:rPr>
        <w:t xml:space="preserve">       Miloš </w:t>
      </w:r>
      <w:proofErr w:type="spellStart"/>
      <w:r w:rsidR="002A732A">
        <w:rPr>
          <w:lang w:eastAsia="cs-CZ"/>
        </w:rPr>
        <w:t>Kakrda</w:t>
      </w:r>
      <w:proofErr w:type="spellEnd"/>
      <w:r w:rsidR="002A732A">
        <w:rPr>
          <w:lang w:eastAsia="cs-CZ"/>
        </w:rPr>
        <w:t>, jednatel</w:t>
      </w:r>
    </w:p>
    <w:p w14:paraId="1AE01727" w14:textId="66F9F334" w:rsidR="002A732A" w:rsidRDefault="00D6451A" w:rsidP="002A732A">
      <w:pPr>
        <w:spacing w:after="0"/>
        <w:rPr>
          <w:rFonts w:cs="Calibri"/>
        </w:rPr>
      </w:pPr>
      <w:r>
        <w:rPr>
          <w:lang w:eastAsia="cs-CZ"/>
        </w:rPr>
        <w:t>primátor</w:t>
      </w:r>
      <w:r w:rsidR="008129BF" w:rsidRPr="00984C1B">
        <w:rPr>
          <w:lang w:eastAsia="cs-CZ"/>
        </w:rPr>
        <w:tab/>
      </w:r>
    </w:p>
    <w:p w14:paraId="57564539" w14:textId="21E5037E" w:rsidR="008129BF" w:rsidRPr="00984C1B" w:rsidRDefault="008129BF" w:rsidP="00340BFA">
      <w:pPr>
        <w:tabs>
          <w:tab w:val="left" w:pos="4962"/>
        </w:tabs>
        <w:rPr>
          <w:lang w:eastAsia="cs-CZ"/>
        </w:rPr>
      </w:pPr>
    </w:p>
    <w:sectPr w:rsidR="008129BF" w:rsidRPr="00984C1B" w:rsidSect="00FB2DED">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9511" w14:textId="77777777" w:rsidR="00CD0C0E" w:rsidRDefault="00CD0C0E" w:rsidP="00E37FA4">
      <w:pPr>
        <w:spacing w:after="0"/>
      </w:pPr>
      <w:r>
        <w:separator/>
      </w:r>
    </w:p>
    <w:p w14:paraId="649895A0" w14:textId="77777777" w:rsidR="00CD0C0E" w:rsidRDefault="00CD0C0E"/>
  </w:endnote>
  <w:endnote w:type="continuationSeparator" w:id="0">
    <w:p w14:paraId="3CE32BB2" w14:textId="77777777" w:rsidR="00CD0C0E" w:rsidRDefault="00CD0C0E" w:rsidP="00E37FA4">
      <w:pPr>
        <w:spacing w:after="0"/>
      </w:pPr>
      <w:r>
        <w:continuationSeparator/>
      </w:r>
    </w:p>
    <w:p w14:paraId="72101637" w14:textId="77777777" w:rsidR="00CD0C0E" w:rsidRDefault="00CD0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vantGardeCE-Demi">
    <w:altName w:val="MV Boli"/>
    <w:charset w:val="00"/>
    <w:family w:val="auto"/>
    <w:pitch w:val="default"/>
  </w:font>
  <w:font w:name="StarSymbol">
    <w:altName w:val="Arial Unicode M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DA9C" w14:textId="77777777" w:rsidR="008D182E" w:rsidRDefault="008D182E">
    <w:pPr>
      <w:pStyle w:val="Zpat"/>
      <w:jc w:val="center"/>
    </w:pPr>
    <w:r>
      <w:t xml:space="preserve">Stránka </w:t>
    </w:r>
    <w:r>
      <w:rPr>
        <w:b/>
      </w:rPr>
      <w:fldChar w:fldCharType="begin"/>
    </w:r>
    <w:r>
      <w:rPr>
        <w:b/>
      </w:rPr>
      <w:instrText>PAGE</w:instrText>
    </w:r>
    <w:r>
      <w:rPr>
        <w:b/>
      </w:rPr>
      <w:fldChar w:fldCharType="separate"/>
    </w:r>
    <w:r w:rsidR="00E06228">
      <w:rPr>
        <w:b/>
        <w:noProof/>
      </w:rPr>
      <w:t>11</w:t>
    </w:r>
    <w:r>
      <w:rPr>
        <w:b/>
      </w:rPr>
      <w:fldChar w:fldCharType="end"/>
    </w:r>
    <w:r>
      <w:t xml:space="preserve"> z </w:t>
    </w:r>
    <w:r>
      <w:rPr>
        <w:b/>
      </w:rPr>
      <w:fldChar w:fldCharType="begin"/>
    </w:r>
    <w:r>
      <w:rPr>
        <w:b/>
      </w:rPr>
      <w:instrText>NUMPAGES</w:instrText>
    </w:r>
    <w:r>
      <w:rPr>
        <w:b/>
      </w:rPr>
      <w:fldChar w:fldCharType="separate"/>
    </w:r>
    <w:r w:rsidR="00E06228">
      <w:rPr>
        <w:b/>
        <w:noProof/>
      </w:rPr>
      <w:t>11</w:t>
    </w:r>
    <w:r>
      <w:rPr>
        <w:b/>
      </w:rPr>
      <w:fldChar w:fldCharType="end"/>
    </w:r>
  </w:p>
  <w:p w14:paraId="02539593" w14:textId="77777777" w:rsidR="008D182E" w:rsidRDefault="008D182E">
    <w:pPr>
      <w:pStyle w:val="Zpat"/>
    </w:pPr>
  </w:p>
  <w:p w14:paraId="5B9DE877" w14:textId="77777777" w:rsidR="008D182E" w:rsidRDefault="008D18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A273" w14:textId="77777777" w:rsidR="00CD0C0E" w:rsidRDefault="00CD0C0E" w:rsidP="00E37FA4">
      <w:pPr>
        <w:spacing w:after="0"/>
      </w:pPr>
      <w:r>
        <w:separator/>
      </w:r>
    </w:p>
    <w:p w14:paraId="4092F2FD" w14:textId="77777777" w:rsidR="00CD0C0E" w:rsidRDefault="00CD0C0E"/>
  </w:footnote>
  <w:footnote w:type="continuationSeparator" w:id="0">
    <w:p w14:paraId="435CF302" w14:textId="77777777" w:rsidR="00CD0C0E" w:rsidRDefault="00CD0C0E" w:rsidP="00E37FA4">
      <w:pPr>
        <w:spacing w:after="0"/>
      </w:pPr>
      <w:r>
        <w:continuationSeparator/>
      </w:r>
    </w:p>
    <w:p w14:paraId="5FE372CF" w14:textId="77777777" w:rsidR="00CD0C0E" w:rsidRDefault="00CD0C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8.45pt;height:9.2pt" coordsize="" o:spt="100" o:bullet="t" adj="0,,0" path="" stroked="f">
        <v:stroke joinstyle="miter"/>
        <v:imagedata r:id="rId1" o:title="image29"/>
        <v:formulas/>
        <v:path o:connecttype="segments"/>
      </v:shape>
    </w:pict>
  </w:numPicBullet>
  <w:abstractNum w:abstractNumId="0" w15:restartNumberingAfterBreak="0">
    <w:nsid w:val="00987C97"/>
    <w:multiLevelType w:val="hybridMultilevel"/>
    <w:tmpl w:val="266098C8"/>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E86E65"/>
    <w:multiLevelType w:val="hybridMultilevel"/>
    <w:tmpl w:val="9572DA0A"/>
    <w:lvl w:ilvl="0" w:tplc="5C5EE9D8">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EF102E"/>
    <w:multiLevelType w:val="hybridMultilevel"/>
    <w:tmpl w:val="D1F41006"/>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9843D2"/>
    <w:multiLevelType w:val="hybridMultilevel"/>
    <w:tmpl w:val="791C890A"/>
    <w:lvl w:ilvl="0" w:tplc="17EE8360">
      <w:start w:val="1"/>
      <w:numFmt w:val="decimal"/>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E6476"/>
    <w:multiLevelType w:val="hybridMultilevel"/>
    <w:tmpl w:val="D474E2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FE1E2E"/>
    <w:multiLevelType w:val="hybridMultilevel"/>
    <w:tmpl w:val="50AE8470"/>
    <w:lvl w:ilvl="0" w:tplc="17EE8360">
      <w:start w:val="1"/>
      <w:numFmt w:val="decimal"/>
      <w:lvlText w:val="%1."/>
      <w:lvlJc w:val="left"/>
      <w:pPr>
        <w:ind w:left="720" w:hanging="360"/>
      </w:pPr>
      <w:rPr>
        <w:rFonts w:cs="Times New Roman" w:hint="default"/>
        <w:b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B47937"/>
    <w:multiLevelType w:val="hybridMultilevel"/>
    <w:tmpl w:val="EF7E7B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FE7FAE"/>
    <w:multiLevelType w:val="hybridMultilevel"/>
    <w:tmpl w:val="20025F98"/>
    <w:lvl w:ilvl="0" w:tplc="17EE8360">
      <w:start w:val="1"/>
      <w:numFmt w:val="decimal"/>
      <w:lvlText w:val="%1."/>
      <w:lvlJc w:val="left"/>
      <w:pPr>
        <w:ind w:left="720" w:hanging="360"/>
      </w:pPr>
      <w:rPr>
        <w:rFonts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3E13E9"/>
    <w:multiLevelType w:val="hybridMultilevel"/>
    <w:tmpl w:val="FE6E54FE"/>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68503E"/>
    <w:multiLevelType w:val="hybridMultilevel"/>
    <w:tmpl w:val="01C06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B870F5"/>
    <w:multiLevelType w:val="hybridMultilevel"/>
    <w:tmpl w:val="AE56C0E0"/>
    <w:lvl w:ilvl="0" w:tplc="68CA9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C17060"/>
    <w:multiLevelType w:val="hybridMultilevel"/>
    <w:tmpl w:val="A82C451A"/>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8F1588"/>
    <w:multiLevelType w:val="hybridMultilevel"/>
    <w:tmpl w:val="2C483C5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7726AE"/>
    <w:multiLevelType w:val="hybridMultilevel"/>
    <w:tmpl w:val="4E28D46C"/>
    <w:lvl w:ilvl="0" w:tplc="34D05E38">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5621CD"/>
    <w:multiLevelType w:val="hybridMultilevel"/>
    <w:tmpl w:val="BA52506A"/>
    <w:lvl w:ilvl="0" w:tplc="17EE8360">
      <w:start w:val="1"/>
      <w:numFmt w:val="decimal"/>
      <w:lvlText w:val="%1."/>
      <w:lvlJc w:val="left"/>
      <w:pPr>
        <w:ind w:left="720" w:hanging="360"/>
      </w:pPr>
      <w:rPr>
        <w:rFonts w:cs="Times New Roman"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FC0FDF"/>
    <w:multiLevelType w:val="hybridMultilevel"/>
    <w:tmpl w:val="C8B66676"/>
    <w:lvl w:ilvl="0" w:tplc="B2061CE0">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FE406E"/>
    <w:multiLevelType w:val="hybridMultilevel"/>
    <w:tmpl w:val="CDC21B74"/>
    <w:lvl w:ilvl="0" w:tplc="B0BEEAA0">
      <w:start w:val="1"/>
      <w:numFmt w:val="decimal"/>
      <w:lvlText w:val="%1."/>
      <w:lvlJc w:val="left"/>
      <w:pPr>
        <w:ind w:left="720" w:hanging="360"/>
      </w:pPr>
      <w:rPr>
        <w:rFonts w:cs="Times New Roman" w:hint="default"/>
        <w:b w:val="0"/>
        <w:bCs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267A8B"/>
    <w:multiLevelType w:val="hybridMultilevel"/>
    <w:tmpl w:val="CBE48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647D7"/>
    <w:multiLevelType w:val="hybridMultilevel"/>
    <w:tmpl w:val="8806DEB2"/>
    <w:lvl w:ilvl="0" w:tplc="34D05E38">
      <w:start w:val="4"/>
      <w:numFmt w:val="bullet"/>
      <w:lvlText w:val="-"/>
      <w:lvlJc w:val="left"/>
      <w:pPr>
        <w:ind w:left="1004" w:hanging="360"/>
      </w:pPr>
      <w:rPr>
        <w:rFonts w:ascii="Calibri" w:eastAsia="Times New Roman" w:hAnsi="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2E42B6D"/>
    <w:multiLevelType w:val="hybridMultilevel"/>
    <w:tmpl w:val="27149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107311"/>
    <w:multiLevelType w:val="hybridMultilevel"/>
    <w:tmpl w:val="89F63650"/>
    <w:lvl w:ilvl="0" w:tplc="17EE8360">
      <w:start w:val="1"/>
      <w:numFmt w:val="decimal"/>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A1C3642"/>
    <w:multiLevelType w:val="hybridMultilevel"/>
    <w:tmpl w:val="7674A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A425E9"/>
    <w:multiLevelType w:val="hybridMultilevel"/>
    <w:tmpl w:val="8AC29476"/>
    <w:lvl w:ilvl="0" w:tplc="FFFFFFFF">
      <w:start w:val="1"/>
      <w:numFmt w:val="decimal"/>
      <w:lvlText w:val="%1."/>
      <w:lvlJc w:val="left"/>
      <w:pPr>
        <w:ind w:left="720" w:hanging="360"/>
      </w:pPr>
      <w:rPr>
        <w:rFonts w:cs="Times New Roman" w:hint="default"/>
        <w:sz w:val="22"/>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B3DF1"/>
    <w:multiLevelType w:val="hybridMultilevel"/>
    <w:tmpl w:val="794E3BC2"/>
    <w:lvl w:ilvl="0" w:tplc="2D14C54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F76086"/>
    <w:multiLevelType w:val="hybridMultilevel"/>
    <w:tmpl w:val="72D828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574429"/>
    <w:multiLevelType w:val="hybridMultilevel"/>
    <w:tmpl w:val="4112C36C"/>
    <w:lvl w:ilvl="0" w:tplc="34D05E38">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FC3664"/>
    <w:multiLevelType w:val="hybridMultilevel"/>
    <w:tmpl w:val="E9D2C30E"/>
    <w:lvl w:ilvl="0" w:tplc="F6B2C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FD9"/>
    <w:multiLevelType w:val="hybridMultilevel"/>
    <w:tmpl w:val="50681D38"/>
    <w:lvl w:ilvl="0" w:tplc="17EE8360">
      <w:start w:val="1"/>
      <w:numFmt w:val="decimal"/>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24583F"/>
    <w:multiLevelType w:val="hybridMultilevel"/>
    <w:tmpl w:val="8B0CB8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F25537"/>
    <w:multiLevelType w:val="hybridMultilevel"/>
    <w:tmpl w:val="D5ACBAF4"/>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930077"/>
    <w:multiLevelType w:val="hybridMultilevel"/>
    <w:tmpl w:val="91029A58"/>
    <w:lvl w:ilvl="0" w:tplc="17EE8360">
      <w:start w:val="1"/>
      <w:numFmt w:val="decimal"/>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A160AD"/>
    <w:multiLevelType w:val="hybridMultilevel"/>
    <w:tmpl w:val="43B045DA"/>
    <w:lvl w:ilvl="0" w:tplc="48E25DE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24314F"/>
    <w:multiLevelType w:val="hybridMultilevel"/>
    <w:tmpl w:val="AC748E36"/>
    <w:lvl w:ilvl="0" w:tplc="315E6FB8">
      <w:start w:val="1"/>
      <w:numFmt w:val="decimal"/>
      <w:lvlText w:val="%1."/>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44FF32">
      <w:start w:val="1"/>
      <w:numFmt w:val="bullet"/>
      <w:lvlText w:val="•"/>
      <w:lvlPicBulletId w:val="0"/>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B497FA">
      <w:start w:val="1"/>
      <w:numFmt w:val="bullet"/>
      <w:lvlText w:val="▪"/>
      <w:lvlJc w:val="left"/>
      <w:pPr>
        <w:ind w:left="1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C0CE74">
      <w:start w:val="1"/>
      <w:numFmt w:val="bullet"/>
      <w:lvlText w:val="•"/>
      <w:lvlJc w:val="left"/>
      <w:pPr>
        <w:ind w:left="2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946104">
      <w:start w:val="1"/>
      <w:numFmt w:val="bullet"/>
      <w:lvlText w:val="o"/>
      <w:lvlJc w:val="left"/>
      <w:pPr>
        <w:ind w:left="2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68E2DC">
      <w:start w:val="1"/>
      <w:numFmt w:val="bullet"/>
      <w:lvlText w:val="▪"/>
      <w:lvlJc w:val="left"/>
      <w:pPr>
        <w:ind w:left="3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005280">
      <w:start w:val="1"/>
      <w:numFmt w:val="bullet"/>
      <w:lvlText w:val="•"/>
      <w:lvlJc w:val="left"/>
      <w:pPr>
        <w:ind w:left="4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A655A8">
      <w:start w:val="1"/>
      <w:numFmt w:val="bullet"/>
      <w:lvlText w:val="o"/>
      <w:lvlJc w:val="left"/>
      <w:pPr>
        <w:ind w:left="5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7E8FB6">
      <w:start w:val="1"/>
      <w:numFmt w:val="bullet"/>
      <w:lvlText w:val="▪"/>
      <w:lvlJc w:val="left"/>
      <w:pPr>
        <w:ind w:left="5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0747EFC"/>
    <w:multiLevelType w:val="hybridMultilevel"/>
    <w:tmpl w:val="EFF4F7DC"/>
    <w:lvl w:ilvl="0" w:tplc="6DE66C70">
      <w:start w:val="1"/>
      <w:numFmt w:val="decimal"/>
      <w:lvlText w:val="%1."/>
      <w:lvlJc w:val="left"/>
      <w:pPr>
        <w:ind w:left="720" w:hanging="360"/>
      </w:pPr>
      <w:rPr>
        <w:rFonts w:cs="Times New Roman" w:hint="default"/>
        <w:b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166FF2"/>
    <w:multiLevelType w:val="hybridMultilevel"/>
    <w:tmpl w:val="968C15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752204"/>
    <w:multiLevelType w:val="hybridMultilevel"/>
    <w:tmpl w:val="89A02BFC"/>
    <w:lvl w:ilvl="0" w:tplc="17EE8360">
      <w:start w:val="1"/>
      <w:numFmt w:val="decimal"/>
      <w:lvlText w:val="%1."/>
      <w:lvlJc w:val="left"/>
      <w:pPr>
        <w:ind w:left="720" w:hanging="360"/>
      </w:pPr>
      <w:rPr>
        <w:rFonts w:cs="Times New Roman" w:hint="default"/>
        <w:sz w:val="22"/>
      </w:rPr>
    </w:lvl>
    <w:lvl w:ilvl="1" w:tplc="A7807B3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2C1645"/>
    <w:multiLevelType w:val="hybridMultilevel"/>
    <w:tmpl w:val="2CDC440E"/>
    <w:lvl w:ilvl="0" w:tplc="34D05E38">
      <w:start w:val="4"/>
      <w:numFmt w:val="bullet"/>
      <w:lvlText w:val="-"/>
      <w:lvlJc w:val="left"/>
      <w:pPr>
        <w:ind w:left="1004" w:hanging="360"/>
      </w:pPr>
      <w:rPr>
        <w:rFonts w:ascii="Calibri" w:eastAsia="Times New Roman" w:hAnsi="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6BF6B50"/>
    <w:multiLevelType w:val="hybridMultilevel"/>
    <w:tmpl w:val="6E64654E"/>
    <w:lvl w:ilvl="0" w:tplc="FFFFFFFF">
      <w:start w:val="1"/>
      <w:numFmt w:val="decimal"/>
      <w:lvlText w:val="%1."/>
      <w:lvlJc w:val="left"/>
      <w:pPr>
        <w:ind w:left="720" w:hanging="360"/>
      </w:pPr>
      <w:rPr>
        <w:rFonts w:cs="Times New Roman"/>
        <w:sz w:val="22"/>
      </w:r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8CC3103"/>
    <w:multiLevelType w:val="hybridMultilevel"/>
    <w:tmpl w:val="E6DE9456"/>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9C7C34"/>
    <w:multiLevelType w:val="multilevel"/>
    <w:tmpl w:val="968C15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8217E9"/>
    <w:multiLevelType w:val="hybridMultilevel"/>
    <w:tmpl w:val="0C686A7C"/>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6304C1"/>
    <w:multiLevelType w:val="hybridMultilevel"/>
    <w:tmpl w:val="FB581A94"/>
    <w:lvl w:ilvl="0" w:tplc="17EE8360">
      <w:start w:val="1"/>
      <w:numFmt w:val="decimal"/>
      <w:lvlText w:val="%1."/>
      <w:lvlJc w:val="left"/>
      <w:pPr>
        <w:ind w:left="720" w:hanging="360"/>
      </w:pPr>
      <w:rPr>
        <w:rFonts w:cs="Times New Roman"/>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32105C5"/>
    <w:multiLevelType w:val="hybridMultilevel"/>
    <w:tmpl w:val="FB92C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4B47CC"/>
    <w:multiLevelType w:val="hybridMultilevel"/>
    <w:tmpl w:val="D2DE3A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1645D4"/>
    <w:multiLevelType w:val="hybridMultilevel"/>
    <w:tmpl w:val="863E6B22"/>
    <w:lvl w:ilvl="0" w:tplc="17EE8360">
      <w:start w:val="1"/>
      <w:numFmt w:val="decimal"/>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931AF1"/>
    <w:multiLevelType w:val="hybridMultilevel"/>
    <w:tmpl w:val="6B74BED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DC167F"/>
    <w:multiLevelType w:val="hybridMultilevel"/>
    <w:tmpl w:val="6FCE9AF2"/>
    <w:lvl w:ilvl="0" w:tplc="E126324A">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8" w15:restartNumberingAfterBreak="0">
    <w:nsid w:val="7F286873"/>
    <w:multiLevelType w:val="hybridMultilevel"/>
    <w:tmpl w:val="258A91BA"/>
    <w:lvl w:ilvl="0" w:tplc="0B087E6A">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F50424D4">
      <w:start w:val="8"/>
      <w:numFmt w:val="bullet"/>
      <w:lvlText w:val="-"/>
      <w:lvlJc w:val="left"/>
      <w:pPr>
        <w:ind w:left="2340" w:hanging="360"/>
      </w:pPr>
      <w:rPr>
        <w:rFonts w:ascii="Calibri" w:eastAsia="Calibr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8039620">
    <w:abstractNumId w:val="13"/>
  </w:num>
  <w:num w:numId="2" w16cid:durableId="1214654455">
    <w:abstractNumId w:val="26"/>
  </w:num>
  <w:num w:numId="3" w16cid:durableId="400446110">
    <w:abstractNumId w:val="24"/>
  </w:num>
  <w:num w:numId="4" w16cid:durableId="404492788">
    <w:abstractNumId w:val="19"/>
  </w:num>
  <w:num w:numId="5" w16cid:durableId="1082532032">
    <w:abstractNumId w:val="9"/>
  </w:num>
  <w:num w:numId="6" w16cid:durableId="1665930596">
    <w:abstractNumId w:val="22"/>
  </w:num>
  <w:num w:numId="7" w16cid:durableId="652682488">
    <w:abstractNumId w:val="46"/>
  </w:num>
  <w:num w:numId="8" w16cid:durableId="2077580627">
    <w:abstractNumId w:val="4"/>
  </w:num>
  <w:num w:numId="9" w16cid:durableId="978261925">
    <w:abstractNumId w:val="29"/>
  </w:num>
  <w:num w:numId="10" w16cid:durableId="1249772877">
    <w:abstractNumId w:val="17"/>
  </w:num>
  <w:num w:numId="11" w16cid:durableId="1542592282">
    <w:abstractNumId w:val="6"/>
  </w:num>
  <w:num w:numId="12" w16cid:durableId="307832259">
    <w:abstractNumId w:val="43"/>
  </w:num>
  <w:num w:numId="13" w16cid:durableId="641883160">
    <w:abstractNumId w:val="0"/>
  </w:num>
  <w:num w:numId="14" w16cid:durableId="1178233317">
    <w:abstractNumId w:val="35"/>
  </w:num>
  <w:num w:numId="15" w16cid:durableId="1951427244">
    <w:abstractNumId w:val="25"/>
  </w:num>
  <w:num w:numId="16" w16cid:durableId="1885019870">
    <w:abstractNumId w:val="44"/>
  </w:num>
  <w:num w:numId="17" w16cid:durableId="628705036">
    <w:abstractNumId w:val="1"/>
  </w:num>
  <w:num w:numId="18" w16cid:durableId="1538003940">
    <w:abstractNumId w:val="40"/>
  </w:num>
  <w:num w:numId="19" w16cid:durableId="1655572623">
    <w:abstractNumId w:val="15"/>
  </w:num>
  <w:num w:numId="20" w16cid:durableId="837623764">
    <w:abstractNumId w:val="21"/>
  </w:num>
  <w:num w:numId="21" w16cid:durableId="1368679753">
    <w:abstractNumId w:val="48"/>
  </w:num>
  <w:num w:numId="22" w16cid:durableId="490411468">
    <w:abstractNumId w:val="34"/>
  </w:num>
  <w:num w:numId="23" w16cid:durableId="1556621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7221403">
    <w:abstractNumId w:val="47"/>
  </w:num>
  <w:num w:numId="25" w16cid:durableId="2140612866">
    <w:abstractNumId w:val="5"/>
  </w:num>
  <w:num w:numId="26" w16cid:durableId="297688464">
    <w:abstractNumId w:val="16"/>
  </w:num>
  <w:num w:numId="27" w16cid:durableId="2127967189">
    <w:abstractNumId w:val="14"/>
  </w:num>
  <w:num w:numId="28" w16cid:durableId="2120949252">
    <w:abstractNumId w:val="27"/>
  </w:num>
  <w:num w:numId="29" w16cid:durableId="1349604570">
    <w:abstractNumId w:val="41"/>
  </w:num>
  <w:num w:numId="30" w16cid:durableId="469254735">
    <w:abstractNumId w:val="37"/>
  </w:num>
  <w:num w:numId="31" w16cid:durableId="1506702718">
    <w:abstractNumId w:val="8"/>
  </w:num>
  <w:num w:numId="32" w16cid:durableId="2048066777">
    <w:abstractNumId w:val="18"/>
  </w:num>
  <w:num w:numId="33" w16cid:durableId="469134395">
    <w:abstractNumId w:val="2"/>
  </w:num>
  <w:num w:numId="34" w16cid:durableId="1901363046">
    <w:abstractNumId w:val="31"/>
  </w:num>
  <w:num w:numId="35" w16cid:durableId="56906511">
    <w:abstractNumId w:val="30"/>
  </w:num>
  <w:num w:numId="36" w16cid:durableId="100027571">
    <w:abstractNumId w:val="3"/>
  </w:num>
  <w:num w:numId="37" w16cid:durableId="1480725953">
    <w:abstractNumId w:val="20"/>
  </w:num>
  <w:num w:numId="38" w16cid:durableId="378894103">
    <w:abstractNumId w:val="39"/>
  </w:num>
  <w:num w:numId="39" w16cid:durableId="1456409533">
    <w:abstractNumId w:val="10"/>
  </w:num>
  <w:num w:numId="40" w16cid:durableId="925309703">
    <w:abstractNumId w:val="28"/>
  </w:num>
  <w:num w:numId="41" w16cid:durableId="1371490618">
    <w:abstractNumId w:val="7"/>
  </w:num>
  <w:num w:numId="42" w16cid:durableId="1717243611">
    <w:abstractNumId w:val="45"/>
  </w:num>
  <w:num w:numId="43" w16cid:durableId="637342551">
    <w:abstractNumId w:val="11"/>
  </w:num>
  <w:num w:numId="44" w16cid:durableId="1782261060">
    <w:abstractNumId w:val="36"/>
  </w:num>
  <w:num w:numId="45" w16cid:durableId="296570010">
    <w:abstractNumId w:val="23"/>
  </w:num>
  <w:num w:numId="46" w16cid:durableId="2115771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0341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72994328">
    <w:abstractNumId w:val="32"/>
  </w:num>
  <w:num w:numId="49" w16cid:durableId="99380658">
    <w:abstractNumId w:val="12"/>
  </w:num>
  <w:num w:numId="50" w16cid:durableId="297998288">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BF"/>
    <w:rsid w:val="000002E6"/>
    <w:rsid w:val="00000CCC"/>
    <w:rsid w:val="000014BE"/>
    <w:rsid w:val="0000271E"/>
    <w:rsid w:val="00003D3B"/>
    <w:rsid w:val="00004AE3"/>
    <w:rsid w:val="00007C2D"/>
    <w:rsid w:val="00011EB5"/>
    <w:rsid w:val="00013441"/>
    <w:rsid w:val="00013874"/>
    <w:rsid w:val="000200A0"/>
    <w:rsid w:val="0002019E"/>
    <w:rsid w:val="00020ADA"/>
    <w:rsid w:val="00022C42"/>
    <w:rsid w:val="00022D18"/>
    <w:rsid w:val="000239FB"/>
    <w:rsid w:val="000240C1"/>
    <w:rsid w:val="00024164"/>
    <w:rsid w:val="00024C37"/>
    <w:rsid w:val="0002751F"/>
    <w:rsid w:val="0003294A"/>
    <w:rsid w:val="000360A0"/>
    <w:rsid w:val="0003647A"/>
    <w:rsid w:val="00041C81"/>
    <w:rsid w:val="00044FEB"/>
    <w:rsid w:val="000469F4"/>
    <w:rsid w:val="00046F8D"/>
    <w:rsid w:val="00050BCE"/>
    <w:rsid w:val="0005190B"/>
    <w:rsid w:val="00052C2E"/>
    <w:rsid w:val="000552EC"/>
    <w:rsid w:val="00055C24"/>
    <w:rsid w:val="00060A53"/>
    <w:rsid w:val="00062812"/>
    <w:rsid w:val="00062A29"/>
    <w:rsid w:val="00062BD7"/>
    <w:rsid w:val="0006351B"/>
    <w:rsid w:val="00064826"/>
    <w:rsid w:val="0006486D"/>
    <w:rsid w:val="000672AB"/>
    <w:rsid w:val="00077756"/>
    <w:rsid w:val="00077CD0"/>
    <w:rsid w:val="00080015"/>
    <w:rsid w:val="0008089B"/>
    <w:rsid w:val="0008172F"/>
    <w:rsid w:val="00082C4C"/>
    <w:rsid w:val="00082C9C"/>
    <w:rsid w:val="0008303B"/>
    <w:rsid w:val="00084CB4"/>
    <w:rsid w:val="00085BDC"/>
    <w:rsid w:val="00085C0F"/>
    <w:rsid w:val="00090946"/>
    <w:rsid w:val="000920CA"/>
    <w:rsid w:val="00092E88"/>
    <w:rsid w:val="000934DA"/>
    <w:rsid w:val="0009467E"/>
    <w:rsid w:val="000946BA"/>
    <w:rsid w:val="00096BA2"/>
    <w:rsid w:val="000A0424"/>
    <w:rsid w:val="000A1F3F"/>
    <w:rsid w:val="000A2DB9"/>
    <w:rsid w:val="000A2F94"/>
    <w:rsid w:val="000A3F29"/>
    <w:rsid w:val="000A4C47"/>
    <w:rsid w:val="000A543D"/>
    <w:rsid w:val="000B200E"/>
    <w:rsid w:val="000C0F72"/>
    <w:rsid w:val="000C364E"/>
    <w:rsid w:val="000C371C"/>
    <w:rsid w:val="000C3B06"/>
    <w:rsid w:val="000C43F0"/>
    <w:rsid w:val="000C4BB6"/>
    <w:rsid w:val="000C79D4"/>
    <w:rsid w:val="000D158E"/>
    <w:rsid w:val="000D54BF"/>
    <w:rsid w:val="000D5C16"/>
    <w:rsid w:val="000E0E43"/>
    <w:rsid w:val="000F254F"/>
    <w:rsid w:val="000F491E"/>
    <w:rsid w:val="000F5811"/>
    <w:rsid w:val="000F6C29"/>
    <w:rsid w:val="000F792C"/>
    <w:rsid w:val="0010025C"/>
    <w:rsid w:val="00104491"/>
    <w:rsid w:val="0010659E"/>
    <w:rsid w:val="00110DCD"/>
    <w:rsid w:val="00112D8E"/>
    <w:rsid w:val="00115322"/>
    <w:rsid w:val="001233AF"/>
    <w:rsid w:val="00124257"/>
    <w:rsid w:val="00124404"/>
    <w:rsid w:val="001256A9"/>
    <w:rsid w:val="00126BD2"/>
    <w:rsid w:val="0013348E"/>
    <w:rsid w:val="00133507"/>
    <w:rsid w:val="00136757"/>
    <w:rsid w:val="00136C82"/>
    <w:rsid w:val="00143D72"/>
    <w:rsid w:val="0014616F"/>
    <w:rsid w:val="0015164C"/>
    <w:rsid w:val="00154971"/>
    <w:rsid w:val="00161106"/>
    <w:rsid w:val="00164E1A"/>
    <w:rsid w:val="00171153"/>
    <w:rsid w:val="001714FF"/>
    <w:rsid w:val="0017280B"/>
    <w:rsid w:val="00180B7C"/>
    <w:rsid w:val="00181335"/>
    <w:rsid w:val="00185584"/>
    <w:rsid w:val="001901B9"/>
    <w:rsid w:val="00191C71"/>
    <w:rsid w:val="0019626E"/>
    <w:rsid w:val="001976F2"/>
    <w:rsid w:val="001A6BC9"/>
    <w:rsid w:val="001A7C03"/>
    <w:rsid w:val="001B165A"/>
    <w:rsid w:val="001B1CC7"/>
    <w:rsid w:val="001B3360"/>
    <w:rsid w:val="001B5D61"/>
    <w:rsid w:val="001B6597"/>
    <w:rsid w:val="001B6E86"/>
    <w:rsid w:val="001C0D3F"/>
    <w:rsid w:val="001C6014"/>
    <w:rsid w:val="001C7B04"/>
    <w:rsid w:val="001C7C34"/>
    <w:rsid w:val="001D0E45"/>
    <w:rsid w:val="001D3ACF"/>
    <w:rsid w:val="001D719C"/>
    <w:rsid w:val="001E0CE9"/>
    <w:rsid w:val="001E383F"/>
    <w:rsid w:val="001E4473"/>
    <w:rsid w:val="001F0945"/>
    <w:rsid w:val="001F0FEF"/>
    <w:rsid w:val="001F130D"/>
    <w:rsid w:val="001F23CB"/>
    <w:rsid w:val="001F317D"/>
    <w:rsid w:val="001F5794"/>
    <w:rsid w:val="001F66F3"/>
    <w:rsid w:val="001F6F90"/>
    <w:rsid w:val="002054A4"/>
    <w:rsid w:val="002064C6"/>
    <w:rsid w:val="00210486"/>
    <w:rsid w:val="00210FD0"/>
    <w:rsid w:val="00211849"/>
    <w:rsid w:val="00212B6F"/>
    <w:rsid w:val="00216F13"/>
    <w:rsid w:val="00222E2D"/>
    <w:rsid w:val="00223309"/>
    <w:rsid w:val="0022342D"/>
    <w:rsid w:val="0022663D"/>
    <w:rsid w:val="0023107D"/>
    <w:rsid w:val="00231776"/>
    <w:rsid w:val="00234215"/>
    <w:rsid w:val="002372D3"/>
    <w:rsid w:val="0023784B"/>
    <w:rsid w:val="00244473"/>
    <w:rsid w:val="00245A33"/>
    <w:rsid w:val="00245D1B"/>
    <w:rsid w:val="0024653C"/>
    <w:rsid w:val="00251072"/>
    <w:rsid w:val="00251546"/>
    <w:rsid w:val="002518B7"/>
    <w:rsid w:val="002525A5"/>
    <w:rsid w:val="002539F6"/>
    <w:rsid w:val="00256A0E"/>
    <w:rsid w:val="00257505"/>
    <w:rsid w:val="00260732"/>
    <w:rsid w:val="002607A2"/>
    <w:rsid w:val="002612BA"/>
    <w:rsid w:val="002628BE"/>
    <w:rsid w:val="00262B14"/>
    <w:rsid w:val="00264015"/>
    <w:rsid w:val="002654D1"/>
    <w:rsid w:val="00267E4B"/>
    <w:rsid w:val="00271DF3"/>
    <w:rsid w:val="00273F6D"/>
    <w:rsid w:val="0027510F"/>
    <w:rsid w:val="00277F73"/>
    <w:rsid w:val="002809F9"/>
    <w:rsid w:val="00281A2D"/>
    <w:rsid w:val="0028709C"/>
    <w:rsid w:val="00295E58"/>
    <w:rsid w:val="002A029E"/>
    <w:rsid w:val="002A2D4F"/>
    <w:rsid w:val="002A4D21"/>
    <w:rsid w:val="002A56C0"/>
    <w:rsid w:val="002A66E6"/>
    <w:rsid w:val="002A732A"/>
    <w:rsid w:val="002B31C4"/>
    <w:rsid w:val="002B4089"/>
    <w:rsid w:val="002B6140"/>
    <w:rsid w:val="002C174C"/>
    <w:rsid w:val="002C30D4"/>
    <w:rsid w:val="002C5181"/>
    <w:rsid w:val="002C52D7"/>
    <w:rsid w:val="002C5C1D"/>
    <w:rsid w:val="002C6023"/>
    <w:rsid w:val="002D2871"/>
    <w:rsid w:val="002E355A"/>
    <w:rsid w:val="002E3ABC"/>
    <w:rsid w:val="00301305"/>
    <w:rsid w:val="00303871"/>
    <w:rsid w:val="003042EE"/>
    <w:rsid w:val="00317423"/>
    <w:rsid w:val="0034066C"/>
    <w:rsid w:val="00340BFA"/>
    <w:rsid w:val="00341FB2"/>
    <w:rsid w:val="00346EE2"/>
    <w:rsid w:val="00346F1A"/>
    <w:rsid w:val="00350778"/>
    <w:rsid w:val="0035142E"/>
    <w:rsid w:val="00355497"/>
    <w:rsid w:val="00357038"/>
    <w:rsid w:val="003601A8"/>
    <w:rsid w:val="003624D1"/>
    <w:rsid w:val="00372392"/>
    <w:rsid w:val="00374A5F"/>
    <w:rsid w:val="003800B3"/>
    <w:rsid w:val="00380C46"/>
    <w:rsid w:val="00384116"/>
    <w:rsid w:val="00385C86"/>
    <w:rsid w:val="0039273A"/>
    <w:rsid w:val="00392C5E"/>
    <w:rsid w:val="00394C68"/>
    <w:rsid w:val="003A0FAA"/>
    <w:rsid w:val="003A52CA"/>
    <w:rsid w:val="003A5343"/>
    <w:rsid w:val="003A701C"/>
    <w:rsid w:val="003A73A0"/>
    <w:rsid w:val="003A78FB"/>
    <w:rsid w:val="003B264E"/>
    <w:rsid w:val="003B2917"/>
    <w:rsid w:val="003B3ABF"/>
    <w:rsid w:val="003B64B6"/>
    <w:rsid w:val="003B65BE"/>
    <w:rsid w:val="003C147D"/>
    <w:rsid w:val="003C2957"/>
    <w:rsid w:val="003C3CC2"/>
    <w:rsid w:val="003C53DA"/>
    <w:rsid w:val="003D1BA8"/>
    <w:rsid w:val="003D2604"/>
    <w:rsid w:val="003D39CB"/>
    <w:rsid w:val="003D3F36"/>
    <w:rsid w:val="003D4D96"/>
    <w:rsid w:val="003D5353"/>
    <w:rsid w:val="003D680B"/>
    <w:rsid w:val="003E0181"/>
    <w:rsid w:val="003E07F6"/>
    <w:rsid w:val="003E3117"/>
    <w:rsid w:val="003E4375"/>
    <w:rsid w:val="003E79E0"/>
    <w:rsid w:val="003F15D1"/>
    <w:rsid w:val="003F219C"/>
    <w:rsid w:val="0040230E"/>
    <w:rsid w:val="00403E2E"/>
    <w:rsid w:val="00414CE6"/>
    <w:rsid w:val="00415FE5"/>
    <w:rsid w:val="0041687F"/>
    <w:rsid w:val="00417DA6"/>
    <w:rsid w:val="00423103"/>
    <w:rsid w:val="00423863"/>
    <w:rsid w:val="004278C7"/>
    <w:rsid w:val="00440298"/>
    <w:rsid w:val="00440E8D"/>
    <w:rsid w:val="004411BD"/>
    <w:rsid w:val="004433AA"/>
    <w:rsid w:val="00444DC0"/>
    <w:rsid w:val="00447F8D"/>
    <w:rsid w:val="0045191E"/>
    <w:rsid w:val="004532F6"/>
    <w:rsid w:val="00453917"/>
    <w:rsid w:val="0045523D"/>
    <w:rsid w:val="00456894"/>
    <w:rsid w:val="00463D21"/>
    <w:rsid w:val="004657C3"/>
    <w:rsid w:val="00465D17"/>
    <w:rsid w:val="00466246"/>
    <w:rsid w:val="00467789"/>
    <w:rsid w:val="00470C42"/>
    <w:rsid w:val="0047212B"/>
    <w:rsid w:val="0047345E"/>
    <w:rsid w:val="004746EF"/>
    <w:rsid w:val="00475C50"/>
    <w:rsid w:val="004815E6"/>
    <w:rsid w:val="0049497F"/>
    <w:rsid w:val="004A1E47"/>
    <w:rsid w:val="004A31FB"/>
    <w:rsid w:val="004A62B3"/>
    <w:rsid w:val="004A6448"/>
    <w:rsid w:val="004A64B0"/>
    <w:rsid w:val="004A6CAB"/>
    <w:rsid w:val="004B498F"/>
    <w:rsid w:val="004B67B6"/>
    <w:rsid w:val="004B7575"/>
    <w:rsid w:val="004C0D13"/>
    <w:rsid w:val="004C59AA"/>
    <w:rsid w:val="004C79E0"/>
    <w:rsid w:val="004D3677"/>
    <w:rsid w:val="004D39E0"/>
    <w:rsid w:val="004D5756"/>
    <w:rsid w:val="004E18C9"/>
    <w:rsid w:val="004E4248"/>
    <w:rsid w:val="004E4B8D"/>
    <w:rsid w:val="004E531D"/>
    <w:rsid w:val="004F0648"/>
    <w:rsid w:val="004F0E62"/>
    <w:rsid w:val="004F2A17"/>
    <w:rsid w:val="00500BA8"/>
    <w:rsid w:val="00503E8D"/>
    <w:rsid w:val="00504C42"/>
    <w:rsid w:val="00504C49"/>
    <w:rsid w:val="005064E4"/>
    <w:rsid w:val="00511E36"/>
    <w:rsid w:val="00513E2E"/>
    <w:rsid w:val="00515636"/>
    <w:rsid w:val="00515FD9"/>
    <w:rsid w:val="00521808"/>
    <w:rsid w:val="00522EE0"/>
    <w:rsid w:val="005253CD"/>
    <w:rsid w:val="00532ADC"/>
    <w:rsid w:val="00534A42"/>
    <w:rsid w:val="00534B4B"/>
    <w:rsid w:val="005356CD"/>
    <w:rsid w:val="0053660D"/>
    <w:rsid w:val="00536694"/>
    <w:rsid w:val="0054076B"/>
    <w:rsid w:val="005423B1"/>
    <w:rsid w:val="0054666F"/>
    <w:rsid w:val="00547E21"/>
    <w:rsid w:val="00551446"/>
    <w:rsid w:val="00551901"/>
    <w:rsid w:val="005551EB"/>
    <w:rsid w:val="00557B35"/>
    <w:rsid w:val="00563AAD"/>
    <w:rsid w:val="00564C9E"/>
    <w:rsid w:val="00565231"/>
    <w:rsid w:val="00567A0A"/>
    <w:rsid w:val="00572822"/>
    <w:rsid w:val="005742D4"/>
    <w:rsid w:val="0057691F"/>
    <w:rsid w:val="005773AC"/>
    <w:rsid w:val="0058253F"/>
    <w:rsid w:val="00586121"/>
    <w:rsid w:val="0059048B"/>
    <w:rsid w:val="00593215"/>
    <w:rsid w:val="00595C4F"/>
    <w:rsid w:val="00597381"/>
    <w:rsid w:val="00597D0D"/>
    <w:rsid w:val="005A2097"/>
    <w:rsid w:val="005A39A2"/>
    <w:rsid w:val="005A73A6"/>
    <w:rsid w:val="005B09E8"/>
    <w:rsid w:val="005B100A"/>
    <w:rsid w:val="005B1B6E"/>
    <w:rsid w:val="005B492A"/>
    <w:rsid w:val="005C1BDA"/>
    <w:rsid w:val="005C279D"/>
    <w:rsid w:val="005C5F3E"/>
    <w:rsid w:val="005C7B2E"/>
    <w:rsid w:val="005D42D2"/>
    <w:rsid w:val="005E0423"/>
    <w:rsid w:val="005E37F6"/>
    <w:rsid w:val="005E494A"/>
    <w:rsid w:val="005F0F6F"/>
    <w:rsid w:val="005F2C74"/>
    <w:rsid w:val="005F2FC3"/>
    <w:rsid w:val="005F57B8"/>
    <w:rsid w:val="005F5FDF"/>
    <w:rsid w:val="005F7B2F"/>
    <w:rsid w:val="00601C0A"/>
    <w:rsid w:val="00603B8A"/>
    <w:rsid w:val="006047B5"/>
    <w:rsid w:val="006047FC"/>
    <w:rsid w:val="00605420"/>
    <w:rsid w:val="00612CBF"/>
    <w:rsid w:val="00614F6C"/>
    <w:rsid w:val="0062112A"/>
    <w:rsid w:val="006214DF"/>
    <w:rsid w:val="00622E15"/>
    <w:rsid w:val="00625D6C"/>
    <w:rsid w:val="006268CE"/>
    <w:rsid w:val="006362E1"/>
    <w:rsid w:val="0064098B"/>
    <w:rsid w:val="00640D61"/>
    <w:rsid w:val="00647B5C"/>
    <w:rsid w:val="00651AD0"/>
    <w:rsid w:val="006530D0"/>
    <w:rsid w:val="00655536"/>
    <w:rsid w:val="006615D0"/>
    <w:rsid w:val="00662D5E"/>
    <w:rsid w:val="00663993"/>
    <w:rsid w:val="006647C5"/>
    <w:rsid w:val="00665175"/>
    <w:rsid w:val="0066549C"/>
    <w:rsid w:val="00665720"/>
    <w:rsid w:val="006677B8"/>
    <w:rsid w:val="00667C80"/>
    <w:rsid w:val="0067066F"/>
    <w:rsid w:val="006719C4"/>
    <w:rsid w:val="006719D3"/>
    <w:rsid w:val="00672004"/>
    <w:rsid w:val="006729B1"/>
    <w:rsid w:val="006730D6"/>
    <w:rsid w:val="006762EA"/>
    <w:rsid w:val="00677137"/>
    <w:rsid w:val="00677F21"/>
    <w:rsid w:val="00680091"/>
    <w:rsid w:val="006800F1"/>
    <w:rsid w:val="00680E8C"/>
    <w:rsid w:val="00681B7F"/>
    <w:rsid w:val="00682786"/>
    <w:rsid w:val="006828A7"/>
    <w:rsid w:val="00682F79"/>
    <w:rsid w:val="006837F0"/>
    <w:rsid w:val="006844A1"/>
    <w:rsid w:val="006844DC"/>
    <w:rsid w:val="00690F7D"/>
    <w:rsid w:val="0069189A"/>
    <w:rsid w:val="00691AC2"/>
    <w:rsid w:val="00693007"/>
    <w:rsid w:val="006A13E6"/>
    <w:rsid w:val="006A1E95"/>
    <w:rsid w:val="006A2BA1"/>
    <w:rsid w:val="006B1971"/>
    <w:rsid w:val="006B1F24"/>
    <w:rsid w:val="006B64CA"/>
    <w:rsid w:val="006B777F"/>
    <w:rsid w:val="006C4175"/>
    <w:rsid w:val="006C5639"/>
    <w:rsid w:val="006C6523"/>
    <w:rsid w:val="006C69B7"/>
    <w:rsid w:val="006D02F7"/>
    <w:rsid w:val="006D3D59"/>
    <w:rsid w:val="006D5CD2"/>
    <w:rsid w:val="006E0E1D"/>
    <w:rsid w:val="006E23A5"/>
    <w:rsid w:val="006E518C"/>
    <w:rsid w:val="006E5298"/>
    <w:rsid w:val="006F2EF0"/>
    <w:rsid w:val="006F3AB9"/>
    <w:rsid w:val="006F49CE"/>
    <w:rsid w:val="006F692A"/>
    <w:rsid w:val="006F72A5"/>
    <w:rsid w:val="00701767"/>
    <w:rsid w:val="0070235E"/>
    <w:rsid w:val="00703354"/>
    <w:rsid w:val="007160EA"/>
    <w:rsid w:val="007211EF"/>
    <w:rsid w:val="00721B66"/>
    <w:rsid w:val="0072794E"/>
    <w:rsid w:val="007303CD"/>
    <w:rsid w:val="007324F2"/>
    <w:rsid w:val="00734C48"/>
    <w:rsid w:val="00741098"/>
    <w:rsid w:val="007419F7"/>
    <w:rsid w:val="00745499"/>
    <w:rsid w:val="00746AE6"/>
    <w:rsid w:val="00751167"/>
    <w:rsid w:val="007556BE"/>
    <w:rsid w:val="00760443"/>
    <w:rsid w:val="007605A6"/>
    <w:rsid w:val="0076361E"/>
    <w:rsid w:val="007646DF"/>
    <w:rsid w:val="00765687"/>
    <w:rsid w:val="0076656C"/>
    <w:rsid w:val="00767E7E"/>
    <w:rsid w:val="0077311D"/>
    <w:rsid w:val="0077638C"/>
    <w:rsid w:val="00777749"/>
    <w:rsid w:val="007804E5"/>
    <w:rsid w:val="0078329C"/>
    <w:rsid w:val="007836DD"/>
    <w:rsid w:val="00785A38"/>
    <w:rsid w:val="00786003"/>
    <w:rsid w:val="007868A7"/>
    <w:rsid w:val="0079201E"/>
    <w:rsid w:val="00794707"/>
    <w:rsid w:val="00794A8D"/>
    <w:rsid w:val="007A1209"/>
    <w:rsid w:val="007A5745"/>
    <w:rsid w:val="007A59E8"/>
    <w:rsid w:val="007A6DEB"/>
    <w:rsid w:val="007A7084"/>
    <w:rsid w:val="007B5B2D"/>
    <w:rsid w:val="007C105B"/>
    <w:rsid w:val="007C1FD9"/>
    <w:rsid w:val="007C20F3"/>
    <w:rsid w:val="007C2AFA"/>
    <w:rsid w:val="007C51E4"/>
    <w:rsid w:val="007D2385"/>
    <w:rsid w:val="007E184C"/>
    <w:rsid w:val="007E26E3"/>
    <w:rsid w:val="007E59E9"/>
    <w:rsid w:val="007E70D8"/>
    <w:rsid w:val="007E7A6C"/>
    <w:rsid w:val="007F12E9"/>
    <w:rsid w:val="007F31BA"/>
    <w:rsid w:val="007F3589"/>
    <w:rsid w:val="007F386C"/>
    <w:rsid w:val="007F68B4"/>
    <w:rsid w:val="007F694B"/>
    <w:rsid w:val="0080031A"/>
    <w:rsid w:val="00800C98"/>
    <w:rsid w:val="00801051"/>
    <w:rsid w:val="00803AED"/>
    <w:rsid w:val="00805E95"/>
    <w:rsid w:val="0081179E"/>
    <w:rsid w:val="008129BF"/>
    <w:rsid w:val="00814F5A"/>
    <w:rsid w:val="00816459"/>
    <w:rsid w:val="008175CB"/>
    <w:rsid w:val="0082284C"/>
    <w:rsid w:val="0082750D"/>
    <w:rsid w:val="00827F84"/>
    <w:rsid w:val="00832069"/>
    <w:rsid w:val="0083291A"/>
    <w:rsid w:val="00833479"/>
    <w:rsid w:val="00836F81"/>
    <w:rsid w:val="00837E41"/>
    <w:rsid w:val="00837EF8"/>
    <w:rsid w:val="00841681"/>
    <w:rsid w:val="00842F86"/>
    <w:rsid w:val="00842FBE"/>
    <w:rsid w:val="0084301B"/>
    <w:rsid w:val="0084312D"/>
    <w:rsid w:val="00844A59"/>
    <w:rsid w:val="00851FA1"/>
    <w:rsid w:val="008551FB"/>
    <w:rsid w:val="00857BC2"/>
    <w:rsid w:val="00860FE4"/>
    <w:rsid w:val="008618E4"/>
    <w:rsid w:val="0086222F"/>
    <w:rsid w:val="00865E84"/>
    <w:rsid w:val="0086678D"/>
    <w:rsid w:val="00867EE6"/>
    <w:rsid w:val="00874A77"/>
    <w:rsid w:val="008768D6"/>
    <w:rsid w:val="00880F54"/>
    <w:rsid w:val="0089021D"/>
    <w:rsid w:val="0089040B"/>
    <w:rsid w:val="00892943"/>
    <w:rsid w:val="00896B20"/>
    <w:rsid w:val="008A06D4"/>
    <w:rsid w:val="008A0ACE"/>
    <w:rsid w:val="008A2103"/>
    <w:rsid w:val="008A2571"/>
    <w:rsid w:val="008B0A53"/>
    <w:rsid w:val="008C13F6"/>
    <w:rsid w:val="008C311C"/>
    <w:rsid w:val="008C3128"/>
    <w:rsid w:val="008C5065"/>
    <w:rsid w:val="008C6454"/>
    <w:rsid w:val="008C6520"/>
    <w:rsid w:val="008D182E"/>
    <w:rsid w:val="008D1C7A"/>
    <w:rsid w:val="008D2D05"/>
    <w:rsid w:val="008D7AE8"/>
    <w:rsid w:val="008E0673"/>
    <w:rsid w:val="008E1FBE"/>
    <w:rsid w:val="008E29A3"/>
    <w:rsid w:val="008E4FE0"/>
    <w:rsid w:val="008E5B53"/>
    <w:rsid w:val="008F3104"/>
    <w:rsid w:val="00900334"/>
    <w:rsid w:val="00901294"/>
    <w:rsid w:val="0090170C"/>
    <w:rsid w:val="00902817"/>
    <w:rsid w:val="00902A03"/>
    <w:rsid w:val="0090485A"/>
    <w:rsid w:val="00904B0C"/>
    <w:rsid w:val="00906262"/>
    <w:rsid w:val="00906299"/>
    <w:rsid w:val="009076B9"/>
    <w:rsid w:val="0091064F"/>
    <w:rsid w:val="00910E30"/>
    <w:rsid w:val="009151C3"/>
    <w:rsid w:val="00920558"/>
    <w:rsid w:val="009207B9"/>
    <w:rsid w:val="0092260B"/>
    <w:rsid w:val="00922F94"/>
    <w:rsid w:val="00923A6F"/>
    <w:rsid w:val="00924F73"/>
    <w:rsid w:val="00935BD8"/>
    <w:rsid w:val="009450F4"/>
    <w:rsid w:val="009461C5"/>
    <w:rsid w:val="00950612"/>
    <w:rsid w:val="00955433"/>
    <w:rsid w:val="0095654E"/>
    <w:rsid w:val="009611E5"/>
    <w:rsid w:val="009614D3"/>
    <w:rsid w:val="0096750C"/>
    <w:rsid w:val="0097521F"/>
    <w:rsid w:val="00982BE8"/>
    <w:rsid w:val="009834C9"/>
    <w:rsid w:val="00984C1B"/>
    <w:rsid w:val="00984DA7"/>
    <w:rsid w:val="00984E89"/>
    <w:rsid w:val="00992A84"/>
    <w:rsid w:val="009937E2"/>
    <w:rsid w:val="009963CA"/>
    <w:rsid w:val="009978A6"/>
    <w:rsid w:val="009A067E"/>
    <w:rsid w:val="009A410E"/>
    <w:rsid w:val="009A682E"/>
    <w:rsid w:val="009A741F"/>
    <w:rsid w:val="009A7709"/>
    <w:rsid w:val="009B0D9A"/>
    <w:rsid w:val="009B22CC"/>
    <w:rsid w:val="009B482E"/>
    <w:rsid w:val="009B5440"/>
    <w:rsid w:val="009B738A"/>
    <w:rsid w:val="009C2E11"/>
    <w:rsid w:val="009C4E55"/>
    <w:rsid w:val="009C5BCC"/>
    <w:rsid w:val="009D36B8"/>
    <w:rsid w:val="009D422C"/>
    <w:rsid w:val="009E0C7F"/>
    <w:rsid w:val="009E2E33"/>
    <w:rsid w:val="009E37C0"/>
    <w:rsid w:val="009F0659"/>
    <w:rsid w:val="009F25F9"/>
    <w:rsid w:val="009F3ED1"/>
    <w:rsid w:val="009F4491"/>
    <w:rsid w:val="009F5758"/>
    <w:rsid w:val="009F6174"/>
    <w:rsid w:val="00A01125"/>
    <w:rsid w:val="00A029A4"/>
    <w:rsid w:val="00A02E17"/>
    <w:rsid w:val="00A04D70"/>
    <w:rsid w:val="00A102FC"/>
    <w:rsid w:val="00A1038E"/>
    <w:rsid w:val="00A1307E"/>
    <w:rsid w:val="00A13DBC"/>
    <w:rsid w:val="00A17ECB"/>
    <w:rsid w:val="00A24AD7"/>
    <w:rsid w:val="00A251E8"/>
    <w:rsid w:val="00A25C2F"/>
    <w:rsid w:val="00A26ACC"/>
    <w:rsid w:val="00A271E6"/>
    <w:rsid w:val="00A30358"/>
    <w:rsid w:val="00A3521A"/>
    <w:rsid w:val="00A367FF"/>
    <w:rsid w:val="00A37EBA"/>
    <w:rsid w:val="00A37FB6"/>
    <w:rsid w:val="00A45A88"/>
    <w:rsid w:val="00A4781C"/>
    <w:rsid w:val="00A50EAB"/>
    <w:rsid w:val="00A5116A"/>
    <w:rsid w:val="00A5222A"/>
    <w:rsid w:val="00A5275D"/>
    <w:rsid w:val="00A52FAC"/>
    <w:rsid w:val="00A5425B"/>
    <w:rsid w:val="00A57235"/>
    <w:rsid w:val="00A57553"/>
    <w:rsid w:val="00A62266"/>
    <w:rsid w:val="00A63AF2"/>
    <w:rsid w:val="00A6781E"/>
    <w:rsid w:val="00A67957"/>
    <w:rsid w:val="00A70F73"/>
    <w:rsid w:val="00A758D5"/>
    <w:rsid w:val="00A82B67"/>
    <w:rsid w:val="00A82FEF"/>
    <w:rsid w:val="00A8408D"/>
    <w:rsid w:val="00A84B7D"/>
    <w:rsid w:val="00A856A6"/>
    <w:rsid w:val="00A90D28"/>
    <w:rsid w:val="00A92AF4"/>
    <w:rsid w:val="00A938BC"/>
    <w:rsid w:val="00A943A9"/>
    <w:rsid w:val="00A954D8"/>
    <w:rsid w:val="00A9627D"/>
    <w:rsid w:val="00A97BFC"/>
    <w:rsid w:val="00AA15C3"/>
    <w:rsid w:val="00AA20B5"/>
    <w:rsid w:val="00AA4ABF"/>
    <w:rsid w:val="00AA5144"/>
    <w:rsid w:val="00AB0219"/>
    <w:rsid w:val="00AB05E1"/>
    <w:rsid w:val="00AB3341"/>
    <w:rsid w:val="00AB673B"/>
    <w:rsid w:val="00AB718D"/>
    <w:rsid w:val="00AC0DE3"/>
    <w:rsid w:val="00AC20BB"/>
    <w:rsid w:val="00AC23D0"/>
    <w:rsid w:val="00AC5098"/>
    <w:rsid w:val="00AC6081"/>
    <w:rsid w:val="00AD26D6"/>
    <w:rsid w:val="00AD3B55"/>
    <w:rsid w:val="00AD5975"/>
    <w:rsid w:val="00AE0563"/>
    <w:rsid w:val="00AE1B65"/>
    <w:rsid w:val="00AE428A"/>
    <w:rsid w:val="00AE4E0C"/>
    <w:rsid w:val="00AE621E"/>
    <w:rsid w:val="00AE62E3"/>
    <w:rsid w:val="00AF051E"/>
    <w:rsid w:val="00AF09EC"/>
    <w:rsid w:val="00B044DE"/>
    <w:rsid w:val="00B05949"/>
    <w:rsid w:val="00B07A02"/>
    <w:rsid w:val="00B109BD"/>
    <w:rsid w:val="00B13EF2"/>
    <w:rsid w:val="00B15CDE"/>
    <w:rsid w:val="00B16B46"/>
    <w:rsid w:val="00B16E63"/>
    <w:rsid w:val="00B22BF5"/>
    <w:rsid w:val="00B239BF"/>
    <w:rsid w:val="00B23F54"/>
    <w:rsid w:val="00B2445A"/>
    <w:rsid w:val="00B24EAC"/>
    <w:rsid w:val="00B27A05"/>
    <w:rsid w:val="00B3089C"/>
    <w:rsid w:val="00B30BDA"/>
    <w:rsid w:val="00B33C60"/>
    <w:rsid w:val="00B3470C"/>
    <w:rsid w:val="00B3517B"/>
    <w:rsid w:val="00B40037"/>
    <w:rsid w:val="00B4600C"/>
    <w:rsid w:val="00B51E08"/>
    <w:rsid w:val="00B5347A"/>
    <w:rsid w:val="00B55CA3"/>
    <w:rsid w:val="00B5638B"/>
    <w:rsid w:val="00B56D06"/>
    <w:rsid w:val="00B62674"/>
    <w:rsid w:val="00B62D0D"/>
    <w:rsid w:val="00B643E3"/>
    <w:rsid w:val="00B6505C"/>
    <w:rsid w:val="00B67750"/>
    <w:rsid w:val="00B72657"/>
    <w:rsid w:val="00B74641"/>
    <w:rsid w:val="00B9090E"/>
    <w:rsid w:val="00B9098C"/>
    <w:rsid w:val="00B90EB5"/>
    <w:rsid w:val="00B92E71"/>
    <w:rsid w:val="00B95675"/>
    <w:rsid w:val="00B95C65"/>
    <w:rsid w:val="00BA3774"/>
    <w:rsid w:val="00BB0782"/>
    <w:rsid w:val="00BB07AE"/>
    <w:rsid w:val="00BB103D"/>
    <w:rsid w:val="00BB2753"/>
    <w:rsid w:val="00BB7B3E"/>
    <w:rsid w:val="00BC0AE3"/>
    <w:rsid w:val="00BC165D"/>
    <w:rsid w:val="00BC16A6"/>
    <w:rsid w:val="00BC5D81"/>
    <w:rsid w:val="00BD0C99"/>
    <w:rsid w:val="00BD2D12"/>
    <w:rsid w:val="00BD44DB"/>
    <w:rsid w:val="00BD48BB"/>
    <w:rsid w:val="00BD4DD4"/>
    <w:rsid w:val="00BE08B0"/>
    <w:rsid w:val="00BE7399"/>
    <w:rsid w:val="00BF160D"/>
    <w:rsid w:val="00BF290D"/>
    <w:rsid w:val="00BF5863"/>
    <w:rsid w:val="00BF7AA4"/>
    <w:rsid w:val="00C014CE"/>
    <w:rsid w:val="00C1117A"/>
    <w:rsid w:val="00C14F98"/>
    <w:rsid w:val="00C2290E"/>
    <w:rsid w:val="00C30B75"/>
    <w:rsid w:val="00C3168C"/>
    <w:rsid w:val="00C350AA"/>
    <w:rsid w:val="00C35FFE"/>
    <w:rsid w:val="00C401F7"/>
    <w:rsid w:val="00C42AA2"/>
    <w:rsid w:val="00C4424F"/>
    <w:rsid w:val="00C50698"/>
    <w:rsid w:val="00C52A9F"/>
    <w:rsid w:val="00C52CD7"/>
    <w:rsid w:val="00C53BB5"/>
    <w:rsid w:val="00C55803"/>
    <w:rsid w:val="00C600F6"/>
    <w:rsid w:val="00C603D6"/>
    <w:rsid w:val="00C603F6"/>
    <w:rsid w:val="00C607CA"/>
    <w:rsid w:val="00C619D9"/>
    <w:rsid w:val="00C64E01"/>
    <w:rsid w:val="00C675C3"/>
    <w:rsid w:val="00C713A8"/>
    <w:rsid w:val="00C7442C"/>
    <w:rsid w:val="00C80B93"/>
    <w:rsid w:val="00C82462"/>
    <w:rsid w:val="00C8423D"/>
    <w:rsid w:val="00C849DC"/>
    <w:rsid w:val="00C855A4"/>
    <w:rsid w:val="00C91779"/>
    <w:rsid w:val="00C97CB9"/>
    <w:rsid w:val="00CA00E6"/>
    <w:rsid w:val="00CA0B31"/>
    <w:rsid w:val="00CA0EEC"/>
    <w:rsid w:val="00CA11EC"/>
    <w:rsid w:val="00CA1A6F"/>
    <w:rsid w:val="00CA2417"/>
    <w:rsid w:val="00CA6359"/>
    <w:rsid w:val="00CA6F22"/>
    <w:rsid w:val="00CB142C"/>
    <w:rsid w:val="00CB34B9"/>
    <w:rsid w:val="00CB36A1"/>
    <w:rsid w:val="00CC108F"/>
    <w:rsid w:val="00CC43B1"/>
    <w:rsid w:val="00CC56CE"/>
    <w:rsid w:val="00CC7180"/>
    <w:rsid w:val="00CC71F9"/>
    <w:rsid w:val="00CD0C0E"/>
    <w:rsid w:val="00CD17BF"/>
    <w:rsid w:val="00CD2E63"/>
    <w:rsid w:val="00CD5384"/>
    <w:rsid w:val="00CD592C"/>
    <w:rsid w:val="00CD6753"/>
    <w:rsid w:val="00CE020D"/>
    <w:rsid w:val="00CE0CEC"/>
    <w:rsid w:val="00CE35AC"/>
    <w:rsid w:val="00CE6CAE"/>
    <w:rsid w:val="00CE7D7C"/>
    <w:rsid w:val="00CF1297"/>
    <w:rsid w:val="00CF40A1"/>
    <w:rsid w:val="00D02E6A"/>
    <w:rsid w:val="00D05D51"/>
    <w:rsid w:val="00D0651B"/>
    <w:rsid w:val="00D07CBC"/>
    <w:rsid w:val="00D11273"/>
    <w:rsid w:val="00D142A6"/>
    <w:rsid w:val="00D169D5"/>
    <w:rsid w:val="00D205F6"/>
    <w:rsid w:val="00D20908"/>
    <w:rsid w:val="00D2270F"/>
    <w:rsid w:val="00D233EB"/>
    <w:rsid w:val="00D246EA"/>
    <w:rsid w:val="00D24FC2"/>
    <w:rsid w:val="00D26BCE"/>
    <w:rsid w:val="00D31676"/>
    <w:rsid w:val="00D32E01"/>
    <w:rsid w:val="00D33A63"/>
    <w:rsid w:val="00D33CE5"/>
    <w:rsid w:val="00D405BE"/>
    <w:rsid w:val="00D41806"/>
    <w:rsid w:val="00D426B0"/>
    <w:rsid w:val="00D44502"/>
    <w:rsid w:val="00D5274B"/>
    <w:rsid w:val="00D54AB8"/>
    <w:rsid w:val="00D60F8A"/>
    <w:rsid w:val="00D6451A"/>
    <w:rsid w:val="00D64BED"/>
    <w:rsid w:val="00D66F0B"/>
    <w:rsid w:val="00D71E5D"/>
    <w:rsid w:val="00D73184"/>
    <w:rsid w:val="00D73ACB"/>
    <w:rsid w:val="00D77177"/>
    <w:rsid w:val="00D81E59"/>
    <w:rsid w:val="00D8467F"/>
    <w:rsid w:val="00D91EDF"/>
    <w:rsid w:val="00D920B5"/>
    <w:rsid w:val="00D93506"/>
    <w:rsid w:val="00DA0206"/>
    <w:rsid w:val="00DA4D10"/>
    <w:rsid w:val="00DA7231"/>
    <w:rsid w:val="00DB03D5"/>
    <w:rsid w:val="00DB0EE5"/>
    <w:rsid w:val="00DB5B0D"/>
    <w:rsid w:val="00DC158A"/>
    <w:rsid w:val="00DC2BF7"/>
    <w:rsid w:val="00DC5965"/>
    <w:rsid w:val="00DC7CEC"/>
    <w:rsid w:val="00DD0199"/>
    <w:rsid w:val="00DD2734"/>
    <w:rsid w:val="00DD68CB"/>
    <w:rsid w:val="00DE548F"/>
    <w:rsid w:val="00DE75BE"/>
    <w:rsid w:val="00DE7B40"/>
    <w:rsid w:val="00DF1F62"/>
    <w:rsid w:val="00DF456C"/>
    <w:rsid w:val="00DF45FF"/>
    <w:rsid w:val="00DF736A"/>
    <w:rsid w:val="00E010B2"/>
    <w:rsid w:val="00E01769"/>
    <w:rsid w:val="00E026D5"/>
    <w:rsid w:val="00E06228"/>
    <w:rsid w:val="00E1033F"/>
    <w:rsid w:val="00E10FCD"/>
    <w:rsid w:val="00E11FDA"/>
    <w:rsid w:val="00E12889"/>
    <w:rsid w:val="00E13795"/>
    <w:rsid w:val="00E16C74"/>
    <w:rsid w:val="00E171FB"/>
    <w:rsid w:val="00E24E31"/>
    <w:rsid w:val="00E26F91"/>
    <w:rsid w:val="00E27E9F"/>
    <w:rsid w:val="00E33CC9"/>
    <w:rsid w:val="00E34E73"/>
    <w:rsid w:val="00E37FA4"/>
    <w:rsid w:val="00E411CC"/>
    <w:rsid w:val="00E416C4"/>
    <w:rsid w:val="00E4233F"/>
    <w:rsid w:val="00E427E3"/>
    <w:rsid w:val="00E43C77"/>
    <w:rsid w:val="00E44793"/>
    <w:rsid w:val="00E47079"/>
    <w:rsid w:val="00E5037B"/>
    <w:rsid w:val="00E5468F"/>
    <w:rsid w:val="00E55BBA"/>
    <w:rsid w:val="00E56A48"/>
    <w:rsid w:val="00E56A95"/>
    <w:rsid w:val="00E56D13"/>
    <w:rsid w:val="00E56EC4"/>
    <w:rsid w:val="00E57B51"/>
    <w:rsid w:val="00E61C88"/>
    <w:rsid w:val="00E66247"/>
    <w:rsid w:val="00E70B31"/>
    <w:rsid w:val="00E7141E"/>
    <w:rsid w:val="00E716D1"/>
    <w:rsid w:val="00E71BD2"/>
    <w:rsid w:val="00E71F9D"/>
    <w:rsid w:val="00E720FA"/>
    <w:rsid w:val="00E74C40"/>
    <w:rsid w:val="00E75EB4"/>
    <w:rsid w:val="00E80DBE"/>
    <w:rsid w:val="00E8305F"/>
    <w:rsid w:val="00E839F8"/>
    <w:rsid w:val="00E8440A"/>
    <w:rsid w:val="00E84CC0"/>
    <w:rsid w:val="00E85676"/>
    <w:rsid w:val="00E86BA3"/>
    <w:rsid w:val="00E90571"/>
    <w:rsid w:val="00E929BE"/>
    <w:rsid w:val="00EA3D7C"/>
    <w:rsid w:val="00EA5BFB"/>
    <w:rsid w:val="00EA79DB"/>
    <w:rsid w:val="00EB10E9"/>
    <w:rsid w:val="00EB10FE"/>
    <w:rsid w:val="00EB5B7F"/>
    <w:rsid w:val="00EC05B7"/>
    <w:rsid w:val="00EC20C9"/>
    <w:rsid w:val="00EC30AA"/>
    <w:rsid w:val="00ED03A6"/>
    <w:rsid w:val="00ED0E6F"/>
    <w:rsid w:val="00ED7E72"/>
    <w:rsid w:val="00ED7E7B"/>
    <w:rsid w:val="00EE0E36"/>
    <w:rsid w:val="00EE2AB5"/>
    <w:rsid w:val="00EE423A"/>
    <w:rsid w:val="00EE584C"/>
    <w:rsid w:val="00EE5CAE"/>
    <w:rsid w:val="00EF0A28"/>
    <w:rsid w:val="00EF0E15"/>
    <w:rsid w:val="00EF44EF"/>
    <w:rsid w:val="00EF45A6"/>
    <w:rsid w:val="00EF4E99"/>
    <w:rsid w:val="00EF5EDE"/>
    <w:rsid w:val="00F015D5"/>
    <w:rsid w:val="00F04AAA"/>
    <w:rsid w:val="00F10C0D"/>
    <w:rsid w:val="00F12BA4"/>
    <w:rsid w:val="00F16377"/>
    <w:rsid w:val="00F16502"/>
    <w:rsid w:val="00F20811"/>
    <w:rsid w:val="00F20BD3"/>
    <w:rsid w:val="00F236BB"/>
    <w:rsid w:val="00F26742"/>
    <w:rsid w:val="00F33ED6"/>
    <w:rsid w:val="00F35211"/>
    <w:rsid w:val="00F35B71"/>
    <w:rsid w:val="00F35B72"/>
    <w:rsid w:val="00F43F4B"/>
    <w:rsid w:val="00F44214"/>
    <w:rsid w:val="00F44DCE"/>
    <w:rsid w:val="00F469A8"/>
    <w:rsid w:val="00F46F21"/>
    <w:rsid w:val="00F51010"/>
    <w:rsid w:val="00F51F0D"/>
    <w:rsid w:val="00F531C8"/>
    <w:rsid w:val="00F542B9"/>
    <w:rsid w:val="00F54408"/>
    <w:rsid w:val="00F54A95"/>
    <w:rsid w:val="00F6548B"/>
    <w:rsid w:val="00F66310"/>
    <w:rsid w:val="00F66E52"/>
    <w:rsid w:val="00F70B53"/>
    <w:rsid w:val="00F71EDE"/>
    <w:rsid w:val="00F7227E"/>
    <w:rsid w:val="00F776F1"/>
    <w:rsid w:val="00F77B39"/>
    <w:rsid w:val="00F81F39"/>
    <w:rsid w:val="00F907C1"/>
    <w:rsid w:val="00F91495"/>
    <w:rsid w:val="00F96322"/>
    <w:rsid w:val="00F96FA6"/>
    <w:rsid w:val="00F970A7"/>
    <w:rsid w:val="00FA2FA6"/>
    <w:rsid w:val="00FA3EA9"/>
    <w:rsid w:val="00FA5ADA"/>
    <w:rsid w:val="00FA79C2"/>
    <w:rsid w:val="00FB25F9"/>
    <w:rsid w:val="00FB2DED"/>
    <w:rsid w:val="00FB3253"/>
    <w:rsid w:val="00FC773C"/>
    <w:rsid w:val="00FD05B0"/>
    <w:rsid w:val="00FD3937"/>
    <w:rsid w:val="00FD6398"/>
    <w:rsid w:val="00FD6A21"/>
    <w:rsid w:val="00FD6EB4"/>
    <w:rsid w:val="00FE0B31"/>
    <w:rsid w:val="00FE27A7"/>
    <w:rsid w:val="00FF20A7"/>
    <w:rsid w:val="00FF5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4AAAD1"/>
  <w15:docId w15:val="{311144BF-EC24-474E-AE7A-C1460ACC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6398"/>
    <w:pPr>
      <w:spacing w:after="120"/>
      <w:jc w:val="both"/>
    </w:pPr>
    <w:rPr>
      <w:sz w:val="22"/>
      <w:szCs w:val="22"/>
      <w:lang w:eastAsia="en-US"/>
    </w:rPr>
  </w:style>
  <w:style w:type="paragraph" w:styleId="Nadpis1">
    <w:name w:val="heading 1"/>
    <w:basedOn w:val="Normln"/>
    <w:next w:val="Normln"/>
    <w:link w:val="Nadpis1Char"/>
    <w:qFormat/>
    <w:locked/>
    <w:rsid w:val="00984E89"/>
    <w:pPr>
      <w:spacing w:after="240"/>
      <w:contextualSpacing/>
      <w:jc w:val="center"/>
      <w:outlineLvl w:val="0"/>
    </w:pPr>
    <w:rPr>
      <w:rFonts w:cs="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99"/>
    <w:qFormat/>
    <w:rsid w:val="001F6F90"/>
    <w:pPr>
      <w:tabs>
        <w:tab w:val="left" w:pos="340"/>
      </w:tabs>
    </w:pPr>
  </w:style>
  <w:style w:type="paragraph" w:styleId="Prosttext">
    <w:name w:val="Plain Text"/>
    <w:basedOn w:val="Normln"/>
    <w:link w:val="ProsttextChar"/>
    <w:uiPriority w:val="99"/>
    <w:rsid w:val="00B3089C"/>
    <w:pPr>
      <w:spacing w:after="0"/>
    </w:pPr>
    <w:rPr>
      <w:rFonts w:ascii="Courier New" w:eastAsia="Times New Roman" w:hAnsi="Courier New"/>
      <w:sz w:val="20"/>
      <w:szCs w:val="20"/>
      <w:lang w:eastAsia="cs-CZ"/>
    </w:rPr>
  </w:style>
  <w:style w:type="character" w:customStyle="1" w:styleId="ProsttextChar">
    <w:name w:val="Prostý text Char"/>
    <w:link w:val="Prosttext"/>
    <w:uiPriority w:val="99"/>
    <w:locked/>
    <w:rsid w:val="00B3089C"/>
    <w:rPr>
      <w:rFonts w:ascii="Courier New" w:hAnsi="Courier New" w:cs="Times New Roman"/>
      <w:sz w:val="20"/>
      <w:lang w:eastAsia="cs-CZ"/>
    </w:rPr>
  </w:style>
  <w:style w:type="character" w:styleId="Odkaznakoment">
    <w:name w:val="annotation reference"/>
    <w:semiHidden/>
    <w:rsid w:val="0082284C"/>
    <w:rPr>
      <w:rFonts w:cs="Times New Roman"/>
      <w:sz w:val="16"/>
    </w:rPr>
  </w:style>
  <w:style w:type="paragraph" w:styleId="Textkomente">
    <w:name w:val="annotation text"/>
    <w:basedOn w:val="Normln"/>
    <w:link w:val="TextkomenteChar"/>
    <w:semiHidden/>
    <w:rsid w:val="0082284C"/>
    <w:pPr>
      <w:spacing w:after="0"/>
    </w:pPr>
    <w:rPr>
      <w:rFonts w:ascii="Times New Roman" w:eastAsia="Times New Roman" w:hAnsi="Times New Roman"/>
      <w:sz w:val="20"/>
      <w:szCs w:val="20"/>
      <w:lang w:eastAsia="cs-CZ"/>
    </w:rPr>
  </w:style>
  <w:style w:type="character" w:customStyle="1" w:styleId="TextkomenteChar">
    <w:name w:val="Text komentáře Char"/>
    <w:link w:val="Textkomente"/>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pPr>
    <w:rPr>
      <w:rFonts w:ascii="Tahoma" w:hAnsi="Tahoma"/>
      <w:sz w:val="16"/>
      <w:szCs w:val="16"/>
      <w:lang w:eastAsia="cs-CZ"/>
    </w:rPr>
  </w:style>
  <w:style w:type="character" w:customStyle="1" w:styleId="TextbublinyChar">
    <w:name w:val="Text bubliny Char"/>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CA0B31"/>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pPr>
    <w:rPr>
      <w:rFonts w:ascii="Times New Roman" w:eastAsia="Times New Roman" w:hAnsi="Times New Roman"/>
      <w:sz w:val="24"/>
      <w:szCs w:val="20"/>
      <w:lang w:eastAsia="cs-CZ"/>
    </w:rPr>
  </w:style>
  <w:style w:type="character" w:customStyle="1" w:styleId="ZkladntextChar">
    <w:name w:val="Základní text Char"/>
    <w:link w:val="Zkladntext"/>
    <w:uiPriority w:val="99"/>
    <w:semiHidden/>
    <w:locked/>
    <w:rsid w:val="00CA0B31"/>
    <w:rPr>
      <w:rFonts w:cs="Times New Roman"/>
      <w:lang w:eastAsia="en-US"/>
    </w:rPr>
  </w:style>
  <w:style w:type="character" w:styleId="Hypertextovodkaz">
    <w:name w:val="Hyperlink"/>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E37FA4"/>
    <w:pPr>
      <w:tabs>
        <w:tab w:val="center" w:pos="4536"/>
        <w:tab w:val="right" w:pos="9072"/>
      </w:tabs>
    </w:pPr>
  </w:style>
  <w:style w:type="character" w:customStyle="1" w:styleId="ZhlavChar">
    <w:name w:val="Záhlaví Char"/>
    <w:link w:val="Zhlav"/>
    <w:uiPriority w:val="99"/>
    <w:semiHidden/>
    <w:locked/>
    <w:rsid w:val="00E37FA4"/>
    <w:rPr>
      <w:rFonts w:cs="Times New Roman"/>
      <w:sz w:val="22"/>
      <w:szCs w:val="22"/>
      <w:lang w:eastAsia="en-US"/>
    </w:rPr>
  </w:style>
  <w:style w:type="paragraph" w:styleId="Zpat">
    <w:name w:val="footer"/>
    <w:basedOn w:val="Normln"/>
    <w:link w:val="ZpatChar"/>
    <w:uiPriority w:val="99"/>
    <w:rsid w:val="00E37FA4"/>
    <w:pPr>
      <w:tabs>
        <w:tab w:val="center" w:pos="4536"/>
        <w:tab w:val="right" w:pos="9072"/>
      </w:tabs>
    </w:pPr>
  </w:style>
  <w:style w:type="character" w:customStyle="1" w:styleId="ZpatChar">
    <w:name w:val="Zápatí Char"/>
    <w:link w:val="Zpat"/>
    <w:uiPriority w:val="99"/>
    <w:locked/>
    <w:rsid w:val="00E37FA4"/>
    <w:rPr>
      <w:rFonts w:cs="Times New Roman"/>
      <w:sz w:val="22"/>
      <w:szCs w:val="22"/>
      <w:lang w:eastAsia="en-US"/>
    </w:rPr>
  </w:style>
  <w:style w:type="paragraph" w:customStyle="1" w:styleId="default">
    <w:name w:val="default"/>
    <w:basedOn w:val="Normln"/>
    <w:rsid w:val="007605A6"/>
    <w:pPr>
      <w:autoSpaceDE w:val="0"/>
      <w:autoSpaceDN w:val="0"/>
      <w:spacing w:after="0"/>
    </w:pPr>
    <w:rPr>
      <w:color w:val="000000"/>
      <w:sz w:val="24"/>
      <w:szCs w:val="24"/>
      <w:lang w:eastAsia="cs-CZ"/>
    </w:rPr>
  </w:style>
  <w:style w:type="character" w:customStyle="1" w:styleId="Nadpis1Char">
    <w:name w:val="Nadpis 1 Char"/>
    <w:link w:val="Nadpis1"/>
    <w:rsid w:val="00984E89"/>
    <w:rPr>
      <w:rFonts w:ascii="Calibri" w:hAnsi="Calibri" w:cs="Calibri"/>
      <w:b/>
      <w:lang w:eastAsia="en-US"/>
    </w:rPr>
  </w:style>
  <w:style w:type="paragraph" w:styleId="Revize">
    <w:name w:val="Revision"/>
    <w:hidden/>
    <w:uiPriority w:val="71"/>
    <w:rsid w:val="00317423"/>
    <w:rPr>
      <w:sz w:val="22"/>
      <w:szCs w:val="22"/>
      <w:lang w:eastAsia="en-US"/>
    </w:rPr>
  </w:style>
  <w:style w:type="character" w:customStyle="1" w:styleId="Nevyeenzmnka1">
    <w:name w:val="Nevyřešená zmínka1"/>
    <w:uiPriority w:val="99"/>
    <w:semiHidden/>
    <w:unhideWhenUsed/>
    <w:rsid w:val="006D02F7"/>
    <w:rPr>
      <w:color w:val="605E5C"/>
      <w:shd w:val="clear" w:color="auto" w:fill="E1DFDD"/>
    </w:rPr>
  </w:style>
  <w:style w:type="character" w:customStyle="1" w:styleId="cf01">
    <w:name w:val="cf01"/>
    <w:rsid w:val="00D41806"/>
    <w:rPr>
      <w:rFonts w:ascii="Segoe UI" w:hAnsi="Segoe UI" w:cs="Segoe UI" w:hint="default"/>
      <w:sz w:val="18"/>
      <w:szCs w:val="18"/>
    </w:rPr>
  </w:style>
  <w:style w:type="paragraph" w:customStyle="1" w:styleId="pf0">
    <w:name w:val="pf0"/>
    <w:basedOn w:val="Normln"/>
    <w:rsid w:val="00682F79"/>
    <w:pPr>
      <w:spacing w:before="100" w:beforeAutospacing="1" w:after="100" w:afterAutospacing="1"/>
      <w:jc w:val="left"/>
    </w:pPr>
    <w:rPr>
      <w:rFonts w:ascii="Times New Roman" w:eastAsia="Times New Roman" w:hAnsi="Times New Roman"/>
      <w:sz w:val="24"/>
      <w:szCs w:val="24"/>
      <w:lang w:eastAsia="cs-CZ"/>
    </w:rPr>
  </w:style>
  <w:style w:type="paragraph" w:styleId="Odstavecseseznamem">
    <w:name w:val="List Paragraph"/>
    <w:aliases w:val="Odstavec_muj"/>
    <w:basedOn w:val="Normln"/>
    <w:link w:val="OdstavecseseznamemChar"/>
    <w:uiPriority w:val="34"/>
    <w:qFormat/>
    <w:rsid w:val="00904B0C"/>
    <w:pPr>
      <w:spacing w:after="200" w:line="276" w:lineRule="auto"/>
      <w:ind w:left="720"/>
      <w:contextualSpacing/>
      <w:jc w:val="left"/>
    </w:pPr>
  </w:style>
  <w:style w:type="character" w:customStyle="1" w:styleId="OdstavecseseznamemChar">
    <w:name w:val="Odstavec se seznamem Char"/>
    <w:aliases w:val="Odstavec_muj Char"/>
    <w:link w:val="Odstavecseseznamem"/>
    <w:uiPriority w:val="34"/>
    <w:locked/>
    <w:rsid w:val="00904B0C"/>
    <w:rPr>
      <w:sz w:val="22"/>
      <w:szCs w:val="22"/>
      <w:lang w:eastAsia="en-US"/>
    </w:rPr>
  </w:style>
  <w:style w:type="paragraph" w:styleId="Bezmezer">
    <w:name w:val="No Spacing"/>
    <w:qFormat/>
    <w:rsid w:val="008C6454"/>
    <w:rPr>
      <w:sz w:val="22"/>
      <w:szCs w:val="22"/>
      <w:lang w:eastAsia="en-US"/>
    </w:rPr>
  </w:style>
  <w:style w:type="character" w:customStyle="1" w:styleId="WW8Num1z0">
    <w:name w:val="WW8Num1z0"/>
    <w:rsid w:val="001F0945"/>
    <w:rPr>
      <w:rFonts w:ascii="Symbol" w:eastAsia="AvantGardeCE-Demi" w:hAnsi="Symbol" w:cs="StarSymbol"/>
      <w:color w:val="auto"/>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894">
      <w:bodyDiv w:val="1"/>
      <w:marLeft w:val="0"/>
      <w:marRight w:val="0"/>
      <w:marTop w:val="0"/>
      <w:marBottom w:val="0"/>
      <w:divBdr>
        <w:top w:val="none" w:sz="0" w:space="0" w:color="auto"/>
        <w:left w:val="none" w:sz="0" w:space="0" w:color="auto"/>
        <w:bottom w:val="none" w:sz="0" w:space="0" w:color="auto"/>
        <w:right w:val="none" w:sz="0" w:space="0" w:color="auto"/>
      </w:divBdr>
    </w:div>
    <w:div w:id="258559828">
      <w:bodyDiv w:val="1"/>
      <w:marLeft w:val="0"/>
      <w:marRight w:val="0"/>
      <w:marTop w:val="0"/>
      <w:marBottom w:val="0"/>
      <w:divBdr>
        <w:top w:val="none" w:sz="0" w:space="0" w:color="auto"/>
        <w:left w:val="none" w:sz="0" w:space="0" w:color="auto"/>
        <w:bottom w:val="none" w:sz="0" w:space="0" w:color="auto"/>
        <w:right w:val="none" w:sz="0" w:space="0" w:color="auto"/>
      </w:divBdr>
    </w:div>
    <w:div w:id="313266170">
      <w:bodyDiv w:val="1"/>
      <w:marLeft w:val="0"/>
      <w:marRight w:val="0"/>
      <w:marTop w:val="0"/>
      <w:marBottom w:val="0"/>
      <w:divBdr>
        <w:top w:val="none" w:sz="0" w:space="0" w:color="auto"/>
        <w:left w:val="none" w:sz="0" w:space="0" w:color="auto"/>
        <w:bottom w:val="none" w:sz="0" w:space="0" w:color="auto"/>
        <w:right w:val="none" w:sz="0" w:space="0" w:color="auto"/>
      </w:divBdr>
    </w:div>
    <w:div w:id="321736942">
      <w:bodyDiv w:val="1"/>
      <w:marLeft w:val="0"/>
      <w:marRight w:val="0"/>
      <w:marTop w:val="0"/>
      <w:marBottom w:val="0"/>
      <w:divBdr>
        <w:top w:val="none" w:sz="0" w:space="0" w:color="auto"/>
        <w:left w:val="none" w:sz="0" w:space="0" w:color="auto"/>
        <w:bottom w:val="none" w:sz="0" w:space="0" w:color="auto"/>
        <w:right w:val="none" w:sz="0" w:space="0" w:color="auto"/>
      </w:divBdr>
    </w:div>
    <w:div w:id="378823222">
      <w:bodyDiv w:val="1"/>
      <w:marLeft w:val="0"/>
      <w:marRight w:val="0"/>
      <w:marTop w:val="0"/>
      <w:marBottom w:val="0"/>
      <w:divBdr>
        <w:top w:val="none" w:sz="0" w:space="0" w:color="auto"/>
        <w:left w:val="none" w:sz="0" w:space="0" w:color="auto"/>
        <w:bottom w:val="none" w:sz="0" w:space="0" w:color="auto"/>
        <w:right w:val="none" w:sz="0" w:space="0" w:color="auto"/>
      </w:divBdr>
    </w:div>
    <w:div w:id="1048919038">
      <w:bodyDiv w:val="1"/>
      <w:marLeft w:val="0"/>
      <w:marRight w:val="0"/>
      <w:marTop w:val="0"/>
      <w:marBottom w:val="0"/>
      <w:divBdr>
        <w:top w:val="none" w:sz="0" w:space="0" w:color="auto"/>
        <w:left w:val="none" w:sz="0" w:space="0" w:color="auto"/>
        <w:bottom w:val="none" w:sz="0" w:space="0" w:color="auto"/>
        <w:right w:val="none" w:sz="0" w:space="0" w:color="auto"/>
      </w:divBdr>
    </w:div>
    <w:div w:id="1129124749">
      <w:bodyDiv w:val="1"/>
      <w:marLeft w:val="0"/>
      <w:marRight w:val="0"/>
      <w:marTop w:val="0"/>
      <w:marBottom w:val="0"/>
      <w:divBdr>
        <w:top w:val="none" w:sz="0" w:space="0" w:color="auto"/>
        <w:left w:val="none" w:sz="0" w:space="0" w:color="auto"/>
        <w:bottom w:val="none" w:sz="0" w:space="0" w:color="auto"/>
        <w:right w:val="none" w:sz="0" w:space="0" w:color="auto"/>
      </w:divBdr>
    </w:div>
    <w:div w:id="1154878142">
      <w:bodyDiv w:val="1"/>
      <w:marLeft w:val="0"/>
      <w:marRight w:val="0"/>
      <w:marTop w:val="0"/>
      <w:marBottom w:val="0"/>
      <w:divBdr>
        <w:top w:val="none" w:sz="0" w:space="0" w:color="auto"/>
        <w:left w:val="none" w:sz="0" w:space="0" w:color="auto"/>
        <w:bottom w:val="none" w:sz="0" w:space="0" w:color="auto"/>
        <w:right w:val="none" w:sz="0" w:space="0" w:color="auto"/>
      </w:divBdr>
    </w:div>
    <w:div w:id="1181235573">
      <w:bodyDiv w:val="1"/>
      <w:marLeft w:val="0"/>
      <w:marRight w:val="0"/>
      <w:marTop w:val="0"/>
      <w:marBottom w:val="0"/>
      <w:divBdr>
        <w:top w:val="none" w:sz="0" w:space="0" w:color="auto"/>
        <w:left w:val="none" w:sz="0" w:space="0" w:color="auto"/>
        <w:bottom w:val="none" w:sz="0" w:space="0" w:color="auto"/>
        <w:right w:val="none" w:sz="0" w:space="0" w:color="auto"/>
      </w:divBdr>
    </w:div>
    <w:div w:id="1345403870">
      <w:bodyDiv w:val="1"/>
      <w:marLeft w:val="0"/>
      <w:marRight w:val="0"/>
      <w:marTop w:val="0"/>
      <w:marBottom w:val="0"/>
      <w:divBdr>
        <w:top w:val="none" w:sz="0" w:space="0" w:color="auto"/>
        <w:left w:val="none" w:sz="0" w:space="0" w:color="auto"/>
        <w:bottom w:val="none" w:sz="0" w:space="0" w:color="auto"/>
        <w:right w:val="none" w:sz="0" w:space="0" w:color="auto"/>
      </w:divBdr>
    </w:div>
    <w:div w:id="1376347537">
      <w:bodyDiv w:val="1"/>
      <w:marLeft w:val="0"/>
      <w:marRight w:val="0"/>
      <w:marTop w:val="0"/>
      <w:marBottom w:val="0"/>
      <w:divBdr>
        <w:top w:val="none" w:sz="0" w:space="0" w:color="auto"/>
        <w:left w:val="none" w:sz="0" w:space="0" w:color="auto"/>
        <w:bottom w:val="none" w:sz="0" w:space="0" w:color="auto"/>
        <w:right w:val="none" w:sz="0" w:space="0" w:color="auto"/>
      </w:divBdr>
    </w:div>
    <w:div w:id="1771077489">
      <w:bodyDiv w:val="1"/>
      <w:marLeft w:val="0"/>
      <w:marRight w:val="0"/>
      <w:marTop w:val="0"/>
      <w:marBottom w:val="0"/>
      <w:divBdr>
        <w:top w:val="none" w:sz="0" w:space="0" w:color="auto"/>
        <w:left w:val="none" w:sz="0" w:space="0" w:color="auto"/>
        <w:bottom w:val="none" w:sz="0" w:space="0" w:color="auto"/>
        <w:right w:val="none" w:sz="0" w:space="0" w:color="auto"/>
      </w:divBdr>
    </w:div>
    <w:div w:id="1922253659">
      <w:bodyDiv w:val="1"/>
      <w:marLeft w:val="0"/>
      <w:marRight w:val="0"/>
      <w:marTop w:val="0"/>
      <w:marBottom w:val="0"/>
      <w:divBdr>
        <w:top w:val="none" w:sz="0" w:space="0" w:color="auto"/>
        <w:left w:val="none" w:sz="0" w:space="0" w:color="auto"/>
        <w:bottom w:val="none" w:sz="0" w:space="0" w:color="auto"/>
        <w:right w:val="none" w:sz="0" w:space="0" w:color="auto"/>
      </w:divBdr>
    </w:div>
    <w:div w:id="2054377774">
      <w:bodyDiv w:val="1"/>
      <w:marLeft w:val="0"/>
      <w:marRight w:val="0"/>
      <w:marTop w:val="0"/>
      <w:marBottom w:val="0"/>
      <w:divBdr>
        <w:top w:val="none" w:sz="0" w:space="0" w:color="auto"/>
        <w:left w:val="none" w:sz="0" w:space="0" w:color="auto"/>
        <w:bottom w:val="none" w:sz="0" w:space="0" w:color="auto"/>
        <w:right w:val="none" w:sz="0" w:space="0" w:color="auto"/>
      </w:divBdr>
    </w:div>
    <w:div w:id="2070493049">
      <w:bodyDiv w:val="1"/>
      <w:marLeft w:val="0"/>
      <w:marRight w:val="0"/>
      <w:marTop w:val="0"/>
      <w:marBottom w:val="0"/>
      <w:divBdr>
        <w:top w:val="none" w:sz="0" w:space="0" w:color="auto"/>
        <w:left w:val="none" w:sz="0" w:space="0" w:color="auto"/>
        <w:bottom w:val="none" w:sz="0" w:space="0" w:color="auto"/>
        <w:right w:val="none" w:sz="0" w:space="0" w:color="auto"/>
      </w:divBdr>
    </w:div>
    <w:div w:id="213347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E5C1-4E61-4059-B189-64C70D7A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4788</Words>
  <Characters>28252</Characters>
  <Application>Microsoft Office Word</Application>
  <DocSecurity>4</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Ing</vt:lpstr>
      <vt:lpstr>Ing</vt:lpstr>
    </vt:vector>
  </TitlesOfParts>
  <Company>Krmenčík &amp; partneři</Company>
  <LinksUpToDate>false</LinksUpToDate>
  <CharactersWithSpaces>32975</CharactersWithSpaces>
  <SharedDoc>false</SharedDoc>
  <HLinks>
    <vt:vector size="6" baseType="variant">
      <vt:variant>
        <vt:i4>3801162</vt:i4>
      </vt:variant>
      <vt:variant>
        <vt:i4>0</vt:i4>
      </vt:variant>
      <vt:variant>
        <vt:i4>0</vt:i4>
      </vt:variant>
      <vt:variant>
        <vt:i4>5</vt:i4>
      </vt:variant>
      <vt:variant>
        <vt:lpwstr>mailto:hana.malatova@mmp.cz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subject/>
  <dc:creator>Jana Krčmová</dc:creator>
  <cp:keywords/>
  <cp:lastModifiedBy>Veselá Ilona</cp:lastModifiedBy>
  <cp:revision>2</cp:revision>
  <cp:lastPrinted>2020-03-16T08:14:00Z</cp:lastPrinted>
  <dcterms:created xsi:type="dcterms:W3CDTF">2025-08-07T13:28:00Z</dcterms:created>
  <dcterms:modified xsi:type="dcterms:W3CDTF">2025-08-07T13:28:00Z</dcterms:modified>
</cp:coreProperties>
</file>