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73E32" w14:textId="77777777" w:rsidR="00073D4C" w:rsidRPr="00073D4C" w:rsidRDefault="00455D61" w:rsidP="00967A88">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jc w:val="center"/>
        <w:rPr>
          <w:rFonts w:ascii="Arial" w:hAnsi="Arial"/>
          <w:b/>
          <w:caps/>
          <w:sz w:val="28"/>
          <w:szCs w:val="24"/>
        </w:rPr>
      </w:pPr>
      <w:r w:rsidRPr="00073D4C">
        <w:rPr>
          <w:rFonts w:ascii="Arial" w:hAnsi="Arial"/>
          <w:b/>
          <w:caps/>
          <w:sz w:val="28"/>
          <w:szCs w:val="24"/>
        </w:rPr>
        <w:t>S</w:t>
      </w:r>
      <w:r w:rsidR="00B0555B" w:rsidRPr="00073D4C">
        <w:rPr>
          <w:rFonts w:ascii="Arial" w:hAnsi="Arial"/>
          <w:b/>
          <w:caps/>
          <w:sz w:val="28"/>
          <w:szCs w:val="24"/>
        </w:rPr>
        <w:t>mlouv</w:t>
      </w:r>
      <w:r w:rsidRPr="00073D4C">
        <w:rPr>
          <w:rFonts w:ascii="Arial" w:hAnsi="Arial"/>
          <w:b/>
          <w:caps/>
          <w:sz w:val="28"/>
          <w:szCs w:val="24"/>
        </w:rPr>
        <w:t>a</w:t>
      </w:r>
      <w:r w:rsidR="00B0555B" w:rsidRPr="00073D4C">
        <w:rPr>
          <w:rFonts w:ascii="Arial" w:hAnsi="Arial"/>
          <w:b/>
          <w:caps/>
          <w:sz w:val="28"/>
          <w:szCs w:val="24"/>
        </w:rPr>
        <w:t xml:space="preserve"> o dílo </w:t>
      </w:r>
    </w:p>
    <w:p w14:paraId="7A79E2A5" w14:textId="7A12DC9C" w:rsidR="00B0555B" w:rsidRDefault="00B0555B" w:rsidP="00967A88">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line="259" w:lineRule="auto"/>
        <w:jc w:val="center"/>
        <w:rPr>
          <w:rFonts w:ascii="Arial" w:hAnsi="Arial"/>
          <w:b/>
          <w:szCs w:val="24"/>
        </w:rPr>
      </w:pPr>
      <w:r>
        <w:rPr>
          <w:rFonts w:ascii="Arial" w:hAnsi="Arial"/>
          <w:b/>
          <w:szCs w:val="24"/>
        </w:rPr>
        <w:t>č.</w:t>
      </w:r>
      <w:r w:rsidR="00073D4C">
        <w:rPr>
          <w:rFonts w:ascii="Arial" w:hAnsi="Arial"/>
          <w:b/>
          <w:szCs w:val="24"/>
        </w:rPr>
        <w:t xml:space="preserve"> objednatele</w:t>
      </w:r>
      <w:r w:rsidR="00862280">
        <w:rPr>
          <w:rFonts w:ascii="Arial" w:hAnsi="Arial"/>
          <w:b/>
          <w:szCs w:val="24"/>
        </w:rPr>
        <w:t xml:space="preserve"> SMLDEU </w:t>
      </w:r>
      <w:r w:rsidR="00751163">
        <w:rPr>
          <w:rFonts w:ascii="Arial" w:hAnsi="Arial"/>
          <w:b/>
          <w:szCs w:val="24"/>
        </w:rPr>
        <w:t>–</w:t>
      </w:r>
      <w:r w:rsidR="00657486">
        <w:rPr>
          <w:rFonts w:ascii="Arial" w:hAnsi="Arial"/>
          <w:b/>
          <w:szCs w:val="24"/>
        </w:rPr>
        <w:t xml:space="preserve"> </w:t>
      </w:r>
      <w:r w:rsidR="00751163">
        <w:rPr>
          <w:rFonts w:ascii="Arial" w:hAnsi="Arial"/>
          <w:b/>
          <w:szCs w:val="24"/>
        </w:rPr>
        <w:t>43-131/2025</w:t>
      </w:r>
    </w:p>
    <w:p w14:paraId="30F8D605" w14:textId="77777777" w:rsidR="00B0555B" w:rsidRDefault="00B0555B" w:rsidP="00967A8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rPr>
          <w:rFonts w:ascii="Arial" w:hAnsi="Arial"/>
        </w:rPr>
      </w:pPr>
    </w:p>
    <w:p w14:paraId="55373DE1" w14:textId="77777777" w:rsidR="006D36FB" w:rsidRDefault="006D36FB" w:rsidP="00967A8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rPr>
          <w:rFonts w:ascii="Arial" w:hAnsi="Arial"/>
        </w:rPr>
      </w:pPr>
    </w:p>
    <w:p w14:paraId="6DA96C21" w14:textId="77777777" w:rsidR="00073D4C" w:rsidRDefault="00073D4C" w:rsidP="00967A8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rPr>
          <w:rFonts w:ascii="Arial" w:hAnsi="Arial"/>
        </w:rPr>
      </w:pPr>
    </w:p>
    <w:p w14:paraId="17A60FEC" w14:textId="77777777" w:rsidR="00073D4C" w:rsidRPr="008F40D8" w:rsidRDefault="00073D4C" w:rsidP="00F73982">
      <w:pPr>
        <w:numPr>
          <w:ilvl w:val="0"/>
          <w:numId w:val="5"/>
        </w:numPr>
        <w:tabs>
          <w:tab w:val="left" w:pos="426"/>
          <w:tab w:val="left" w:pos="3120"/>
          <w:tab w:val="left" w:pos="3544"/>
        </w:tabs>
        <w:spacing w:line="259" w:lineRule="auto"/>
        <w:ind w:left="426" w:hanging="426"/>
      </w:pPr>
      <w:r>
        <w:t>Objednatel:</w:t>
      </w:r>
      <w:r>
        <w:tab/>
      </w:r>
      <w:r w:rsidRPr="008F40D8">
        <w:rPr>
          <w:b/>
        </w:rPr>
        <w:t xml:space="preserve">Správa Krkonošského národního parku </w:t>
      </w:r>
    </w:p>
    <w:p w14:paraId="58BD93CB" w14:textId="77777777" w:rsidR="00073D4C" w:rsidRPr="008F40D8" w:rsidRDefault="00073D4C" w:rsidP="00967A88">
      <w:pPr>
        <w:tabs>
          <w:tab w:val="left" w:pos="284"/>
          <w:tab w:val="left" w:pos="426"/>
          <w:tab w:val="left" w:pos="3119"/>
        </w:tabs>
        <w:spacing w:line="259" w:lineRule="auto"/>
        <w:ind w:left="426" w:hanging="426"/>
      </w:pPr>
      <w:r>
        <w:tab/>
      </w:r>
      <w:r>
        <w:tab/>
        <w:t>s</w:t>
      </w:r>
      <w:r w:rsidRPr="008F40D8">
        <w:t>e sídlem:</w:t>
      </w:r>
      <w:r>
        <w:tab/>
      </w:r>
      <w:r w:rsidRPr="008F40D8">
        <w:t xml:space="preserve">Dobrovského 3, </w:t>
      </w:r>
      <w:r>
        <w:t xml:space="preserve">543 01 </w:t>
      </w:r>
      <w:r w:rsidRPr="008F40D8">
        <w:t>Vrchlabí</w:t>
      </w:r>
    </w:p>
    <w:p w14:paraId="7BDBC263" w14:textId="77777777" w:rsidR="00073D4C" w:rsidRPr="008F40D8" w:rsidRDefault="00073D4C" w:rsidP="00967A88">
      <w:pPr>
        <w:tabs>
          <w:tab w:val="left" w:pos="284"/>
          <w:tab w:val="left" w:pos="426"/>
          <w:tab w:val="left" w:pos="3119"/>
        </w:tabs>
        <w:spacing w:line="259" w:lineRule="auto"/>
        <w:ind w:left="426" w:hanging="426"/>
      </w:pPr>
      <w:r>
        <w:tab/>
      </w:r>
      <w:r>
        <w:tab/>
      </w:r>
      <w:proofErr w:type="gramStart"/>
      <w:r w:rsidRPr="008F40D8">
        <w:t>IČ</w:t>
      </w:r>
      <w:r>
        <w:t>O:</w:t>
      </w:r>
      <w:r w:rsidRPr="008F40D8">
        <w:t xml:space="preserve">   </w:t>
      </w:r>
      <w:proofErr w:type="gramEnd"/>
      <w:r w:rsidRPr="008F40D8">
        <w:t xml:space="preserve">                    </w:t>
      </w:r>
      <w:r>
        <w:tab/>
      </w:r>
      <w:r w:rsidRPr="008F40D8">
        <w:t xml:space="preserve">00088455  </w:t>
      </w:r>
    </w:p>
    <w:p w14:paraId="38BD4288" w14:textId="77777777" w:rsidR="00073D4C" w:rsidRPr="008F40D8" w:rsidRDefault="00073D4C" w:rsidP="00967A88">
      <w:pPr>
        <w:tabs>
          <w:tab w:val="left" w:pos="284"/>
          <w:tab w:val="left" w:pos="426"/>
          <w:tab w:val="left" w:pos="3119"/>
        </w:tabs>
        <w:spacing w:line="259" w:lineRule="auto"/>
        <w:ind w:left="426" w:hanging="426"/>
      </w:pPr>
      <w:r>
        <w:tab/>
      </w:r>
      <w:r>
        <w:tab/>
      </w:r>
      <w:proofErr w:type="gramStart"/>
      <w:r w:rsidRPr="008F40D8">
        <w:t xml:space="preserve">DIČ:   </w:t>
      </w:r>
      <w:proofErr w:type="gramEnd"/>
      <w:r w:rsidRPr="008F40D8">
        <w:t xml:space="preserve">                    </w:t>
      </w:r>
      <w:r>
        <w:tab/>
      </w:r>
      <w:r w:rsidRPr="008F40D8">
        <w:t xml:space="preserve">CZ00088455  </w:t>
      </w:r>
    </w:p>
    <w:p w14:paraId="4FAE2AE8" w14:textId="239F0F92" w:rsidR="00073D4C" w:rsidRPr="008F40D8" w:rsidRDefault="00073D4C" w:rsidP="00967A88">
      <w:pPr>
        <w:tabs>
          <w:tab w:val="left" w:pos="284"/>
          <w:tab w:val="left" w:pos="426"/>
          <w:tab w:val="left" w:pos="3119"/>
        </w:tabs>
        <w:spacing w:line="259" w:lineRule="auto"/>
        <w:ind w:left="426" w:hanging="426"/>
      </w:pPr>
      <w:r>
        <w:tab/>
      </w:r>
      <w:r>
        <w:tab/>
        <w:t xml:space="preserve">bankovní </w:t>
      </w:r>
      <w:r w:rsidR="00657486" w:rsidRPr="008F40D8">
        <w:t xml:space="preserve">spojení:  </w:t>
      </w:r>
      <w:r w:rsidRPr="008F40D8">
        <w:t xml:space="preserve">     </w:t>
      </w:r>
      <w:r>
        <w:tab/>
      </w:r>
      <w:bookmarkStart w:id="0" w:name="_GoBack"/>
      <w:bookmarkEnd w:id="0"/>
    </w:p>
    <w:p w14:paraId="67B0D567" w14:textId="2A445370" w:rsidR="00073D4C" w:rsidRDefault="00073D4C" w:rsidP="00967A88">
      <w:pPr>
        <w:tabs>
          <w:tab w:val="left" w:pos="284"/>
          <w:tab w:val="left" w:pos="426"/>
          <w:tab w:val="left" w:pos="3119"/>
        </w:tabs>
        <w:spacing w:line="259" w:lineRule="auto"/>
        <w:ind w:left="426" w:hanging="426"/>
      </w:pPr>
      <w:r>
        <w:tab/>
      </w:r>
      <w:r>
        <w:tab/>
      </w:r>
      <w:proofErr w:type="gramStart"/>
      <w:r w:rsidRPr="008F40D8">
        <w:t xml:space="preserve">zastoupená:   </w:t>
      </w:r>
      <w:proofErr w:type="gramEnd"/>
      <w:r w:rsidRPr="008F40D8">
        <w:t xml:space="preserve">     </w:t>
      </w:r>
      <w:r>
        <w:tab/>
      </w:r>
      <w:r w:rsidRPr="008F40D8">
        <w:t>PhDr</w:t>
      </w:r>
      <w:r>
        <w:t>.</w:t>
      </w:r>
      <w:r w:rsidRPr="008F40D8">
        <w:t xml:space="preserve"> Robin</w:t>
      </w:r>
      <w:r>
        <w:t>em</w:t>
      </w:r>
      <w:r w:rsidRPr="008F40D8">
        <w:t xml:space="preserve"> Böhnisch</w:t>
      </w:r>
      <w:r>
        <w:t>em</w:t>
      </w:r>
      <w:r w:rsidRPr="008F40D8">
        <w:t>, ředitel</w:t>
      </w:r>
      <w:r>
        <w:t>em</w:t>
      </w:r>
    </w:p>
    <w:p w14:paraId="05F7C96E" w14:textId="77777777" w:rsidR="00073D4C" w:rsidRPr="00AE0B37" w:rsidRDefault="00073D4C" w:rsidP="00967A88">
      <w:pPr>
        <w:tabs>
          <w:tab w:val="left" w:pos="426"/>
          <w:tab w:val="left" w:pos="3119"/>
        </w:tabs>
        <w:spacing w:before="120" w:line="259" w:lineRule="auto"/>
        <w:ind w:left="426" w:hanging="426"/>
        <w:jc w:val="both"/>
      </w:pPr>
      <w:r>
        <w:tab/>
        <w:t>kontaktní osoba</w:t>
      </w:r>
      <w:r w:rsidRPr="00903807">
        <w:t>:</w:t>
      </w:r>
      <w:r w:rsidRPr="00903807">
        <w:tab/>
      </w:r>
      <w:r w:rsidRPr="00073D4C">
        <w:rPr>
          <w:color w:val="000000"/>
        </w:rPr>
        <w:t>Mgr. Radek Drahný, vedoucí odd</w:t>
      </w:r>
      <w:r>
        <w:rPr>
          <w:color w:val="000000"/>
        </w:rPr>
        <w:t>ělení</w:t>
      </w:r>
      <w:r w:rsidRPr="00073D4C">
        <w:rPr>
          <w:color w:val="000000"/>
        </w:rPr>
        <w:t xml:space="preserve"> styku s veřejností</w:t>
      </w:r>
    </w:p>
    <w:p w14:paraId="0DF741DA" w14:textId="3F8433BC" w:rsidR="00073D4C" w:rsidRPr="00A13ED6" w:rsidRDefault="00073D4C" w:rsidP="00967A88">
      <w:pPr>
        <w:tabs>
          <w:tab w:val="left" w:pos="426"/>
          <w:tab w:val="left" w:pos="3119"/>
        </w:tabs>
        <w:spacing w:line="259" w:lineRule="auto"/>
        <w:ind w:left="426" w:hanging="426"/>
        <w:jc w:val="both"/>
      </w:pPr>
      <w:r w:rsidRPr="00AE0B37">
        <w:tab/>
      </w:r>
      <w:r>
        <w:tab/>
      </w:r>
      <w:r w:rsidRPr="00AE0B37">
        <w:t>tel.: +</w:t>
      </w:r>
      <w:proofErr w:type="gramStart"/>
      <w:r w:rsidRPr="00AE0B37">
        <w:t>420 ,</w:t>
      </w:r>
      <w:proofErr w:type="gramEnd"/>
      <w:r w:rsidRPr="00AE0B37">
        <w:t xml:space="preserve"> e-mail: </w:t>
      </w:r>
    </w:p>
    <w:p w14:paraId="61A60735" w14:textId="77777777" w:rsidR="00073D4C" w:rsidRPr="00073D4C" w:rsidRDefault="00073D4C" w:rsidP="007924F3">
      <w:pPr>
        <w:pStyle w:val="Zkladntext"/>
        <w:tabs>
          <w:tab w:val="left" w:pos="426"/>
        </w:tabs>
        <w:spacing w:before="120" w:line="259" w:lineRule="auto"/>
        <w:ind w:left="425" w:hanging="425"/>
        <w:jc w:val="both"/>
        <w:rPr>
          <w:rFonts w:ascii="Arial" w:hAnsi="Arial" w:cs="Arial"/>
          <w:sz w:val="20"/>
          <w:szCs w:val="20"/>
        </w:rPr>
      </w:pPr>
      <w:r>
        <w:rPr>
          <w:rFonts w:ascii="Arial" w:hAnsi="Arial" w:cs="Arial"/>
          <w:sz w:val="20"/>
          <w:szCs w:val="20"/>
        </w:rPr>
        <w:tab/>
      </w:r>
      <w:r w:rsidRPr="00073D4C">
        <w:rPr>
          <w:rFonts w:ascii="Arial" w:hAnsi="Arial" w:cs="Arial"/>
          <w:sz w:val="20"/>
          <w:szCs w:val="20"/>
        </w:rPr>
        <w:t>(dále jen „</w:t>
      </w:r>
      <w:r w:rsidR="003933E2">
        <w:rPr>
          <w:rFonts w:ascii="Arial" w:hAnsi="Arial" w:cs="Arial"/>
          <w:b/>
          <w:sz w:val="20"/>
          <w:szCs w:val="20"/>
        </w:rPr>
        <w:t>O</w:t>
      </w:r>
      <w:r w:rsidRPr="00073D4C">
        <w:rPr>
          <w:rFonts w:ascii="Arial" w:hAnsi="Arial" w:cs="Arial"/>
          <w:b/>
          <w:sz w:val="20"/>
          <w:szCs w:val="20"/>
        </w:rPr>
        <w:t>bjednatel</w:t>
      </w:r>
      <w:r w:rsidRPr="00073D4C">
        <w:rPr>
          <w:rFonts w:ascii="Arial" w:hAnsi="Arial" w:cs="Arial"/>
          <w:sz w:val="20"/>
          <w:szCs w:val="20"/>
        </w:rPr>
        <w:t>“)</w:t>
      </w:r>
    </w:p>
    <w:p w14:paraId="03A4D616" w14:textId="77777777" w:rsidR="00073D4C" w:rsidRPr="00073D4C" w:rsidRDefault="00073D4C" w:rsidP="00967A88">
      <w:pPr>
        <w:pStyle w:val="Zkladntext"/>
        <w:spacing w:after="0" w:line="259" w:lineRule="auto"/>
        <w:ind w:left="142" w:firstLine="284"/>
        <w:jc w:val="both"/>
        <w:rPr>
          <w:rFonts w:ascii="Arial" w:hAnsi="Arial" w:cs="Arial"/>
          <w:sz w:val="20"/>
          <w:szCs w:val="20"/>
        </w:rPr>
      </w:pPr>
      <w:r w:rsidRPr="00073D4C">
        <w:rPr>
          <w:rFonts w:ascii="Arial" w:hAnsi="Arial" w:cs="Arial"/>
          <w:sz w:val="20"/>
          <w:szCs w:val="20"/>
        </w:rPr>
        <w:t>a</w:t>
      </w:r>
    </w:p>
    <w:p w14:paraId="65B5C52F" w14:textId="1655F8D4" w:rsidR="00073D4C" w:rsidRPr="00146E3F" w:rsidRDefault="00073D4C" w:rsidP="00F73982">
      <w:pPr>
        <w:numPr>
          <w:ilvl w:val="0"/>
          <w:numId w:val="5"/>
        </w:numPr>
        <w:tabs>
          <w:tab w:val="left" w:pos="426"/>
          <w:tab w:val="left" w:pos="3119"/>
        </w:tabs>
        <w:spacing w:before="240" w:line="259" w:lineRule="auto"/>
        <w:ind w:left="426" w:hanging="426"/>
        <w:rPr>
          <w:b/>
          <w:bCs/>
        </w:rPr>
      </w:pPr>
      <w:r w:rsidRPr="00073D4C">
        <w:rPr>
          <w:bCs/>
        </w:rPr>
        <w:t>Zhotovitel</w:t>
      </w:r>
      <w:r w:rsidR="00F10772">
        <w:rPr>
          <w:bCs/>
        </w:rPr>
        <w:t xml:space="preserve"> a autor</w:t>
      </w:r>
      <w:r w:rsidRPr="00A2700C">
        <w:rPr>
          <w:bCs/>
        </w:rPr>
        <w:t>:</w:t>
      </w:r>
      <w:r>
        <w:rPr>
          <w:b/>
          <w:bCs/>
        </w:rPr>
        <w:tab/>
      </w:r>
      <w:r w:rsidR="00FE412D">
        <w:rPr>
          <w:b/>
        </w:rPr>
        <w:t>RE</w:t>
      </w:r>
      <w:r w:rsidR="00CE0C24">
        <w:rPr>
          <w:b/>
        </w:rPr>
        <w:t>M</w:t>
      </w:r>
      <w:r w:rsidR="00FE412D">
        <w:rPr>
          <w:b/>
        </w:rPr>
        <w:t>MARK a.s.</w:t>
      </w:r>
      <w:r w:rsidRPr="00146E3F">
        <w:rPr>
          <w:b/>
          <w:bCs/>
        </w:rPr>
        <w:tab/>
      </w:r>
      <w:r w:rsidRPr="00146E3F">
        <w:rPr>
          <w:b/>
          <w:bCs/>
        </w:rPr>
        <w:tab/>
      </w:r>
    </w:p>
    <w:p w14:paraId="095A88F3" w14:textId="1653164E" w:rsidR="00073D4C" w:rsidRPr="00903807" w:rsidRDefault="00073D4C" w:rsidP="00967A88">
      <w:pPr>
        <w:tabs>
          <w:tab w:val="left" w:pos="426"/>
          <w:tab w:val="left" w:pos="3119"/>
        </w:tabs>
        <w:spacing w:line="259" w:lineRule="auto"/>
        <w:ind w:left="426" w:hanging="426"/>
        <w:jc w:val="both"/>
      </w:pPr>
      <w:r>
        <w:tab/>
      </w:r>
      <w:r w:rsidRPr="00146E3F">
        <w:t>se sídlem:</w:t>
      </w:r>
      <w:r w:rsidRPr="00146E3F">
        <w:tab/>
      </w:r>
      <w:r w:rsidR="00FE412D" w:rsidRPr="00FE412D">
        <w:t xml:space="preserve">Křemencova 178, 100 10 Praha </w:t>
      </w:r>
    </w:p>
    <w:p w14:paraId="714482D4" w14:textId="56075897" w:rsidR="00073D4C" w:rsidRPr="00903807" w:rsidRDefault="00073D4C" w:rsidP="00967A88">
      <w:pPr>
        <w:tabs>
          <w:tab w:val="left" w:pos="426"/>
          <w:tab w:val="left" w:pos="3119"/>
        </w:tabs>
        <w:spacing w:line="259" w:lineRule="auto"/>
        <w:ind w:left="426" w:hanging="426"/>
        <w:jc w:val="both"/>
      </w:pPr>
      <w:r>
        <w:tab/>
      </w:r>
      <w:r w:rsidRPr="00903807">
        <w:t xml:space="preserve">IČO: </w:t>
      </w:r>
      <w:r w:rsidRPr="00903807">
        <w:tab/>
      </w:r>
      <w:r w:rsidR="00FE412D">
        <w:t>25652869</w:t>
      </w:r>
      <w:r w:rsidRPr="00903807">
        <w:tab/>
      </w:r>
    </w:p>
    <w:p w14:paraId="6C5BF3D4" w14:textId="656C3623" w:rsidR="00073D4C" w:rsidRPr="00DC21A4" w:rsidRDefault="00073D4C" w:rsidP="00967A88">
      <w:pPr>
        <w:tabs>
          <w:tab w:val="left" w:pos="426"/>
          <w:tab w:val="left" w:pos="3119"/>
        </w:tabs>
        <w:spacing w:line="259" w:lineRule="auto"/>
        <w:ind w:left="426" w:hanging="426"/>
        <w:jc w:val="both"/>
      </w:pPr>
      <w:r>
        <w:tab/>
      </w:r>
      <w:r w:rsidRPr="00DC21A4">
        <w:t>DIČ:</w:t>
      </w:r>
      <w:r w:rsidRPr="00DC21A4">
        <w:tab/>
      </w:r>
      <w:r w:rsidR="00FE412D">
        <w:t>CZ 25652869</w:t>
      </w:r>
    </w:p>
    <w:p w14:paraId="1EA5ECC0" w14:textId="24F344B1" w:rsidR="00073D4C" w:rsidRPr="00DC21A4" w:rsidRDefault="00073D4C" w:rsidP="00967A88">
      <w:pPr>
        <w:tabs>
          <w:tab w:val="left" w:pos="426"/>
          <w:tab w:val="left" w:pos="3119"/>
        </w:tabs>
        <w:spacing w:line="259" w:lineRule="auto"/>
        <w:ind w:left="426" w:hanging="426"/>
        <w:jc w:val="both"/>
      </w:pPr>
      <w:r>
        <w:tab/>
      </w:r>
      <w:r w:rsidRPr="00825B19">
        <w:t>bankovní spojení:</w:t>
      </w:r>
      <w:r w:rsidRPr="00DC21A4">
        <w:tab/>
      </w:r>
      <w:r w:rsidR="00FE412D">
        <w:t xml:space="preserve">Komerční banka a.s., č. účtu </w:t>
      </w:r>
    </w:p>
    <w:p w14:paraId="5E784868" w14:textId="03B603B8" w:rsidR="00073D4C" w:rsidRPr="00903807" w:rsidRDefault="00073D4C" w:rsidP="00967A88">
      <w:pPr>
        <w:tabs>
          <w:tab w:val="left" w:pos="426"/>
          <w:tab w:val="left" w:pos="3119"/>
        </w:tabs>
        <w:spacing w:line="259" w:lineRule="auto"/>
        <w:ind w:left="426" w:hanging="426"/>
        <w:jc w:val="both"/>
      </w:pPr>
      <w:r>
        <w:tab/>
      </w:r>
      <w:r w:rsidRPr="003D7B89">
        <w:t>zastoupený:</w:t>
      </w:r>
      <w:r w:rsidRPr="00903807">
        <w:tab/>
      </w:r>
      <w:r w:rsidR="00FE412D">
        <w:t>Ing. Roman Heřman, předseda správní rady</w:t>
      </w:r>
    </w:p>
    <w:p w14:paraId="477EA2A2" w14:textId="66C382EA" w:rsidR="00073D4C" w:rsidRPr="00DC21A4" w:rsidRDefault="00073D4C" w:rsidP="00967A88">
      <w:pPr>
        <w:tabs>
          <w:tab w:val="left" w:pos="426"/>
          <w:tab w:val="left" w:pos="3119"/>
        </w:tabs>
        <w:spacing w:line="259" w:lineRule="auto"/>
        <w:ind w:left="426" w:hanging="426"/>
        <w:jc w:val="both"/>
      </w:pPr>
      <w:r>
        <w:tab/>
      </w:r>
      <w:r w:rsidRPr="00903807">
        <w:t xml:space="preserve">zapsaný v obchodním rejstříku </w:t>
      </w:r>
      <w:r>
        <w:t xml:space="preserve">u </w:t>
      </w:r>
      <w:r w:rsidR="00FE412D">
        <w:t xml:space="preserve">Městského </w:t>
      </w:r>
      <w:r>
        <w:t xml:space="preserve">soudu v </w:t>
      </w:r>
      <w:r w:rsidR="00FE412D">
        <w:t>Praze</w:t>
      </w:r>
      <w:r>
        <w:t xml:space="preserve">, oddíl </w:t>
      </w:r>
      <w:r w:rsidR="00FE412D">
        <w:t>B</w:t>
      </w:r>
      <w:r>
        <w:t xml:space="preserve">, vložka </w:t>
      </w:r>
      <w:r w:rsidR="00FE412D">
        <w:t>5258</w:t>
      </w:r>
    </w:p>
    <w:p w14:paraId="60320D6C" w14:textId="6B0DBB70" w:rsidR="00073D4C" w:rsidRDefault="00073D4C" w:rsidP="00967A88">
      <w:pPr>
        <w:tabs>
          <w:tab w:val="left" w:pos="426"/>
          <w:tab w:val="left" w:pos="3119"/>
        </w:tabs>
        <w:spacing w:before="120" w:line="259" w:lineRule="auto"/>
        <w:ind w:left="426" w:hanging="426"/>
        <w:jc w:val="both"/>
      </w:pPr>
      <w:r>
        <w:tab/>
        <w:t>kontaktní osoba</w:t>
      </w:r>
      <w:r w:rsidRPr="00903807">
        <w:t>:</w:t>
      </w:r>
      <w:r w:rsidRPr="00903807">
        <w:tab/>
      </w:r>
      <w:r w:rsidR="00FE412D">
        <w:t>Mgr. David Palivec</w:t>
      </w:r>
    </w:p>
    <w:p w14:paraId="7B39C9A3" w14:textId="1339A172" w:rsidR="00073D4C" w:rsidRDefault="00073D4C" w:rsidP="00967A88">
      <w:pPr>
        <w:tabs>
          <w:tab w:val="left" w:pos="426"/>
          <w:tab w:val="left" w:pos="3119"/>
        </w:tabs>
        <w:spacing w:line="259" w:lineRule="auto"/>
        <w:ind w:left="426" w:hanging="426"/>
        <w:jc w:val="both"/>
      </w:pPr>
      <w:r>
        <w:tab/>
      </w:r>
      <w:r>
        <w:tab/>
        <w:t xml:space="preserve">tel, </w:t>
      </w:r>
      <w:r w:rsidRPr="00A13ED6">
        <w:t>e-mail:</w:t>
      </w:r>
      <w:r>
        <w:t xml:space="preserve"> </w:t>
      </w:r>
      <w:proofErr w:type="spellStart"/>
      <w:r w:rsidR="00FE412D">
        <w:t>david</w:t>
      </w:r>
      <w:proofErr w:type="spellEnd"/>
      <w:r w:rsidR="00FE412D">
        <w:t>.</w:t>
      </w:r>
    </w:p>
    <w:p w14:paraId="72F97782" w14:textId="570C2C86" w:rsidR="00073D4C" w:rsidRPr="00073D4C" w:rsidRDefault="00073D4C" w:rsidP="00967A88">
      <w:pPr>
        <w:pStyle w:val="Zkladntext"/>
        <w:tabs>
          <w:tab w:val="left" w:pos="426"/>
        </w:tabs>
        <w:spacing w:before="120" w:after="0" w:line="259" w:lineRule="auto"/>
        <w:ind w:left="426" w:hanging="426"/>
        <w:jc w:val="both"/>
        <w:rPr>
          <w:rFonts w:ascii="Arial" w:hAnsi="Arial" w:cs="Arial"/>
          <w:sz w:val="20"/>
          <w:szCs w:val="20"/>
        </w:rPr>
      </w:pPr>
      <w:r>
        <w:rPr>
          <w:rFonts w:ascii="Arial" w:hAnsi="Arial" w:cs="Arial"/>
          <w:sz w:val="20"/>
          <w:szCs w:val="20"/>
        </w:rPr>
        <w:tab/>
      </w:r>
      <w:r w:rsidRPr="00073D4C">
        <w:rPr>
          <w:rFonts w:ascii="Arial" w:hAnsi="Arial" w:cs="Arial"/>
          <w:sz w:val="20"/>
          <w:szCs w:val="20"/>
        </w:rPr>
        <w:t>(dále jen „</w:t>
      </w:r>
      <w:r w:rsidR="003933E2">
        <w:rPr>
          <w:rFonts w:ascii="Arial" w:hAnsi="Arial" w:cs="Arial"/>
          <w:b/>
          <w:sz w:val="20"/>
          <w:szCs w:val="20"/>
        </w:rPr>
        <w:t>Z</w:t>
      </w:r>
      <w:r w:rsidRPr="00073D4C">
        <w:rPr>
          <w:rFonts w:ascii="Arial" w:hAnsi="Arial" w:cs="Arial"/>
          <w:b/>
          <w:sz w:val="20"/>
          <w:szCs w:val="20"/>
        </w:rPr>
        <w:t>hotovitel</w:t>
      </w:r>
      <w:r w:rsidRPr="00073D4C">
        <w:rPr>
          <w:rFonts w:ascii="Arial" w:hAnsi="Arial" w:cs="Arial"/>
          <w:sz w:val="20"/>
          <w:szCs w:val="20"/>
        </w:rPr>
        <w:t>“)</w:t>
      </w:r>
      <w:r w:rsidR="00F10772">
        <w:rPr>
          <w:rFonts w:ascii="Arial" w:hAnsi="Arial" w:cs="Arial"/>
          <w:sz w:val="20"/>
          <w:szCs w:val="20"/>
        </w:rPr>
        <w:t xml:space="preserve"> </w:t>
      </w:r>
      <w:r w:rsidRPr="00073D4C">
        <w:rPr>
          <w:rFonts w:ascii="Arial" w:hAnsi="Arial" w:cs="Arial"/>
          <w:sz w:val="20"/>
          <w:szCs w:val="20"/>
        </w:rPr>
        <w:tab/>
      </w:r>
      <w:r w:rsidRPr="00073D4C">
        <w:rPr>
          <w:rFonts w:ascii="Arial" w:hAnsi="Arial" w:cs="Arial"/>
          <w:sz w:val="20"/>
          <w:szCs w:val="20"/>
        </w:rPr>
        <w:tab/>
      </w:r>
    </w:p>
    <w:p w14:paraId="676ABBD2" w14:textId="77777777" w:rsidR="00073D4C" w:rsidRPr="00073D4C" w:rsidRDefault="00073D4C" w:rsidP="00967A88">
      <w:pPr>
        <w:pStyle w:val="Zkladntext"/>
        <w:tabs>
          <w:tab w:val="left" w:pos="426"/>
        </w:tabs>
        <w:spacing w:after="0" w:line="259" w:lineRule="auto"/>
        <w:ind w:left="426" w:hanging="426"/>
        <w:outlineLvl w:val="0"/>
        <w:rPr>
          <w:rFonts w:ascii="Arial" w:hAnsi="Arial" w:cs="Arial"/>
          <w:sz w:val="20"/>
          <w:szCs w:val="20"/>
        </w:rPr>
      </w:pPr>
    </w:p>
    <w:p w14:paraId="04B46266" w14:textId="77777777" w:rsidR="00073D4C" w:rsidRPr="00073D4C" w:rsidRDefault="00073D4C" w:rsidP="00967A88">
      <w:pPr>
        <w:pStyle w:val="Zkladntext"/>
        <w:tabs>
          <w:tab w:val="left" w:pos="426"/>
        </w:tabs>
        <w:spacing w:after="0" w:line="259" w:lineRule="auto"/>
        <w:ind w:left="426" w:hanging="426"/>
        <w:outlineLvl w:val="0"/>
        <w:rPr>
          <w:rFonts w:ascii="Arial" w:hAnsi="Arial" w:cs="Arial"/>
          <w:sz w:val="20"/>
          <w:szCs w:val="20"/>
        </w:rPr>
      </w:pPr>
      <w:r>
        <w:rPr>
          <w:rFonts w:ascii="Arial" w:hAnsi="Arial" w:cs="Arial"/>
          <w:sz w:val="20"/>
          <w:szCs w:val="20"/>
        </w:rPr>
        <w:tab/>
      </w:r>
      <w:r w:rsidRPr="00073D4C">
        <w:rPr>
          <w:rFonts w:ascii="Arial" w:hAnsi="Arial" w:cs="Arial"/>
          <w:sz w:val="20"/>
          <w:szCs w:val="20"/>
        </w:rPr>
        <w:t>(</w:t>
      </w:r>
      <w:r>
        <w:rPr>
          <w:rFonts w:ascii="Arial" w:hAnsi="Arial" w:cs="Arial"/>
          <w:sz w:val="20"/>
          <w:szCs w:val="20"/>
        </w:rPr>
        <w:t>objednatel a z</w:t>
      </w:r>
      <w:r w:rsidRPr="00073D4C">
        <w:rPr>
          <w:rFonts w:ascii="Arial" w:hAnsi="Arial" w:cs="Arial"/>
          <w:sz w:val="20"/>
          <w:szCs w:val="20"/>
        </w:rPr>
        <w:t>hotovitel společně dále jen „</w:t>
      </w:r>
      <w:r w:rsidR="003933E2">
        <w:rPr>
          <w:rFonts w:ascii="Arial" w:hAnsi="Arial" w:cs="Arial"/>
          <w:b/>
          <w:sz w:val="20"/>
          <w:szCs w:val="20"/>
        </w:rPr>
        <w:t>S</w:t>
      </w:r>
      <w:r w:rsidRPr="00073D4C">
        <w:rPr>
          <w:rFonts w:ascii="Arial" w:hAnsi="Arial" w:cs="Arial"/>
          <w:b/>
          <w:sz w:val="20"/>
          <w:szCs w:val="20"/>
        </w:rPr>
        <w:t>mluvní strany</w:t>
      </w:r>
      <w:r w:rsidRPr="00073D4C">
        <w:rPr>
          <w:rFonts w:ascii="Arial" w:hAnsi="Arial" w:cs="Arial"/>
          <w:sz w:val="20"/>
          <w:szCs w:val="20"/>
        </w:rPr>
        <w:t>“)</w:t>
      </w:r>
    </w:p>
    <w:p w14:paraId="172FA73E" w14:textId="77777777" w:rsidR="00073D4C" w:rsidRDefault="00073D4C" w:rsidP="00967A88">
      <w:pPr>
        <w:pStyle w:val="Firmy"/>
        <w:tabs>
          <w:tab w:val="left" w:pos="426"/>
        </w:tabs>
        <w:spacing w:line="259" w:lineRule="auto"/>
        <w:ind w:left="426" w:hanging="426"/>
        <w:jc w:val="both"/>
        <w:rPr>
          <w:rFonts w:ascii="Times New Roman" w:hAnsi="Times New Roman" w:cs="Times New Roman"/>
          <w:color w:val="FF0000"/>
          <w:sz w:val="22"/>
          <w:szCs w:val="22"/>
          <w:lang w:val="cs-CZ"/>
        </w:rPr>
      </w:pPr>
    </w:p>
    <w:p w14:paraId="1A2FB43E" w14:textId="71BE3095" w:rsidR="00073D4C" w:rsidRPr="00183661" w:rsidRDefault="00073D4C" w:rsidP="00751163">
      <w:pPr>
        <w:tabs>
          <w:tab w:val="left" w:pos="0"/>
        </w:tabs>
        <w:spacing w:before="120" w:line="259" w:lineRule="auto"/>
        <w:jc w:val="both"/>
        <w:rPr>
          <w:bCs/>
        </w:rPr>
      </w:pPr>
      <w:r w:rsidRPr="00183661">
        <w:rPr>
          <w:bCs/>
        </w:rPr>
        <w:t xml:space="preserve">uzavírají níže </w:t>
      </w:r>
      <w:r w:rsidRPr="00751163">
        <w:rPr>
          <w:bCs/>
        </w:rPr>
        <w:t>uvedeného dne, měsíce</w:t>
      </w:r>
      <w:r w:rsidRPr="00183661">
        <w:rPr>
          <w:bCs/>
        </w:rPr>
        <w:t xml:space="preserve"> a roku v souladu s ustanovením § 2586 a násl. zákona č.</w:t>
      </w:r>
      <w:r w:rsidR="00751163">
        <w:rPr>
          <w:bCs/>
        </w:rPr>
        <w:t> </w:t>
      </w:r>
      <w:r w:rsidRPr="00183661">
        <w:rPr>
          <w:bCs/>
        </w:rPr>
        <w:t>89/2012</w:t>
      </w:r>
      <w:r w:rsidR="00751163">
        <w:rPr>
          <w:bCs/>
        </w:rPr>
        <w:t> </w:t>
      </w:r>
      <w:r w:rsidRPr="00183661">
        <w:rPr>
          <w:bCs/>
        </w:rPr>
        <w:t xml:space="preserve">Sb., občanského zákoníku, </w:t>
      </w:r>
      <w:r>
        <w:rPr>
          <w:bCs/>
        </w:rPr>
        <w:t xml:space="preserve">ve znění pozdějších předpisů </w:t>
      </w:r>
      <w:r w:rsidRPr="00183661">
        <w:rPr>
          <w:bCs/>
        </w:rPr>
        <w:t>(dále jen „</w:t>
      </w:r>
      <w:r w:rsidR="003933E2" w:rsidRPr="00751163">
        <w:rPr>
          <w:bCs/>
        </w:rPr>
        <w:t>O</w:t>
      </w:r>
      <w:r w:rsidRPr="00751163">
        <w:rPr>
          <w:bCs/>
        </w:rPr>
        <w:t>bčanský zákoník</w:t>
      </w:r>
      <w:r w:rsidRPr="00183661">
        <w:rPr>
          <w:bCs/>
        </w:rPr>
        <w:t xml:space="preserve">“), tuto </w:t>
      </w:r>
    </w:p>
    <w:p w14:paraId="33226346" w14:textId="77777777" w:rsidR="00073D4C" w:rsidRDefault="00073D4C" w:rsidP="00967A88">
      <w:pPr>
        <w:spacing w:before="240" w:line="259" w:lineRule="auto"/>
        <w:jc w:val="center"/>
        <w:rPr>
          <w:b/>
          <w:bCs/>
          <w:sz w:val="22"/>
        </w:rPr>
      </w:pPr>
      <w:r>
        <w:rPr>
          <w:b/>
          <w:bCs/>
          <w:sz w:val="22"/>
        </w:rPr>
        <w:t xml:space="preserve">S m l o u v u   o   d í l o </w:t>
      </w:r>
    </w:p>
    <w:p w14:paraId="49474979" w14:textId="77777777" w:rsidR="00073D4C" w:rsidRPr="008F40D8" w:rsidRDefault="00073D4C" w:rsidP="00967A88">
      <w:pPr>
        <w:spacing w:before="120" w:line="259" w:lineRule="auto"/>
        <w:jc w:val="center"/>
      </w:pPr>
      <w:r w:rsidRPr="00183661">
        <w:rPr>
          <w:bCs/>
        </w:rPr>
        <w:t>(dále jen „</w:t>
      </w:r>
      <w:r w:rsidR="003933E2">
        <w:rPr>
          <w:b/>
          <w:bCs/>
        </w:rPr>
        <w:t>S</w:t>
      </w:r>
      <w:r>
        <w:rPr>
          <w:b/>
          <w:bCs/>
        </w:rPr>
        <w:t>mlouv</w:t>
      </w:r>
      <w:r w:rsidRPr="00183661">
        <w:rPr>
          <w:b/>
          <w:bCs/>
        </w:rPr>
        <w:t>a</w:t>
      </w:r>
      <w:r w:rsidRPr="00183661">
        <w:rPr>
          <w:bCs/>
        </w:rPr>
        <w:t>“)</w:t>
      </w:r>
    </w:p>
    <w:p w14:paraId="4EDA8704" w14:textId="77777777" w:rsidR="00B0555B" w:rsidRDefault="00B0555B" w:rsidP="00967A88">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line="259" w:lineRule="auto"/>
        <w:jc w:val="both"/>
        <w:rPr>
          <w:color w:val="000000"/>
        </w:rPr>
      </w:pPr>
      <w:r>
        <w:rPr>
          <w:color w:val="000000"/>
        </w:rPr>
        <w:tab/>
      </w:r>
      <w:r>
        <w:rPr>
          <w:color w:val="000000"/>
        </w:rPr>
        <w:tab/>
      </w:r>
      <w:r>
        <w:rPr>
          <w:color w:val="000000"/>
        </w:rPr>
        <w:tab/>
      </w:r>
      <w:r>
        <w:rPr>
          <w:color w:val="000000"/>
        </w:rPr>
        <w:tab/>
      </w:r>
      <w:r>
        <w:rPr>
          <w:color w:val="000000"/>
        </w:rPr>
        <w:tab/>
      </w:r>
    </w:p>
    <w:p w14:paraId="307A790C" w14:textId="2E05FFCA" w:rsidR="00DE02C6" w:rsidRPr="00F10772" w:rsidRDefault="00F10772" w:rsidP="00F1077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jc w:val="center"/>
        <w:rPr>
          <w:rFonts w:ascii="Arial" w:hAnsi="Arial"/>
          <w:b/>
        </w:rPr>
      </w:pPr>
      <w:r>
        <w:rPr>
          <w:rFonts w:ascii="Arial" w:hAnsi="Arial"/>
          <w:b/>
        </w:rPr>
        <w:t>Článek I</w:t>
      </w:r>
      <w:r w:rsidRPr="005142E1">
        <w:rPr>
          <w:rFonts w:ascii="Arial" w:hAnsi="Arial"/>
          <w:b/>
        </w:rPr>
        <w:t>.</w:t>
      </w:r>
    </w:p>
    <w:p w14:paraId="21D32A14" w14:textId="77777777" w:rsidR="00F10772" w:rsidRPr="00F10772" w:rsidRDefault="00F10772" w:rsidP="00F10772">
      <w:pPr>
        <w:spacing w:after="120"/>
        <w:jc w:val="center"/>
        <w:rPr>
          <w:rFonts w:eastAsia="Times New Roman"/>
          <w:b/>
          <w:bCs/>
          <w:szCs w:val="24"/>
          <w:lang w:eastAsia="cs-CZ"/>
        </w:rPr>
      </w:pPr>
      <w:r w:rsidRPr="00F10772">
        <w:rPr>
          <w:rFonts w:eastAsia="Times New Roman"/>
          <w:b/>
          <w:bCs/>
          <w:szCs w:val="24"/>
          <w:lang w:eastAsia="cs-CZ"/>
        </w:rPr>
        <w:t>Úvodní ustanovení</w:t>
      </w:r>
    </w:p>
    <w:p w14:paraId="3D01FDBC" w14:textId="1C8F6D41" w:rsidR="00F10772" w:rsidRPr="00F10772" w:rsidRDefault="00F10772" w:rsidP="00F10772">
      <w:pPr>
        <w:pStyle w:val="Odstavecseseznamem"/>
        <w:numPr>
          <w:ilvl w:val="0"/>
          <w:numId w:val="1"/>
        </w:numPr>
        <w:spacing w:after="120" w:line="259" w:lineRule="auto"/>
        <w:ind w:left="425" w:hanging="425"/>
        <w:jc w:val="both"/>
        <w:rPr>
          <w:rFonts w:ascii="Arial" w:hAnsi="Arial" w:cs="Arial"/>
          <w:sz w:val="20"/>
          <w:szCs w:val="20"/>
        </w:rPr>
      </w:pPr>
      <w:r w:rsidRPr="00F10772">
        <w:rPr>
          <w:rFonts w:ascii="Arial" w:hAnsi="Arial" w:cs="Arial"/>
          <w:sz w:val="20"/>
          <w:szCs w:val="20"/>
        </w:rPr>
        <w:t>Objednatel vyhlásil výběrové řízení na veřejnou zakázku malého rozsahu s názvem „</w:t>
      </w:r>
      <w:r w:rsidR="00A95EB5" w:rsidRPr="00A95EB5">
        <w:rPr>
          <w:rFonts w:ascii="Arial" w:hAnsi="Arial" w:cs="Arial"/>
          <w:sz w:val="20"/>
          <w:szCs w:val="20"/>
        </w:rPr>
        <w:t>Kampaň „Doprava v Krkonošském národním parku</w:t>
      </w:r>
      <w:r w:rsidRPr="005325F7">
        <w:rPr>
          <w:rFonts w:ascii="Arial" w:hAnsi="Arial" w:cs="Arial"/>
          <w:sz w:val="20"/>
          <w:szCs w:val="20"/>
        </w:rPr>
        <w:t>“</w:t>
      </w:r>
      <w:bookmarkStart w:id="1" w:name="_Hlk183679475"/>
      <w:r w:rsidRPr="00E73D8D">
        <w:rPr>
          <w:rFonts w:ascii="Arial" w:hAnsi="Arial" w:cs="Arial"/>
          <w:sz w:val="20"/>
          <w:szCs w:val="20"/>
        </w:rPr>
        <w:t>,</w:t>
      </w:r>
      <w:r w:rsidRPr="005325F7">
        <w:rPr>
          <w:rFonts w:ascii="Arial" w:hAnsi="Arial" w:cs="Arial"/>
          <w:sz w:val="20"/>
          <w:szCs w:val="20"/>
        </w:rPr>
        <w:t xml:space="preserve"> </w:t>
      </w:r>
      <w:bookmarkEnd w:id="1"/>
      <w:r w:rsidRPr="005325F7">
        <w:rPr>
          <w:rFonts w:ascii="Arial" w:hAnsi="Arial" w:cs="Arial"/>
          <w:sz w:val="20"/>
          <w:szCs w:val="20"/>
        </w:rPr>
        <w:t>evid</w:t>
      </w:r>
      <w:r w:rsidRPr="00F10772">
        <w:rPr>
          <w:rFonts w:ascii="Arial" w:hAnsi="Arial" w:cs="Arial"/>
          <w:sz w:val="20"/>
          <w:szCs w:val="20"/>
        </w:rPr>
        <w:t>ované u objednatele pod č.</w:t>
      </w:r>
      <w:r>
        <w:rPr>
          <w:rFonts w:ascii="Arial" w:hAnsi="Arial" w:cs="Arial"/>
          <w:sz w:val="20"/>
          <w:szCs w:val="20"/>
        </w:rPr>
        <w:t xml:space="preserve"> </w:t>
      </w:r>
      <w:r w:rsidR="00A95EB5">
        <w:rPr>
          <w:rFonts w:ascii="Arial" w:hAnsi="Arial" w:cs="Arial"/>
          <w:sz w:val="20"/>
          <w:szCs w:val="20"/>
        </w:rPr>
        <w:t>63</w:t>
      </w:r>
      <w:r w:rsidRPr="00F10772">
        <w:rPr>
          <w:rFonts w:ascii="Arial" w:hAnsi="Arial" w:cs="Arial"/>
          <w:sz w:val="20"/>
          <w:szCs w:val="20"/>
        </w:rPr>
        <w:t>/202</w:t>
      </w:r>
      <w:r w:rsidR="006A17DA">
        <w:rPr>
          <w:rFonts w:ascii="Arial" w:hAnsi="Arial" w:cs="Arial"/>
          <w:sz w:val="20"/>
          <w:szCs w:val="20"/>
        </w:rPr>
        <w:t>5</w:t>
      </w:r>
      <w:r w:rsidRPr="00F10772">
        <w:rPr>
          <w:rFonts w:ascii="Arial" w:hAnsi="Arial" w:cs="Arial"/>
          <w:sz w:val="20"/>
          <w:szCs w:val="20"/>
        </w:rPr>
        <w:t>, (dále jen „</w:t>
      </w:r>
      <w:r w:rsidRPr="00E73D8D">
        <w:rPr>
          <w:rFonts w:ascii="Arial" w:hAnsi="Arial" w:cs="Arial"/>
          <w:b/>
          <w:sz w:val="20"/>
          <w:szCs w:val="20"/>
        </w:rPr>
        <w:t>Veřejná zakázka</w:t>
      </w:r>
      <w:r w:rsidRPr="00F10772">
        <w:rPr>
          <w:rFonts w:ascii="Arial" w:hAnsi="Arial" w:cs="Arial"/>
          <w:sz w:val="20"/>
          <w:szCs w:val="20"/>
        </w:rPr>
        <w:t xml:space="preserve">“). Na základě výsledků výběrového řízení Objednatel rozhodl o přidělení Veřejné zakázky Zhotoviteli a za účelem plnění Veřejné zakázky Smluvní strany uzavírají tuto Smlouvu. </w:t>
      </w:r>
    </w:p>
    <w:p w14:paraId="106FDF2E" w14:textId="745ACE41" w:rsidR="00F10772" w:rsidRPr="00F10772" w:rsidRDefault="00F10772" w:rsidP="00F10772">
      <w:pPr>
        <w:pStyle w:val="Odstavecseseznamem"/>
        <w:numPr>
          <w:ilvl w:val="0"/>
          <w:numId w:val="1"/>
        </w:numPr>
        <w:spacing w:after="120" w:line="259" w:lineRule="auto"/>
        <w:ind w:left="425" w:hanging="425"/>
        <w:jc w:val="both"/>
        <w:rPr>
          <w:rFonts w:ascii="Arial" w:hAnsi="Arial" w:cs="Arial"/>
          <w:sz w:val="20"/>
          <w:szCs w:val="20"/>
        </w:rPr>
      </w:pPr>
      <w:r w:rsidRPr="00F10772">
        <w:rPr>
          <w:rFonts w:ascii="Arial" w:hAnsi="Arial" w:cs="Arial"/>
          <w:sz w:val="20"/>
          <w:szCs w:val="20"/>
        </w:rPr>
        <w:t xml:space="preserve">Účelem této smlouvy je úprava vzájemných práv a povinností objednatele a zhotovitele při </w:t>
      </w:r>
      <w:bookmarkStart w:id="2" w:name="_Hlk183789502"/>
      <w:r>
        <w:rPr>
          <w:rFonts w:ascii="Arial" w:hAnsi="Arial" w:cs="Arial"/>
          <w:sz w:val="20"/>
          <w:szCs w:val="20"/>
        </w:rPr>
        <w:t xml:space="preserve">tvorbě </w:t>
      </w:r>
      <w:bookmarkEnd w:id="2"/>
      <w:r w:rsidR="00EA3EDB">
        <w:rPr>
          <w:rFonts w:ascii="Arial" w:hAnsi="Arial" w:cs="Arial"/>
          <w:sz w:val="20"/>
          <w:szCs w:val="20"/>
        </w:rPr>
        <w:t>díla</w:t>
      </w:r>
      <w:r w:rsidRPr="00F10772">
        <w:rPr>
          <w:rFonts w:ascii="Arial" w:hAnsi="Arial" w:cs="Arial"/>
          <w:sz w:val="20"/>
          <w:szCs w:val="20"/>
        </w:rPr>
        <w:t xml:space="preserve">. Smlouva vychází ze zadávacích podmínek a nabídky </w:t>
      </w:r>
      <w:r w:rsidR="005325F7">
        <w:rPr>
          <w:rFonts w:ascii="Arial" w:hAnsi="Arial" w:cs="Arial"/>
          <w:sz w:val="20"/>
          <w:szCs w:val="20"/>
        </w:rPr>
        <w:t>Z</w:t>
      </w:r>
      <w:r w:rsidRPr="00F10772">
        <w:rPr>
          <w:rFonts w:ascii="Arial" w:hAnsi="Arial" w:cs="Arial"/>
          <w:sz w:val="20"/>
          <w:szCs w:val="20"/>
        </w:rPr>
        <w:t xml:space="preserve">hotovitele podané v rámci shora uvedeného výběrového řízení. </w:t>
      </w:r>
    </w:p>
    <w:p w14:paraId="2ED19EEF" w14:textId="61AD358E" w:rsidR="00F10772" w:rsidRPr="00F10772" w:rsidRDefault="00F10772" w:rsidP="00F10772">
      <w:pPr>
        <w:pStyle w:val="Odstavecseseznamem"/>
        <w:numPr>
          <w:ilvl w:val="0"/>
          <w:numId w:val="1"/>
        </w:numPr>
        <w:spacing w:after="120" w:line="259" w:lineRule="auto"/>
        <w:ind w:left="425" w:hanging="425"/>
        <w:jc w:val="both"/>
        <w:rPr>
          <w:rFonts w:ascii="Arial" w:hAnsi="Arial" w:cs="Arial"/>
          <w:sz w:val="20"/>
          <w:szCs w:val="20"/>
        </w:rPr>
      </w:pPr>
      <w:r w:rsidRPr="00F10772">
        <w:rPr>
          <w:rFonts w:ascii="Arial" w:hAnsi="Arial" w:cs="Arial"/>
          <w:sz w:val="20"/>
          <w:szCs w:val="20"/>
        </w:rPr>
        <w:t xml:space="preserve">Statutární orgány (příp. další osoby oprávněné k podpisu </w:t>
      </w:r>
      <w:r w:rsidR="005D6944">
        <w:rPr>
          <w:rFonts w:ascii="Arial" w:hAnsi="Arial" w:cs="Arial"/>
          <w:sz w:val="20"/>
          <w:szCs w:val="20"/>
        </w:rPr>
        <w:t>S</w:t>
      </w:r>
      <w:r w:rsidRPr="00F10772">
        <w:rPr>
          <w:rFonts w:ascii="Arial" w:hAnsi="Arial" w:cs="Arial"/>
          <w:sz w:val="20"/>
          <w:szCs w:val="20"/>
        </w:rPr>
        <w:t xml:space="preserve">mlouvy) uvedené v záhlaví Smlouvy prohlašují, že jsou oprávněny v souladu s obecně závaznými právními předpisy a vnitřními předpisy příslušné Smluvní strany podepsat bez dalšího tuto Smlouvu. </w:t>
      </w:r>
    </w:p>
    <w:p w14:paraId="3ACB0BA5" w14:textId="77777777" w:rsidR="00F10772" w:rsidRPr="00F10772" w:rsidRDefault="00F10772" w:rsidP="00F10772">
      <w:pPr>
        <w:pStyle w:val="Odstavecseseznamem"/>
        <w:numPr>
          <w:ilvl w:val="0"/>
          <w:numId w:val="1"/>
        </w:numPr>
        <w:spacing w:after="120" w:line="259" w:lineRule="auto"/>
        <w:ind w:left="425" w:hanging="425"/>
        <w:jc w:val="both"/>
        <w:rPr>
          <w:rFonts w:ascii="Arial" w:hAnsi="Arial" w:cs="Arial"/>
          <w:sz w:val="20"/>
          <w:szCs w:val="20"/>
        </w:rPr>
      </w:pPr>
      <w:r w:rsidRPr="00F10772">
        <w:rPr>
          <w:rFonts w:ascii="Arial" w:hAnsi="Arial" w:cs="Arial"/>
          <w:sz w:val="20"/>
          <w:szCs w:val="20"/>
        </w:rPr>
        <w:lastRenderedPageBreak/>
        <w:t>Zhotovitel tímto výslovně prohlašuje, že disponuje příslušným podnikatelským oprávněním ve vztahu k předmětu této Smlouvy a toto bude mít k dispozici po celou dobu trvání této Smlouvy. Současně prohlašuje, že v okamžiku uzavření této Smlouvy proti němu není zahájeno ani vedeno správní či jiné řízení, jehož předmětem by bylo omezení či zrušení oprávnění k výkonu podnikatelské činnosti nezbytné k realizaci předmětu této Smlouvy.</w:t>
      </w:r>
    </w:p>
    <w:p w14:paraId="1A8A8419" w14:textId="1CCBB63A" w:rsidR="00F10772" w:rsidRPr="00F10772" w:rsidRDefault="00F10772" w:rsidP="00F10772">
      <w:pPr>
        <w:pStyle w:val="Odstavecseseznamem"/>
        <w:numPr>
          <w:ilvl w:val="0"/>
          <w:numId w:val="1"/>
        </w:numPr>
        <w:spacing w:after="120" w:line="259" w:lineRule="auto"/>
        <w:ind w:left="425" w:hanging="425"/>
        <w:jc w:val="both"/>
        <w:rPr>
          <w:rFonts w:ascii="Arial" w:hAnsi="Arial" w:cs="Arial"/>
          <w:sz w:val="20"/>
          <w:szCs w:val="20"/>
        </w:rPr>
      </w:pPr>
      <w:r w:rsidRPr="00F10772">
        <w:rPr>
          <w:rFonts w:ascii="Arial" w:hAnsi="Arial" w:cs="Arial"/>
          <w:sz w:val="20"/>
          <w:szCs w:val="20"/>
        </w:rPr>
        <w:t xml:space="preserve">Zhotovitel </w:t>
      </w:r>
      <w:r w:rsidR="005D6944">
        <w:rPr>
          <w:rFonts w:ascii="Arial" w:hAnsi="Arial" w:cs="Arial"/>
          <w:sz w:val="20"/>
          <w:szCs w:val="20"/>
        </w:rPr>
        <w:t xml:space="preserve">také </w:t>
      </w:r>
      <w:r w:rsidRPr="00F10772">
        <w:rPr>
          <w:rFonts w:ascii="Arial" w:hAnsi="Arial" w:cs="Arial"/>
          <w:sz w:val="20"/>
          <w:szCs w:val="20"/>
        </w:rPr>
        <w:t xml:space="preserve">prohlašuje, že je způsobilý k řádnému a včasnému provedení předmětu Smlouvy, </w:t>
      </w:r>
      <w:r w:rsidR="005D6944">
        <w:rPr>
          <w:rFonts w:ascii="Arial" w:hAnsi="Arial" w:cs="Arial"/>
          <w:sz w:val="20"/>
          <w:szCs w:val="20"/>
        </w:rPr>
        <w:t xml:space="preserve">a </w:t>
      </w:r>
      <w:r w:rsidRPr="00F10772">
        <w:rPr>
          <w:rFonts w:ascii="Arial" w:hAnsi="Arial" w:cs="Arial"/>
          <w:sz w:val="20"/>
          <w:szCs w:val="20"/>
        </w:rPr>
        <w:t xml:space="preserve">že disponuje takovými kapacitami a odbornými znalostmi, které jsou třeba k řádnému zhotovení Díla. Pokud některé práce na sjednaném Díle zajistí prostřednictvím třetích osob, odpovídá za kvalitu prací a dodávky, jako by Dílo prováděl sám. </w:t>
      </w:r>
    </w:p>
    <w:p w14:paraId="4EFA6DAD" w14:textId="77777777" w:rsidR="00F10772" w:rsidRPr="00F10772" w:rsidRDefault="00F10772" w:rsidP="00F10772">
      <w:pPr>
        <w:pStyle w:val="Odstavecseseznamem"/>
        <w:numPr>
          <w:ilvl w:val="0"/>
          <w:numId w:val="1"/>
        </w:numPr>
        <w:spacing w:after="120" w:line="259" w:lineRule="auto"/>
        <w:ind w:left="425" w:hanging="425"/>
        <w:jc w:val="both"/>
        <w:rPr>
          <w:rFonts w:ascii="Arial" w:hAnsi="Arial" w:cs="Arial"/>
          <w:sz w:val="20"/>
          <w:szCs w:val="20"/>
        </w:rPr>
      </w:pPr>
      <w:r w:rsidRPr="00F10772">
        <w:rPr>
          <w:rFonts w:ascii="Arial" w:hAnsi="Arial" w:cs="Arial"/>
          <w:sz w:val="20"/>
          <w:szCs w:val="20"/>
        </w:rPr>
        <w:t>Současně Zhotovitel prohlašuje, že mu nejsou známy žádné skutečnosti, které by mu bránily řádnému provedení Díla dle této Smlouvy, a pokud tyto nastanou, oznámí je bez zbytečného odkladu Objednateli.</w:t>
      </w:r>
    </w:p>
    <w:p w14:paraId="220E7598" w14:textId="77777777" w:rsidR="00F10772" w:rsidRDefault="00F10772" w:rsidP="00967A8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jc w:val="center"/>
        <w:rPr>
          <w:rFonts w:ascii="Arial" w:hAnsi="Arial"/>
          <w:b/>
        </w:rPr>
      </w:pPr>
    </w:p>
    <w:p w14:paraId="65829DF8" w14:textId="29364554" w:rsidR="00B0555B" w:rsidRPr="005142E1" w:rsidRDefault="00073D4C" w:rsidP="00967A8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jc w:val="center"/>
        <w:rPr>
          <w:rFonts w:ascii="Arial" w:hAnsi="Arial"/>
          <w:b/>
        </w:rPr>
      </w:pPr>
      <w:r>
        <w:rPr>
          <w:rFonts w:ascii="Arial" w:hAnsi="Arial"/>
          <w:b/>
        </w:rPr>
        <w:t>Článek II</w:t>
      </w:r>
      <w:r w:rsidR="00B0555B" w:rsidRPr="005142E1">
        <w:rPr>
          <w:rFonts w:ascii="Arial" w:hAnsi="Arial"/>
          <w:b/>
        </w:rPr>
        <w:t>.</w:t>
      </w:r>
    </w:p>
    <w:p w14:paraId="5EF3206A" w14:textId="77777777" w:rsidR="00B0555B" w:rsidRPr="00073D4C" w:rsidRDefault="00B0555B" w:rsidP="0073405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59" w:lineRule="auto"/>
        <w:jc w:val="center"/>
        <w:rPr>
          <w:rFonts w:ascii="Arial" w:hAnsi="Arial"/>
          <w:b/>
          <w:caps/>
        </w:rPr>
      </w:pPr>
      <w:r w:rsidRPr="00073D4C">
        <w:rPr>
          <w:rFonts w:ascii="Arial" w:hAnsi="Arial"/>
          <w:b/>
          <w:caps/>
        </w:rPr>
        <w:t>Předmět smlouvy</w:t>
      </w:r>
    </w:p>
    <w:p w14:paraId="1C14C715" w14:textId="523A82E0" w:rsidR="00EB4E6D" w:rsidRPr="00FE412D" w:rsidRDefault="006B07C1" w:rsidP="003E00BC">
      <w:pPr>
        <w:pStyle w:val="Odstavecseseznamem"/>
        <w:numPr>
          <w:ilvl w:val="0"/>
          <w:numId w:val="19"/>
        </w:numPr>
        <w:spacing w:after="120" w:line="259" w:lineRule="auto"/>
        <w:jc w:val="both"/>
        <w:rPr>
          <w:rFonts w:ascii="Arial" w:hAnsi="Arial" w:cs="Arial"/>
          <w:bCs/>
          <w:sz w:val="20"/>
          <w:szCs w:val="20"/>
        </w:rPr>
      </w:pPr>
      <w:r w:rsidRPr="00AB558D">
        <w:rPr>
          <w:rFonts w:ascii="Arial" w:hAnsi="Arial" w:cs="Arial"/>
          <w:sz w:val="20"/>
          <w:szCs w:val="20"/>
        </w:rPr>
        <w:t xml:space="preserve">Předmětem </w:t>
      </w:r>
      <w:r w:rsidR="003933E2" w:rsidRPr="00AB558D">
        <w:rPr>
          <w:rFonts w:ascii="Arial" w:hAnsi="Arial" w:cs="Arial"/>
          <w:sz w:val="20"/>
          <w:szCs w:val="20"/>
        </w:rPr>
        <w:t>této Smlouvy</w:t>
      </w:r>
      <w:r w:rsidRPr="00AB558D">
        <w:rPr>
          <w:rFonts w:ascii="Arial" w:hAnsi="Arial" w:cs="Arial"/>
          <w:sz w:val="20"/>
          <w:szCs w:val="20"/>
        </w:rPr>
        <w:t xml:space="preserve"> </w:t>
      </w:r>
      <w:r w:rsidR="003933E2" w:rsidRPr="00AB558D">
        <w:rPr>
          <w:rFonts w:ascii="Arial" w:hAnsi="Arial" w:cs="Arial"/>
          <w:sz w:val="20"/>
          <w:szCs w:val="20"/>
        </w:rPr>
        <w:t xml:space="preserve">je závazek Zhotovitele provést pro Objednatele, za podmínek stanovených touto Smlouvou, na svůj náklad, nebezpečí a odpovědnost dílo spočívající </w:t>
      </w:r>
      <w:r w:rsidR="009874BB" w:rsidRPr="00AB558D">
        <w:rPr>
          <w:rFonts w:ascii="Arial" w:hAnsi="Arial" w:cs="Arial"/>
          <w:sz w:val="20"/>
          <w:szCs w:val="20"/>
        </w:rPr>
        <w:t>ve</w:t>
      </w:r>
      <w:r w:rsidR="00AB558D" w:rsidRPr="00AB558D">
        <w:rPr>
          <w:rFonts w:ascii="Arial" w:hAnsi="Arial" w:cs="Arial"/>
          <w:sz w:val="20"/>
          <w:szCs w:val="20"/>
        </w:rPr>
        <w:t xml:space="preserve"> </w:t>
      </w:r>
      <w:r w:rsidR="002E3C95">
        <w:rPr>
          <w:rFonts w:ascii="Arial" w:hAnsi="Arial" w:cs="Arial"/>
          <w:sz w:val="20"/>
          <w:szCs w:val="20"/>
        </w:rPr>
        <w:t>vytvoření</w:t>
      </w:r>
      <w:r w:rsidR="00A95EB5">
        <w:rPr>
          <w:rFonts w:ascii="Arial" w:hAnsi="Arial" w:cs="Arial"/>
          <w:sz w:val="20"/>
          <w:szCs w:val="20"/>
        </w:rPr>
        <w:t xml:space="preserve"> kreativního řešení osvětové kampaně </w:t>
      </w:r>
      <w:r w:rsidR="00A95EB5" w:rsidRPr="00A95EB5">
        <w:rPr>
          <w:rFonts w:ascii="Arial" w:hAnsi="Arial" w:cs="Arial"/>
          <w:sz w:val="20"/>
          <w:szCs w:val="20"/>
        </w:rPr>
        <w:t>„Doprava v Krkonošském národním parku</w:t>
      </w:r>
      <w:r w:rsidR="00A95EB5" w:rsidRPr="005325F7">
        <w:rPr>
          <w:rFonts w:ascii="Arial" w:hAnsi="Arial" w:cs="Arial"/>
          <w:sz w:val="20"/>
          <w:szCs w:val="20"/>
        </w:rPr>
        <w:t>“</w:t>
      </w:r>
      <w:r w:rsidR="00A95EB5">
        <w:rPr>
          <w:rFonts w:ascii="Arial" w:hAnsi="Arial" w:cs="Arial"/>
          <w:sz w:val="20"/>
          <w:szCs w:val="20"/>
        </w:rPr>
        <w:t xml:space="preserve"> a její následné realizaci</w:t>
      </w:r>
      <w:r w:rsidR="00EB4E6D" w:rsidRPr="007C5C83">
        <w:rPr>
          <w:rFonts w:ascii="Arial" w:hAnsi="Arial" w:cs="Arial"/>
          <w:sz w:val="20"/>
          <w:szCs w:val="20"/>
        </w:rPr>
        <w:t xml:space="preserve"> </w:t>
      </w:r>
      <w:r w:rsidR="00093906">
        <w:rPr>
          <w:rFonts w:ascii="Arial" w:hAnsi="Arial" w:cs="Arial"/>
          <w:sz w:val="20"/>
          <w:szCs w:val="20"/>
        </w:rPr>
        <w:t>(</w:t>
      </w:r>
      <w:r w:rsidR="00EB4E6D" w:rsidRPr="00AB558D">
        <w:rPr>
          <w:rFonts w:ascii="Arial" w:hAnsi="Arial" w:cs="Arial"/>
          <w:sz w:val="20"/>
          <w:szCs w:val="20"/>
        </w:rPr>
        <w:t>dále jen „</w:t>
      </w:r>
      <w:r w:rsidR="00EB4E6D" w:rsidRPr="002D421B">
        <w:rPr>
          <w:rFonts w:ascii="Arial" w:hAnsi="Arial" w:cs="Arial"/>
          <w:b/>
          <w:sz w:val="20"/>
          <w:szCs w:val="20"/>
        </w:rPr>
        <w:t>Dílo</w:t>
      </w:r>
      <w:r w:rsidR="00EB4E6D" w:rsidRPr="00AB558D">
        <w:rPr>
          <w:rFonts w:ascii="Arial" w:hAnsi="Arial" w:cs="Arial"/>
          <w:sz w:val="20"/>
          <w:szCs w:val="20"/>
        </w:rPr>
        <w:t>“)</w:t>
      </w:r>
      <w:r w:rsidR="003E00BC">
        <w:rPr>
          <w:rFonts w:ascii="Arial" w:hAnsi="Arial" w:cs="Arial"/>
          <w:sz w:val="20"/>
          <w:szCs w:val="20"/>
        </w:rPr>
        <w:t>,</w:t>
      </w:r>
      <w:r w:rsidR="00EB4E6D" w:rsidRPr="007C5C83">
        <w:rPr>
          <w:rFonts w:ascii="Arial" w:hAnsi="Arial" w:cs="Arial"/>
          <w:sz w:val="20"/>
          <w:szCs w:val="20"/>
        </w:rPr>
        <w:t xml:space="preserve"> </w:t>
      </w:r>
      <w:r w:rsidR="003E00BC" w:rsidRPr="002E3C95">
        <w:rPr>
          <w:rFonts w:ascii="Arial" w:hAnsi="Arial" w:cs="Arial"/>
          <w:sz w:val="20"/>
          <w:szCs w:val="20"/>
        </w:rPr>
        <w:t xml:space="preserve"> </w:t>
      </w:r>
      <w:r w:rsidR="003E00BC" w:rsidRPr="00AB558D">
        <w:rPr>
          <w:rFonts w:ascii="Arial" w:hAnsi="Arial" w:cs="Arial"/>
          <w:sz w:val="20"/>
          <w:szCs w:val="20"/>
        </w:rPr>
        <w:t xml:space="preserve">a to za podmínek podrobněji specifikovaných v příloze č. 1 této Smlouvy </w:t>
      </w:r>
      <w:r w:rsidR="003E00BC">
        <w:rPr>
          <w:rFonts w:ascii="Arial" w:hAnsi="Arial" w:cs="Arial"/>
          <w:color w:val="000000"/>
          <w:sz w:val="20"/>
          <w:szCs w:val="20"/>
        </w:rPr>
        <w:t xml:space="preserve">Technická specifikace (dále jen </w:t>
      </w:r>
      <w:r w:rsidR="003E00BC" w:rsidRPr="0093662A">
        <w:rPr>
          <w:rFonts w:ascii="Arial" w:hAnsi="Arial" w:cs="Arial"/>
          <w:b/>
          <w:color w:val="000000"/>
          <w:sz w:val="20"/>
          <w:szCs w:val="20"/>
        </w:rPr>
        <w:t>„Technická specifikace</w:t>
      </w:r>
      <w:r w:rsidR="003E00BC">
        <w:rPr>
          <w:rFonts w:ascii="Arial" w:hAnsi="Arial" w:cs="Arial"/>
          <w:color w:val="000000"/>
          <w:sz w:val="20"/>
          <w:szCs w:val="20"/>
        </w:rPr>
        <w:t>“)</w:t>
      </w:r>
      <w:r w:rsidR="003E00BC" w:rsidRPr="003E00BC">
        <w:rPr>
          <w:rFonts w:ascii="Arial" w:hAnsi="Arial" w:cs="Arial"/>
          <w:sz w:val="20"/>
          <w:szCs w:val="20"/>
        </w:rPr>
        <w:t xml:space="preserve"> </w:t>
      </w:r>
      <w:r w:rsidR="003E00BC">
        <w:rPr>
          <w:rFonts w:ascii="Arial" w:hAnsi="Arial" w:cs="Arial"/>
          <w:color w:val="000000"/>
          <w:sz w:val="20"/>
          <w:szCs w:val="20"/>
        </w:rPr>
        <w:t>a příloze č. 2 této Smlouvy –</w:t>
      </w:r>
      <w:r w:rsidR="003E00BC" w:rsidRPr="00AB558D">
        <w:rPr>
          <w:rFonts w:ascii="Arial" w:hAnsi="Arial" w:cs="Arial"/>
          <w:sz w:val="20"/>
          <w:szCs w:val="20"/>
        </w:rPr>
        <w:t>–</w:t>
      </w:r>
      <w:r w:rsidR="003E00BC">
        <w:rPr>
          <w:rFonts w:ascii="Arial" w:hAnsi="Arial" w:cs="Arial"/>
          <w:sz w:val="20"/>
          <w:szCs w:val="20"/>
        </w:rPr>
        <w:t xml:space="preserve"> </w:t>
      </w:r>
      <w:r w:rsidR="003E00BC" w:rsidRPr="00AB558D">
        <w:rPr>
          <w:rFonts w:ascii="Arial" w:hAnsi="Arial" w:cs="Arial"/>
          <w:color w:val="000000"/>
          <w:sz w:val="20"/>
          <w:szCs w:val="20"/>
        </w:rPr>
        <w:t>Položkový ceník (dále jen „</w:t>
      </w:r>
      <w:r w:rsidR="003E00BC" w:rsidRPr="00AB558D">
        <w:rPr>
          <w:rFonts w:ascii="Arial" w:hAnsi="Arial" w:cs="Arial"/>
          <w:b/>
          <w:color w:val="000000"/>
          <w:sz w:val="20"/>
          <w:szCs w:val="20"/>
        </w:rPr>
        <w:t>Položkový ceník</w:t>
      </w:r>
      <w:r w:rsidR="003E00BC" w:rsidRPr="00AB558D">
        <w:rPr>
          <w:rFonts w:ascii="Arial" w:hAnsi="Arial" w:cs="Arial"/>
          <w:color w:val="000000"/>
          <w:sz w:val="20"/>
          <w:szCs w:val="20"/>
        </w:rPr>
        <w:t>“), která j</w:t>
      </w:r>
      <w:r w:rsidR="003E00BC">
        <w:rPr>
          <w:rFonts w:ascii="Arial" w:hAnsi="Arial" w:cs="Arial"/>
          <w:color w:val="000000"/>
          <w:sz w:val="20"/>
          <w:szCs w:val="20"/>
        </w:rPr>
        <w:t>sou</w:t>
      </w:r>
      <w:r w:rsidR="003E00BC" w:rsidRPr="00AB558D">
        <w:rPr>
          <w:rFonts w:ascii="Arial" w:hAnsi="Arial" w:cs="Arial"/>
          <w:color w:val="000000"/>
          <w:sz w:val="20"/>
          <w:szCs w:val="20"/>
        </w:rPr>
        <w:t xml:space="preserve"> její nedílnou součástí</w:t>
      </w:r>
      <w:r w:rsidR="00FE412D">
        <w:rPr>
          <w:rFonts w:ascii="Arial" w:hAnsi="Arial" w:cs="Arial"/>
          <w:color w:val="000000"/>
          <w:sz w:val="20"/>
          <w:szCs w:val="20"/>
        </w:rPr>
        <w:t xml:space="preserve"> </w:t>
      </w:r>
      <w:r w:rsidR="003E00BC" w:rsidRPr="00FE412D">
        <w:rPr>
          <w:rFonts w:ascii="Arial" w:hAnsi="Arial" w:cs="Arial"/>
          <w:bCs/>
          <w:sz w:val="20"/>
          <w:szCs w:val="20"/>
        </w:rPr>
        <w:t>(</w:t>
      </w:r>
      <w:r w:rsidR="003E00BC" w:rsidRPr="00FE412D">
        <w:rPr>
          <w:rFonts w:ascii="Arial" w:hAnsi="Arial" w:cs="Arial"/>
          <w:sz w:val="20"/>
          <w:szCs w:val="20"/>
        </w:rPr>
        <w:t>dále jen „</w:t>
      </w:r>
      <w:r w:rsidR="003E00BC" w:rsidRPr="00FE412D">
        <w:rPr>
          <w:rFonts w:ascii="Arial" w:hAnsi="Arial" w:cs="Arial"/>
          <w:b/>
          <w:sz w:val="20"/>
          <w:szCs w:val="20"/>
        </w:rPr>
        <w:t>Dílo</w:t>
      </w:r>
      <w:r w:rsidR="003E00BC" w:rsidRPr="00FE412D">
        <w:rPr>
          <w:rFonts w:ascii="Arial" w:hAnsi="Arial" w:cs="Arial"/>
          <w:sz w:val="20"/>
          <w:szCs w:val="20"/>
        </w:rPr>
        <w:t>“)</w:t>
      </w:r>
      <w:r w:rsidR="00FE412D">
        <w:rPr>
          <w:rFonts w:ascii="Arial" w:hAnsi="Arial" w:cs="Arial"/>
          <w:sz w:val="20"/>
          <w:szCs w:val="20"/>
        </w:rPr>
        <w:t>.</w:t>
      </w:r>
    </w:p>
    <w:p w14:paraId="76B67CB2" w14:textId="4439BA93" w:rsidR="00AB558D" w:rsidRPr="0010647B" w:rsidRDefault="003933E2" w:rsidP="0010647B">
      <w:pPr>
        <w:pStyle w:val="Odstavecseseznamem"/>
        <w:numPr>
          <w:ilvl w:val="0"/>
          <w:numId w:val="19"/>
        </w:numPr>
        <w:spacing w:after="120" w:line="259" w:lineRule="auto"/>
        <w:jc w:val="both"/>
        <w:rPr>
          <w:rFonts w:ascii="Arial" w:hAnsi="Arial" w:cs="Arial"/>
          <w:sz w:val="20"/>
          <w:szCs w:val="20"/>
        </w:rPr>
      </w:pPr>
      <w:r w:rsidRPr="00AB558D">
        <w:rPr>
          <w:rFonts w:ascii="Arial" w:hAnsi="Arial" w:cs="Arial"/>
          <w:sz w:val="20"/>
          <w:szCs w:val="20"/>
        </w:rPr>
        <w:t xml:space="preserve">Objednatel se oproti shora popsanému závazku Zhotovitele provést Dílo zavazuje za řádně </w:t>
      </w:r>
      <w:r w:rsidR="0010647B">
        <w:rPr>
          <w:rFonts w:ascii="Arial" w:hAnsi="Arial" w:cs="Arial"/>
          <w:sz w:val="20"/>
          <w:szCs w:val="20"/>
        </w:rPr>
        <w:t>d</w:t>
      </w:r>
      <w:r w:rsidRPr="00AB558D">
        <w:rPr>
          <w:rFonts w:ascii="Arial" w:hAnsi="Arial" w:cs="Arial"/>
          <w:sz w:val="20"/>
          <w:szCs w:val="20"/>
        </w:rPr>
        <w:t xml:space="preserve">okončené Dílo zaplatit Zhotoviteli sjednanou cenu v souladu s touto Smlouvou. </w:t>
      </w:r>
    </w:p>
    <w:p w14:paraId="5A347A33" w14:textId="46542D48" w:rsidR="00AB558D" w:rsidRPr="00D74798" w:rsidRDefault="00AB558D" w:rsidP="00964FD5">
      <w:pPr>
        <w:pStyle w:val="Odstavecseseznamem"/>
        <w:numPr>
          <w:ilvl w:val="0"/>
          <w:numId w:val="19"/>
        </w:numPr>
        <w:spacing w:after="120" w:line="259" w:lineRule="auto"/>
        <w:jc w:val="both"/>
        <w:rPr>
          <w:rFonts w:ascii="Arial" w:hAnsi="Arial" w:cs="Arial"/>
          <w:sz w:val="20"/>
          <w:szCs w:val="20"/>
        </w:rPr>
      </w:pPr>
      <w:r w:rsidRPr="00AB558D">
        <w:rPr>
          <w:rFonts w:ascii="Arial" w:hAnsi="Arial" w:cs="Arial"/>
          <w:sz w:val="20"/>
          <w:szCs w:val="20"/>
        </w:rPr>
        <w:t>V</w:t>
      </w:r>
      <w:r w:rsidR="00A95EB5">
        <w:rPr>
          <w:rFonts w:ascii="Arial" w:hAnsi="Arial" w:cs="Arial"/>
          <w:sz w:val="20"/>
          <w:szCs w:val="20"/>
        </w:rPr>
        <w:t>znikne-li v rámci plnění kampaně výstup s povahou autorského díla, vl</w:t>
      </w:r>
      <w:r w:rsidRPr="00AB558D">
        <w:rPr>
          <w:rFonts w:ascii="Arial" w:hAnsi="Arial" w:cs="Arial"/>
          <w:sz w:val="20"/>
          <w:szCs w:val="20"/>
        </w:rPr>
        <w:t>astnické právo k</w:t>
      </w:r>
      <w:r w:rsidR="008D6C1A">
        <w:rPr>
          <w:rFonts w:ascii="Arial" w:hAnsi="Arial" w:cs="Arial"/>
          <w:sz w:val="20"/>
          <w:szCs w:val="20"/>
        </w:rPr>
        <w:t xml:space="preserve"> němu </w:t>
      </w:r>
      <w:r w:rsidRPr="00AB558D">
        <w:rPr>
          <w:rFonts w:ascii="Arial" w:hAnsi="Arial" w:cs="Arial"/>
          <w:sz w:val="20"/>
          <w:szCs w:val="20"/>
        </w:rPr>
        <w:t xml:space="preserve">přechází na Objednatele okamžikem podpisu akceptačního protokolu dle této Smlouvy. Objednatel současně s vlastnickým právem získává i oprávnění užít </w:t>
      </w:r>
      <w:r w:rsidR="008D6C1A">
        <w:rPr>
          <w:rFonts w:ascii="Arial" w:hAnsi="Arial" w:cs="Arial"/>
          <w:sz w:val="20"/>
          <w:szCs w:val="20"/>
        </w:rPr>
        <w:t>výstup v rámci</w:t>
      </w:r>
      <w:r w:rsidRPr="00AB558D">
        <w:rPr>
          <w:rFonts w:ascii="Arial" w:hAnsi="Arial" w:cs="Arial"/>
          <w:sz w:val="20"/>
          <w:szCs w:val="20"/>
        </w:rPr>
        <w:t xml:space="preserve"> výhradní licenc</w:t>
      </w:r>
      <w:r w:rsidR="008D6C1A">
        <w:rPr>
          <w:rFonts w:ascii="Arial" w:hAnsi="Arial" w:cs="Arial"/>
          <w:sz w:val="20"/>
          <w:szCs w:val="20"/>
        </w:rPr>
        <w:t>e</w:t>
      </w:r>
      <w:r w:rsidRPr="00AB558D">
        <w:rPr>
          <w:rFonts w:ascii="Arial" w:hAnsi="Arial" w:cs="Arial"/>
          <w:sz w:val="20"/>
          <w:szCs w:val="20"/>
        </w:rPr>
        <w:t>, tj. výlučné majetkové právo výsledky tvůrčí činnosti Zhotovitele včetně jejich hmotného zachycení užít všemi způsoby, a to bez geografického či časového omezení. Výhradní licenci k hmotnému zachycení výsledků tvůrčí činnosti Zhotovitele dle této Smlouvy jako autorskému dílu poskytuje Zhotovitel Objednateli v souladu s autorským zákonem. Licence je udělována po dobu trvání autorských majetkových práv k</w:t>
      </w:r>
      <w:r w:rsidR="0093662A">
        <w:rPr>
          <w:rFonts w:ascii="Arial" w:hAnsi="Arial" w:cs="Arial"/>
          <w:sz w:val="20"/>
          <w:szCs w:val="20"/>
        </w:rPr>
        <w:t> </w:t>
      </w:r>
      <w:r w:rsidRPr="00AB558D">
        <w:rPr>
          <w:rFonts w:ascii="Arial" w:hAnsi="Arial" w:cs="Arial"/>
          <w:sz w:val="20"/>
          <w:szCs w:val="20"/>
        </w:rPr>
        <w:t>Díl</w:t>
      </w:r>
      <w:r w:rsidR="0093662A">
        <w:rPr>
          <w:rFonts w:ascii="Arial" w:hAnsi="Arial" w:cs="Arial"/>
          <w:sz w:val="20"/>
          <w:szCs w:val="20"/>
        </w:rPr>
        <w:t>u</w:t>
      </w:r>
      <w:r w:rsidRPr="00AB558D">
        <w:rPr>
          <w:rFonts w:ascii="Arial" w:hAnsi="Arial" w:cs="Arial"/>
          <w:sz w:val="20"/>
          <w:szCs w:val="20"/>
        </w:rPr>
        <w:t>.</w:t>
      </w:r>
      <w:r w:rsidR="00D74798">
        <w:rPr>
          <w:rFonts w:ascii="Arial" w:hAnsi="Arial" w:cs="Arial"/>
          <w:sz w:val="20"/>
          <w:szCs w:val="20"/>
        </w:rPr>
        <w:t xml:space="preserve"> Objednatel</w:t>
      </w:r>
      <w:r w:rsidR="00D74798" w:rsidRPr="00D74798">
        <w:rPr>
          <w:rFonts w:ascii="Arial" w:hAnsi="Arial" w:cs="Arial"/>
          <w:sz w:val="20"/>
          <w:szCs w:val="20"/>
        </w:rPr>
        <w:t xml:space="preserve"> není povin</w:t>
      </w:r>
      <w:r w:rsidR="00D74798">
        <w:rPr>
          <w:rFonts w:ascii="Arial" w:hAnsi="Arial" w:cs="Arial"/>
          <w:sz w:val="20"/>
          <w:szCs w:val="20"/>
        </w:rPr>
        <w:t>en</w:t>
      </w:r>
      <w:r w:rsidR="00D74798" w:rsidRPr="00D74798">
        <w:rPr>
          <w:rFonts w:ascii="Arial" w:hAnsi="Arial" w:cs="Arial"/>
          <w:sz w:val="20"/>
          <w:szCs w:val="20"/>
        </w:rPr>
        <w:t xml:space="preserve"> poskytnutou licenci využít.</w:t>
      </w:r>
      <w:r w:rsidR="00D74798">
        <w:rPr>
          <w:rFonts w:ascii="Arial" w:hAnsi="Arial" w:cs="Arial"/>
          <w:sz w:val="20"/>
          <w:szCs w:val="20"/>
        </w:rPr>
        <w:t xml:space="preserve"> </w:t>
      </w:r>
      <w:r w:rsidR="00D74798" w:rsidRPr="00D74798">
        <w:rPr>
          <w:rFonts w:ascii="Arial" w:hAnsi="Arial" w:cs="Arial"/>
          <w:sz w:val="20"/>
          <w:szCs w:val="20"/>
        </w:rPr>
        <w:t xml:space="preserve">Licence přechází na právní nástupce </w:t>
      </w:r>
      <w:r w:rsidR="00D74798">
        <w:rPr>
          <w:rFonts w:ascii="Arial" w:hAnsi="Arial" w:cs="Arial"/>
          <w:sz w:val="20"/>
          <w:szCs w:val="20"/>
        </w:rPr>
        <w:t>Objednatele</w:t>
      </w:r>
      <w:r w:rsidR="00D74798" w:rsidRPr="00D74798">
        <w:rPr>
          <w:rFonts w:ascii="Arial" w:hAnsi="Arial" w:cs="Arial"/>
          <w:sz w:val="20"/>
          <w:szCs w:val="20"/>
        </w:rPr>
        <w:t>.</w:t>
      </w:r>
      <w:r w:rsidR="00D74798">
        <w:rPr>
          <w:rFonts w:ascii="Arial" w:hAnsi="Arial" w:cs="Arial"/>
          <w:sz w:val="20"/>
          <w:szCs w:val="20"/>
        </w:rPr>
        <w:t xml:space="preserve"> Zhotovitel souhlasí se</w:t>
      </w:r>
      <w:r w:rsidR="00D74798" w:rsidRPr="00D74798">
        <w:rPr>
          <w:rFonts w:ascii="Arial" w:hAnsi="Arial" w:cs="Arial"/>
          <w:sz w:val="20"/>
          <w:szCs w:val="20"/>
        </w:rPr>
        <w:t xml:space="preserve"> zveřejnění</w:t>
      </w:r>
      <w:r w:rsidR="00D74798">
        <w:rPr>
          <w:rFonts w:ascii="Arial" w:hAnsi="Arial" w:cs="Arial"/>
          <w:sz w:val="20"/>
          <w:szCs w:val="20"/>
        </w:rPr>
        <w:t>m</w:t>
      </w:r>
      <w:r w:rsidR="00D74798" w:rsidRPr="00D74798">
        <w:rPr>
          <w:rFonts w:ascii="Arial" w:hAnsi="Arial" w:cs="Arial"/>
          <w:sz w:val="20"/>
          <w:szCs w:val="20"/>
        </w:rPr>
        <w:t xml:space="preserve"> </w:t>
      </w:r>
      <w:r w:rsidR="00D74798">
        <w:rPr>
          <w:rFonts w:ascii="Arial" w:hAnsi="Arial" w:cs="Arial"/>
          <w:sz w:val="20"/>
          <w:szCs w:val="20"/>
        </w:rPr>
        <w:t>Díla</w:t>
      </w:r>
      <w:r w:rsidR="00D74798" w:rsidRPr="00D74798">
        <w:rPr>
          <w:rFonts w:ascii="Arial" w:hAnsi="Arial" w:cs="Arial"/>
          <w:sz w:val="20"/>
          <w:szCs w:val="20"/>
        </w:rPr>
        <w:t xml:space="preserve"> </w:t>
      </w:r>
      <w:r w:rsidR="00D74798">
        <w:rPr>
          <w:rFonts w:ascii="Arial" w:hAnsi="Arial" w:cs="Arial"/>
          <w:sz w:val="20"/>
          <w:szCs w:val="20"/>
        </w:rPr>
        <w:t xml:space="preserve">na sociálních sítích objednatele </w:t>
      </w:r>
      <w:r w:rsidR="00D74798" w:rsidRPr="00D74798">
        <w:rPr>
          <w:rFonts w:ascii="Arial" w:hAnsi="Arial" w:cs="Arial"/>
          <w:sz w:val="20"/>
          <w:szCs w:val="20"/>
        </w:rPr>
        <w:t>a souhlas</w:t>
      </w:r>
      <w:r w:rsidR="00D74798">
        <w:rPr>
          <w:rFonts w:ascii="Arial" w:hAnsi="Arial" w:cs="Arial"/>
          <w:sz w:val="20"/>
          <w:szCs w:val="20"/>
        </w:rPr>
        <w:t>í</w:t>
      </w:r>
      <w:r w:rsidR="00D74798" w:rsidRPr="00D74798">
        <w:rPr>
          <w:rFonts w:ascii="Arial" w:hAnsi="Arial" w:cs="Arial"/>
          <w:sz w:val="20"/>
          <w:szCs w:val="20"/>
        </w:rPr>
        <w:t xml:space="preserve"> s tím, aby videa, resp. jeho části, byly zveřejněny či užity bez uveden autorství.</w:t>
      </w:r>
      <w:r w:rsidR="00D74798">
        <w:rPr>
          <w:rFonts w:ascii="Arial" w:hAnsi="Arial" w:cs="Arial"/>
          <w:sz w:val="20"/>
          <w:szCs w:val="20"/>
        </w:rPr>
        <w:t xml:space="preserve"> </w:t>
      </w:r>
      <w:r w:rsidR="001850F8">
        <w:rPr>
          <w:rFonts w:ascii="Arial" w:hAnsi="Arial" w:cs="Arial"/>
          <w:sz w:val="20"/>
          <w:szCs w:val="20"/>
        </w:rPr>
        <w:t>Zadavatel</w:t>
      </w:r>
      <w:r w:rsidR="00D74798" w:rsidRPr="00D74798">
        <w:rPr>
          <w:rFonts w:ascii="Arial" w:hAnsi="Arial" w:cs="Arial"/>
          <w:sz w:val="20"/>
          <w:szCs w:val="20"/>
        </w:rPr>
        <w:t xml:space="preserve"> nemá právo na žádnou autorskou rozmnoženinu </w:t>
      </w:r>
      <w:r w:rsidR="00D74798">
        <w:rPr>
          <w:rFonts w:ascii="Arial" w:hAnsi="Arial" w:cs="Arial"/>
          <w:sz w:val="20"/>
          <w:szCs w:val="20"/>
        </w:rPr>
        <w:t>Díla</w:t>
      </w:r>
      <w:r w:rsidR="00D74798" w:rsidRPr="00D74798">
        <w:rPr>
          <w:rFonts w:ascii="Arial" w:hAnsi="Arial" w:cs="Arial"/>
          <w:sz w:val="20"/>
          <w:szCs w:val="20"/>
        </w:rPr>
        <w:t>.</w:t>
      </w:r>
      <w:r w:rsidR="00244FBA" w:rsidRPr="00244FBA">
        <w:rPr>
          <w:rFonts w:ascii="Arial" w:hAnsi="Arial" w:cs="Arial"/>
          <w:sz w:val="20"/>
          <w:szCs w:val="20"/>
        </w:rPr>
        <w:t xml:space="preserve"> </w:t>
      </w:r>
    </w:p>
    <w:p w14:paraId="374E8AC2" w14:textId="4BDDA284" w:rsidR="00EB4E6D" w:rsidRDefault="00EB4E6D" w:rsidP="00EB4E6D">
      <w:pPr>
        <w:pStyle w:val="Odstavecseseznamem"/>
        <w:numPr>
          <w:ilvl w:val="0"/>
          <w:numId w:val="19"/>
        </w:numPr>
        <w:spacing w:after="120" w:line="259" w:lineRule="auto"/>
        <w:jc w:val="both"/>
        <w:rPr>
          <w:rFonts w:ascii="Arial" w:hAnsi="Arial" w:cs="Arial"/>
          <w:sz w:val="20"/>
          <w:szCs w:val="20"/>
        </w:rPr>
      </w:pPr>
      <w:r w:rsidRPr="00EB4E6D">
        <w:rPr>
          <w:rFonts w:ascii="Arial" w:hAnsi="Arial" w:cs="Arial"/>
          <w:sz w:val="20"/>
          <w:szCs w:val="20"/>
        </w:rPr>
        <w:t xml:space="preserve">Předmět </w:t>
      </w:r>
      <w:r w:rsidR="002D421B">
        <w:rPr>
          <w:rFonts w:ascii="Arial" w:hAnsi="Arial" w:cs="Arial"/>
          <w:sz w:val="20"/>
          <w:szCs w:val="20"/>
        </w:rPr>
        <w:t>D</w:t>
      </w:r>
      <w:r w:rsidRPr="00EB4E6D">
        <w:rPr>
          <w:rFonts w:ascii="Arial" w:hAnsi="Arial" w:cs="Arial"/>
          <w:sz w:val="20"/>
          <w:szCs w:val="20"/>
        </w:rPr>
        <w:t xml:space="preserve">íla bude hrazen z projektu </w:t>
      </w:r>
      <w:r w:rsidRPr="00EB4E6D">
        <w:rPr>
          <w:rFonts w:ascii="Arial" w:hAnsi="Arial" w:cs="Arial"/>
          <w:b/>
          <w:sz w:val="20"/>
          <w:szCs w:val="20"/>
        </w:rPr>
        <w:t>Monitoring a eliminace negativních vlivů dopravy v KRNAP</w:t>
      </w:r>
      <w:r w:rsidRPr="00EB4E6D">
        <w:rPr>
          <w:rFonts w:ascii="Arial" w:hAnsi="Arial" w:cs="Arial"/>
          <w:sz w:val="20"/>
          <w:szCs w:val="20"/>
        </w:rPr>
        <w:t xml:space="preserve">, </w:t>
      </w:r>
      <w:proofErr w:type="spellStart"/>
      <w:r w:rsidRPr="00EB4E6D">
        <w:rPr>
          <w:rFonts w:ascii="Arial" w:hAnsi="Arial" w:cs="Arial"/>
          <w:sz w:val="20"/>
          <w:szCs w:val="20"/>
        </w:rPr>
        <w:t>NextGeneration</w:t>
      </w:r>
      <w:r w:rsidR="00862280">
        <w:rPr>
          <w:rFonts w:ascii="Arial" w:hAnsi="Arial" w:cs="Arial"/>
          <w:sz w:val="20"/>
          <w:szCs w:val="20"/>
        </w:rPr>
        <w:t>EU</w:t>
      </w:r>
      <w:proofErr w:type="spellEnd"/>
      <w:r w:rsidRPr="00EB4E6D">
        <w:rPr>
          <w:rFonts w:ascii="Arial" w:hAnsi="Arial" w:cs="Arial"/>
          <w:sz w:val="20"/>
          <w:szCs w:val="20"/>
        </w:rPr>
        <w:t xml:space="preserve">, Národní plán obnovy – Program obnovy přirozených funkcí krajiny, číslo projektu </w:t>
      </w:r>
      <w:r w:rsidRPr="00EB4E6D">
        <w:rPr>
          <w:rFonts w:ascii="Arial" w:hAnsi="Arial" w:cs="Arial"/>
          <w:b/>
          <w:sz w:val="20"/>
          <w:szCs w:val="20"/>
        </w:rPr>
        <w:t>115V342001013</w:t>
      </w:r>
      <w:r w:rsidRPr="00EB4E6D">
        <w:rPr>
          <w:rFonts w:ascii="Arial" w:hAnsi="Arial" w:cs="Arial"/>
          <w:sz w:val="20"/>
          <w:szCs w:val="20"/>
        </w:rPr>
        <w:t>.</w:t>
      </w:r>
    </w:p>
    <w:p w14:paraId="1AF81563" w14:textId="77777777" w:rsidR="006D36FB" w:rsidRPr="00AB558D" w:rsidRDefault="006D36FB" w:rsidP="00967A8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rPr>
          <w:rFonts w:ascii="Arial" w:hAnsi="Arial"/>
        </w:rPr>
      </w:pPr>
    </w:p>
    <w:p w14:paraId="3A59306F" w14:textId="77777777" w:rsidR="00B0555B" w:rsidRPr="00484726" w:rsidRDefault="00B0555B" w:rsidP="00244FBA">
      <w:pPr>
        <w:pStyle w:val="Normln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jc w:val="center"/>
        <w:rPr>
          <w:rFonts w:ascii="Arial" w:hAnsi="Arial"/>
          <w:b/>
        </w:rPr>
      </w:pPr>
      <w:bookmarkStart w:id="3" w:name="_Hlk189041375"/>
      <w:r w:rsidRPr="00484726">
        <w:rPr>
          <w:rFonts w:ascii="Arial" w:hAnsi="Arial"/>
          <w:b/>
        </w:rPr>
        <w:t xml:space="preserve">Článek </w:t>
      </w:r>
      <w:r w:rsidR="005C402F" w:rsidRPr="00484726">
        <w:rPr>
          <w:rFonts w:ascii="Arial" w:hAnsi="Arial"/>
          <w:b/>
        </w:rPr>
        <w:t>III</w:t>
      </w:r>
      <w:r w:rsidRPr="00484726">
        <w:rPr>
          <w:rFonts w:ascii="Arial" w:hAnsi="Arial"/>
          <w:b/>
        </w:rPr>
        <w:t>.</w:t>
      </w:r>
    </w:p>
    <w:bookmarkEnd w:id="3"/>
    <w:p w14:paraId="19DAC0CA" w14:textId="77777777" w:rsidR="007C5C83" w:rsidRPr="007C5C83" w:rsidRDefault="007C5C83" w:rsidP="0073405C">
      <w:pPr>
        <w:pStyle w:val="Normln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59" w:lineRule="auto"/>
        <w:jc w:val="center"/>
        <w:rPr>
          <w:rFonts w:ascii="Arial" w:hAnsi="Arial"/>
          <w:b/>
        </w:rPr>
      </w:pPr>
      <w:r w:rsidRPr="007C5C83">
        <w:rPr>
          <w:rFonts w:ascii="Arial" w:hAnsi="Arial"/>
          <w:b/>
        </w:rPr>
        <w:t>DOBA A MÍSTO PLNĚNÍ</w:t>
      </w:r>
    </w:p>
    <w:p w14:paraId="3C151688" w14:textId="358EAE72" w:rsidR="007C5C83" w:rsidRPr="007C5C83" w:rsidRDefault="007C5C83" w:rsidP="007C5C83">
      <w:pPr>
        <w:pStyle w:val="Normln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59" w:lineRule="auto"/>
        <w:ind w:left="426" w:hanging="426"/>
        <w:jc w:val="both"/>
        <w:rPr>
          <w:rFonts w:ascii="Arial" w:hAnsi="Arial"/>
        </w:rPr>
      </w:pPr>
      <w:r w:rsidRPr="007C5C83">
        <w:rPr>
          <w:rFonts w:ascii="Arial" w:hAnsi="Arial"/>
        </w:rPr>
        <w:t xml:space="preserve">Termín zahájení provádění </w:t>
      </w:r>
      <w:r w:rsidR="002D421B">
        <w:rPr>
          <w:rFonts w:ascii="Arial" w:hAnsi="Arial"/>
        </w:rPr>
        <w:t>D</w:t>
      </w:r>
      <w:r w:rsidRPr="007C5C83">
        <w:rPr>
          <w:rFonts w:ascii="Arial" w:hAnsi="Arial"/>
        </w:rPr>
        <w:t xml:space="preserve">íla: </w:t>
      </w:r>
      <w:r w:rsidRPr="007C5C83">
        <w:rPr>
          <w:rFonts w:ascii="Arial" w:hAnsi="Arial"/>
          <w:b/>
        </w:rPr>
        <w:t>dnem nabytí účinnosti této smlouvy</w:t>
      </w:r>
      <w:r w:rsidRPr="007C5C83">
        <w:rPr>
          <w:rFonts w:ascii="Arial" w:hAnsi="Arial"/>
        </w:rPr>
        <w:t>.</w:t>
      </w:r>
    </w:p>
    <w:p w14:paraId="0A1C1591" w14:textId="7714A23B" w:rsidR="007C5C83" w:rsidRPr="007C5C83" w:rsidRDefault="007C5C83" w:rsidP="007C5C83">
      <w:pPr>
        <w:pStyle w:val="Normln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59" w:lineRule="auto"/>
        <w:ind w:left="426" w:hanging="426"/>
        <w:jc w:val="both"/>
        <w:rPr>
          <w:rFonts w:ascii="Arial" w:hAnsi="Arial"/>
        </w:rPr>
      </w:pPr>
      <w:r w:rsidRPr="007C5C83">
        <w:rPr>
          <w:rFonts w:ascii="Arial" w:hAnsi="Arial"/>
        </w:rPr>
        <w:t>Zhotovitel provede a předá cel</w:t>
      </w:r>
      <w:r w:rsidR="002D421B">
        <w:rPr>
          <w:rFonts w:ascii="Arial" w:hAnsi="Arial"/>
        </w:rPr>
        <w:t>é</w:t>
      </w:r>
      <w:r w:rsidRPr="007C5C83">
        <w:rPr>
          <w:rFonts w:ascii="Arial" w:hAnsi="Arial"/>
        </w:rPr>
        <w:t xml:space="preserve"> </w:t>
      </w:r>
      <w:r w:rsidR="002D421B">
        <w:rPr>
          <w:rFonts w:ascii="Arial" w:hAnsi="Arial"/>
        </w:rPr>
        <w:t>D</w:t>
      </w:r>
      <w:r w:rsidRPr="007C5C83">
        <w:rPr>
          <w:rFonts w:ascii="Arial" w:hAnsi="Arial"/>
        </w:rPr>
        <w:t>ílo</w:t>
      </w:r>
      <w:r w:rsidR="002D421B">
        <w:rPr>
          <w:rFonts w:ascii="Arial" w:hAnsi="Arial"/>
        </w:rPr>
        <w:t xml:space="preserve"> (poskytne/provede veškerá plnění, která jsou předmětem této Smlouvy)</w:t>
      </w:r>
      <w:r w:rsidRPr="007C5C83">
        <w:rPr>
          <w:rFonts w:ascii="Arial" w:hAnsi="Arial"/>
        </w:rPr>
        <w:t xml:space="preserve"> </w:t>
      </w:r>
      <w:r w:rsidRPr="007C5C83">
        <w:rPr>
          <w:rFonts w:ascii="Arial" w:hAnsi="Arial"/>
          <w:b/>
        </w:rPr>
        <w:t>nejpozději do 30.</w:t>
      </w:r>
      <w:r w:rsidR="002D421B">
        <w:rPr>
          <w:rFonts w:ascii="Arial" w:hAnsi="Arial"/>
          <w:b/>
        </w:rPr>
        <w:t xml:space="preserve"> </w:t>
      </w:r>
      <w:r w:rsidRPr="007C5C83">
        <w:rPr>
          <w:rFonts w:ascii="Arial" w:hAnsi="Arial"/>
          <w:b/>
        </w:rPr>
        <w:t>9.</w:t>
      </w:r>
      <w:r w:rsidR="002D421B">
        <w:rPr>
          <w:rFonts w:ascii="Arial" w:hAnsi="Arial"/>
          <w:b/>
        </w:rPr>
        <w:t xml:space="preserve"> </w:t>
      </w:r>
      <w:r w:rsidRPr="007C5C83">
        <w:rPr>
          <w:rFonts w:ascii="Arial" w:hAnsi="Arial"/>
          <w:b/>
        </w:rPr>
        <w:t>2025</w:t>
      </w:r>
      <w:r w:rsidRPr="007C5C83">
        <w:rPr>
          <w:rFonts w:ascii="Arial" w:hAnsi="Arial"/>
        </w:rPr>
        <w:t xml:space="preserve">. Pokud se </w:t>
      </w:r>
      <w:r w:rsidR="00A41B42">
        <w:rPr>
          <w:rFonts w:ascii="Arial" w:hAnsi="Arial"/>
        </w:rPr>
        <w:t>Z</w:t>
      </w:r>
      <w:r w:rsidRPr="007C5C83">
        <w:rPr>
          <w:rFonts w:ascii="Arial" w:hAnsi="Arial"/>
        </w:rPr>
        <w:t xml:space="preserve">hotovitel dostane do prodlení s předáním </w:t>
      </w:r>
      <w:r w:rsidR="00A41B42">
        <w:rPr>
          <w:rFonts w:ascii="Arial" w:hAnsi="Arial"/>
        </w:rPr>
        <w:t>D</w:t>
      </w:r>
      <w:r w:rsidRPr="007C5C83">
        <w:rPr>
          <w:rFonts w:ascii="Arial" w:hAnsi="Arial"/>
        </w:rPr>
        <w:t xml:space="preserve">íla a pokud nebude </w:t>
      </w:r>
      <w:r w:rsidR="00A41B42">
        <w:rPr>
          <w:rFonts w:ascii="Arial" w:hAnsi="Arial"/>
        </w:rPr>
        <w:t>D</w:t>
      </w:r>
      <w:r w:rsidRPr="007C5C83">
        <w:rPr>
          <w:rFonts w:ascii="Arial" w:hAnsi="Arial"/>
        </w:rPr>
        <w:t xml:space="preserve">ílo </w:t>
      </w:r>
      <w:r w:rsidR="0073405C">
        <w:rPr>
          <w:rFonts w:ascii="Arial" w:hAnsi="Arial"/>
        </w:rPr>
        <w:t xml:space="preserve">jako celek </w:t>
      </w:r>
      <w:r w:rsidRPr="007C5C83">
        <w:rPr>
          <w:rFonts w:ascii="Arial" w:hAnsi="Arial"/>
        </w:rPr>
        <w:t xml:space="preserve">provedeno a předáno </w:t>
      </w:r>
      <w:r w:rsidR="00A41B42">
        <w:rPr>
          <w:rFonts w:ascii="Arial" w:hAnsi="Arial"/>
        </w:rPr>
        <w:t>O</w:t>
      </w:r>
      <w:r w:rsidRPr="007C5C83">
        <w:rPr>
          <w:rFonts w:ascii="Arial" w:hAnsi="Arial"/>
        </w:rPr>
        <w:t xml:space="preserve">bjednateli do 30.9.2025, jedná se o podstatné porušení </w:t>
      </w:r>
      <w:r w:rsidR="00A41B42">
        <w:rPr>
          <w:rFonts w:ascii="Arial" w:hAnsi="Arial"/>
        </w:rPr>
        <w:t>S</w:t>
      </w:r>
      <w:r w:rsidRPr="007C5C83">
        <w:rPr>
          <w:rFonts w:ascii="Arial" w:hAnsi="Arial"/>
        </w:rPr>
        <w:t xml:space="preserve">mlouvy a </w:t>
      </w:r>
      <w:r w:rsidR="00A41B42">
        <w:rPr>
          <w:rFonts w:ascii="Arial" w:hAnsi="Arial"/>
        </w:rPr>
        <w:t>O</w:t>
      </w:r>
      <w:r w:rsidRPr="007C5C83">
        <w:rPr>
          <w:rFonts w:ascii="Arial" w:hAnsi="Arial"/>
        </w:rPr>
        <w:t xml:space="preserve">bjednatel je oprávněn od této </w:t>
      </w:r>
      <w:r w:rsidR="00A41B42">
        <w:rPr>
          <w:rFonts w:ascii="Arial" w:hAnsi="Arial"/>
        </w:rPr>
        <w:t>S</w:t>
      </w:r>
      <w:r w:rsidRPr="007C5C83">
        <w:rPr>
          <w:rFonts w:ascii="Arial" w:hAnsi="Arial"/>
        </w:rPr>
        <w:t>mlouvy odstoupit.</w:t>
      </w:r>
    </w:p>
    <w:p w14:paraId="562263BF" w14:textId="01287C52" w:rsidR="00F43DE8" w:rsidRPr="00F43DE8" w:rsidRDefault="00A432F4" w:rsidP="00F43DE8">
      <w:pPr>
        <w:pStyle w:val="Normln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59" w:lineRule="auto"/>
        <w:ind w:left="426" w:hanging="426"/>
        <w:jc w:val="both"/>
        <w:rPr>
          <w:rFonts w:ascii="Arial" w:hAnsi="Arial"/>
        </w:rPr>
      </w:pPr>
      <w:r>
        <w:rPr>
          <w:rFonts w:ascii="Arial" w:hAnsi="Arial"/>
        </w:rPr>
        <w:t xml:space="preserve">Zhotovitel je povinen </w:t>
      </w:r>
      <w:r w:rsidR="00F43DE8" w:rsidRPr="00E41E83">
        <w:rPr>
          <w:rFonts w:ascii="Arial" w:hAnsi="Arial"/>
        </w:rPr>
        <w:t>Kontaktní osob</w:t>
      </w:r>
      <w:r>
        <w:rPr>
          <w:rFonts w:ascii="Arial" w:hAnsi="Arial"/>
        </w:rPr>
        <w:t>ě</w:t>
      </w:r>
      <w:r w:rsidR="00F43DE8" w:rsidRPr="00E41E83">
        <w:rPr>
          <w:rFonts w:ascii="Arial" w:hAnsi="Arial"/>
        </w:rPr>
        <w:t xml:space="preserve"> </w:t>
      </w:r>
      <w:r w:rsidR="00244FBA" w:rsidRPr="00E41E83">
        <w:rPr>
          <w:rFonts w:ascii="Arial" w:hAnsi="Arial"/>
        </w:rPr>
        <w:t xml:space="preserve">Objednatele </w:t>
      </w:r>
      <w:r>
        <w:rPr>
          <w:rFonts w:ascii="Arial" w:hAnsi="Arial"/>
        </w:rPr>
        <w:t xml:space="preserve">do tří dnů od účinnosti </w:t>
      </w:r>
      <w:r w:rsidR="00A41B42">
        <w:rPr>
          <w:rFonts w:ascii="Arial" w:hAnsi="Arial"/>
        </w:rPr>
        <w:t>S</w:t>
      </w:r>
      <w:r>
        <w:rPr>
          <w:rFonts w:ascii="Arial" w:hAnsi="Arial"/>
        </w:rPr>
        <w:t xml:space="preserve">mlouvy předložit kreativní návrh kampaně ke schválení. Kontaktní osoba Objednatele </w:t>
      </w:r>
      <w:r w:rsidR="00F43DE8" w:rsidRPr="00E41E83">
        <w:rPr>
          <w:rFonts w:ascii="Arial" w:hAnsi="Arial"/>
        </w:rPr>
        <w:t xml:space="preserve">se </w:t>
      </w:r>
      <w:r>
        <w:rPr>
          <w:rFonts w:ascii="Arial" w:hAnsi="Arial"/>
        </w:rPr>
        <w:t xml:space="preserve">do tří dnů od jeho předložení </w:t>
      </w:r>
      <w:r w:rsidR="00F43DE8" w:rsidRPr="00E41E83">
        <w:rPr>
          <w:rFonts w:ascii="Arial" w:hAnsi="Arial"/>
        </w:rPr>
        <w:t>vyjádří, zda předan</w:t>
      </w:r>
      <w:r>
        <w:rPr>
          <w:rFonts w:ascii="Arial" w:hAnsi="Arial"/>
        </w:rPr>
        <w:t>ý</w:t>
      </w:r>
      <w:r w:rsidR="00F43DE8" w:rsidRPr="00E41E83">
        <w:rPr>
          <w:rFonts w:ascii="Arial" w:hAnsi="Arial"/>
        </w:rPr>
        <w:t xml:space="preserve"> </w:t>
      </w:r>
      <w:r>
        <w:rPr>
          <w:rFonts w:ascii="Arial" w:hAnsi="Arial"/>
        </w:rPr>
        <w:t xml:space="preserve">návrh </w:t>
      </w:r>
      <w:r w:rsidR="00F43DE8" w:rsidRPr="00E41E83">
        <w:rPr>
          <w:rFonts w:ascii="Arial" w:hAnsi="Arial"/>
        </w:rPr>
        <w:t>vyhovuje</w:t>
      </w:r>
      <w:r w:rsidR="00F43DE8" w:rsidRPr="00F43DE8">
        <w:rPr>
          <w:rFonts w:ascii="Arial" w:hAnsi="Arial"/>
        </w:rPr>
        <w:t xml:space="preserve"> zadání</w:t>
      </w:r>
      <w:r w:rsidR="00E24EAD">
        <w:rPr>
          <w:rFonts w:ascii="Arial" w:hAnsi="Arial"/>
        </w:rPr>
        <w:t xml:space="preserve"> či nikoliv</w:t>
      </w:r>
      <w:r w:rsidR="00F43DE8" w:rsidRPr="00F43DE8">
        <w:rPr>
          <w:rFonts w:ascii="Arial" w:hAnsi="Arial"/>
        </w:rPr>
        <w:t xml:space="preserve">. </w:t>
      </w:r>
      <w:r w:rsidR="00E24EAD">
        <w:rPr>
          <w:rFonts w:ascii="Arial" w:hAnsi="Arial"/>
        </w:rPr>
        <w:t>Objednatel předložený návrh</w:t>
      </w:r>
    </w:p>
    <w:p w14:paraId="3E350936" w14:textId="4D7FF778" w:rsidR="00F43DE8" w:rsidRPr="00C027CF" w:rsidRDefault="00E24EAD" w:rsidP="00F43DE8">
      <w:pPr>
        <w:pStyle w:val="Normln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59" w:lineRule="auto"/>
        <w:jc w:val="both"/>
        <w:rPr>
          <w:rFonts w:ascii="Arial" w:hAnsi="Arial"/>
        </w:rPr>
      </w:pPr>
      <w:r>
        <w:rPr>
          <w:rFonts w:ascii="Arial" w:hAnsi="Arial"/>
        </w:rPr>
        <w:lastRenderedPageBreak/>
        <w:t>A</w:t>
      </w:r>
      <w:r w:rsidR="00F43DE8" w:rsidRPr="00F43DE8">
        <w:rPr>
          <w:rFonts w:ascii="Arial" w:hAnsi="Arial"/>
        </w:rPr>
        <w:t>kcept</w:t>
      </w:r>
      <w:r>
        <w:rPr>
          <w:rFonts w:ascii="Arial" w:hAnsi="Arial"/>
        </w:rPr>
        <w:t>uje</w:t>
      </w:r>
      <w:r w:rsidR="00F43DE8" w:rsidRPr="00F43DE8">
        <w:rPr>
          <w:rFonts w:ascii="Arial" w:hAnsi="Arial"/>
        </w:rPr>
        <w:t xml:space="preserve"> bez výhrad – </w:t>
      </w:r>
      <w:r>
        <w:rPr>
          <w:rFonts w:ascii="Arial" w:hAnsi="Arial"/>
        </w:rPr>
        <w:t>dojde-li k závěru</w:t>
      </w:r>
      <w:r w:rsidR="00F43DE8" w:rsidRPr="00F43DE8">
        <w:rPr>
          <w:rFonts w:ascii="Arial" w:hAnsi="Arial"/>
        </w:rPr>
        <w:t xml:space="preserve">, že </w:t>
      </w:r>
      <w:r w:rsidR="00F43DE8" w:rsidRPr="00C027CF">
        <w:rPr>
          <w:rFonts w:ascii="Arial" w:hAnsi="Arial"/>
        </w:rPr>
        <w:t xml:space="preserve">zcela odpovídá požadavkům </w:t>
      </w:r>
      <w:r w:rsidRPr="00C027CF">
        <w:rPr>
          <w:rFonts w:ascii="Arial" w:hAnsi="Arial"/>
        </w:rPr>
        <w:t>Objednatele.</w:t>
      </w:r>
    </w:p>
    <w:p w14:paraId="44D0F943" w14:textId="14925EC9" w:rsidR="00F43DE8" w:rsidRPr="00E24EAD" w:rsidRDefault="00E24EAD" w:rsidP="00E24EAD">
      <w:pPr>
        <w:pStyle w:val="Normln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59" w:lineRule="auto"/>
        <w:jc w:val="both"/>
        <w:rPr>
          <w:rFonts w:ascii="Arial" w:hAnsi="Arial"/>
        </w:rPr>
      </w:pPr>
      <w:r>
        <w:rPr>
          <w:rFonts w:ascii="Arial" w:hAnsi="Arial"/>
        </w:rPr>
        <w:t>A</w:t>
      </w:r>
      <w:r w:rsidR="00F43DE8" w:rsidRPr="00F43DE8">
        <w:rPr>
          <w:rFonts w:ascii="Arial" w:hAnsi="Arial"/>
        </w:rPr>
        <w:t>kcept</w:t>
      </w:r>
      <w:r>
        <w:rPr>
          <w:rFonts w:ascii="Arial" w:hAnsi="Arial"/>
        </w:rPr>
        <w:t>uje</w:t>
      </w:r>
      <w:r w:rsidR="00F43DE8" w:rsidRPr="00F43DE8">
        <w:rPr>
          <w:rFonts w:ascii="Arial" w:hAnsi="Arial"/>
        </w:rPr>
        <w:t xml:space="preserve"> s výhradami – </w:t>
      </w:r>
      <w:r>
        <w:rPr>
          <w:rFonts w:ascii="Arial" w:hAnsi="Arial"/>
        </w:rPr>
        <w:t>dojde-li k závěru, že</w:t>
      </w:r>
      <w:r w:rsidR="00F43DE8" w:rsidRPr="00F43DE8">
        <w:rPr>
          <w:rFonts w:ascii="Arial" w:hAnsi="Arial"/>
        </w:rPr>
        <w:t xml:space="preserve"> neodpovídá zcela požadavkům </w:t>
      </w:r>
      <w:r w:rsidR="00244FBA">
        <w:rPr>
          <w:rFonts w:ascii="Arial" w:hAnsi="Arial"/>
        </w:rPr>
        <w:t>Objednatele</w:t>
      </w:r>
      <w:r>
        <w:rPr>
          <w:rFonts w:ascii="Arial" w:hAnsi="Arial"/>
        </w:rPr>
        <w:t>; návrh je vrácen Zhotoviteli k přepracování s tím, že je povinen</w:t>
      </w:r>
      <w:r w:rsidRPr="00E24EAD">
        <w:rPr>
          <w:rFonts w:ascii="Arial" w:hAnsi="Arial"/>
        </w:rPr>
        <w:t xml:space="preserve"> </w:t>
      </w:r>
      <w:r>
        <w:rPr>
          <w:rFonts w:ascii="Arial" w:hAnsi="Arial"/>
        </w:rPr>
        <w:t xml:space="preserve">návrh upravit dle připomínek ve </w:t>
      </w:r>
      <w:r w:rsidRPr="00E24EAD">
        <w:rPr>
          <w:rFonts w:ascii="Arial" w:hAnsi="Arial"/>
        </w:rPr>
        <w:t>lhůtě 3 dnů</w:t>
      </w:r>
      <w:r w:rsidR="00F43DE8" w:rsidRPr="00E24EAD">
        <w:rPr>
          <w:rFonts w:ascii="Arial" w:hAnsi="Arial"/>
        </w:rPr>
        <w:t>.</w:t>
      </w:r>
    </w:p>
    <w:p w14:paraId="1FF76432" w14:textId="25DC3E56" w:rsidR="00F43DE8" w:rsidRPr="00F43DE8" w:rsidRDefault="00E24EAD" w:rsidP="00F43DE8">
      <w:pPr>
        <w:pStyle w:val="Normln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59" w:lineRule="auto"/>
        <w:jc w:val="both"/>
        <w:rPr>
          <w:rFonts w:ascii="Arial" w:hAnsi="Arial"/>
        </w:rPr>
      </w:pPr>
      <w:r>
        <w:rPr>
          <w:rFonts w:ascii="Arial" w:hAnsi="Arial"/>
        </w:rPr>
        <w:t>Neakceptuje</w:t>
      </w:r>
      <w:r w:rsidR="00F43DE8" w:rsidRPr="00F43DE8">
        <w:rPr>
          <w:rFonts w:ascii="Arial" w:hAnsi="Arial"/>
        </w:rPr>
        <w:t xml:space="preserve">– </w:t>
      </w:r>
      <w:r>
        <w:rPr>
          <w:rFonts w:ascii="Arial" w:hAnsi="Arial"/>
        </w:rPr>
        <w:t>dojde-li k závěru, že návrh</w:t>
      </w:r>
      <w:r w:rsidR="00F43DE8" w:rsidRPr="00F43DE8">
        <w:rPr>
          <w:rFonts w:ascii="Arial" w:hAnsi="Arial"/>
        </w:rPr>
        <w:t xml:space="preserve"> neodpovídá požadavkům </w:t>
      </w:r>
      <w:r w:rsidR="00500FCA">
        <w:rPr>
          <w:rFonts w:ascii="Arial" w:hAnsi="Arial"/>
        </w:rPr>
        <w:t>Objednatele</w:t>
      </w:r>
      <w:r>
        <w:rPr>
          <w:rFonts w:ascii="Arial" w:hAnsi="Arial"/>
        </w:rPr>
        <w:t xml:space="preserve"> </w:t>
      </w:r>
      <w:r w:rsidR="00F43DE8" w:rsidRPr="00F43DE8">
        <w:rPr>
          <w:rFonts w:ascii="Arial" w:hAnsi="Arial"/>
        </w:rPr>
        <w:t xml:space="preserve">nebo vykazuje jiné vady znemožňující jeho užití k zamýšlenému účelu. </w:t>
      </w:r>
    </w:p>
    <w:p w14:paraId="21A29B79" w14:textId="35C58252" w:rsidR="00E26B6A" w:rsidRDefault="00E26B6A" w:rsidP="00E26B6A">
      <w:pPr>
        <w:pStyle w:val="Normln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59" w:lineRule="auto"/>
        <w:ind w:left="426"/>
        <w:jc w:val="both"/>
        <w:rPr>
          <w:rFonts w:ascii="Arial" w:hAnsi="Arial"/>
        </w:rPr>
      </w:pPr>
      <w:r>
        <w:rPr>
          <w:rFonts w:ascii="Arial" w:hAnsi="Arial"/>
        </w:rPr>
        <w:t>U dílčích plnění v rámci Díla</w:t>
      </w:r>
      <w:r w:rsidR="0048003D">
        <w:rPr>
          <w:rFonts w:ascii="Arial" w:hAnsi="Arial"/>
        </w:rPr>
        <w:t xml:space="preserve"> (inzeráty/informační noviny/</w:t>
      </w:r>
      <w:proofErr w:type="spellStart"/>
      <w:r w:rsidR="0048003D">
        <w:rPr>
          <w:rFonts w:ascii="Arial" w:hAnsi="Arial"/>
        </w:rPr>
        <w:t>videospoty</w:t>
      </w:r>
      <w:proofErr w:type="spellEnd"/>
      <w:r w:rsidR="0048003D">
        <w:rPr>
          <w:rFonts w:ascii="Arial" w:hAnsi="Arial"/>
        </w:rPr>
        <w:t>)</w:t>
      </w:r>
      <w:r>
        <w:rPr>
          <w:rFonts w:ascii="Arial" w:hAnsi="Arial"/>
        </w:rPr>
        <w:t xml:space="preserve"> postupují Objednatel a Zhotovitel obdobně. </w:t>
      </w:r>
    </w:p>
    <w:p w14:paraId="5C05FB6A" w14:textId="77777777" w:rsidR="00800B39" w:rsidRPr="00E41E83" w:rsidRDefault="00E043B6" w:rsidP="00F73982">
      <w:pPr>
        <w:pStyle w:val="Normln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59" w:lineRule="auto"/>
        <w:ind w:left="426" w:hanging="426"/>
        <w:jc w:val="both"/>
        <w:rPr>
          <w:rFonts w:ascii="Arial" w:hAnsi="Arial"/>
        </w:rPr>
      </w:pPr>
      <w:r w:rsidRPr="00A81E86">
        <w:rPr>
          <w:rFonts w:ascii="Arial" w:hAnsi="Arial"/>
        </w:rPr>
        <w:t>Pokud Z</w:t>
      </w:r>
      <w:r w:rsidR="00800B39" w:rsidRPr="00A81E86">
        <w:rPr>
          <w:rFonts w:ascii="Arial" w:hAnsi="Arial"/>
        </w:rPr>
        <w:t>hotovitel během plnění zjistí okolnosti, které brání včasnému před</w:t>
      </w:r>
      <w:r w:rsidRPr="00A81E86">
        <w:rPr>
          <w:rFonts w:ascii="Arial" w:hAnsi="Arial"/>
        </w:rPr>
        <w:t>ání D</w:t>
      </w:r>
      <w:r w:rsidR="00800B39" w:rsidRPr="00A81E86">
        <w:rPr>
          <w:rFonts w:ascii="Arial" w:hAnsi="Arial"/>
        </w:rPr>
        <w:t>íla, musí bez zbytečného odkladu písemně</w:t>
      </w:r>
      <w:r w:rsidR="00800B39" w:rsidRPr="00E41E83">
        <w:rPr>
          <w:rFonts w:ascii="Arial" w:hAnsi="Arial"/>
        </w:rPr>
        <w:t xml:space="preserve"> uvědomit </w:t>
      </w:r>
      <w:r w:rsidRPr="00E41E83">
        <w:rPr>
          <w:rFonts w:ascii="Arial" w:hAnsi="Arial"/>
        </w:rPr>
        <w:t>O</w:t>
      </w:r>
      <w:r w:rsidR="00800B39" w:rsidRPr="00E41E83">
        <w:rPr>
          <w:rFonts w:ascii="Arial" w:hAnsi="Arial"/>
        </w:rPr>
        <w:t>bjednatele o předpokládaném zpoždění, jeho pravděpodobném trvání a příčině.</w:t>
      </w:r>
    </w:p>
    <w:p w14:paraId="6C8AED84" w14:textId="78D1EA17" w:rsidR="00800B39" w:rsidRPr="000344A9" w:rsidRDefault="00800B39" w:rsidP="00F73982">
      <w:pPr>
        <w:pStyle w:val="Normln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ind w:left="426" w:hanging="426"/>
        <w:jc w:val="both"/>
        <w:rPr>
          <w:rFonts w:ascii="Arial" w:hAnsi="Arial"/>
        </w:rPr>
      </w:pPr>
      <w:r w:rsidRPr="00E41E83">
        <w:rPr>
          <w:rFonts w:ascii="Arial" w:hAnsi="Arial"/>
        </w:rPr>
        <w:t>Míst</w:t>
      </w:r>
      <w:r w:rsidR="00EA3EDB">
        <w:rPr>
          <w:rFonts w:ascii="Arial" w:hAnsi="Arial"/>
        </w:rPr>
        <w:t xml:space="preserve">o plnění pro účely Smlouvy </w:t>
      </w:r>
      <w:r w:rsidRPr="00E41E83">
        <w:rPr>
          <w:rFonts w:ascii="Arial" w:hAnsi="Arial"/>
        </w:rPr>
        <w:t xml:space="preserve">je sídlo </w:t>
      </w:r>
      <w:r w:rsidR="00E043B6" w:rsidRPr="00E41E83">
        <w:rPr>
          <w:rFonts w:ascii="Arial" w:hAnsi="Arial"/>
        </w:rPr>
        <w:t>O</w:t>
      </w:r>
      <w:r w:rsidRPr="00E41E83">
        <w:rPr>
          <w:rFonts w:ascii="Arial" w:hAnsi="Arial"/>
        </w:rPr>
        <w:t>bje</w:t>
      </w:r>
      <w:r w:rsidR="00E043B6" w:rsidRPr="00E41E83">
        <w:rPr>
          <w:rFonts w:ascii="Arial" w:hAnsi="Arial"/>
        </w:rPr>
        <w:t>dnatele</w:t>
      </w:r>
      <w:r w:rsidRPr="00E41E83">
        <w:rPr>
          <w:rFonts w:ascii="Arial" w:hAnsi="Arial"/>
        </w:rPr>
        <w:t xml:space="preserve">, nedohodnou-li se </w:t>
      </w:r>
      <w:r w:rsidR="00E043B6" w:rsidRPr="00E41E83">
        <w:rPr>
          <w:rFonts w:ascii="Arial" w:hAnsi="Arial"/>
        </w:rPr>
        <w:t>S</w:t>
      </w:r>
      <w:r w:rsidRPr="00E41E83">
        <w:rPr>
          <w:rFonts w:ascii="Arial" w:hAnsi="Arial"/>
        </w:rPr>
        <w:t>mlu</w:t>
      </w:r>
      <w:r>
        <w:rPr>
          <w:rFonts w:ascii="Arial" w:hAnsi="Arial"/>
        </w:rPr>
        <w:t>vní strany jinak</w:t>
      </w:r>
      <w:r w:rsidRPr="008D622F">
        <w:rPr>
          <w:rFonts w:ascii="Arial" w:hAnsi="Arial"/>
        </w:rPr>
        <w:t>.</w:t>
      </w:r>
    </w:p>
    <w:p w14:paraId="710909A7" w14:textId="62DD82A5" w:rsidR="00DE02C6" w:rsidRDefault="00DE02C6" w:rsidP="00967A88">
      <w:pPr>
        <w:pStyle w:val="Normln1"/>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ind w:left="426"/>
        <w:jc w:val="both"/>
        <w:rPr>
          <w:rFonts w:ascii="Arial" w:hAnsi="Arial"/>
        </w:rPr>
      </w:pPr>
    </w:p>
    <w:p w14:paraId="02C45218" w14:textId="77777777" w:rsidR="00DE02C6" w:rsidRPr="004059AB" w:rsidRDefault="00DE02C6" w:rsidP="00967A88">
      <w:pPr>
        <w:pStyle w:val="Zkladntextodsazen"/>
        <w:spacing w:after="0" w:line="259" w:lineRule="auto"/>
        <w:jc w:val="center"/>
        <w:rPr>
          <w:rFonts w:cs="Arial"/>
          <w:b/>
          <w:sz w:val="20"/>
          <w:szCs w:val="20"/>
        </w:rPr>
      </w:pPr>
      <w:r w:rsidRPr="004059AB">
        <w:rPr>
          <w:rFonts w:cs="Arial"/>
          <w:b/>
          <w:sz w:val="20"/>
          <w:szCs w:val="20"/>
        </w:rPr>
        <w:t xml:space="preserve">Článek </w:t>
      </w:r>
      <w:r w:rsidR="004059AB">
        <w:rPr>
          <w:rFonts w:cs="Arial"/>
          <w:b/>
          <w:sz w:val="20"/>
          <w:szCs w:val="20"/>
        </w:rPr>
        <w:t>IV</w:t>
      </w:r>
      <w:r w:rsidRPr="004059AB">
        <w:rPr>
          <w:rFonts w:cs="Arial"/>
          <w:b/>
          <w:sz w:val="20"/>
          <w:szCs w:val="20"/>
        </w:rPr>
        <w:t>.</w:t>
      </w:r>
    </w:p>
    <w:p w14:paraId="408E111A" w14:textId="77777777" w:rsidR="00DE02C6" w:rsidRPr="005C402F" w:rsidRDefault="00DE02C6" w:rsidP="0073405C">
      <w:pPr>
        <w:pStyle w:val="Zkladntextodsazen"/>
        <w:spacing w:line="259" w:lineRule="auto"/>
        <w:ind w:left="284"/>
        <w:jc w:val="center"/>
        <w:rPr>
          <w:rFonts w:cs="Arial"/>
          <w:b/>
          <w:caps/>
          <w:sz w:val="20"/>
          <w:szCs w:val="20"/>
        </w:rPr>
      </w:pPr>
      <w:r w:rsidRPr="005C402F">
        <w:rPr>
          <w:rFonts w:cs="Arial"/>
          <w:b/>
          <w:caps/>
          <w:sz w:val="20"/>
          <w:szCs w:val="20"/>
        </w:rPr>
        <w:t>Cena</w:t>
      </w:r>
      <w:r w:rsidR="005C402F" w:rsidRPr="005C402F">
        <w:rPr>
          <w:rFonts w:cs="Arial"/>
          <w:b/>
          <w:caps/>
          <w:sz w:val="20"/>
          <w:szCs w:val="20"/>
        </w:rPr>
        <w:t xml:space="preserve"> díla</w:t>
      </w:r>
      <w:r w:rsidR="00837316">
        <w:rPr>
          <w:rFonts w:cs="Arial"/>
          <w:b/>
          <w:caps/>
          <w:sz w:val="20"/>
          <w:szCs w:val="20"/>
        </w:rPr>
        <w:t xml:space="preserve"> a platební podmínky</w:t>
      </w:r>
    </w:p>
    <w:p w14:paraId="1F8CF681" w14:textId="4883B6B8" w:rsidR="00EA3EDB" w:rsidRPr="003F3DA6" w:rsidRDefault="00545F50" w:rsidP="0073405C">
      <w:pPr>
        <w:pStyle w:val="Zkladntextodsazen"/>
        <w:numPr>
          <w:ilvl w:val="0"/>
          <w:numId w:val="3"/>
        </w:numPr>
        <w:spacing w:line="259" w:lineRule="auto"/>
        <w:ind w:left="425" w:hanging="425"/>
        <w:jc w:val="both"/>
        <w:rPr>
          <w:rFonts w:cs="Arial"/>
          <w:sz w:val="20"/>
          <w:szCs w:val="20"/>
        </w:rPr>
      </w:pPr>
      <w:r w:rsidRPr="00545F50">
        <w:rPr>
          <w:rFonts w:cs="Arial"/>
          <w:sz w:val="20"/>
          <w:szCs w:val="20"/>
        </w:rPr>
        <w:t xml:space="preserve">Zhotovitel se zavazuje, že provede </w:t>
      </w:r>
      <w:r w:rsidR="00E043B6">
        <w:rPr>
          <w:rFonts w:cs="Arial"/>
          <w:sz w:val="20"/>
          <w:szCs w:val="20"/>
        </w:rPr>
        <w:t>D</w:t>
      </w:r>
      <w:r w:rsidRPr="00545F50">
        <w:rPr>
          <w:rFonts w:cs="Arial"/>
          <w:sz w:val="20"/>
          <w:szCs w:val="20"/>
        </w:rPr>
        <w:t xml:space="preserve">ílo ve sjednaném rozsahu, kvalitě a </w:t>
      </w:r>
      <w:r w:rsidR="00075DDA">
        <w:rPr>
          <w:rFonts w:cs="Arial"/>
          <w:sz w:val="20"/>
          <w:szCs w:val="20"/>
        </w:rPr>
        <w:t xml:space="preserve">sjednaných </w:t>
      </w:r>
      <w:r w:rsidRPr="00545F50">
        <w:rPr>
          <w:rFonts w:cs="Arial"/>
          <w:sz w:val="20"/>
          <w:szCs w:val="20"/>
        </w:rPr>
        <w:t xml:space="preserve">termínech v souladu s touto </w:t>
      </w:r>
      <w:r w:rsidR="00E043B6">
        <w:rPr>
          <w:rFonts w:cs="Arial"/>
          <w:sz w:val="20"/>
          <w:szCs w:val="20"/>
        </w:rPr>
        <w:t>S</w:t>
      </w:r>
      <w:r w:rsidRPr="00545F50">
        <w:rPr>
          <w:rFonts w:cs="Arial"/>
          <w:sz w:val="20"/>
          <w:szCs w:val="20"/>
        </w:rPr>
        <w:t xml:space="preserve">mlouvou za celkovou cenu ve výši </w:t>
      </w:r>
      <w:r w:rsidR="00FE412D" w:rsidRPr="00FE412D">
        <w:rPr>
          <w:rFonts w:cs="Arial"/>
          <w:b/>
          <w:sz w:val="20"/>
          <w:szCs w:val="20"/>
        </w:rPr>
        <w:t>476 000</w:t>
      </w:r>
      <w:r w:rsidRPr="00FE412D">
        <w:rPr>
          <w:rFonts w:cs="Arial"/>
          <w:b/>
          <w:sz w:val="20"/>
          <w:szCs w:val="20"/>
        </w:rPr>
        <w:t xml:space="preserve"> Kč (slovy: </w:t>
      </w:r>
      <w:r w:rsidR="00FE412D" w:rsidRPr="00FE412D">
        <w:rPr>
          <w:rFonts w:cs="Arial"/>
          <w:b/>
          <w:sz w:val="20"/>
          <w:szCs w:val="20"/>
        </w:rPr>
        <w:t xml:space="preserve">čtyři sta sedmdesát šest tisíc </w:t>
      </w:r>
      <w:r w:rsidRPr="00FE412D">
        <w:rPr>
          <w:rFonts w:cs="Arial"/>
          <w:b/>
          <w:sz w:val="20"/>
          <w:szCs w:val="20"/>
        </w:rPr>
        <w:t>korun českých) bez DPH</w:t>
      </w:r>
      <w:r w:rsidRPr="00545F50">
        <w:rPr>
          <w:rFonts w:cs="Arial"/>
          <w:sz w:val="20"/>
          <w:szCs w:val="20"/>
        </w:rPr>
        <w:t xml:space="preserve">. </w:t>
      </w:r>
      <w:r w:rsidR="00EA3EDB" w:rsidRPr="003F3DA6">
        <w:rPr>
          <w:rFonts w:cs="Arial"/>
          <w:sz w:val="20"/>
          <w:szCs w:val="20"/>
        </w:rPr>
        <w:t xml:space="preserve">Podrobněji je cena Díla stanovena v Položkovém ceníku, který tvoří přílohu č. </w:t>
      </w:r>
      <w:r w:rsidR="00EA3EDB">
        <w:rPr>
          <w:rFonts w:cs="Arial"/>
          <w:sz w:val="20"/>
          <w:szCs w:val="20"/>
        </w:rPr>
        <w:t>2</w:t>
      </w:r>
      <w:r w:rsidR="00EA3EDB" w:rsidRPr="003F3DA6">
        <w:rPr>
          <w:rFonts w:cs="Arial"/>
          <w:sz w:val="20"/>
          <w:szCs w:val="20"/>
        </w:rPr>
        <w:t xml:space="preserve"> této Smlouvy a je její nedílnou součástí.</w:t>
      </w:r>
      <w:r w:rsidR="00E23FA6" w:rsidRPr="00E23FA6">
        <w:t xml:space="preserve"> </w:t>
      </w:r>
    </w:p>
    <w:p w14:paraId="0A3A52DD" w14:textId="1FD8B160" w:rsidR="00E043B6" w:rsidRDefault="00E043B6" w:rsidP="00EA3EDB">
      <w:pPr>
        <w:pStyle w:val="Zkladntextodsazen"/>
        <w:numPr>
          <w:ilvl w:val="0"/>
          <w:numId w:val="3"/>
        </w:numPr>
        <w:spacing w:line="259" w:lineRule="auto"/>
        <w:ind w:left="425" w:hanging="425"/>
        <w:jc w:val="both"/>
        <w:rPr>
          <w:rFonts w:cs="Arial"/>
          <w:sz w:val="20"/>
          <w:szCs w:val="20"/>
        </w:rPr>
      </w:pPr>
      <w:r w:rsidRPr="00E2517A">
        <w:rPr>
          <w:rFonts w:cs="Arial"/>
          <w:sz w:val="20"/>
          <w:szCs w:val="20"/>
        </w:rPr>
        <w:t xml:space="preserve">Výše uvedená celková cena </w:t>
      </w:r>
      <w:r>
        <w:rPr>
          <w:rFonts w:cs="Arial"/>
          <w:sz w:val="20"/>
          <w:szCs w:val="20"/>
        </w:rPr>
        <w:t>D</w:t>
      </w:r>
      <w:r w:rsidRPr="00E2517A">
        <w:rPr>
          <w:rFonts w:cs="Arial"/>
          <w:sz w:val="20"/>
          <w:szCs w:val="20"/>
        </w:rPr>
        <w:t>íla i ceny</w:t>
      </w:r>
      <w:r w:rsidR="001B01AC">
        <w:rPr>
          <w:rFonts w:cs="Arial"/>
          <w:sz w:val="20"/>
          <w:szCs w:val="20"/>
        </w:rPr>
        <w:t xml:space="preserve"> </w:t>
      </w:r>
      <w:r>
        <w:rPr>
          <w:rFonts w:cs="Arial"/>
          <w:sz w:val="20"/>
          <w:szCs w:val="20"/>
        </w:rPr>
        <w:t xml:space="preserve">uvedené </w:t>
      </w:r>
      <w:r w:rsidR="00F87092">
        <w:rPr>
          <w:rFonts w:cs="Arial"/>
          <w:sz w:val="20"/>
          <w:szCs w:val="20"/>
        </w:rPr>
        <w:t>pro jednotlivé části</w:t>
      </w:r>
      <w:r>
        <w:rPr>
          <w:rFonts w:cs="Arial"/>
          <w:sz w:val="20"/>
          <w:szCs w:val="20"/>
        </w:rPr>
        <w:t xml:space="preserve"> </w:t>
      </w:r>
      <w:r w:rsidR="001B01AC">
        <w:rPr>
          <w:rFonts w:cs="Arial"/>
          <w:sz w:val="20"/>
          <w:szCs w:val="20"/>
        </w:rPr>
        <w:t xml:space="preserve">Díla </w:t>
      </w:r>
      <w:r w:rsidR="0073405C">
        <w:rPr>
          <w:rFonts w:cs="Arial"/>
          <w:sz w:val="20"/>
          <w:szCs w:val="20"/>
        </w:rPr>
        <w:t xml:space="preserve">v položkovém ceníku </w:t>
      </w:r>
      <w:r w:rsidRPr="00E2517A">
        <w:rPr>
          <w:rFonts w:cs="Arial"/>
          <w:sz w:val="20"/>
          <w:szCs w:val="20"/>
        </w:rPr>
        <w:t>jsou cenami maximálními, nejvýše přípustnými a jedná se o ceny konečné</w:t>
      </w:r>
      <w:r>
        <w:rPr>
          <w:rFonts w:cs="Arial"/>
          <w:sz w:val="20"/>
          <w:szCs w:val="20"/>
        </w:rPr>
        <w:t xml:space="preserve"> zahrnující </w:t>
      </w:r>
      <w:r w:rsidRPr="00E75CAE">
        <w:rPr>
          <w:rFonts w:cs="Arial"/>
          <w:sz w:val="20"/>
          <w:szCs w:val="20"/>
        </w:rPr>
        <w:t>veškeré náklady Zhotovitele k realizaci této Smlouvy</w:t>
      </w:r>
      <w:r w:rsidRPr="00E2517A">
        <w:rPr>
          <w:rFonts w:cs="Arial"/>
          <w:sz w:val="20"/>
          <w:szCs w:val="20"/>
        </w:rPr>
        <w:t>. K</w:t>
      </w:r>
      <w:r>
        <w:rPr>
          <w:rFonts w:cs="Arial"/>
          <w:sz w:val="20"/>
          <w:szCs w:val="20"/>
        </w:rPr>
        <w:t> </w:t>
      </w:r>
      <w:r w:rsidRPr="00E2517A">
        <w:rPr>
          <w:rFonts w:cs="Arial"/>
          <w:sz w:val="20"/>
          <w:szCs w:val="20"/>
        </w:rPr>
        <w:t>těmto</w:t>
      </w:r>
      <w:r>
        <w:rPr>
          <w:rFonts w:cs="Arial"/>
          <w:sz w:val="20"/>
          <w:szCs w:val="20"/>
        </w:rPr>
        <w:t xml:space="preserve"> </w:t>
      </w:r>
      <w:r w:rsidRPr="00E2517A">
        <w:rPr>
          <w:rFonts w:cs="Arial"/>
          <w:sz w:val="20"/>
          <w:szCs w:val="20"/>
        </w:rPr>
        <w:t xml:space="preserve">cenám bude </w:t>
      </w:r>
      <w:r w:rsidRPr="00E75CAE">
        <w:rPr>
          <w:rFonts w:cs="Arial"/>
          <w:sz w:val="20"/>
          <w:szCs w:val="20"/>
        </w:rPr>
        <w:t>Zhotovitelem připočtena výše DPH v procentní sazbě odpovídající zákonné úpravě účinné k datu uskutečnění zdanitelného plnění.</w:t>
      </w:r>
    </w:p>
    <w:p w14:paraId="0D150EE9" w14:textId="490D54CA" w:rsidR="00564EB2" w:rsidRPr="00F87092" w:rsidRDefault="00837316" w:rsidP="00F87092">
      <w:pPr>
        <w:pStyle w:val="Zkladntextodsazen"/>
        <w:numPr>
          <w:ilvl w:val="0"/>
          <w:numId w:val="3"/>
        </w:numPr>
        <w:spacing w:before="120" w:line="259" w:lineRule="auto"/>
        <w:ind w:left="426" w:hanging="426"/>
        <w:jc w:val="both"/>
        <w:rPr>
          <w:rFonts w:cs="Arial"/>
          <w:sz w:val="20"/>
          <w:szCs w:val="20"/>
        </w:rPr>
      </w:pPr>
      <w:r w:rsidRPr="00837316">
        <w:rPr>
          <w:rFonts w:cs="Arial"/>
          <w:sz w:val="20"/>
          <w:szCs w:val="20"/>
        </w:rPr>
        <w:t>Cena za Dílo bude uhrazena na základě daňov</w:t>
      </w:r>
      <w:r w:rsidR="001B01AC">
        <w:rPr>
          <w:rFonts w:cs="Arial"/>
          <w:sz w:val="20"/>
          <w:szCs w:val="20"/>
        </w:rPr>
        <w:t>ého</w:t>
      </w:r>
      <w:r w:rsidRPr="00837316">
        <w:rPr>
          <w:rFonts w:cs="Arial"/>
          <w:sz w:val="20"/>
          <w:szCs w:val="20"/>
        </w:rPr>
        <w:t xml:space="preserve"> doklad</w:t>
      </w:r>
      <w:r w:rsidR="001B01AC">
        <w:rPr>
          <w:rFonts w:cs="Arial"/>
          <w:sz w:val="20"/>
          <w:szCs w:val="20"/>
        </w:rPr>
        <w:t>u</w:t>
      </w:r>
      <w:r w:rsidRPr="00837316">
        <w:rPr>
          <w:rFonts w:cs="Arial"/>
          <w:sz w:val="20"/>
          <w:szCs w:val="20"/>
        </w:rPr>
        <w:t xml:space="preserve"> (faktur</w:t>
      </w:r>
      <w:r w:rsidR="001B01AC">
        <w:rPr>
          <w:rFonts w:cs="Arial"/>
          <w:sz w:val="20"/>
          <w:szCs w:val="20"/>
        </w:rPr>
        <w:t>y</w:t>
      </w:r>
      <w:r w:rsidRPr="00837316">
        <w:rPr>
          <w:rFonts w:cs="Arial"/>
          <w:sz w:val="20"/>
          <w:szCs w:val="20"/>
        </w:rPr>
        <w:t>) vystaven</w:t>
      </w:r>
      <w:r w:rsidR="001B01AC">
        <w:rPr>
          <w:rFonts w:cs="Arial"/>
          <w:sz w:val="20"/>
          <w:szCs w:val="20"/>
        </w:rPr>
        <w:t>é</w:t>
      </w:r>
      <w:r w:rsidRPr="00837316">
        <w:rPr>
          <w:rFonts w:cs="Arial"/>
          <w:sz w:val="20"/>
          <w:szCs w:val="20"/>
        </w:rPr>
        <w:t xml:space="preserve"> Zhotovitelem. </w:t>
      </w:r>
      <w:r w:rsidRPr="00F87092">
        <w:rPr>
          <w:rFonts w:cs="Arial"/>
          <w:sz w:val="20"/>
          <w:szCs w:val="20"/>
        </w:rPr>
        <w:t xml:space="preserve">Zhotovitel je oprávněn fakturovat </w:t>
      </w:r>
      <w:r w:rsidR="00F87092" w:rsidRPr="00F87092">
        <w:rPr>
          <w:rFonts w:cs="Arial"/>
          <w:sz w:val="20"/>
          <w:szCs w:val="20"/>
        </w:rPr>
        <w:t xml:space="preserve">cenu </w:t>
      </w:r>
      <w:r w:rsidRPr="00F87092">
        <w:rPr>
          <w:rFonts w:cs="Arial"/>
          <w:sz w:val="20"/>
          <w:szCs w:val="20"/>
        </w:rPr>
        <w:t>Díla</w:t>
      </w:r>
      <w:r w:rsidR="00A22CA0" w:rsidRPr="00F87092">
        <w:rPr>
          <w:rFonts w:cs="Arial"/>
          <w:sz w:val="20"/>
          <w:szCs w:val="20"/>
        </w:rPr>
        <w:t xml:space="preserve"> </w:t>
      </w:r>
      <w:r w:rsidR="001B01AC">
        <w:rPr>
          <w:rFonts w:cs="Arial"/>
          <w:sz w:val="20"/>
          <w:szCs w:val="20"/>
        </w:rPr>
        <w:t xml:space="preserve">po řádném dokončení celého </w:t>
      </w:r>
      <w:r w:rsidR="001B01AC" w:rsidRPr="0073405C">
        <w:rPr>
          <w:rFonts w:cs="Arial"/>
          <w:sz w:val="20"/>
          <w:szCs w:val="20"/>
        </w:rPr>
        <w:t>Díla (po poskytnutí veškerých plnění, jež jsou předmětem této Smlouvy)</w:t>
      </w:r>
      <w:r w:rsidR="001B01AC">
        <w:rPr>
          <w:rFonts w:cs="Arial"/>
          <w:sz w:val="20"/>
          <w:szCs w:val="20"/>
        </w:rPr>
        <w:t xml:space="preserve"> </w:t>
      </w:r>
      <w:r w:rsidR="00A22CA0" w:rsidRPr="00F87092">
        <w:rPr>
          <w:rFonts w:cs="Arial"/>
          <w:sz w:val="20"/>
          <w:szCs w:val="20"/>
        </w:rPr>
        <w:t xml:space="preserve">po podpisu protokolu o předání </w:t>
      </w:r>
      <w:r w:rsidR="001B01AC">
        <w:rPr>
          <w:rFonts w:cs="Arial"/>
          <w:sz w:val="20"/>
          <w:szCs w:val="20"/>
        </w:rPr>
        <w:t>D</w:t>
      </w:r>
      <w:r w:rsidR="00A22CA0" w:rsidRPr="00F87092">
        <w:rPr>
          <w:rFonts w:cs="Arial"/>
          <w:sz w:val="20"/>
          <w:szCs w:val="20"/>
        </w:rPr>
        <w:t>íla</w:t>
      </w:r>
      <w:r w:rsidR="00564EB2" w:rsidRPr="00F87092">
        <w:rPr>
          <w:rFonts w:cs="Arial"/>
          <w:sz w:val="20"/>
          <w:szCs w:val="20"/>
        </w:rPr>
        <w:t xml:space="preserve">. </w:t>
      </w:r>
    </w:p>
    <w:p w14:paraId="7BE9BB03" w14:textId="1F7AA7CB" w:rsidR="00A22CA0" w:rsidRPr="00A22CA0" w:rsidRDefault="00A22CA0" w:rsidP="00F73982">
      <w:pPr>
        <w:pStyle w:val="Zkladntextodsazen"/>
        <w:numPr>
          <w:ilvl w:val="0"/>
          <w:numId w:val="3"/>
        </w:numPr>
        <w:spacing w:before="120" w:line="259" w:lineRule="auto"/>
        <w:ind w:left="426" w:hanging="426"/>
        <w:jc w:val="both"/>
        <w:rPr>
          <w:rFonts w:cs="Arial"/>
          <w:sz w:val="20"/>
          <w:szCs w:val="20"/>
        </w:rPr>
      </w:pPr>
      <w:r w:rsidRPr="00A22CA0">
        <w:rPr>
          <w:rFonts w:cs="Arial"/>
          <w:sz w:val="20"/>
          <w:szCs w:val="20"/>
        </w:rPr>
        <w:t>Faktura bude mít náležitosti obecně závazných právních předpisů a bude dále obsahovat označení zhotoveného Díla, číslo Smlouvy, případně další náležitosti požadované Objednatelem. Dále bude faktura obsahovat označení dotačního programu a další náležitosti dle příslušného dotačního programu, zejména název projektu, číslo projektu apod., vše dle požadavků Objednatele.</w:t>
      </w:r>
      <w:r w:rsidR="00961CBF">
        <w:rPr>
          <w:rFonts w:cs="Arial"/>
          <w:sz w:val="20"/>
          <w:szCs w:val="20"/>
        </w:rPr>
        <w:t xml:space="preserve"> </w:t>
      </w:r>
    </w:p>
    <w:p w14:paraId="50B84F09" w14:textId="42EE04F5" w:rsidR="00A22CA0" w:rsidRPr="00A22CA0" w:rsidRDefault="00A22CA0" w:rsidP="00F73982">
      <w:pPr>
        <w:pStyle w:val="Zkladntextodsazen"/>
        <w:numPr>
          <w:ilvl w:val="0"/>
          <w:numId w:val="3"/>
        </w:numPr>
        <w:spacing w:before="120" w:line="259" w:lineRule="auto"/>
        <w:ind w:left="426" w:hanging="426"/>
        <w:jc w:val="both"/>
        <w:rPr>
          <w:rFonts w:cs="Arial"/>
          <w:sz w:val="20"/>
          <w:szCs w:val="20"/>
        </w:rPr>
      </w:pPr>
      <w:r w:rsidRPr="00A22CA0">
        <w:rPr>
          <w:rFonts w:cs="Arial"/>
          <w:sz w:val="20"/>
          <w:szCs w:val="20"/>
        </w:rPr>
        <w:t>Přílohou faktury bude kopie protokolu o předání a převzetí Díla</w:t>
      </w:r>
      <w:r w:rsidR="00F87092">
        <w:rPr>
          <w:rFonts w:cs="Arial"/>
          <w:sz w:val="20"/>
          <w:szCs w:val="20"/>
        </w:rPr>
        <w:t xml:space="preserve"> </w:t>
      </w:r>
      <w:r w:rsidRPr="00A22CA0">
        <w:rPr>
          <w:rFonts w:cs="Arial"/>
          <w:sz w:val="20"/>
          <w:szCs w:val="20"/>
        </w:rPr>
        <w:t>podepsaný zástupci obou Smluvních stran.</w:t>
      </w:r>
    </w:p>
    <w:p w14:paraId="49BCEA4E" w14:textId="1D39F77C" w:rsidR="00A22CA0" w:rsidRPr="00A22CA0" w:rsidRDefault="00A22CA0" w:rsidP="00F73982">
      <w:pPr>
        <w:pStyle w:val="Zkladntextodsazen"/>
        <w:numPr>
          <w:ilvl w:val="0"/>
          <w:numId w:val="3"/>
        </w:numPr>
        <w:spacing w:before="120" w:line="259" w:lineRule="auto"/>
        <w:ind w:left="426" w:hanging="426"/>
        <w:jc w:val="both"/>
        <w:rPr>
          <w:rFonts w:cs="Arial"/>
          <w:sz w:val="20"/>
          <w:szCs w:val="20"/>
        </w:rPr>
      </w:pPr>
      <w:r w:rsidRPr="00A22CA0">
        <w:rPr>
          <w:rFonts w:cs="Arial"/>
          <w:sz w:val="20"/>
          <w:szCs w:val="20"/>
        </w:rPr>
        <w:t xml:space="preserve">Splatnost faktury bude činit 30 dnů od jejího řádného doručení Objednateli. Faktura bude považována za uhrazenou dnem, kdy bude odepsána z účtu Objednatele ve prospěch účtu Zhotovitele. Faktura bude uhrazena ze strany Objednatele bezhotovostní formou. </w:t>
      </w:r>
      <w:r w:rsidR="00500FCA">
        <w:rPr>
          <w:rFonts w:cs="Arial"/>
          <w:sz w:val="20"/>
          <w:szCs w:val="20"/>
        </w:rPr>
        <w:t xml:space="preserve">Faktura bude zasílána </w:t>
      </w:r>
      <w:r w:rsidRPr="00A22CA0">
        <w:rPr>
          <w:rFonts w:cs="Arial"/>
          <w:sz w:val="20"/>
          <w:szCs w:val="20"/>
        </w:rPr>
        <w:t>Objednatel</w:t>
      </w:r>
      <w:r w:rsidR="00500FCA">
        <w:rPr>
          <w:rFonts w:cs="Arial"/>
          <w:sz w:val="20"/>
          <w:szCs w:val="20"/>
        </w:rPr>
        <w:t xml:space="preserve">i </w:t>
      </w:r>
      <w:r w:rsidRPr="00A22CA0">
        <w:rPr>
          <w:rFonts w:cs="Arial"/>
          <w:sz w:val="20"/>
          <w:szCs w:val="20"/>
        </w:rPr>
        <w:t>elektronickou</w:t>
      </w:r>
      <w:r w:rsidR="00500FCA">
        <w:rPr>
          <w:rFonts w:cs="Arial"/>
          <w:sz w:val="20"/>
          <w:szCs w:val="20"/>
        </w:rPr>
        <w:t xml:space="preserve"> formou na e-mail Objednatele </w:t>
      </w:r>
      <w:hyperlink r:id="rId7" w:history="1">
        <w:r w:rsidR="00500FCA" w:rsidRPr="00C73BA9">
          <w:rPr>
            <w:rStyle w:val="Hypertextovodkaz"/>
            <w:rFonts w:cs="Arial"/>
            <w:sz w:val="20"/>
            <w:szCs w:val="20"/>
          </w:rPr>
          <w:t>faktury@krnap.cz</w:t>
        </w:r>
      </w:hyperlink>
      <w:r w:rsidRPr="00A22CA0">
        <w:rPr>
          <w:rFonts w:cs="Arial"/>
          <w:sz w:val="20"/>
          <w:szCs w:val="20"/>
        </w:rPr>
        <w:t>.</w:t>
      </w:r>
    </w:p>
    <w:p w14:paraId="6F758A99" w14:textId="77777777" w:rsidR="004059AB" w:rsidRDefault="00A22CA0" w:rsidP="00F73982">
      <w:pPr>
        <w:pStyle w:val="Zkladntextodsazen"/>
        <w:numPr>
          <w:ilvl w:val="0"/>
          <w:numId w:val="3"/>
        </w:numPr>
        <w:spacing w:before="120" w:line="259" w:lineRule="auto"/>
        <w:ind w:left="426" w:hanging="426"/>
        <w:jc w:val="both"/>
        <w:rPr>
          <w:rFonts w:cs="Arial"/>
          <w:sz w:val="20"/>
          <w:szCs w:val="20"/>
        </w:rPr>
      </w:pPr>
      <w:r w:rsidRPr="00A22CA0">
        <w:rPr>
          <w:rFonts w:cs="Arial"/>
          <w:sz w:val="20"/>
          <w:szCs w:val="20"/>
        </w:rPr>
        <w:t>Jestliže faktura nebude obsahovat stanovené náležitosti (případně bude obsahovat chybné údaje), nebo nebude k faktuře připojena povinná příloha, je Objednatel oprávněn takovou fakturu vrátit ve lhůtě splatnosti Zhotoviteli. Po tomto vrácení je Zhotovitel povinen vystavit novou fakturu se správnými náležitostmi. Do doby, než je vystavena nová faktura s novou lhůtou splatnosti, není Objednatel v prodlení s placením faktury. Splatnost nově vystavené faktury je rovněž 30 dní od jejího doručení Objednateli.</w:t>
      </w:r>
    </w:p>
    <w:p w14:paraId="0C692595" w14:textId="77777777" w:rsidR="004059AB" w:rsidRPr="005142E1" w:rsidRDefault="004059AB" w:rsidP="0073405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line="259" w:lineRule="auto"/>
        <w:jc w:val="center"/>
        <w:rPr>
          <w:rFonts w:ascii="Arial" w:hAnsi="Arial"/>
          <w:b/>
        </w:rPr>
      </w:pPr>
      <w:r w:rsidRPr="005142E1">
        <w:rPr>
          <w:rFonts w:ascii="Arial" w:hAnsi="Arial"/>
          <w:b/>
        </w:rPr>
        <w:t xml:space="preserve">Článek </w:t>
      </w:r>
      <w:r w:rsidR="001433C2">
        <w:rPr>
          <w:rFonts w:ascii="Arial" w:hAnsi="Arial"/>
          <w:b/>
        </w:rPr>
        <w:t>V</w:t>
      </w:r>
      <w:r w:rsidRPr="005142E1">
        <w:rPr>
          <w:rFonts w:ascii="Arial" w:hAnsi="Arial"/>
          <w:b/>
        </w:rPr>
        <w:t>.</w:t>
      </w:r>
    </w:p>
    <w:p w14:paraId="38D36C18" w14:textId="77777777" w:rsidR="004059AB" w:rsidRPr="005142E1" w:rsidRDefault="004059AB" w:rsidP="00967A8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jc w:val="center"/>
        <w:rPr>
          <w:rFonts w:ascii="Arial" w:hAnsi="Arial"/>
          <w:b/>
        </w:rPr>
      </w:pPr>
      <w:r w:rsidRPr="003262D4">
        <w:rPr>
          <w:rFonts w:ascii="Arial" w:hAnsi="Arial"/>
          <w:b/>
          <w:bCs/>
          <w:caps/>
          <w:color w:val="000000"/>
        </w:rPr>
        <w:t>práva a povinnosti smluvních stran</w:t>
      </w:r>
    </w:p>
    <w:p w14:paraId="21E69994" w14:textId="23B726F1" w:rsidR="00A22CA0" w:rsidRPr="00484726" w:rsidRDefault="00A22CA0" w:rsidP="00F73982">
      <w:pPr>
        <w:pStyle w:val="Zkladntext"/>
        <w:numPr>
          <w:ilvl w:val="1"/>
          <w:numId w:val="8"/>
        </w:numPr>
        <w:spacing w:before="120" w:after="0" w:line="259" w:lineRule="auto"/>
        <w:ind w:left="426" w:hanging="426"/>
        <w:jc w:val="both"/>
        <w:rPr>
          <w:rFonts w:ascii="Arial" w:hAnsi="Arial" w:cs="Arial"/>
          <w:sz w:val="20"/>
          <w:szCs w:val="20"/>
        </w:rPr>
      </w:pPr>
      <w:r w:rsidRPr="00A22CA0">
        <w:rPr>
          <w:rFonts w:ascii="Arial" w:hAnsi="Arial" w:cs="Arial"/>
          <w:sz w:val="20"/>
          <w:szCs w:val="20"/>
        </w:rPr>
        <w:t xml:space="preserve">Objednatel je oprávněn kontrolovat kvalitu prováděného Díla prostřednictvím jím pověřených osob. Objednatel bude zejména kontrolovat, zda je Dílo prováděno podle smluvených podmínek, </w:t>
      </w:r>
      <w:r w:rsidRPr="00A22CA0">
        <w:rPr>
          <w:rFonts w:ascii="Arial" w:hAnsi="Arial" w:cs="Arial"/>
          <w:sz w:val="20"/>
          <w:szCs w:val="20"/>
        </w:rPr>
        <w:lastRenderedPageBreak/>
        <w:t xml:space="preserve">technických norem a jiných předpisů. Zhotovitel je povinen poskytnout Objednateli za tímto účelem veškerou potřebnou součinnost, zejména potřebné písemnosti k nahlédnutí či případnému pořízení kopie, umožnit přístup do místa plnění apod. 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w:t>
      </w:r>
      <w:r w:rsidRPr="00484726">
        <w:rPr>
          <w:rFonts w:ascii="Arial" w:hAnsi="Arial" w:cs="Arial"/>
          <w:sz w:val="20"/>
          <w:szCs w:val="20"/>
        </w:rPr>
        <w:t xml:space="preserve">Smlouvy. </w:t>
      </w:r>
    </w:p>
    <w:p w14:paraId="269E99D6" w14:textId="77777777" w:rsidR="00F73982" w:rsidRPr="00484726" w:rsidRDefault="00F73982" w:rsidP="00F73982">
      <w:pPr>
        <w:pStyle w:val="Zkladntext"/>
        <w:numPr>
          <w:ilvl w:val="1"/>
          <w:numId w:val="8"/>
        </w:numPr>
        <w:spacing w:before="120" w:after="0" w:line="259" w:lineRule="auto"/>
        <w:ind w:left="426" w:hanging="426"/>
        <w:jc w:val="both"/>
        <w:rPr>
          <w:rFonts w:ascii="Arial" w:hAnsi="Arial" w:cs="Arial"/>
          <w:sz w:val="20"/>
          <w:szCs w:val="20"/>
        </w:rPr>
      </w:pPr>
      <w:r w:rsidRPr="00484726">
        <w:rPr>
          <w:rFonts w:ascii="Arial" w:hAnsi="Arial" w:cs="Arial"/>
          <w:sz w:val="20"/>
          <w:szCs w:val="20"/>
        </w:rPr>
        <w:t>Zhotovitel při vypracování spolupracuje s odpovědnými osobami Objednatele.</w:t>
      </w:r>
    </w:p>
    <w:p w14:paraId="3073A39F" w14:textId="77777777" w:rsidR="00A22CA0" w:rsidRPr="00DA58D3" w:rsidRDefault="00A22CA0" w:rsidP="00F73982">
      <w:pPr>
        <w:pStyle w:val="Zkladntext"/>
        <w:numPr>
          <w:ilvl w:val="1"/>
          <w:numId w:val="8"/>
        </w:numPr>
        <w:spacing w:before="120" w:after="0" w:line="259" w:lineRule="auto"/>
        <w:ind w:left="426" w:hanging="426"/>
        <w:jc w:val="both"/>
        <w:rPr>
          <w:rFonts w:ascii="Arial" w:hAnsi="Arial" w:cs="Arial"/>
          <w:sz w:val="20"/>
          <w:szCs w:val="20"/>
        </w:rPr>
      </w:pPr>
      <w:r w:rsidRPr="00DA58D3">
        <w:rPr>
          <w:rFonts w:ascii="Arial" w:hAnsi="Arial" w:cs="Arial"/>
          <w:sz w:val="20"/>
          <w:szCs w:val="20"/>
        </w:rPr>
        <w:t>Smluvní strany se dohodly na vyloučení možnosti postupu Zhotovitele podle § 2595 Občanského zákoníku.</w:t>
      </w:r>
    </w:p>
    <w:p w14:paraId="5F58CB20" w14:textId="31D90378" w:rsidR="00A22CA0" w:rsidRPr="00A22CA0" w:rsidRDefault="00A22CA0" w:rsidP="00F73982">
      <w:pPr>
        <w:pStyle w:val="Zkladntext"/>
        <w:numPr>
          <w:ilvl w:val="1"/>
          <w:numId w:val="8"/>
        </w:numPr>
        <w:spacing w:before="120" w:after="0" w:line="259" w:lineRule="auto"/>
        <w:ind w:left="426" w:hanging="426"/>
        <w:jc w:val="both"/>
        <w:rPr>
          <w:rFonts w:ascii="Arial" w:hAnsi="Arial" w:cs="Arial"/>
          <w:sz w:val="20"/>
          <w:szCs w:val="20"/>
        </w:rPr>
      </w:pPr>
      <w:r w:rsidRPr="00A22CA0">
        <w:rPr>
          <w:rFonts w:ascii="Arial" w:hAnsi="Arial" w:cs="Arial"/>
          <w:sz w:val="20"/>
          <w:szCs w:val="20"/>
        </w:rPr>
        <w:t>Při provádění Díla prostřednictvím pod</w:t>
      </w:r>
      <w:r w:rsidR="00657486">
        <w:rPr>
          <w:rFonts w:ascii="Arial" w:hAnsi="Arial" w:cs="Arial"/>
          <w:sz w:val="20"/>
          <w:szCs w:val="20"/>
        </w:rPr>
        <w:t>dodavatele</w:t>
      </w:r>
      <w:r w:rsidRPr="00A22CA0">
        <w:rPr>
          <w:rFonts w:ascii="Arial" w:hAnsi="Arial" w:cs="Arial"/>
          <w:sz w:val="20"/>
          <w:szCs w:val="20"/>
        </w:rPr>
        <w:t xml:space="preserve"> má Zhotovitel odpovědnost, jako by Dílo prováděl sám.</w:t>
      </w:r>
    </w:p>
    <w:p w14:paraId="19EFCC77" w14:textId="47A7B6F6" w:rsidR="008850F8" w:rsidRPr="008850F8" w:rsidRDefault="00A22CA0" w:rsidP="0073405C">
      <w:pPr>
        <w:pStyle w:val="Zkladntext"/>
        <w:numPr>
          <w:ilvl w:val="1"/>
          <w:numId w:val="8"/>
        </w:numPr>
        <w:spacing w:before="120" w:after="60" w:line="259" w:lineRule="auto"/>
        <w:ind w:left="425" w:hanging="425"/>
        <w:jc w:val="both"/>
        <w:rPr>
          <w:rFonts w:ascii="Arial" w:hAnsi="Arial" w:cs="Arial"/>
          <w:sz w:val="20"/>
          <w:szCs w:val="20"/>
        </w:rPr>
      </w:pPr>
      <w:r w:rsidRPr="00A22CA0">
        <w:rPr>
          <w:rFonts w:ascii="Arial" w:hAnsi="Arial" w:cs="Arial"/>
          <w:sz w:val="20"/>
          <w:szCs w:val="20"/>
        </w:rPr>
        <w:t>Zhotovitel je dále povinen při plnění této Smlouvy:</w:t>
      </w:r>
    </w:p>
    <w:p w14:paraId="6EC718F6" w14:textId="7C53C20A" w:rsidR="00A22CA0" w:rsidRPr="00A22CA0" w:rsidRDefault="00A22CA0" w:rsidP="0073405C">
      <w:pPr>
        <w:pStyle w:val="Odstavecseseznamem"/>
        <w:numPr>
          <w:ilvl w:val="0"/>
          <w:numId w:val="9"/>
        </w:numPr>
        <w:pBdr>
          <w:top w:val="none" w:sz="4" w:space="0" w:color="000000"/>
          <w:left w:val="none" w:sz="4" w:space="0" w:color="000000"/>
          <w:bottom w:val="none" w:sz="4" w:space="0" w:color="000000"/>
          <w:right w:val="none" w:sz="4" w:space="0" w:color="000000"/>
          <w:between w:val="none" w:sz="4" w:space="0" w:color="000000"/>
        </w:pBdr>
        <w:spacing w:after="60" w:line="259" w:lineRule="auto"/>
        <w:ind w:left="1134" w:hanging="424"/>
        <w:jc w:val="both"/>
        <w:rPr>
          <w:rFonts w:ascii="Arial" w:hAnsi="Arial" w:cs="Arial"/>
          <w:bCs/>
          <w:sz w:val="20"/>
          <w:szCs w:val="20"/>
        </w:rPr>
      </w:pPr>
      <w:r w:rsidRPr="00A22CA0">
        <w:rPr>
          <w:rFonts w:ascii="Arial" w:hAnsi="Arial" w:cs="Arial"/>
          <w:bCs/>
          <w:sz w:val="20"/>
          <w:szCs w:val="20"/>
        </w:rPr>
        <w:t xml:space="preserve">zajistit dodržování veškerých právních předpisů České republiky s důrazem na legální zaměstnávání, spravedlivé odměňování a dodržování bezpečnosti a ochrany zdraví při práci, přičemž uvedené se zavazuje zajistit i u svých </w:t>
      </w:r>
      <w:r w:rsidR="00657486" w:rsidRPr="00A22CA0">
        <w:rPr>
          <w:rFonts w:ascii="Arial" w:hAnsi="Arial" w:cs="Arial"/>
          <w:sz w:val="20"/>
          <w:szCs w:val="20"/>
        </w:rPr>
        <w:t>pod</w:t>
      </w:r>
      <w:r w:rsidR="00657486">
        <w:rPr>
          <w:rFonts w:ascii="Arial" w:hAnsi="Arial" w:cs="Arial"/>
          <w:sz w:val="20"/>
          <w:szCs w:val="20"/>
        </w:rPr>
        <w:t>dodavatelů</w:t>
      </w:r>
      <w:r w:rsidRPr="00A22CA0">
        <w:rPr>
          <w:rFonts w:ascii="Arial" w:hAnsi="Arial" w:cs="Arial"/>
          <w:bCs/>
          <w:sz w:val="20"/>
          <w:szCs w:val="20"/>
        </w:rPr>
        <w:t>;</w:t>
      </w:r>
    </w:p>
    <w:p w14:paraId="67157DBE" w14:textId="66F04A71" w:rsidR="00A22CA0" w:rsidRPr="00657486" w:rsidRDefault="00A22CA0" w:rsidP="00657486">
      <w:pPr>
        <w:pStyle w:val="Odstavecseseznamem"/>
        <w:numPr>
          <w:ilvl w:val="0"/>
          <w:numId w:val="9"/>
        </w:numPr>
        <w:pBdr>
          <w:top w:val="none" w:sz="4" w:space="0" w:color="000000"/>
          <w:left w:val="none" w:sz="4" w:space="0" w:color="000000"/>
          <w:bottom w:val="none" w:sz="4" w:space="0" w:color="000000"/>
          <w:right w:val="none" w:sz="4" w:space="0" w:color="000000"/>
          <w:between w:val="none" w:sz="4" w:space="0" w:color="000000"/>
        </w:pBdr>
        <w:spacing w:after="60" w:line="259" w:lineRule="auto"/>
        <w:ind w:left="1134" w:hanging="424"/>
        <w:jc w:val="both"/>
        <w:rPr>
          <w:rFonts w:ascii="Arial" w:hAnsi="Arial" w:cs="Arial"/>
          <w:bCs/>
          <w:sz w:val="20"/>
          <w:szCs w:val="20"/>
        </w:rPr>
      </w:pPr>
      <w:r w:rsidRPr="00A22CA0">
        <w:rPr>
          <w:rFonts w:ascii="Arial" w:hAnsi="Arial" w:cs="Arial"/>
          <w:bCs/>
          <w:sz w:val="20"/>
          <w:szCs w:val="20"/>
        </w:rPr>
        <w:t>ve smlouvách se svými pod</w:t>
      </w:r>
      <w:r w:rsidR="00657486">
        <w:rPr>
          <w:rFonts w:ascii="Arial" w:hAnsi="Arial" w:cs="Arial"/>
          <w:bCs/>
          <w:sz w:val="20"/>
          <w:szCs w:val="20"/>
        </w:rPr>
        <w:t>dodavateli</w:t>
      </w:r>
      <w:r w:rsidRPr="00657486">
        <w:rPr>
          <w:rFonts w:ascii="Arial" w:hAnsi="Arial" w:cs="Arial"/>
          <w:bCs/>
          <w:sz w:val="20"/>
          <w:szCs w:val="20"/>
        </w:rPr>
        <w:t xml:space="preserve"> zajistil srovnatelné podmínky s podmínkami sjednanými v této Smlouvě;</w:t>
      </w:r>
    </w:p>
    <w:p w14:paraId="3E85BCE9" w14:textId="0E1A503D" w:rsidR="00A22CA0" w:rsidRPr="00A22CA0" w:rsidRDefault="00A22CA0" w:rsidP="0073405C">
      <w:pPr>
        <w:pStyle w:val="Odstavecseseznamem"/>
        <w:numPr>
          <w:ilvl w:val="0"/>
          <w:numId w:val="9"/>
        </w:numPr>
        <w:pBdr>
          <w:top w:val="none" w:sz="4" w:space="0" w:color="000000"/>
          <w:left w:val="none" w:sz="4" w:space="0" w:color="000000"/>
          <w:bottom w:val="none" w:sz="4" w:space="0" w:color="000000"/>
          <w:right w:val="none" w:sz="4" w:space="0" w:color="000000"/>
          <w:between w:val="none" w:sz="4" w:space="0" w:color="000000"/>
        </w:pBdr>
        <w:spacing w:after="60" w:line="259" w:lineRule="auto"/>
        <w:ind w:left="1134" w:hanging="424"/>
        <w:jc w:val="both"/>
        <w:rPr>
          <w:rFonts w:ascii="Arial" w:hAnsi="Arial" w:cs="Arial"/>
          <w:bCs/>
          <w:sz w:val="20"/>
          <w:szCs w:val="20"/>
        </w:rPr>
      </w:pPr>
      <w:r w:rsidRPr="00A22CA0">
        <w:rPr>
          <w:rFonts w:ascii="Arial" w:hAnsi="Arial" w:cs="Arial"/>
          <w:bCs/>
          <w:sz w:val="20"/>
          <w:szCs w:val="20"/>
        </w:rPr>
        <w:t>zajistit řádné a včasné plnění svých finančních závazků vůči svým pod</w:t>
      </w:r>
      <w:r w:rsidR="00657486">
        <w:rPr>
          <w:rFonts w:ascii="Arial" w:hAnsi="Arial" w:cs="Arial"/>
          <w:bCs/>
          <w:sz w:val="20"/>
          <w:szCs w:val="20"/>
        </w:rPr>
        <w:t>dodavatelům</w:t>
      </w:r>
      <w:r w:rsidRPr="00A22CA0">
        <w:rPr>
          <w:rFonts w:ascii="Arial" w:hAnsi="Arial" w:cs="Arial"/>
          <w:bCs/>
          <w:sz w:val="20"/>
          <w:szCs w:val="20"/>
        </w:rPr>
        <w:t xml:space="preserve">;   </w:t>
      </w:r>
    </w:p>
    <w:p w14:paraId="549930AA" w14:textId="42513624" w:rsidR="008850F8" w:rsidRPr="008850F8" w:rsidRDefault="00A22CA0" w:rsidP="0073405C">
      <w:pPr>
        <w:pStyle w:val="Odstavecseseznamem"/>
        <w:numPr>
          <w:ilvl w:val="0"/>
          <w:numId w:val="9"/>
        </w:numPr>
        <w:pBdr>
          <w:top w:val="none" w:sz="4" w:space="0" w:color="000000"/>
          <w:left w:val="none" w:sz="4" w:space="0" w:color="000000"/>
          <w:bottom w:val="none" w:sz="4" w:space="0" w:color="000000"/>
          <w:right w:val="none" w:sz="4" w:space="0" w:color="000000"/>
          <w:between w:val="none" w:sz="4" w:space="0" w:color="000000"/>
        </w:pBdr>
        <w:spacing w:after="60" w:line="259" w:lineRule="auto"/>
        <w:ind w:left="1134" w:hanging="424"/>
        <w:jc w:val="both"/>
        <w:rPr>
          <w:rFonts w:ascii="Arial" w:hAnsi="Arial" w:cs="Arial"/>
          <w:sz w:val="20"/>
          <w:szCs w:val="20"/>
        </w:rPr>
      </w:pPr>
      <w:r w:rsidRPr="00A22CA0">
        <w:rPr>
          <w:rFonts w:ascii="Arial" w:hAnsi="Arial" w:cs="Arial"/>
          <w:bCs/>
          <w:sz w:val="20"/>
          <w:szCs w:val="20"/>
        </w:rPr>
        <w:t>používat při výkonu administrativních činností souvisejících s plněním předmětu Smlouvy, bude-li to objektivně možné, recyklované nebo recyklovatelné materiály, výrobky a obaly</w:t>
      </w:r>
      <w:r w:rsidR="008850F8">
        <w:rPr>
          <w:rFonts w:ascii="Arial" w:hAnsi="Arial" w:cs="Arial"/>
          <w:bCs/>
          <w:sz w:val="20"/>
          <w:szCs w:val="20"/>
        </w:rPr>
        <w:t>,</w:t>
      </w:r>
      <w:bookmarkStart w:id="4" w:name="_Hlk189038074"/>
    </w:p>
    <w:p w14:paraId="13ECC852" w14:textId="1A6C0123" w:rsidR="008850F8" w:rsidRPr="008850F8" w:rsidRDefault="008850F8" w:rsidP="0073405C">
      <w:pPr>
        <w:pStyle w:val="Odstavecseseznamem"/>
        <w:numPr>
          <w:ilvl w:val="0"/>
          <w:numId w:val="9"/>
        </w:numPr>
        <w:pBdr>
          <w:top w:val="none" w:sz="4" w:space="0" w:color="000000"/>
          <w:left w:val="none" w:sz="4" w:space="0" w:color="000000"/>
          <w:bottom w:val="none" w:sz="4" w:space="0" w:color="000000"/>
          <w:right w:val="none" w:sz="4" w:space="0" w:color="000000"/>
          <w:between w:val="none" w:sz="4" w:space="0" w:color="000000"/>
        </w:pBdr>
        <w:spacing w:after="60" w:line="259" w:lineRule="auto"/>
        <w:ind w:left="1134" w:hanging="424"/>
        <w:jc w:val="both"/>
        <w:rPr>
          <w:rFonts w:ascii="Arial" w:hAnsi="Arial" w:cs="Arial"/>
          <w:bCs/>
          <w:sz w:val="20"/>
          <w:szCs w:val="20"/>
        </w:rPr>
      </w:pPr>
      <w:r>
        <w:rPr>
          <w:rFonts w:ascii="Arial" w:hAnsi="Arial" w:cs="Arial"/>
          <w:bCs/>
          <w:sz w:val="20"/>
          <w:szCs w:val="20"/>
        </w:rPr>
        <w:t xml:space="preserve">respektovat </w:t>
      </w:r>
      <w:r w:rsidRPr="008850F8">
        <w:rPr>
          <w:rFonts w:ascii="Arial" w:hAnsi="Arial" w:cs="Arial"/>
          <w:bCs/>
          <w:sz w:val="20"/>
          <w:szCs w:val="20"/>
        </w:rPr>
        <w:t>autorská práva třetích osob,</w:t>
      </w:r>
    </w:p>
    <w:p w14:paraId="7DCDAE1A" w14:textId="0212456D" w:rsidR="008850F8" w:rsidRPr="008850F8" w:rsidRDefault="008850F8" w:rsidP="0073405C">
      <w:pPr>
        <w:pStyle w:val="Odstavecseseznamem"/>
        <w:numPr>
          <w:ilvl w:val="0"/>
          <w:numId w:val="9"/>
        </w:numPr>
        <w:pBdr>
          <w:top w:val="none" w:sz="4" w:space="0" w:color="000000"/>
          <w:left w:val="none" w:sz="4" w:space="0" w:color="000000"/>
          <w:bottom w:val="none" w:sz="4" w:space="0" w:color="000000"/>
          <w:right w:val="none" w:sz="4" w:space="0" w:color="000000"/>
          <w:between w:val="none" w:sz="4" w:space="0" w:color="000000"/>
        </w:pBdr>
        <w:spacing w:after="60" w:line="259" w:lineRule="auto"/>
        <w:ind w:left="1134" w:hanging="424"/>
        <w:jc w:val="both"/>
        <w:rPr>
          <w:rFonts w:ascii="Arial" w:hAnsi="Arial" w:cs="Arial"/>
          <w:bCs/>
          <w:sz w:val="20"/>
          <w:szCs w:val="20"/>
        </w:rPr>
      </w:pPr>
      <w:r>
        <w:rPr>
          <w:rFonts w:ascii="Arial" w:hAnsi="Arial" w:cs="Arial"/>
          <w:bCs/>
          <w:sz w:val="20"/>
          <w:szCs w:val="20"/>
        </w:rPr>
        <w:t>respektovat</w:t>
      </w:r>
      <w:r w:rsidRPr="008850F8">
        <w:rPr>
          <w:rFonts w:ascii="Arial" w:hAnsi="Arial" w:cs="Arial"/>
          <w:bCs/>
          <w:sz w:val="20"/>
          <w:szCs w:val="20"/>
        </w:rPr>
        <w:t>i jiná práva a oprávněné zájmy třetích osob, např. právo na ochranu osobnosti fyzických osob a právo na ochranu dobré pověsti právnických osob,</w:t>
      </w:r>
    </w:p>
    <w:p w14:paraId="12E41F80" w14:textId="0563FD27" w:rsidR="008850F8" w:rsidRPr="008850F8" w:rsidRDefault="0053487A" w:rsidP="0073405C">
      <w:pPr>
        <w:pStyle w:val="Odstavecseseznamem"/>
        <w:numPr>
          <w:ilvl w:val="0"/>
          <w:numId w:val="9"/>
        </w:numPr>
        <w:pBdr>
          <w:top w:val="none" w:sz="4" w:space="0" w:color="000000"/>
          <w:left w:val="none" w:sz="4" w:space="0" w:color="000000"/>
          <w:bottom w:val="none" w:sz="4" w:space="0" w:color="000000"/>
          <w:right w:val="none" w:sz="4" w:space="0" w:color="000000"/>
          <w:between w:val="none" w:sz="4" w:space="0" w:color="000000"/>
        </w:pBdr>
        <w:spacing w:after="60" w:line="259" w:lineRule="auto"/>
        <w:ind w:left="1134" w:hanging="424"/>
        <w:jc w:val="both"/>
        <w:rPr>
          <w:rFonts w:ascii="Arial" w:hAnsi="Arial" w:cs="Arial"/>
          <w:bCs/>
          <w:sz w:val="20"/>
          <w:szCs w:val="20"/>
        </w:rPr>
      </w:pPr>
      <w:r>
        <w:rPr>
          <w:rFonts w:ascii="Arial" w:hAnsi="Arial" w:cs="Arial"/>
          <w:bCs/>
          <w:sz w:val="20"/>
          <w:szCs w:val="20"/>
        </w:rPr>
        <w:t xml:space="preserve">dodržovat </w:t>
      </w:r>
      <w:r w:rsidR="008850F8" w:rsidRPr="008850F8">
        <w:rPr>
          <w:rFonts w:ascii="Arial" w:hAnsi="Arial" w:cs="Arial"/>
          <w:bCs/>
          <w:sz w:val="20"/>
          <w:szCs w:val="20"/>
        </w:rPr>
        <w:t>obecně závazné právní předpisy.</w:t>
      </w:r>
      <w:bookmarkEnd w:id="4"/>
    </w:p>
    <w:p w14:paraId="2B4400DD" w14:textId="77777777" w:rsidR="00A22CA0" w:rsidRPr="00D56191" w:rsidRDefault="00A22CA0" w:rsidP="00F73982">
      <w:pPr>
        <w:pStyle w:val="Zkladntext"/>
        <w:numPr>
          <w:ilvl w:val="1"/>
          <w:numId w:val="8"/>
        </w:numPr>
        <w:spacing w:before="120" w:after="0" w:line="259" w:lineRule="auto"/>
        <w:ind w:left="425" w:hanging="425"/>
        <w:jc w:val="both"/>
        <w:rPr>
          <w:rFonts w:ascii="Arial" w:hAnsi="Arial" w:cs="Arial"/>
          <w:sz w:val="20"/>
          <w:szCs w:val="20"/>
        </w:rPr>
      </w:pPr>
      <w:r w:rsidRPr="00A22CA0">
        <w:rPr>
          <w:rFonts w:ascii="Arial" w:hAnsi="Arial" w:cs="Arial"/>
          <w:sz w:val="20"/>
          <w:szCs w:val="20"/>
        </w:rPr>
        <w:t xml:space="preserve">Zhotovitel tímto prohlašuje, že bude spolupůsobit při výkonu finanční kontroly podle ustanovení </w:t>
      </w:r>
      <w:r w:rsidR="00B626E9">
        <w:rPr>
          <w:rFonts w:ascii="Arial" w:hAnsi="Arial" w:cs="Arial"/>
          <w:sz w:val="20"/>
          <w:szCs w:val="20"/>
        </w:rPr>
        <w:br/>
      </w:r>
      <w:r w:rsidRPr="00A22CA0">
        <w:rPr>
          <w:rFonts w:ascii="Arial" w:hAnsi="Arial" w:cs="Arial"/>
          <w:sz w:val="20"/>
          <w:szCs w:val="20"/>
        </w:rPr>
        <w:t xml:space="preserve">§ 2 </w:t>
      </w:r>
      <w:r w:rsidRPr="00D56191">
        <w:rPr>
          <w:rFonts w:ascii="Arial" w:hAnsi="Arial" w:cs="Arial"/>
          <w:sz w:val="20"/>
          <w:szCs w:val="20"/>
        </w:rPr>
        <w:t>písm. e) zákona č. 320/2001 Sb., o finanční kontrole ve veřejné správě a o změně některých zákonů (zákon o finanční kontrole), ve znění pozdějších předpisů.</w:t>
      </w:r>
    </w:p>
    <w:p w14:paraId="6AE1F1C1" w14:textId="77777777" w:rsidR="004059AB" w:rsidRPr="00484726" w:rsidRDefault="004059AB" w:rsidP="00F73982">
      <w:pPr>
        <w:pStyle w:val="Zkladntext"/>
        <w:numPr>
          <w:ilvl w:val="1"/>
          <w:numId w:val="8"/>
        </w:numPr>
        <w:spacing w:before="120" w:after="0" w:line="259" w:lineRule="auto"/>
        <w:ind w:left="425" w:hanging="425"/>
        <w:jc w:val="both"/>
        <w:rPr>
          <w:rFonts w:ascii="Arial" w:hAnsi="Arial" w:cs="Arial"/>
          <w:sz w:val="20"/>
          <w:szCs w:val="20"/>
        </w:rPr>
      </w:pPr>
      <w:r w:rsidRPr="00484726">
        <w:rPr>
          <w:rFonts w:ascii="Arial" w:hAnsi="Arial" w:cs="Arial"/>
          <w:sz w:val="20"/>
          <w:szCs w:val="20"/>
        </w:rPr>
        <w:t xml:space="preserve">Zhotovitel odpovídá za případné porušení cizích práv, zejména </w:t>
      </w:r>
      <w:r w:rsidR="00D56191" w:rsidRPr="00484726">
        <w:rPr>
          <w:rFonts w:ascii="Arial" w:hAnsi="Arial" w:cs="Arial"/>
          <w:sz w:val="20"/>
          <w:szCs w:val="20"/>
        </w:rPr>
        <w:t xml:space="preserve">práv </w:t>
      </w:r>
      <w:r w:rsidRPr="00484726">
        <w:rPr>
          <w:rFonts w:ascii="Arial" w:hAnsi="Arial" w:cs="Arial"/>
          <w:sz w:val="20"/>
          <w:szCs w:val="20"/>
        </w:rPr>
        <w:t>autorských a je odpovědný za případné p</w:t>
      </w:r>
      <w:r w:rsidR="00D56191" w:rsidRPr="00484726">
        <w:rPr>
          <w:rFonts w:ascii="Arial" w:hAnsi="Arial" w:cs="Arial"/>
          <w:sz w:val="20"/>
          <w:szCs w:val="20"/>
        </w:rPr>
        <w:t>orušení příslušných ustanovení O</w:t>
      </w:r>
      <w:r w:rsidRPr="00484726">
        <w:rPr>
          <w:rFonts w:ascii="Arial" w:hAnsi="Arial" w:cs="Arial"/>
          <w:sz w:val="20"/>
          <w:szCs w:val="20"/>
        </w:rPr>
        <w:t>bčanského zákoníku, týkajících se ochrany osobnosti.</w:t>
      </w:r>
    </w:p>
    <w:p w14:paraId="79046049" w14:textId="67F37E88" w:rsidR="004059AB" w:rsidRPr="00484726" w:rsidRDefault="004059AB" w:rsidP="00F73982">
      <w:pPr>
        <w:pStyle w:val="Zkladntext"/>
        <w:numPr>
          <w:ilvl w:val="1"/>
          <w:numId w:val="8"/>
        </w:numPr>
        <w:spacing w:before="120" w:after="0" w:line="259" w:lineRule="auto"/>
        <w:ind w:left="425" w:hanging="425"/>
        <w:jc w:val="both"/>
        <w:rPr>
          <w:rFonts w:ascii="Arial" w:hAnsi="Arial" w:cs="Arial"/>
          <w:sz w:val="20"/>
          <w:szCs w:val="20"/>
        </w:rPr>
      </w:pPr>
      <w:r w:rsidRPr="00484726">
        <w:rPr>
          <w:rFonts w:ascii="Arial" w:hAnsi="Arial" w:cs="Arial"/>
          <w:sz w:val="20"/>
          <w:szCs w:val="20"/>
        </w:rPr>
        <w:t>Zhotovitel se zavazuje dodržovat bez odchylek dosavadní vizuální ident</w:t>
      </w:r>
      <w:r w:rsidR="00484726" w:rsidRPr="00484726">
        <w:rPr>
          <w:rFonts w:ascii="Arial" w:hAnsi="Arial" w:cs="Arial"/>
          <w:sz w:val="20"/>
          <w:szCs w:val="20"/>
        </w:rPr>
        <w:t>itu O</w:t>
      </w:r>
      <w:r w:rsidRPr="00484726">
        <w:rPr>
          <w:rFonts w:ascii="Arial" w:hAnsi="Arial" w:cs="Arial"/>
          <w:sz w:val="20"/>
          <w:szCs w:val="20"/>
        </w:rPr>
        <w:t xml:space="preserve">bjednatele. </w:t>
      </w:r>
    </w:p>
    <w:p w14:paraId="607C52EF" w14:textId="221A3BAD" w:rsidR="00A22CA0" w:rsidRDefault="004059AB" w:rsidP="0053487A">
      <w:pPr>
        <w:pStyle w:val="Zkladntext"/>
        <w:numPr>
          <w:ilvl w:val="1"/>
          <w:numId w:val="8"/>
        </w:numPr>
        <w:spacing w:before="120" w:after="0" w:line="259" w:lineRule="auto"/>
        <w:ind w:left="425" w:hanging="425"/>
        <w:jc w:val="both"/>
        <w:rPr>
          <w:rFonts w:ascii="Arial" w:hAnsi="Arial" w:cs="Arial"/>
          <w:sz w:val="20"/>
          <w:szCs w:val="20"/>
        </w:rPr>
      </w:pPr>
      <w:r w:rsidRPr="0053487A">
        <w:rPr>
          <w:rFonts w:ascii="Arial" w:hAnsi="Arial" w:cs="Arial"/>
          <w:sz w:val="20"/>
          <w:szCs w:val="20"/>
        </w:rPr>
        <w:t xml:space="preserve">Zhotovitel je povinen zachovávat mlčenlivost o všech údajích, které jsou obsaženy v projektových, technických a realizačních podkladech nebo o jiných skutečnostech, se kterými přišel při plnění </w:t>
      </w:r>
      <w:r w:rsidR="00D56191" w:rsidRPr="0053487A">
        <w:rPr>
          <w:rFonts w:ascii="Arial" w:hAnsi="Arial" w:cs="Arial"/>
          <w:sz w:val="20"/>
          <w:szCs w:val="20"/>
        </w:rPr>
        <w:t>této</w:t>
      </w:r>
      <w:r w:rsidRPr="0053487A">
        <w:rPr>
          <w:rFonts w:ascii="Arial" w:hAnsi="Arial" w:cs="Arial"/>
          <w:sz w:val="20"/>
          <w:szCs w:val="20"/>
        </w:rPr>
        <w:t xml:space="preserve"> </w:t>
      </w:r>
      <w:r w:rsidR="00D56191" w:rsidRPr="0053487A">
        <w:rPr>
          <w:rFonts w:ascii="Arial" w:hAnsi="Arial" w:cs="Arial"/>
          <w:sz w:val="20"/>
          <w:szCs w:val="20"/>
        </w:rPr>
        <w:t>S</w:t>
      </w:r>
      <w:r w:rsidRPr="0053487A">
        <w:rPr>
          <w:rFonts w:ascii="Arial" w:hAnsi="Arial" w:cs="Arial"/>
          <w:sz w:val="20"/>
          <w:szCs w:val="20"/>
        </w:rPr>
        <w:t xml:space="preserve">mlouvy do styku. </w:t>
      </w:r>
    </w:p>
    <w:p w14:paraId="63701CCF" w14:textId="77777777" w:rsidR="0053487A" w:rsidRPr="007924F3" w:rsidRDefault="0053487A" w:rsidP="007924F3">
      <w:pPr>
        <w:pStyle w:val="Zkladntext"/>
        <w:spacing w:after="0" w:line="259" w:lineRule="auto"/>
        <w:jc w:val="center"/>
        <w:rPr>
          <w:rFonts w:ascii="Arial" w:hAnsi="Arial" w:cs="Arial"/>
          <w:b/>
          <w:bCs/>
          <w:i/>
          <w:iCs/>
          <w:sz w:val="20"/>
          <w:szCs w:val="20"/>
        </w:rPr>
      </w:pPr>
    </w:p>
    <w:p w14:paraId="1C868839" w14:textId="77777777" w:rsidR="00A22CA0" w:rsidRPr="00756740" w:rsidRDefault="00A22CA0" w:rsidP="00967A88">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line="259" w:lineRule="auto"/>
        <w:jc w:val="center"/>
        <w:rPr>
          <w:b/>
          <w:color w:val="000000"/>
        </w:rPr>
      </w:pPr>
      <w:r w:rsidRPr="00756740">
        <w:rPr>
          <w:b/>
          <w:color w:val="000000"/>
        </w:rPr>
        <w:t xml:space="preserve">Článek </w:t>
      </w:r>
      <w:r>
        <w:rPr>
          <w:b/>
          <w:color w:val="000000"/>
        </w:rPr>
        <w:t>VI</w:t>
      </w:r>
      <w:r w:rsidRPr="00756740">
        <w:rPr>
          <w:b/>
          <w:color w:val="000000"/>
        </w:rPr>
        <w:t>.</w:t>
      </w:r>
    </w:p>
    <w:p w14:paraId="7024ADAC" w14:textId="77777777" w:rsidR="00A22CA0" w:rsidRPr="00756740" w:rsidRDefault="00A22CA0" w:rsidP="00967A88">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120" w:line="259" w:lineRule="auto"/>
        <w:jc w:val="center"/>
        <w:rPr>
          <w:b/>
          <w:bCs/>
          <w:caps/>
          <w:color w:val="000000"/>
        </w:rPr>
      </w:pPr>
      <w:r w:rsidRPr="00756740">
        <w:rPr>
          <w:b/>
          <w:bCs/>
          <w:caps/>
          <w:color w:val="000000"/>
        </w:rPr>
        <w:t>ODPOVĚDNOST ZA VADY DÍLA, ZÁRUKA</w:t>
      </w:r>
    </w:p>
    <w:p w14:paraId="4A279DD0" w14:textId="77777777" w:rsidR="00A22CA0" w:rsidRPr="00A22CA0" w:rsidRDefault="00A22CA0" w:rsidP="00F73982">
      <w:pPr>
        <w:pStyle w:val="Zkladntext"/>
        <w:numPr>
          <w:ilvl w:val="0"/>
          <w:numId w:val="10"/>
        </w:numPr>
        <w:spacing w:line="259" w:lineRule="auto"/>
        <w:ind w:left="426" w:hanging="426"/>
        <w:jc w:val="both"/>
        <w:rPr>
          <w:rFonts w:ascii="Arial" w:hAnsi="Arial" w:cs="Arial"/>
          <w:sz w:val="20"/>
          <w:szCs w:val="20"/>
        </w:rPr>
      </w:pPr>
      <w:bookmarkStart w:id="5" w:name="_Ref77365462"/>
      <w:r w:rsidRPr="00A22CA0">
        <w:rPr>
          <w:rFonts w:ascii="Arial" w:hAnsi="Arial" w:cs="Arial"/>
          <w:sz w:val="20"/>
          <w:szCs w:val="20"/>
        </w:rPr>
        <w:t xml:space="preserve">Zhotovitel se zavazuje, že Dílo bude mít vlastnosti stanovené touto Smlouvou a jejími přílohami a všemi technickými normami, které se vztahují k materiálům a pracím prováděným na základě této Smlouvy, jinak vlastnosti obvyklé, a dále že bude použitelné ke smluvenému, jinak obvyklému účelu. </w:t>
      </w:r>
    </w:p>
    <w:p w14:paraId="6CDE17FD" w14:textId="632FC5FC" w:rsidR="00A22CA0" w:rsidRPr="00A22CA0" w:rsidRDefault="00A22CA0" w:rsidP="00F73982">
      <w:pPr>
        <w:pStyle w:val="Zkladntext"/>
        <w:numPr>
          <w:ilvl w:val="0"/>
          <w:numId w:val="10"/>
        </w:numPr>
        <w:spacing w:line="259" w:lineRule="auto"/>
        <w:ind w:left="426" w:hanging="426"/>
        <w:jc w:val="both"/>
        <w:rPr>
          <w:rFonts w:ascii="Arial" w:hAnsi="Arial" w:cs="Arial"/>
          <w:sz w:val="20"/>
          <w:szCs w:val="20"/>
        </w:rPr>
      </w:pPr>
      <w:r w:rsidRPr="00A22CA0">
        <w:rPr>
          <w:rFonts w:ascii="Arial" w:hAnsi="Arial" w:cs="Arial"/>
          <w:sz w:val="20"/>
          <w:szCs w:val="20"/>
        </w:rPr>
        <w:t xml:space="preserve">Zhotovitel poskytuje na Dílo záruku za jakost. Záruční doba činí </w:t>
      </w:r>
      <w:r w:rsidR="000C71BA">
        <w:rPr>
          <w:rFonts w:ascii="Arial" w:hAnsi="Arial" w:cs="Arial"/>
          <w:sz w:val="20"/>
          <w:szCs w:val="20"/>
        </w:rPr>
        <w:t>12</w:t>
      </w:r>
      <w:r w:rsidRPr="00A22CA0">
        <w:rPr>
          <w:rFonts w:ascii="Arial" w:hAnsi="Arial" w:cs="Arial"/>
          <w:sz w:val="20"/>
          <w:szCs w:val="20"/>
        </w:rPr>
        <w:t xml:space="preserve"> měsíců. Záruční doba začíná běžet ode dne protokolárního předání Díla </w:t>
      </w:r>
    </w:p>
    <w:p w14:paraId="1F4B468A" w14:textId="77777777" w:rsidR="00A22CA0" w:rsidRPr="00A22CA0" w:rsidRDefault="00A22CA0" w:rsidP="00F73982">
      <w:pPr>
        <w:pStyle w:val="Zkladntext"/>
        <w:numPr>
          <w:ilvl w:val="0"/>
          <w:numId w:val="10"/>
        </w:numPr>
        <w:spacing w:line="259" w:lineRule="auto"/>
        <w:ind w:left="426" w:hanging="426"/>
        <w:jc w:val="both"/>
        <w:rPr>
          <w:rFonts w:ascii="Arial" w:hAnsi="Arial" w:cs="Arial"/>
          <w:sz w:val="20"/>
          <w:szCs w:val="20"/>
        </w:rPr>
      </w:pPr>
      <w:r w:rsidRPr="00A22CA0">
        <w:rPr>
          <w:rFonts w:ascii="Arial" w:hAnsi="Arial" w:cs="Arial"/>
          <w:sz w:val="20"/>
          <w:szCs w:val="20"/>
        </w:rPr>
        <w:t xml:space="preserve">Objednatel je povinen vady Díla oznámit (reklamovat) Zhotoviteli písemně. Písemná forma oznámení vad je zachována i v případě, kdy je toto oznámení učiněno prostřednictvím elektronické pošty (e-mailem). Oznámení musí obsahovat stručný popis toho, v čem je vada spatřována. </w:t>
      </w:r>
      <w:r w:rsidRPr="00A22CA0">
        <w:rPr>
          <w:rFonts w:ascii="Arial" w:hAnsi="Arial" w:cs="Arial"/>
          <w:sz w:val="20"/>
          <w:szCs w:val="20"/>
        </w:rPr>
        <w:lastRenderedPageBreak/>
        <w:t>Současně s oznámením vady Díla sdělí Objednatel Zhotoviteli nárok z vady (způsob vyřízení reklamace), který si Objednatel zvolil v souladu s příslušnými ustanoveními Občanského zákoníku.</w:t>
      </w:r>
    </w:p>
    <w:p w14:paraId="25DDD8E7" w14:textId="77777777" w:rsidR="00A22CA0" w:rsidRPr="00A22CA0" w:rsidRDefault="00A22CA0" w:rsidP="00F73982">
      <w:pPr>
        <w:pStyle w:val="Zkladntext"/>
        <w:numPr>
          <w:ilvl w:val="0"/>
          <w:numId w:val="10"/>
        </w:numPr>
        <w:spacing w:line="259" w:lineRule="auto"/>
        <w:ind w:left="426" w:hanging="426"/>
        <w:jc w:val="both"/>
        <w:rPr>
          <w:rFonts w:ascii="Arial" w:hAnsi="Arial" w:cs="Arial"/>
          <w:sz w:val="20"/>
          <w:szCs w:val="20"/>
        </w:rPr>
      </w:pPr>
      <w:r w:rsidRPr="00A22CA0">
        <w:rPr>
          <w:rFonts w:ascii="Arial" w:hAnsi="Arial" w:cs="Arial"/>
          <w:sz w:val="20"/>
          <w:szCs w:val="20"/>
        </w:rPr>
        <w:t>Pokud bude Objednatel požadovat odstranění vady Zhotovitelem, zavazuje se Zhotovitel započít s odstraňováním nahlášených vad bez zbytečného odkladu a bez zbytečného odkladu tyto odstranit, a to na své náklady. V případě, že se Smluvní strany nedohodnou jinak, je Zhotovitel povinen odstranit vady vždy nejpozději do 14 dnů od nahlášení. Nebude-li možno konkrétní vadu ve lhůtě 14 dnů odstranit, ať už z technických nebo technologických důvodů, případně z důvodu delších dodacích lhůt, mohou Smluvní strany na základě písemné dohody tuto lhůtu prodloužit o přiměřenou dobu, nutnou k odstranění takové vady. Zhotovitel je povinen odstranit vadu i v případě, kdy neuznává, že za vady odpovídá, ve sporných případech nese Zhotovitel náklady až do rozhodnutí o reklamaci.</w:t>
      </w:r>
    </w:p>
    <w:p w14:paraId="4AD6D54F" w14:textId="77777777" w:rsidR="00A22CA0" w:rsidRPr="00A22CA0" w:rsidRDefault="00A22CA0" w:rsidP="00F73982">
      <w:pPr>
        <w:pStyle w:val="Zkladntext"/>
        <w:numPr>
          <w:ilvl w:val="0"/>
          <w:numId w:val="10"/>
        </w:numPr>
        <w:spacing w:line="259" w:lineRule="auto"/>
        <w:ind w:left="426" w:hanging="426"/>
        <w:jc w:val="both"/>
        <w:rPr>
          <w:rFonts w:ascii="Arial" w:hAnsi="Arial" w:cs="Arial"/>
          <w:sz w:val="20"/>
          <w:szCs w:val="20"/>
        </w:rPr>
      </w:pPr>
      <w:r w:rsidRPr="00A22CA0">
        <w:rPr>
          <w:rFonts w:ascii="Arial" w:hAnsi="Arial" w:cs="Arial"/>
          <w:sz w:val="20"/>
          <w:szCs w:val="20"/>
        </w:rPr>
        <w:t>V případě, že Objednatel bude požadovat odstranění vady Zhotovitelem a Zhotovitel nahlášené vady neodstraní ve lhůtě stanovené dle odst. 4 tohoto článku Smlouvy, je Objednatel oprávněn odstranit tyto vady sám nebo prostřednictvím třetích osob na náklady Zhotovitele.</w:t>
      </w:r>
    </w:p>
    <w:p w14:paraId="2EC204CD" w14:textId="77777777" w:rsidR="00A22CA0" w:rsidRPr="00A22CA0" w:rsidRDefault="00A22CA0" w:rsidP="00F73982">
      <w:pPr>
        <w:pStyle w:val="Zkladntext"/>
        <w:numPr>
          <w:ilvl w:val="0"/>
          <w:numId w:val="10"/>
        </w:numPr>
        <w:spacing w:line="259" w:lineRule="auto"/>
        <w:ind w:left="426" w:hanging="426"/>
        <w:jc w:val="both"/>
        <w:rPr>
          <w:rFonts w:ascii="Arial" w:hAnsi="Arial" w:cs="Arial"/>
          <w:color w:val="000000"/>
          <w:sz w:val="20"/>
          <w:szCs w:val="20"/>
        </w:rPr>
      </w:pPr>
      <w:r w:rsidRPr="00A22CA0">
        <w:rPr>
          <w:rFonts w:ascii="Arial" w:hAnsi="Arial" w:cs="Arial"/>
          <w:sz w:val="20"/>
          <w:szCs w:val="20"/>
        </w:rPr>
        <w:t>Zhotovitel odpovídá též za takové vady Díla, které byly způsobeny porušením povinností Zhotovitele, a to i když je vada zjevnou při převzetí Díla (části Díla) Objednatelem a bez ohledu na to, zda vada byla vytknuta při předání a převzetí Díla či nikoliv.</w:t>
      </w:r>
    </w:p>
    <w:bookmarkEnd w:id="5"/>
    <w:p w14:paraId="643F02CA" w14:textId="77777777" w:rsidR="00A22CA0" w:rsidRPr="005142E1" w:rsidRDefault="00A22CA0" w:rsidP="00967A88">
      <w:pPr>
        <w:pStyle w:val="Zkladntext"/>
        <w:spacing w:after="0" w:line="259" w:lineRule="auto"/>
        <w:jc w:val="center"/>
        <w:rPr>
          <w:rFonts w:ascii="Arial" w:hAnsi="Arial" w:cs="Arial"/>
          <w:b/>
          <w:bCs/>
          <w:i/>
          <w:iCs/>
          <w:sz w:val="20"/>
          <w:szCs w:val="20"/>
        </w:rPr>
      </w:pPr>
    </w:p>
    <w:p w14:paraId="605AE2D0" w14:textId="77777777" w:rsidR="00DE02C6" w:rsidRPr="005142E1" w:rsidRDefault="00DE02C6" w:rsidP="005C2BBD">
      <w:pPr>
        <w:pStyle w:val="Normln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jc w:val="center"/>
        <w:rPr>
          <w:rFonts w:ascii="Arial" w:hAnsi="Arial"/>
          <w:b/>
        </w:rPr>
      </w:pPr>
      <w:r w:rsidRPr="005142E1">
        <w:rPr>
          <w:rFonts w:ascii="Arial" w:hAnsi="Arial"/>
          <w:b/>
        </w:rPr>
        <w:t xml:space="preserve">Článek </w:t>
      </w:r>
      <w:r w:rsidR="00FB3533">
        <w:rPr>
          <w:rFonts w:ascii="Arial" w:hAnsi="Arial"/>
          <w:b/>
        </w:rPr>
        <w:t>VII</w:t>
      </w:r>
      <w:r w:rsidRPr="005142E1">
        <w:rPr>
          <w:rFonts w:ascii="Arial" w:hAnsi="Arial"/>
          <w:b/>
        </w:rPr>
        <w:t>.</w:t>
      </w:r>
    </w:p>
    <w:p w14:paraId="19BC20D4" w14:textId="77777777" w:rsidR="00DE02C6" w:rsidRPr="005142E1" w:rsidRDefault="00FB3533" w:rsidP="0073405C">
      <w:pPr>
        <w:pStyle w:val="Zkladntext2"/>
        <w:keepNext/>
        <w:tabs>
          <w:tab w:val="left" w:pos="9070"/>
        </w:tabs>
        <w:spacing w:line="259" w:lineRule="auto"/>
        <w:jc w:val="center"/>
        <w:rPr>
          <w:b/>
        </w:rPr>
      </w:pPr>
      <w:r w:rsidRPr="004A01AD">
        <w:rPr>
          <w:b/>
          <w:bCs/>
          <w:caps/>
          <w:color w:val="000000"/>
        </w:rPr>
        <w:t>Smluvní pokuty a smluvní úroky z prodlení</w:t>
      </w:r>
    </w:p>
    <w:p w14:paraId="0DCB1BAC" w14:textId="77777777" w:rsidR="00FB3533" w:rsidRPr="00D56191" w:rsidRDefault="00FB3533" w:rsidP="007924F3">
      <w:pPr>
        <w:pStyle w:val="Zkladntext"/>
        <w:numPr>
          <w:ilvl w:val="0"/>
          <w:numId w:val="12"/>
        </w:numPr>
        <w:spacing w:after="60" w:line="259" w:lineRule="auto"/>
        <w:ind w:left="426" w:hanging="426"/>
        <w:jc w:val="both"/>
        <w:rPr>
          <w:rFonts w:ascii="Arial" w:hAnsi="Arial" w:cs="Arial"/>
          <w:sz w:val="20"/>
          <w:szCs w:val="20"/>
        </w:rPr>
      </w:pPr>
      <w:r w:rsidRPr="00FB3533">
        <w:rPr>
          <w:rFonts w:ascii="Arial" w:hAnsi="Arial" w:cs="Arial"/>
          <w:sz w:val="20"/>
          <w:szCs w:val="20"/>
        </w:rPr>
        <w:t xml:space="preserve">Smluvní strany se </w:t>
      </w:r>
      <w:r w:rsidRPr="00D56191">
        <w:rPr>
          <w:rFonts w:ascii="Arial" w:hAnsi="Arial" w:cs="Arial"/>
          <w:sz w:val="20"/>
          <w:szCs w:val="20"/>
        </w:rPr>
        <w:t>dohodly, že Objednatel může po Zhotoviteli požadovat zaplacení níže uvedených smluvních pokut:</w:t>
      </w:r>
    </w:p>
    <w:p w14:paraId="43F14477" w14:textId="77777777" w:rsidR="00FB3533" w:rsidRPr="00D56191" w:rsidRDefault="00FB3533" w:rsidP="007924F3">
      <w:pPr>
        <w:pStyle w:val="Zkladntext"/>
        <w:numPr>
          <w:ilvl w:val="0"/>
          <w:numId w:val="11"/>
        </w:numPr>
        <w:tabs>
          <w:tab w:val="clear" w:pos="360"/>
          <w:tab w:val="num" w:pos="1134"/>
        </w:tabs>
        <w:spacing w:before="120" w:after="60" w:line="259" w:lineRule="auto"/>
        <w:ind w:left="1134" w:hanging="425"/>
        <w:jc w:val="both"/>
        <w:rPr>
          <w:rFonts w:ascii="Arial" w:hAnsi="Arial" w:cs="Arial"/>
          <w:sz w:val="20"/>
          <w:szCs w:val="20"/>
        </w:rPr>
      </w:pPr>
      <w:r w:rsidRPr="00D56191">
        <w:rPr>
          <w:rFonts w:ascii="Arial" w:hAnsi="Arial" w:cs="Arial"/>
          <w:sz w:val="20"/>
          <w:szCs w:val="20"/>
        </w:rPr>
        <w:t>pro případ prodlení Zhotovitele s předáním Díla (části Díla) oproti termínu stanovenému touto Smlouvou, Smluvní strany sjednávají ve prospěch Objednatele smluvní pokutu ve v</w:t>
      </w:r>
      <w:r w:rsidR="00D56191" w:rsidRPr="00D56191">
        <w:rPr>
          <w:rFonts w:ascii="Arial" w:hAnsi="Arial" w:cs="Arial"/>
          <w:sz w:val="20"/>
          <w:szCs w:val="20"/>
        </w:rPr>
        <w:t>ýši 0,2</w:t>
      </w:r>
      <w:r w:rsidRPr="00D56191">
        <w:rPr>
          <w:rFonts w:ascii="Arial" w:hAnsi="Arial" w:cs="Arial"/>
          <w:sz w:val="20"/>
          <w:szCs w:val="20"/>
        </w:rPr>
        <w:t xml:space="preserve"> % z ceny příslušné části Díla, ohledně jehož předání je Zhotovitel v prodlení, bez DPH, a to za </w:t>
      </w:r>
      <w:proofErr w:type="gramStart"/>
      <w:r w:rsidRPr="00D56191">
        <w:rPr>
          <w:rFonts w:ascii="Arial" w:hAnsi="Arial" w:cs="Arial"/>
          <w:sz w:val="20"/>
          <w:szCs w:val="20"/>
        </w:rPr>
        <w:t>každý</w:t>
      </w:r>
      <w:proofErr w:type="gramEnd"/>
      <w:r w:rsidRPr="00D56191">
        <w:rPr>
          <w:rFonts w:ascii="Arial" w:hAnsi="Arial" w:cs="Arial"/>
          <w:sz w:val="20"/>
          <w:szCs w:val="20"/>
        </w:rPr>
        <w:t xml:space="preserve"> byť i jen započatý den prodlení;</w:t>
      </w:r>
    </w:p>
    <w:p w14:paraId="19DC5ECD" w14:textId="77777777" w:rsidR="00FB3533" w:rsidRPr="00D56191" w:rsidRDefault="00FB3533" w:rsidP="007924F3">
      <w:pPr>
        <w:pStyle w:val="Zkladntext"/>
        <w:numPr>
          <w:ilvl w:val="0"/>
          <w:numId w:val="11"/>
        </w:numPr>
        <w:tabs>
          <w:tab w:val="clear" w:pos="360"/>
          <w:tab w:val="num" w:pos="1134"/>
        </w:tabs>
        <w:spacing w:before="120" w:after="60" w:line="259" w:lineRule="auto"/>
        <w:ind w:left="1134" w:hanging="425"/>
        <w:jc w:val="both"/>
        <w:rPr>
          <w:rFonts w:ascii="Arial" w:hAnsi="Arial" w:cs="Arial"/>
          <w:color w:val="000000"/>
          <w:sz w:val="20"/>
          <w:szCs w:val="20"/>
        </w:rPr>
      </w:pPr>
      <w:r w:rsidRPr="00D56191">
        <w:rPr>
          <w:rFonts w:ascii="Arial" w:hAnsi="Arial" w:cs="Arial"/>
          <w:snapToGrid w:val="0"/>
          <w:color w:val="000000"/>
          <w:sz w:val="20"/>
          <w:szCs w:val="20"/>
        </w:rPr>
        <w:t xml:space="preserve">v případě, že Zhotovitel </w:t>
      </w:r>
      <w:r w:rsidRPr="00D56191">
        <w:rPr>
          <w:rFonts w:ascii="Arial" w:hAnsi="Arial" w:cs="Arial"/>
          <w:sz w:val="20"/>
          <w:szCs w:val="20"/>
        </w:rPr>
        <w:t xml:space="preserve">bude v prodlení s </w:t>
      </w:r>
      <w:r w:rsidRPr="00D56191">
        <w:rPr>
          <w:rFonts w:ascii="Arial" w:hAnsi="Arial" w:cs="Arial"/>
          <w:snapToGrid w:val="0"/>
          <w:color w:val="000000"/>
          <w:sz w:val="20"/>
          <w:szCs w:val="20"/>
        </w:rPr>
        <w:t xml:space="preserve">odstraněním vad Díla oproti termínu dle čl. </w:t>
      </w:r>
      <w:r w:rsidR="00D56191" w:rsidRPr="00D56191">
        <w:rPr>
          <w:rFonts w:ascii="Arial" w:hAnsi="Arial" w:cs="Arial"/>
          <w:snapToGrid w:val="0"/>
          <w:color w:val="000000"/>
          <w:sz w:val="20"/>
          <w:szCs w:val="20"/>
        </w:rPr>
        <w:t>VI</w:t>
      </w:r>
      <w:r w:rsidRPr="00D56191">
        <w:rPr>
          <w:rFonts w:ascii="Arial" w:hAnsi="Arial" w:cs="Arial"/>
          <w:snapToGrid w:val="0"/>
          <w:color w:val="000000"/>
          <w:sz w:val="20"/>
          <w:szCs w:val="20"/>
        </w:rPr>
        <w:t xml:space="preserve"> odst. 4 této Smlouvy, zavazuje se Zhotovitel zaplatit Objednateli smluvní pokutu ve výši </w:t>
      </w:r>
      <w:r w:rsidRPr="00D56191">
        <w:rPr>
          <w:rFonts w:ascii="Arial" w:hAnsi="Arial" w:cs="Arial"/>
          <w:sz w:val="20"/>
          <w:szCs w:val="20"/>
        </w:rPr>
        <w:t>0,</w:t>
      </w:r>
      <w:r w:rsidR="00D56191" w:rsidRPr="00D56191">
        <w:rPr>
          <w:rFonts w:ascii="Arial" w:hAnsi="Arial" w:cs="Arial"/>
          <w:sz w:val="20"/>
          <w:szCs w:val="20"/>
        </w:rPr>
        <w:t>2</w:t>
      </w:r>
      <w:r w:rsidRPr="00D56191">
        <w:rPr>
          <w:rFonts w:ascii="Arial" w:hAnsi="Arial" w:cs="Arial"/>
          <w:sz w:val="20"/>
          <w:szCs w:val="20"/>
        </w:rPr>
        <w:t> % z ceny příslušné části Díla bez DPH, které se toto prodlení týká, a to za každý i započatý den prodlení.</w:t>
      </w:r>
    </w:p>
    <w:p w14:paraId="0FC30C3E" w14:textId="77777777" w:rsidR="00FB3533" w:rsidRPr="00126A0E" w:rsidRDefault="00FB3533" w:rsidP="007924F3">
      <w:pPr>
        <w:pStyle w:val="Zkladntext"/>
        <w:numPr>
          <w:ilvl w:val="0"/>
          <w:numId w:val="12"/>
        </w:numPr>
        <w:spacing w:before="120" w:after="60" w:line="259" w:lineRule="auto"/>
        <w:ind w:left="425" w:hanging="425"/>
        <w:jc w:val="both"/>
        <w:rPr>
          <w:rFonts w:ascii="Arial" w:hAnsi="Arial" w:cs="Arial"/>
          <w:sz w:val="20"/>
          <w:szCs w:val="20"/>
        </w:rPr>
      </w:pPr>
      <w:r w:rsidRPr="00126A0E">
        <w:rPr>
          <w:rFonts w:ascii="Arial" w:hAnsi="Arial" w:cs="Arial"/>
          <w:sz w:val="20"/>
          <w:szCs w:val="20"/>
        </w:rPr>
        <w:t xml:space="preserve">Smluvní pokuty dle tohoto článku této Smlouvy jsou splatné na základě písemné výzvy oprávněné Smluvní strany odeslané na adresu povinné Smluvní strany uvedenou v záhlaví této Smlouvy, a to uplynutím 14 kalendářních dnů ode dne doručení výzvy k jejich úhradě povinné Smluvní straně. </w:t>
      </w:r>
    </w:p>
    <w:p w14:paraId="48B95F65" w14:textId="77777777" w:rsidR="00FB3533" w:rsidRPr="00FB3533" w:rsidRDefault="00FB3533" w:rsidP="00F73982">
      <w:pPr>
        <w:pStyle w:val="Zkladntext"/>
        <w:numPr>
          <w:ilvl w:val="0"/>
          <w:numId w:val="12"/>
        </w:numPr>
        <w:spacing w:before="120" w:line="259" w:lineRule="auto"/>
        <w:ind w:left="425" w:hanging="425"/>
        <w:jc w:val="both"/>
        <w:rPr>
          <w:rFonts w:ascii="Arial" w:hAnsi="Arial" w:cs="Arial"/>
          <w:sz w:val="20"/>
          <w:szCs w:val="20"/>
        </w:rPr>
      </w:pPr>
      <w:r w:rsidRPr="00FB3533">
        <w:rPr>
          <w:rFonts w:ascii="Arial" w:hAnsi="Arial" w:cs="Arial"/>
          <w:sz w:val="20"/>
          <w:szCs w:val="20"/>
        </w:rPr>
        <w:t>Zaplacením smluvní pokuty dle jakéhokoli ujednání tohoto článku této Smlouvy není dotčen nárok oprávněné Smluvní strany požadovat po druhé Smluvní straně náhradu způsobené škody v plném rozsahu. Ustanovení § 2050 Občanského zákoníku se nepoužije.</w:t>
      </w:r>
    </w:p>
    <w:p w14:paraId="0A8D7A5D" w14:textId="77777777" w:rsidR="005142E1" w:rsidRPr="00FB3533" w:rsidRDefault="00FB3533" w:rsidP="00F73982">
      <w:pPr>
        <w:pStyle w:val="Odstavecseseznamem"/>
        <w:numPr>
          <w:ilvl w:val="0"/>
          <w:numId w:val="4"/>
        </w:numPr>
        <w:spacing w:line="259" w:lineRule="auto"/>
        <w:ind w:left="453" w:hanging="453"/>
        <w:jc w:val="both"/>
        <w:rPr>
          <w:rFonts w:ascii="Arial" w:hAnsi="Arial" w:cs="Arial"/>
          <w:sz w:val="20"/>
          <w:szCs w:val="20"/>
        </w:rPr>
      </w:pPr>
      <w:r w:rsidRPr="00FB3533">
        <w:rPr>
          <w:rFonts w:ascii="Arial" w:hAnsi="Arial" w:cs="Arial"/>
          <w:spacing w:val="-3"/>
          <w:sz w:val="20"/>
          <w:szCs w:val="20"/>
        </w:rPr>
        <w:t>V případě, že Objednateli vznikne nárok na smluvní pokutu dle této Smlouvy vůči Zhotoviteli, je Objednatel oprávněn započíst si částku odpovídající smluvní pokutě proti jakémukoliv účetního dokladu Zhotovitele a snížit o ni sjednanou cenu Díla.</w:t>
      </w:r>
      <w:r w:rsidR="005142E1" w:rsidRPr="00FB3533">
        <w:rPr>
          <w:rFonts w:ascii="Arial" w:hAnsi="Arial" w:cs="Arial"/>
          <w:sz w:val="20"/>
          <w:szCs w:val="20"/>
        </w:rPr>
        <w:t xml:space="preserve"> </w:t>
      </w:r>
    </w:p>
    <w:p w14:paraId="2B928C33" w14:textId="77777777" w:rsidR="006D36FB" w:rsidRPr="005142E1" w:rsidRDefault="006D36FB" w:rsidP="007924F3">
      <w:pPr>
        <w:pStyle w:val="rtfbr"/>
        <w:tabs>
          <w:tab w:val="left" w:pos="9070"/>
          <w:tab w:val="left" w:pos="9217"/>
        </w:tabs>
        <w:spacing w:before="0" w:beforeAutospacing="0" w:after="0" w:afterAutospacing="0" w:line="259" w:lineRule="auto"/>
        <w:ind w:hanging="357"/>
        <w:jc w:val="center"/>
        <w:rPr>
          <w:rFonts w:ascii="Arial" w:hAnsi="Arial" w:cs="Arial"/>
          <w:sz w:val="20"/>
          <w:szCs w:val="20"/>
        </w:rPr>
      </w:pPr>
    </w:p>
    <w:p w14:paraId="30195B44" w14:textId="77777777" w:rsidR="005142E1" w:rsidRPr="005142E1" w:rsidRDefault="005142E1" w:rsidP="007924F3">
      <w:pPr>
        <w:pStyle w:val="xl29"/>
        <w:spacing w:before="0" w:beforeAutospacing="0" w:after="0" w:afterAutospacing="0" w:line="259" w:lineRule="auto"/>
        <w:ind w:left="357"/>
        <w:jc w:val="center"/>
        <w:rPr>
          <w:rFonts w:eastAsia="Times New Roman" w:cs="Times New Roman"/>
          <w:bCs w:val="0"/>
          <w:snapToGrid w:val="0"/>
          <w:sz w:val="20"/>
          <w:szCs w:val="20"/>
          <w:lang w:eastAsia="en-US"/>
        </w:rPr>
      </w:pPr>
      <w:r w:rsidRPr="005142E1">
        <w:rPr>
          <w:rFonts w:eastAsia="Times New Roman" w:cs="Times New Roman"/>
          <w:bCs w:val="0"/>
          <w:snapToGrid w:val="0"/>
          <w:sz w:val="20"/>
          <w:szCs w:val="20"/>
          <w:lang w:eastAsia="en-US"/>
        </w:rPr>
        <w:t xml:space="preserve">Článek </w:t>
      </w:r>
      <w:r w:rsidR="00FB3533">
        <w:rPr>
          <w:rFonts w:eastAsia="Times New Roman" w:cs="Times New Roman"/>
          <w:bCs w:val="0"/>
          <w:snapToGrid w:val="0"/>
          <w:sz w:val="20"/>
          <w:szCs w:val="20"/>
          <w:lang w:eastAsia="en-US"/>
        </w:rPr>
        <w:t>VIII</w:t>
      </w:r>
      <w:r w:rsidRPr="005142E1">
        <w:rPr>
          <w:rFonts w:eastAsia="Times New Roman" w:cs="Times New Roman"/>
          <w:bCs w:val="0"/>
          <w:snapToGrid w:val="0"/>
          <w:sz w:val="20"/>
          <w:szCs w:val="20"/>
          <w:lang w:eastAsia="en-US"/>
        </w:rPr>
        <w:t>.</w:t>
      </w:r>
    </w:p>
    <w:p w14:paraId="57CF1844" w14:textId="77777777" w:rsidR="005142E1" w:rsidRPr="00FB3533" w:rsidRDefault="00FB3533" w:rsidP="0073405C">
      <w:pPr>
        <w:pStyle w:val="xl29"/>
        <w:spacing w:before="0" w:beforeAutospacing="0" w:after="120" w:afterAutospacing="0" w:line="259" w:lineRule="auto"/>
        <w:ind w:left="357"/>
        <w:jc w:val="center"/>
        <w:rPr>
          <w:rFonts w:eastAsia="Times New Roman" w:cs="Times New Roman"/>
          <w:bCs w:val="0"/>
          <w:snapToGrid w:val="0"/>
          <w:sz w:val="20"/>
          <w:szCs w:val="20"/>
          <w:lang w:eastAsia="en-US"/>
        </w:rPr>
      </w:pPr>
      <w:r w:rsidRPr="00FB3533">
        <w:rPr>
          <w:rFonts w:eastAsia="Arial"/>
          <w:caps/>
          <w:sz w:val="20"/>
          <w:szCs w:val="20"/>
        </w:rPr>
        <w:t>Ostatní</w:t>
      </w:r>
      <w:r w:rsidRPr="00FB3533">
        <w:rPr>
          <w:caps/>
          <w:sz w:val="20"/>
          <w:szCs w:val="20"/>
        </w:rPr>
        <w:t xml:space="preserve"> ustanovení</w:t>
      </w:r>
    </w:p>
    <w:p w14:paraId="205331DF" w14:textId="77777777" w:rsidR="005142E1" w:rsidRPr="000344A9" w:rsidRDefault="005142E1" w:rsidP="00F73982">
      <w:pPr>
        <w:pStyle w:val="Odstavecseseznamem"/>
        <w:numPr>
          <w:ilvl w:val="0"/>
          <w:numId w:val="6"/>
        </w:numPr>
        <w:spacing w:after="120" w:line="259" w:lineRule="auto"/>
        <w:ind w:left="425" w:hanging="425"/>
        <w:jc w:val="both"/>
        <w:rPr>
          <w:rFonts w:ascii="Arial" w:hAnsi="Arial" w:cs="Arial"/>
          <w:sz w:val="20"/>
          <w:szCs w:val="20"/>
        </w:rPr>
      </w:pPr>
      <w:r w:rsidRPr="000344A9">
        <w:rPr>
          <w:rFonts w:ascii="Arial" w:hAnsi="Arial" w:cs="Arial"/>
          <w:sz w:val="20"/>
          <w:szCs w:val="20"/>
        </w:rPr>
        <w:t xml:space="preserve">Zhotovitel umožní </w:t>
      </w:r>
      <w:r w:rsidR="00FB3533">
        <w:rPr>
          <w:rFonts w:ascii="Arial" w:hAnsi="Arial" w:cs="Arial"/>
          <w:sz w:val="20"/>
          <w:szCs w:val="20"/>
        </w:rPr>
        <w:t>Objednateli</w:t>
      </w:r>
      <w:r w:rsidRPr="000344A9">
        <w:rPr>
          <w:rFonts w:ascii="Arial" w:hAnsi="Arial" w:cs="Arial"/>
          <w:sz w:val="20"/>
          <w:szCs w:val="20"/>
        </w:rPr>
        <w:t>, poskytovateli dotace či jiným příslušným institucím ověřit realizaci projektu prostřednictvím přezkoumání dokumentů nebo kontrol na místě plnění a v případě nutnosti provést kompletní audit na základě podkladových materiál k účtům, účetním dokladům a veškerým dalším dokladům týkajícím se financování projektu</w:t>
      </w:r>
      <w:r w:rsidR="00FB3533">
        <w:rPr>
          <w:rFonts w:ascii="Arial" w:hAnsi="Arial" w:cs="Arial"/>
          <w:sz w:val="20"/>
          <w:szCs w:val="20"/>
        </w:rPr>
        <w:t>, z něhož je hrazeno Dílo (část Díla)</w:t>
      </w:r>
      <w:r w:rsidRPr="000344A9">
        <w:rPr>
          <w:rFonts w:ascii="Arial" w:hAnsi="Arial" w:cs="Arial"/>
          <w:sz w:val="20"/>
          <w:szCs w:val="20"/>
        </w:rPr>
        <w:t>. Tyto kontroly se mohou uskutečnit do 10 let po uskutečnění závěrečné platby</w:t>
      </w:r>
      <w:r w:rsidR="00FB3533">
        <w:rPr>
          <w:rFonts w:ascii="Arial" w:hAnsi="Arial" w:cs="Arial"/>
          <w:sz w:val="20"/>
          <w:szCs w:val="20"/>
        </w:rPr>
        <w:t xml:space="preserve"> na základě této Smlouvy</w:t>
      </w:r>
      <w:r w:rsidRPr="000344A9">
        <w:rPr>
          <w:rFonts w:ascii="Arial" w:hAnsi="Arial" w:cs="Arial"/>
          <w:sz w:val="20"/>
          <w:szCs w:val="20"/>
        </w:rPr>
        <w:t>.</w:t>
      </w:r>
    </w:p>
    <w:p w14:paraId="32ACFFDE" w14:textId="084C87B4" w:rsidR="005142E1" w:rsidRPr="000344A9" w:rsidRDefault="005142E1" w:rsidP="00F73982">
      <w:pPr>
        <w:pStyle w:val="Odstavecseseznamem"/>
        <w:numPr>
          <w:ilvl w:val="0"/>
          <w:numId w:val="6"/>
        </w:numPr>
        <w:spacing w:line="259" w:lineRule="auto"/>
        <w:ind w:left="426" w:hanging="426"/>
        <w:jc w:val="both"/>
        <w:rPr>
          <w:rFonts w:ascii="Arial" w:hAnsi="Arial" w:cs="Arial"/>
          <w:sz w:val="20"/>
          <w:szCs w:val="20"/>
        </w:rPr>
      </w:pPr>
      <w:r w:rsidRPr="000344A9">
        <w:rPr>
          <w:rFonts w:ascii="Arial" w:hAnsi="Arial" w:cs="Arial"/>
          <w:sz w:val="20"/>
          <w:szCs w:val="20"/>
        </w:rPr>
        <w:lastRenderedPageBreak/>
        <w:t>Zhotovitel zaručuje, že práva výše uvedených kontrolních institucí provádět audity, kontroly a ověření se budou stejnou měrou vztahovat, a to za stejných podmínek a podle ste</w:t>
      </w:r>
      <w:r w:rsidR="00FB3533">
        <w:rPr>
          <w:rFonts w:ascii="Arial" w:hAnsi="Arial" w:cs="Arial"/>
          <w:sz w:val="20"/>
          <w:szCs w:val="20"/>
        </w:rPr>
        <w:t xml:space="preserve">jných pravidel na jakéhokoli </w:t>
      </w:r>
      <w:proofErr w:type="spellStart"/>
      <w:r w:rsidR="00FB3533">
        <w:rPr>
          <w:rFonts w:ascii="Arial" w:hAnsi="Arial" w:cs="Arial"/>
          <w:sz w:val="20"/>
          <w:szCs w:val="20"/>
        </w:rPr>
        <w:t>pod</w:t>
      </w:r>
      <w:r w:rsidR="001850F8">
        <w:rPr>
          <w:rFonts w:ascii="Arial" w:hAnsi="Arial" w:cs="Arial"/>
          <w:sz w:val="20"/>
          <w:szCs w:val="20"/>
        </w:rPr>
        <w:t>zadavatel</w:t>
      </w:r>
      <w:r w:rsidRPr="000344A9">
        <w:rPr>
          <w:rFonts w:ascii="Arial" w:hAnsi="Arial" w:cs="Arial"/>
          <w:sz w:val="20"/>
          <w:szCs w:val="20"/>
        </w:rPr>
        <w:t>e</w:t>
      </w:r>
      <w:proofErr w:type="spellEnd"/>
      <w:r w:rsidRPr="000344A9">
        <w:rPr>
          <w:rFonts w:ascii="Arial" w:hAnsi="Arial" w:cs="Arial"/>
          <w:sz w:val="20"/>
          <w:szCs w:val="20"/>
        </w:rPr>
        <w:t xml:space="preserve"> či jakoukoli jinou stranu, která má prospěch z finančních prostř</w:t>
      </w:r>
      <w:r w:rsidR="00FB3533">
        <w:rPr>
          <w:rFonts w:ascii="Arial" w:hAnsi="Arial" w:cs="Arial"/>
          <w:sz w:val="20"/>
          <w:szCs w:val="20"/>
        </w:rPr>
        <w:t>edků poskytnutých v rámci této S</w:t>
      </w:r>
      <w:r w:rsidRPr="000344A9">
        <w:rPr>
          <w:rFonts w:ascii="Arial" w:hAnsi="Arial" w:cs="Arial"/>
          <w:sz w:val="20"/>
          <w:szCs w:val="20"/>
        </w:rPr>
        <w:t>mlouvy.</w:t>
      </w:r>
    </w:p>
    <w:p w14:paraId="31E0C8E8" w14:textId="77777777" w:rsidR="00FB3533" w:rsidRPr="00FB3533" w:rsidRDefault="00FB3533" w:rsidP="00F73982">
      <w:pPr>
        <w:pStyle w:val="Odstavecseseznamem"/>
        <w:numPr>
          <w:ilvl w:val="0"/>
          <w:numId w:val="6"/>
        </w:numPr>
        <w:spacing w:before="120" w:line="259" w:lineRule="auto"/>
        <w:ind w:left="425" w:hanging="425"/>
        <w:jc w:val="both"/>
        <w:rPr>
          <w:rFonts w:ascii="Arial" w:hAnsi="Arial" w:cs="Arial"/>
          <w:sz w:val="20"/>
          <w:szCs w:val="20"/>
        </w:rPr>
      </w:pPr>
      <w:r w:rsidRPr="00FB3533">
        <w:rPr>
          <w:rFonts w:ascii="Arial" w:hAnsi="Arial" w:cs="Arial"/>
          <w:sz w:val="20"/>
          <w:szCs w:val="20"/>
        </w:rPr>
        <w:t>Zhotovitel tímto prohlašuje, že:</w:t>
      </w:r>
    </w:p>
    <w:p w14:paraId="17883D48" w14:textId="77777777" w:rsidR="00FB3533" w:rsidRPr="00A74DFF" w:rsidRDefault="00FB3533" w:rsidP="0073405C">
      <w:pPr>
        <w:pStyle w:val="Textpsmene"/>
        <w:numPr>
          <w:ilvl w:val="1"/>
          <w:numId w:val="14"/>
        </w:numPr>
        <w:pBdr>
          <w:top w:val="none" w:sz="0" w:space="0" w:color="auto"/>
          <w:left w:val="none" w:sz="0" w:space="0" w:color="auto"/>
          <w:bottom w:val="none" w:sz="0" w:space="0" w:color="auto"/>
          <w:right w:val="none" w:sz="0" w:space="0" w:color="auto"/>
          <w:between w:val="none" w:sz="0" w:space="0" w:color="auto"/>
        </w:pBdr>
        <w:tabs>
          <w:tab w:val="clear" w:pos="425"/>
          <w:tab w:val="num" w:pos="1134"/>
        </w:tabs>
        <w:spacing w:before="60" w:after="60" w:line="259" w:lineRule="auto"/>
        <w:ind w:left="1134" w:hanging="425"/>
        <w:outlineLvl w:val="9"/>
        <w:rPr>
          <w:rFonts w:ascii="Arial" w:eastAsia="Arial Unicode MS" w:hAnsi="Arial" w:cs="Arial"/>
          <w:sz w:val="20"/>
          <w:szCs w:val="20"/>
        </w:rPr>
      </w:pPr>
      <w:r w:rsidRPr="00A74DFF">
        <w:rPr>
          <w:rFonts w:ascii="Arial" w:eastAsia="Arial Unicode MS" w:hAnsi="Arial" w:cs="Arial"/>
          <w:sz w:val="20"/>
          <w:szCs w:val="20"/>
        </w:rPr>
        <w:t>není osobou, subjektem ani orgánem uvedeným</w:t>
      </w:r>
    </w:p>
    <w:p w14:paraId="60A3B431" w14:textId="77777777" w:rsidR="00FB3533" w:rsidRPr="00A74DFF" w:rsidRDefault="00FB3533" w:rsidP="0073405C">
      <w:pPr>
        <w:numPr>
          <w:ilvl w:val="0"/>
          <w:numId w:val="15"/>
        </w:numPr>
        <w:tabs>
          <w:tab w:val="left" w:pos="1276"/>
        </w:tabs>
        <w:spacing w:after="60" w:line="259" w:lineRule="auto"/>
        <w:ind w:left="1276" w:hanging="283"/>
        <w:jc w:val="both"/>
        <w:rPr>
          <w:rFonts w:eastAsia="Arial Unicode MS"/>
        </w:rPr>
      </w:pPr>
      <w:r w:rsidRPr="00A74DFF">
        <w:rPr>
          <w:rFonts w:eastAsia="Arial Unicode MS"/>
        </w:rPr>
        <w:t xml:space="preserve"> v příloze I nařízení Rady (ES) č. 765/2006 ze dne 18. května 2006, o omezujících opatřeních vzhledem k situaci v Bělorusku a k zapojení Běloruska do ruské agrese proti Ukrajině, ve znění pozdějších předpisů ani</w:t>
      </w:r>
    </w:p>
    <w:p w14:paraId="0344AF1F" w14:textId="77777777" w:rsidR="00FB3533" w:rsidRPr="00A74DFF" w:rsidRDefault="00FB3533" w:rsidP="0073405C">
      <w:pPr>
        <w:numPr>
          <w:ilvl w:val="0"/>
          <w:numId w:val="15"/>
        </w:numPr>
        <w:tabs>
          <w:tab w:val="left" w:pos="1276"/>
        </w:tabs>
        <w:spacing w:after="60" w:line="259" w:lineRule="auto"/>
        <w:ind w:left="1276" w:hanging="283"/>
        <w:jc w:val="both"/>
        <w:rPr>
          <w:rFonts w:eastAsia="Arial Unicode MS"/>
        </w:rPr>
      </w:pPr>
      <w:r w:rsidRPr="00A74DFF">
        <w:rPr>
          <w:rFonts w:eastAsia="Arial Unicode MS"/>
        </w:rPr>
        <w:t>v příloze I nařízení Rady (EU) č. 208/2014 ze dne 5. března 2014 o omezujících opatřeních vůči některým osobám, subjektům a orgánům vzhledem k situaci na Ukrajině, ve znění pozdějších předpisů ani</w:t>
      </w:r>
    </w:p>
    <w:p w14:paraId="7CFEDA47" w14:textId="77777777" w:rsidR="00FB3533" w:rsidRPr="00A74DFF" w:rsidRDefault="00FB3533" w:rsidP="0073405C">
      <w:pPr>
        <w:numPr>
          <w:ilvl w:val="0"/>
          <w:numId w:val="15"/>
        </w:numPr>
        <w:tabs>
          <w:tab w:val="left" w:pos="1276"/>
        </w:tabs>
        <w:spacing w:after="60" w:line="259" w:lineRule="auto"/>
        <w:ind w:left="1276" w:hanging="284"/>
        <w:jc w:val="both"/>
        <w:rPr>
          <w:rFonts w:eastAsia="Arial Unicode MS"/>
        </w:rPr>
      </w:pPr>
      <w:r w:rsidRPr="00A74DFF">
        <w:rPr>
          <w:rFonts w:eastAsia="Arial Unicode MS"/>
        </w:rPr>
        <w:t xml:space="preserve">v příloze I nařízení Rady (EU) č. 269/2014 ze dne 17. března 2014 o omezujících opatřeních vzhledem k činnostem narušujícím nebo ohrožujícím územní celistvost, svrchovanost a nezávislost Ukrajiny, ve znění pozdějších předpisů </w:t>
      </w:r>
    </w:p>
    <w:p w14:paraId="5808C177" w14:textId="77777777" w:rsidR="00FB3533" w:rsidRPr="00A74DFF" w:rsidRDefault="00FB3533" w:rsidP="0073405C">
      <w:pPr>
        <w:spacing w:after="60" w:line="259" w:lineRule="auto"/>
        <w:ind w:left="1134"/>
        <w:jc w:val="both"/>
        <w:rPr>
          <w:rFonts w:eastAsia="Arial Unicode MS"/>
        </w:rPr>
      </w:pPr>
      <w:r w:rsidRPr="00A74DFF">
        <w:rPr>
          <w:rFonts w:eastAsia="Arial Unicode MS"/>
        </w:rPr>
        <w:t>ani není osobou, subjektem nebo orgánem s takovou osobou, subjektem nebo orgánem spojeným;</w:t>
      </w:r>
    </w:p>
    <w:p w14:paraId="62F2E3BF" w14:textId="77777777" w:rsidR="00FB3533" w:rsidRPr="00A74DFF" w:rsidRDefault="00FB3533" w:rsidP="0073405C">
      <w:pPr>
        <w:pStyle w:val="Textpsmene"/>
        <w:numPr>
          <w:ilvl w:val="1"/>
          <w:numId w:val="14"/>
        </w:numPr>
        <w:pBdr>
          <w:top w:val="none" w:sz="0" w:space="0" w:color="auto"/>
          <w:left w:val="none" w:sz="0" w:space="0" w:color="auto"/>
          <w:bottom w:val="none" w:sz="0" w:space="0" w:color="auto"/>
          <w:right w:val="none" w:sz="0" w:space="0" w:color="auto"/>
          <w:between w:val="none" w:sz="0" w:space="0" w:color="auto"/>
        </w:pBdr>
        <w:tabs>
          <w:tab w:val="clear" w:pos="425"/>
          <w:tab w:val="num" w:pos="1134"/>
        </w:tabs>
        <w:spacing w:before="60" w:after="60" w:line="259" w:lineRule="auto"/>
        <w:ind w:left="1134" w:hanging="425"/>
        <w:outlineLvl w:val="9"/>
        <w:rPr>
          <w:rFonts w:ascii="Arial" w:eastAsia="Arial Unicode MS" w:hAnsi="Arial" w:cs="Arial"/>
          <w:sz w:val="20"/>
          <w:szCs w:val="20"/>
        </w:rPr>
      </w:pPr>
      <w:r w:rsidRPr="00A74DFF">
        <w:rPr>
          <w:rFonts w:ascii="Arial" w:eastAsia="Arial Unicode MS" w:hAnsi="Arial" w:cs="Arial"/>
          <w:sz w:val="20"/>
          <w:szCs w:val="20"/>
        </w:rPr>
        <w:t xml:space="preserve">nezpřístupní osobě, subjektu ani orgánu uvedenému výše pod písm. a) či v jeho prospěch žádné finanční prostředky ani hospodářské zdroje, a to nejen v souvislosti s případným plněním této </w:t>
      </w:r>
      <w:r>
        <w:rPr>
          <w:rFonts w:ascii="Arial" w:eastAsia="Arial Unicode MS" w:hAnsi="Arial" w:cs="Arial"/>
          <w:sz w:val="20"/>
          <w:szCs w:val="20"/>
        </w:rPr>
        <w:t>Smlouvy</w:t>
      </w:r>
      <w:r w:rsidRPr="00A74DFF">
        <w:rPr>
          <w:rFonts w:ascii="Arial" w:eastAsia="Arial Unicode MS" w:hAnsi="Arial" w:cs="Arial"/>
          <w:sz w:val="20"/>
          <w:szCs w:val="20"/>
        </w:rPr>
        <w:t>;</w:t>
      </w:r>
    </w:p>
    <w:p w14:paraId="1B17F759" w14:textId="77777777" w:rsidR="00FB3533" w:rsidRPr="00A74DFF" w:rsidRDefault="00FB3533" w:rsidP="0073405C">
      <w:pPr>
        <w:pStyle w:val="Textpsmene"/>
        <w:numPr>
          <w:ilvl w:val="1"/>
          <w:numId w:val="14"/>
        </w:numPr>
        <w:pBdr>
          <w:top w:val="none" w:sz="0" w:space="0" w:color="auto"/>
          <w:left w:val="none" w:sz="0" w:space="0" w:color="auto"/>
          <w:bottom w:val="none" w:sz="0" w:space="0" w:color="auto"/>
          <w:right w:val="none" w:sz="0" w:space="0" w:color="auto"/>
          <w:between w:val="none" w:sz="0" w:space="0" w:color="auto"/>
        </w:pBdr>
        <w:tabs>
          <w:tab w:val="clear" w:pos="425"/>
          <w:tab w:val="num" w:pos="1134"/>
        </w:tabs>
        <w:spacing w:before="60" w:after="60" w:line="259" w:lineRule="auto"/>
        <w:ind w:left="1134" w:hanging="425"/>
        <w:outlineLvl w:val="9"/>
        <w:rPr>
          <w:rFonts w:ascii="Arial" w:hAnsi="Arial" w:cs="Arial"/>
          <w:sz w:val="20"/>
          <w:szCs w:val="20"/>
        </w:rPr>
      </w:pPr>
      <w:r w:rsidRPr="00A74DFF">
        <w:rPr>
          <w:rFonts w:ascii="Arial" w:hAnsi="Arial" w:cs="Arial"/>
          <w:sz w:val="20"/>
          <w:szCs w:val="20"/>
        </w:rPr>
        <w:t xml:space="preserve">není ruským státním příslušníkem, fyzickou či právnickou osobou nebo subjektem </w:t>
      </w:r>
      <w:r w:rsidR="00B626E9">
        <w:rPr>
          <w:rFonts w:ascii="Arial" w:hAnsi="Arial" w:cs="Arial"/>
          <w:sz w:val="20"/>
          <w:szCs w:val="20"/>
        </w:rPr>
        <w:br/>
      </w:r>
      <w:r w:rsidRPr="00A74DFF">
        <w:rPr>
          <w:rFonts w:ascii="Arial" w:hAnsi="Arial" w:cs="Arial"/>
          <w:sz w:val="20"/>
          <w:szCs w:val="20"/>
        </w:rPr>
        <w:t>či orgánem se sídlem v Rusku;</w:t>
      </w:r>
    </w:p>
    <w:p w14:paraId="0178C676" w14:textId="77777777" w:rsidR="00FB3533" w:rsidRPr="00A74DFF" w:rsidRDefault="00FB3533" w:rsidP="0073405C">
      <w:pPr>
        <w:pStyle w:val="Textpsmene"/>
        <w:numPr>
          <w:ilvl w:val="1"/>
          <w:numId w:val="14"/>
        </w:numPr>
        <w:pBdr>
          <w:top w:val="none" w:sz="0" w:space="0" w:color="auto"/>
          <w:left w:val="none" w:sz="0" w:space="0" w:color="auto"/>
          <w:bottom w:val="none" w:sz="0" w:space="0" w:color="auto"/>
          <w:right w:val="none" w:sz="0" w:space="0" w:color="auto"/>
          <w:between w:val="none" w:sz="0" w:space="0" w:color="auto"/>
        </w:pBdr>
        <w:tabs>
          <w:tab w:val="clear" w:pos="425"/>
          <w:tab w:val="num" w:pos="1134"/>
        </w:tabs>
        <w:spacing w:before="60" w:after="60" w:line="259" w:lineRule="auto"/>
        <w:ind w:left="1134" w:hanging="425"/>
        <w:outlineLvl w:val="9"/>
        <w:rPr>
          <w:rFonts w:ascii="Arial" w:hAnsi="Arial" w:cs="Arial"/>
          <w:sz w:val="20"/>
          <w:szCs w:val="20"/>
        </w:rPr>
      </w:pPr>
      <w:r w:rsidRPr="00A74DFF">
        <w:rPr>
          <w:rFonts w:ascii="Arial" w:hAnsi="Arial" w:cs="Arial"/>
          <w:sz w:val="20"/>
          <w:szCs w:val="20"/>
        </w:rPr>
        <w:t xml:space="preserve">není právnickou osobou, subjektem nebo orgánem, který je z více než 50 % přímo </w:t>
      </w:r>
      <w:r w:rsidR="00B626E9">
        <w:rPr>
          <w:rFonts w:ascii="Arial" w:hAnsi="Arial" w:cs="Arial"/>
          <w:sz w:val="20"/>
          <w:szCs w:val="20"/>
        </w:rPr>
        <w:br/>
      </w:r>
      <w:r w:rsidRPr="00A74DFF">
        <w:rPr>
          <w:rFonts w:ascii="Arial" w:hAnsi="Arial" w:cs="Arial"/>
          <w:sz w:val="20"/>
          <w:szCs w:val="20"/>
        </w:rPr>
        <w:t>či nepřímo vlastněn ruským státním příslušníkem, fyzickou či právnickou osobou nebo subjektem či orgánem se sídlem v Rusku;</w:t>
      </w:r>
    </w:p>
    <w:p w14:paraId="11624807" w14:textId="77777777" w:rsidR="00FB3533" w:rsidRPr="00A74DFF" w:rsidRDefault="00FB3533" w:rsidP="0073405C">
      <w:pPr>
        <w:pStyle w:val="Textpsmene"/>
        <w:numPr>
          <w:ilvl w:val="1"/>
          <w:numId w:val="14"/>
        </w:numPr>
        <w:pBdr>
          <w:top w:val="none" w:sz="0" w:space="0" w:color="auto"/>
          <w:left w:val="none" w:sz="0" w:space="0" w:color="auto"/>
          <w:bottom w:val="none" w:sz="0" w:space="0" w:color="auto"/>
          <w:right w:val="none" w:sz="0" w:space="0" w:color="auto"/>
          <w:between w:val="none" w:sz="0" w:space="0" w:color="auto"/>
        </w:pBdr>
        <w:tabs>
          <w:tab w:val="clear" w:pos="425"/>
          <w:tab w:val="num" w:pos="1134"/>
        </w:tabs>
        <w:spacing w:before="60" w:after="60" w:line="259" w:lineRule="auto"/>
        <w:ind w:left="1134" w:hanging="425"/>
        <w:outlineLvl w:val="9"/>
        <w:rPr>
          <w:rFonts w:ascii="Arial" w:hAnsi="Arial" w:cs="Arial"/>
          <w:sz w:val="20"/>
          <w:szCs w:val="20"/>
        </w:rPr>
      </w:pPr>
      <w:r w:rsidRPr="00A74DFF">
        <w:rPr>
          <w:rFonts w:ascii="Arial" w:hAnsi="Arial" w:cs="Arial"/>
          <w:sz w:val="20"/>
          <w:szCs w:val="20"/>
        </w:rPr>
        <w:t xml:space="preserve">není fyzickou nebo právnickou osobou, subjektem nebo orgánem, který jedná jménem nebo na pokyn ruského státního příslušníka anebo fyzické či právnické osoby nebo subjektu či orgánu se sídlem v Rusku, nebo osoby, subjektu nebo orgánu, který je z více než 50 % přímo či nepřímo vlastněn ruským státním příslušníkem anebo fyzickou </w:t>
      </w:r>
      <w:r w:rsidR="00B626E9">
        <w:rPr>
          <w:rFonts w:ascii="Arial" w:hAnsi="Arial" w:cs="Arial"/>
          <w:sz w:val="20"/>
          <w:szCs w:val="20"/>
        </w:rPr>
        <w:br/>
      </w:r>
      <w:r w:rsidRPr="00A74DFF">
        <w:rPr>
          <w:rFonts w:ascii="Arial" w:hAnsi="Arial" w:cs="Arial"/>
          <w:sz w:val="20"/>
          <w:szCs w:val="20"/>
        </w:rPr>
        <w:t>či právnickou osobou nebo subjektem či orgánem se sídlem v Rusku, nebo společně s nimi;</w:t>
      </w:r>
    </w:p>
    <w:p w14:paraId="02720000" w14:textId="0607978C" w:rsidR="00FB3533" w:rsidRPr="00A74DFF" w:rsidRDefault="00FB3533" w:rsidP="0073405C">
      <w:pPr>
        <w:pStyle w:val="Textpsmene"/>
        <w:numPr>
          <w:ilvl w:val="1"/>
          <w:numId w:val="14"/>
        </w:numPr>
        <w:pBdr>
          <w:top w:val="none" w:sz="0" w:space="0" w:color="auto"/>
          <w:left w:val="none" w:sz="0" w:space="0" w:color="auto"/>
          <w:bottom w:val="none" w:sz="0" w:space="0" w:color="auto"/>
          <w:right w:val="none" w:sz="0" w:space="0" w:color="auto"/>
          <w:between w:val="none" w:sz="0" w:space="0" w:color="auto"/>
        </w:pBdr>
        <w:tabs>
          <w:tab w:val="clear" w:pos="425"/>
          <w:tab w:val="num" w:pos="1134"/>
        </w:tabs>
        <w:spacing w:before="60" w:after="60" w:line="259" w:lineRule="auto"/>
        <w:ind w:left="1134" w:hanging="425"/>
        <w:outlineLvl w:val="9"/>
        <w:rPr>
          <w:rFonts w:ascii="Arial" w:eastAsia="Arial Unicode MS" w:hAnsi="Arial" w:cs="Arial"/>
          <w:sz w:val="20"/>
          <w:szCs w:val="20"/>
        </w:rPr>
      </w:pPr>
      <w:r w:rsidRPr="00A74DFF">
        <w:rPr>
          <w:rFonts w:ascii="Arial" w:eastAsia="Arial Unicode MS" w:hAnsi="Arial" w:cs="Arial"/>
          <w:sz w:val="20"/>
          <w:szCs w:val="20"/>
        </w:rPr>
        <w:t>jeho pod</w:t>
      </w:r>
      <w:r w:rsidR="00657486">
        <w:rPr>
          <w:rFonts w:ascii="Arial" w:eastAsia="Arial Unicode MS" w:hAnsi="Arial" w:cs="Arial"/>
          <w:sz w:val="20"/>
          <w:szCs w:val="20"/>
        </w:rPr>
        <w:t>dodavatel</w:t>
      </w:r>
      <w:r w:rsidRPr="00A74DFF">
        <w:rPr>
          <w:rFonts w:ascii="Arial" w:eastAsia="Arial Unicode MS" w:hAnsi="Arial" w:cs="Arial"/>
          <w:sz w:val="20"/>
          <w:szCs w:val="20"/>
        </w:rPr>
        <w:t xml:space="preserve"> či jeho pod</w:t>
      </w:r>
      <w:r w:rsidR="00657486">
        <w:rPr>
          <w:rFonts w:ascii="Arial" w:eastAsia="Arial Unicode MS" w:hAnsi="Arial" w:cs="Arial"/>
          <w:sz w:val="20"/>
          <w:szCs w:val="20"/>
        </w:rPr>
        <w:t>dodavatelé</w:t>
      </w:r>
      <w:r w:rsidRPr="00A74DFF">
        <w:rPr>
          <w:rFonts w:ascii="Arial" w:eastAsia="Arial Unicode MS" w:hAnsi="Arial" w:cs="Arial"/>
          <w:sz w:val="20"/>
          <w:szCs w:val="20"/>
        </w:rPr>
        <w:t xml:space="preserve">, kteří se budou podílet na plnění </w:t>
      </w:r>
      <w:r>
        <w:rPr>
          <w:rFonts w:ascii="Arial" w:eastAsia="Arial Unicode MS" w:hAnsi="Arial" w:cs="Arial"/>
          <w:sz w:val="20"/>
          <w:szCs w:val="20"/>
        </w:rPr>
        <w:t>Smlouvy</w:t>
      </w:r>
      <w:r w:rsidRPr="00A74DFF">
        <w:rPr>
          <w:rFonts w:ascii="Arial" w:eastAsia="Arial Unicode MS" w:hAnsi="Arial" w:cs="Arial"/>
          <w:sz w:val="20"/>
          <w:szCs w:val="20"/>
        </w:rPr>
        <w:t xml:space="preserve"> z části odpovídající více než 10 % </w:t>
      </w:r>
      <w:r>
        <w:rPr>
          <w:rFonts w:ascii="Arial" w:eastAsia="Arial Unicode MS" w:hAnsi="Arial" w:cs="Arial"/>
          <w:sz w:val="20"/>
          <w:szCs w:val="20"/>
        </w:rPr>
        <w:t>ceny</w:t>
      </w:r>
      <w:r w:rsidRPr="00A74DFF">
        <w:rPr>
          <w:rFonts w:ascii="Arial" w:eastAsia="Arial Unicode MS" w:hAnsi="Arial" w:cs="Arial"/>
          <w:sz w:val="20"/>
          <w:szCs w:val="20"/>
        </w:rPr>
        <w:t xml:space="preserve"> uvedené v čl. </w:t>
      </w:r>
      <w:r>
        <w:rPr>
          <w:rFonts w:ascii="Arial" w:eastAsia="Arial Unicode MS" w:hAnsi="Arial" w:cs="Arial"/>
          <w:sz w:val="20"/>
          <w:szCs w:val="20"/>
        </w:rPr>
        <w:t>IV</w:t>
      </w:r>
      <w:r w:rsidRPr="00A74DFF">
        <w:rPr>
          <w:rFonts w:ascii="Arial" w:eastAsia="Arial Unicode MS" w:hAnsi="Arial" w:cs="Arial"/>
          <w:sz w:val="20"/>
          <w:szCs w:val="20"/>
        </w:rPr>
        <w:t xml:space="preserve"> odst. 1 této </w:t>
      </w:r>
      <w:r>
        <w:rPr>
          <w:rFonts w:ascii="Arial" w:eastAsia="Arial Unicode MS" w:hAnsi="Arial" w:cs="Arial"/>
          <w:sz w:val="20"/>
          <w:szCs w:val="20"/>
        </w:rPr>
        <w:t>Smlouvy</w:t>
      </w:r>
      <w:r w:rsidRPr="00A74DFF">
        <w:rPr>
          <w:rFonts w:ascii="Arial" w:eastAsia="Arial Unicode MS" w:hAnsi="Arial" w:cs="Arial"/>
          <w:sz w:val="20"/>
          <w:szCs w:val="20"/>
        </w:rPr>
        <w:t xml:space="preserve">, splňují a budou splňovat podmínky ve smyslu čl. </w:t>
      </w:r>
      <w:r>
        <w:rPr>
          <w:rFonts w:ascii="Arial" w:eastAsia="Arial Unicode MS" w:hAnsi="Arial" w:cs="Arial"/>
          <w:sz w:val="20"/>
          <w:szCs w:val="20"/>
        </w:rPr>
        <w:t>VIII</w:t>
      </w:r>
      <w:r w:rsidRPr="00A74DFF">
        <w:rPr>
          <w:rFonts w:ascii="Arial" w:eastAsia="Arial Unicode MS" w:hAnsi="Arial" w:cs="Arial"/>
          <w:sz w:val="20"/>
          <w:szCs w:val="20"/>
        </w:rPr>
        <w:t xml:space="preserve"> odst. 1, písm. c), d) a e) této </w:t>
      </w:r>
      <w:r>
        <w:rPr>
          <w:rFonts w:ascii="Arial" w:eastAsia="Arial Unicode MS" w:hAnsi="Arial" w:cs="Arial"/>
          <w:sz w:val="20"/>
          <w:szCs w:val="20"/>
        </w:rPr>
        <w:t>Smlouvy</w:t>
      </w:r>
      <w:r w:rsidRPr="00A74DFF">
        <w:rPr>
          <w:rFonts w:ascii="Arial" w:eastAsia="Arial Unicode MS" w:hAnsi="Arial" w:cs="Arial"/>
          <w:sz w:val="20"/>
          <w:szCs w:val="20"/>
        </w:rPr>
        <w:t xml:space="preserve"> a </w:t>
      </w:r>
    </w:p>
    <w:p w14:paraId="6A76BB9A" w14:textId="77777777" w:rsidR="00FB3533" w:rsidRPr="00A74DFF" w:rsidRDefault="00FB3533" w:rsidP="0073405C">
      <w:pPr>
        <w:pStyle w:val="Textpsmene"/>
        <w:numPr>
          <w:ilvl w:val="1"/>
          <w:numId w:val="14"/>
        </w:numPr>
        <w:pBdr>
          <w:top w:val="none" w:sz="0" w:space="0" w:color="auto"/>
          <w:left w:val="none" w:sz="0" w:space="0" w:color="auto"/>
          <w:bottom w:val="none" w:sz="0" w:space="0" w:color="auto"/>
          <w:right w:val="none" w:sz="0" w:space="0" w:color="auto"/>
          <w:between w:val="none" w:sz="0" w:space="0" w:color="auto"/>
        </w:pBdr>
        <w:tabs>
          <w:tab w:val="clear" w:pos="425"/>
          <w:tab w:val="num" w:pos="1134"/>
        </w:tabs>
        <w:spacing w:before="60" w:after="60" w:line="259" w:lineRule="auto"/>
        <w:ind w:left="1134" w:hanging="425"/>
        <w:outlineLvl w:val="9"/>
        <w:rPr>
          <w:rFonts w:ascii="Arial" w:eastAsia="Arial Unicode MS" w:hAnsi="Arial" w:cs="Arial"/>
          <w:sz w:val="20"/>
          <w:szCs w:val="20"/>
        </w:rPr>
      </w:pPr>
      <w:r w:rsidRPr="00A74DFF">
        <w:rPr>
          <w:rFonts w:ascii="Arial" w:eastAsia="Arial Unicode MS" w:hAnsi="Arial" w:cs="Arial"/>
          <w:sz w:val="20"/>
          <w:szCs w:val="20"/>
        </w:rPr>
        <w:t xml:space="preserve">na předmět plnění této </w:t>
      </w:r>
      <w:r>
        <w:rPr>
          <w:rFonts w:ascii="Arial" w:eastAsia="Arial Unicode MS" w:hAnsi="Arial" w:cs="Arial"/>
          <w:sz w:val="20"/>
          <w:szCs w:val="20"/>
        </w:rPr>
        <w:t>Smlouvy</w:t>
      </w:r>
      <w:r w:rsidRPr="00A74DFF">
        <w:rPr>
          <w:rFonts w:ascii="Arial" w:eastAsia="Arial Unicode MS" w:hAnsi="Arial" w:cs="Arial"/>
          <w:sz w:val="20"/>
          <w:szCs w:val="20"/>
        </w:rPr>
        <w:t xml:space="preserve"> (stavební prác</w:t>
      </w:r>
      <w:r>
        <w:rPr>
          <w:rFonts w:ascii="Arial" w:eastAsia="Arial Unicode MS" w:hAnsi="Arial" w:cs="Arial"/>
          <w:sz w:val="20"/>
          <w:szCs w:val="20"/>
        </w:rPr>
        <w:t>e, dodávky nebo služby), který Z</w:t>
      </w:r>
      <w:r w:rsidRPr="00A74DFF">
        <w:rPr>
          <w:rFonts w:ascii="Arial" w:eastAsia="Arial Unicode MS" w:hAnsi="Arial" w:cs="Arial"/>
          <w:sz w:val="20"/>
          <w:szCs w:val="20"/>
        </w:rPr>
        <w:t xml:space="preserve">hotovitel v rámci plnění </w:t>
      </w:r>
      <w:r>
        <w:rPr>
          <w:rFonts w:ascii="Arial" w:eastAsia="Arial Unicode MS" w:hAnsi="Arial" w:cs="Arial"/>
          <w:sz w:val="20"/>
          <w:szCs w:val="20"/>
        </w:rPr>
        <w:t>této Smlouvy</w:t>
      </w:r>
      <w:r w:rsidRPr="00A74DFF">
        <w:rPr>
          <w:rFonts w:ascii="Arial" w:eastAsia="Arial Unicode MS" w:hAnsi="Arial" w:cs="Arial"/>
          <w:sz w:val="20"/>
          <w:szCs w:val="20"/>
        </w:rPr>
        <w:t xml:space="preserve"> poskytne </w:t>
      </w:r>
      <w:r>
        <w:rPr>
          <w:rFonts w:ascii="Arial" w:eastAsia="Arial Unicode MS" w:hAnsi="Arial" w:cs="Arial"/>
          <w:sz w:val="20"/>
          <w:szCs w:val="20"/>
        </w:rPr>
        <w:t>O</w:t>
      </w:r>
      <w:r w:rsidRPr="00A74DFF">
        <w:rPr>
          <w:rFonts w:ascii="Arial" w:eastAsia="Arial Unicode MS" w:hAnsi="Arial" w:cs="Arial"/>
          <w:sz w:val="20"/>
          <w:szCs w:val="20"/>
        </w:rPr>
        <w:t>bjednateli, se nevztahuje zákaz přímého nebo nepřímého nákupu, dovozu nebo převádění zboží do Evropské unie [viz zejména nařízení Rady (EU) č. 833/2014 ze dne 31. 7. 2014 ve znění pozdějších předpisů (zakazující mj. nákup, dovoz nebo převádění vyjmenovaného zboží, které se nachází v Rusku, bylo vyvezeno z Ruska či z Ruska pochází) a nařízení (ES) č. 765/2006 ze dne 18. 5. 2006 ve znění pozdějších předpisů (zakazující mj. nákup, dovoz nebo převádění vyjmenovaného zboží, které se nachází v Bělorusku, bylo vyvezeno z Běloruska či z Běloruska pochází)].</w:t>
      </w:r>
    </w:p>
    <w:p w14:paraId="00A8E535" w14:textId="77777777" w:rsidR="00D56EE4" w:rsidRDefault="00FB3533" w:rsidP="00D56EE4">
      <w:pPr>
        <w:pStyle w:val="Odstavecseseznamem"/>
        <w:numPr>
          <w:ilvl w:val="0"/>
          <w:numId w:val="6"/>
        </w:numPr>
        <w:spacing w:before="120" w:line="259" w:lineRule="auto"/>
        <w:ind w:left="425" w:hanging="425"/>
        <w:jc w:val="both"/>
        <w:rPr>
          <w:rFonts w:ascii="Arial" w:hAnsi="Arial" w:cs="Arial"/>
          <w:sz w:val="20"/>
          <w:szCs w:val="20"/>
        </w:rPr>
      </w:pPr>
      <w:r w:rsidRPr="00FB3533">
        <w:rPr>
          <w:rFonts w:ascii="Arial" w:hAnsi="Arial" w:cs="Arial"/>
          <w:sz w:val="20"/>
          <w:szCs w:val="20"/>
        </w:rPr>
        <w:t>Současně se Zhotovitel zavazuje, že v případě jakékoliv změny s dopadem na platnost kteréhokoli prohlášení jím učiněného výše dle písm. a) až g) tohoto odstavce, o každé takové změně neprodleně písemně inform</w:t>
      </w:r>
      <w:r w:rsidR="00D56EE4">
        <w:rPr>
          <w:rFonts w:ascii="Arial" w:hAnsi="Arial" w:cs="Arial"/>
          <w:sz w:val="20"/>
          <w:szCs w:val="20"/>
        </w:rPr>
        <w:t>uje</w:t>
      </w:r>
      <w:r w:rsidRPr="00FB3533">
        <w:rPr>
          <w:rFonts w:ascii="Arial" w:hAnsi="Arial" w:cs="Arial"/>
          <w:sz w:val="20"/>
          <w:szCs w:val="20"/>
        </w:rPr>
        <w:t xml:space="preserve"> Objednatele.</w:t>
      </w:r>
    </w:p>
    <w:p w14:paraId="55352AA8" w14:textId="2444DB97" w:rsidR="00D56EE4" w:rsidRPr="00D56EE4" w:rsidRDefault="00D56EE4" w:rsidP="00D56EE4">
      <w:pPr>
        <w:pStyle w:val="Odstavecseseznamem"/>
        <w:numPr>
          <w:ilvl w:val="0"/>
          <w:numId w:val="6"/>
        </w:numPr>
        <w:spacing w:line="259" w:lineRule="auto"/>
        <w:ind w:left="425" w:hanging="425"/>
        <w:jc w:val="both"/>
        <w:rPr>
          <w:rFonts w:ascii="Arial" w:hAnsi="Arial" w:cs="Arial"/>
          <w:sz w:val="20"/>
          <w:szCs w:val="20"/>
        </w:rPr>
      </w:pPr>
      <w:r w:rsidRPr="00D56EE4">
        <w:rPr>
          <w:rFonts w:ascii="Arial" w:hAnsi="Arial" w:cs="Arial"/>
          <w:sz w:val="20"/>
          <w:szCs w:val="20"/>
        </w:rPr>
        <w:t>Objednatel je oprávněn odstoupit od smlouvy, jestliže zjistí, že zhotovitel:</w:t>
      </w:r>
    </w:p>
    <w:p w14:paraId="2B57773F" w14:textId="5239EE88" w:rsidR="00D56EE4" w:rsidRPr="00D56EE4" w:rsidRDefault="00D56EE4" w:rsidP="00D56EE4">
      <w:pPr>
        <w:pStyle w:val="Odstavecseseznamem"/>
        <w:spacing w:line="259" w:lineRule="auto"/>
        <w:ind w:left="425"/>
        <w:jc w:val="both"/>
        <w:rPr>
          <w:rFonts w:ascii="Arial" w:hAnsi="Arial" w:cs="Arial"/>
          <w:sz w:val="20"/>
          <w:szCs w:val="20"/>
        </w:rPr>
      </w:pPr>
      <w:r w:rsidRPr="00D56EE4">
        <w:rPr>
          <w:rFonts w:ascii="Arial" w:hAnsi="Arial" w:cs="Arial"/>
          <w:sz w:val="20"/>
          <w:szCs w:val="20"/>
        </w:rPr>
        <w:t>1.1 nabízel, dával, přijímal nebo zprostředkovával nějaké hodnoty s cílem ovlivnit</w:t>
      </w:r>
      <w:r>
        <w:rPr>
          <w:rFonts w:ascii="Arial" w:hAnsi="Arial" w:cs="Arial"/>
          <w:sz w:val="20"/>
          <w:szCs w:val="20"/>
        </w:rPr>
        <w:t xml:space="preserve"> </w:t>
      </w:r>
      <w:r w:rsidRPr="00D56EE4">
        <w:rPr>
          <w:rFonts w:ascii="Arial" w:hAnsi="Arial" w:cs="Arial"/>
          <w:sz w:val="20"/>
          <w:szCs w:val="20"/>
        </w:rPr>
        <w:t>chování nebo jednání kohokoliv, ať již státního úředníka nebo někoho jiného, přímo</w:t>
      </w:r>
      <w:r>
        <w:rPr>
          <w:rFonts w:ascii="Arial" w:hAnsi="Arial" w:cs="Arial"/>
          <w:sz w:val="20"/>
          <w:szCs w:val="20"/>
        </w:rPr>
        <w:t xml:space="preserve"> </w:t>
      </w:r>
      <w:r w:rsidRPr="00D56EE4">
        <w:rPr>
          <w:rFonts w:ascii="Arial" w:hAnsi="Arial" w:cs="Arial"/>
          <w:sz w:val="20"/>
          <w:szCs w:val="20"/>
        </w:rPr>
        <w:t>nebo nepřímo, v zadávacím řízení nebo při provádění smlouvy, nebo</w:t>
      </w:r>
    </w:p>
    <w:p w14:paraId="7AA1F015" w14:textId="0F757412" w:rsidR="00D56EE4" w:rsidRPr="00D56EE4" w:rsidRDefault="00D56EE4" w:rsidP="00D56EE4">
      <w:pPr>
        <w:pStyle w:val="Odstavecseseznamem"/>
        <w:spacing w:line="259" w:lineRule="auto"/>
        <w:ind w:left="425"/>
        <w:jc w:val="both"/>
        <w:rPr>
          <w:rFonts w:ascii="Arial" w:hAnsi="Arial" w:cs="Arial"/>
          <w:sz w:val="20"/>
          <w:szCs w:val="20"/>
        </w:rPr>
      </w:pPr>
      <w:r w:rsidRPr="00D56EE4">
        <w:rPr>
          <w:rFonts w:ascii="Arial" w:hAnsi="Arial" w:cs="Arial"/>
          <w:sz w:val="20"/>
          <w:szCs w:val="20"/>
        </w:rPr>
        <w:lastRenderedPageBreak/>
        <w:t>1.2 zkresloval skutečnosti za účelem ovlivnění zadávacího řízení nebo provádění smlouvy</w:t>
      </w:r>
      <w:r>
        <w:rPr>
          <w:rFonts w:ascii="Arial" w:hAnsi="Arial" w:cs="Arial"/>
          <w:sz w:val="20"/>
          <w:szCs w:val="20"/>
        </w:rPr>
        <w:t xml:space="preserve"> </w:t>
      </w:r>
      <w:r w:rsidRPr="00D56EE4">
        <w:rPr>
          <w:rFonts w:ascii="Arial" w:hAnsi="Arial" w:cs="Arial"/>
          <w:sz w:val="20"/>
          <w:szCs w:val="20"/>
        </w:rPr>
        <w:t>ke škodě objednatele, včetně užití podvodných praktik k potlačení a snížení výhod</w:t>
      </w:r>
      <w:r>
        <w:rPr>
          <w:rFonts w:ascii="Arial" w:hAnsi="Arial" w:cs="Arial"/>
          <w:sz w:val="20"/>
          <w:szCs w:val="20"/>
        </w:rPr>
        <w:t xml:space="preserve"> </w:t>
      </w:r>
      <w:r w:rsidRPr="00D56EE4">
        <w:rPr>
          <w:rFonts w:ascii="Arial" w:hAnsi="Arial" w:cs="Arial"/>
          <w:sz w:val="20"/>
          <w:szCs w:val="20"/>
        </w:rPr>
        <w:t>volné a otevřené soutěže, nebo</w:t>
      </w:r>
    </w:p>
    <w:p w14:paraId="0334DF89" w14:textId="7D9ECA16" w:rsidR="00D56EE4" w:rsidRPr="00FB3533" w:rsidRDefault="00D56EE4" w:rsidP="00D56EE4">
      <w:pPr>
        <w:pStyle w:val="Odstavecseseznamem"/>
        <w:spacing w:line="259" w:lineRule="auto"/>
        <w:ind w:left="425"/>
        <w:jc w:val="both"/>
        <w:rPr>
          <w:rFonts w:ascii="Arial" w:hAnsi="Arial" w:cs="Arial"/>
          <w:sz w:val="20"/>
          <w:szCs w:val="20"/>
        </w:rPr>
      </w:pPr>
      <w:r w:rsidRPr="00D56EE4">
        <w:rPr>
          <w:rFonts w:ascii="Arial" w:hAnsi="Arial" w:cs="Arial"/>
          <w:sz w:val="20"/>
          <w:szCs w:val="20"/>
        </w:rPr>
        <w:t>1.3 nedodržoval povinnosti vyplývající z předpisů práva životního prostředí, sociálních</w:t>
      </w:r>
      <w:r>
        <w:rPr>
          <w:rFonts w:ascii="Arial" w:hAnsi="Arial" w:cs="Arial"/>
          <w:sz w:val="20"/>
          <w:szCs w:val="20"/>
        </w:rPr>
        <w:t xml:space="preserve"> </w:t>
      </w:r>
      <w:r w:rsidRPr="00D56EE4">
        <w:rPr>
          <w:rFonts w:ascii="Arial" w:hAnsi="Arial" w:cs="Arial"/>
          <w:sz w:val="20"/>
          <w:szCs w:val="20"/>
        </w:rPr>
        <w:t>nebo pracovně právních předpisů nebo kolektivních smluv vztahujících se k</w:t>
      </w:r>
      <w:r>
        <w:rPr>
          <w:rFonts w:ascii="Arial" w:hAnsi="Arial" w:cs="Arial"/>
          <w:sz w:val="20"/>
          <w:szCs w:val="20"/>
        </w:rPr>
        <w:t> </w:t>
      </w:r>
      <w:r w:rsidRPr="00D56EE4">
        <w:rPr>
          <w:rFonts w:ascii="Arial" w:hAnsi="Arial" w:cs="Arial"/>
          <w:sz w:val="20"/>
          <w:szCs w:val="20"/>
        </w:rPr>
        <w:t>předmětu</w:t>
      </w:r>
      <w:r>
        <w:rPr>
          <w:rFonts w:ascii="Arial" w:hAnsi="Arial" w:cs="Arial"/>
          <w:sz w:val="20"/>
          <w:szCs w:val="20"/>
        </w:rPr>
        <w:t xml:space="preserve"> </w:t>
      </w:r>
      <w:r w:rsidRPr="00D56EE4">
        <w:rPr>
          <w:rFonts w:ascii="Arial" w:hAnsi="Arial" w:cs="Arial"/>
          <w:sz w:val="20"/>
          <w:szCs w:val="20"/>
        </w:rPr>
        <w:t>plnění Veřejné zakázky.</w:t>
      </w:r>
    </w:p>
    <w:p w14:paraId="166681C5" w14:textId="77777777" w:rsidR="005142E1" w:rsidRDefault="005142E1" w:rsidP="00967A88">
      <w:pPr>
        <w:pStyle w:val="rtfbr"/>
        <w:tabs>
          <w:tab w:val="left" w:pos="9070"/>
          <w:tab w:val="left" w:pos="9217"/>
        </w:tabs>
        <w:spacing w:before="0" w:beforeAutospacing="0" w:after="0" w:afterAutospacing="0" w:line="259" w:lineRule="auto"/>
        <w:ind w:hanging="357"/>
        <w:jc w:val="both"/>
        <w:rPr>
          <w:rFonts w:ascii="Arial" w:hAnsi="Arial" w:cs="Arial"/>
          <w:sz w:val="20"/>
          <w:szCs w:val="20"/>
        </w:rPr>
      </w:pPr>
    </w:p>
    <w:p w14:paraId="402BFA53" w14:textId="77777777" w:rsidR="00DE02C6" w:rsidRPr="005142E1" w:rsidRDefault="00DE02C6" w:rsidP="001850F8">
      <w:pPr>
        <w:keepNext/>
        <w:widowControl w:val="0"/>
        <w:autoSpaceDE w:val="0"/>
        <w:spacing w:line="259" w:lineRule="auto"/>
        <w:jc w:val="center"/>
        <w:rPr>
          <w:b/>
          <w:bCs/>
        </w:rPr>
      </w:pPr>
      <w:r w:rsidRPr="005142E1">
        <w:rPr>
          <w:b/>
          <w:bCs/>
        </w:rPr>
        <w:t xml:space="preserve">Článek </w:t>
      </w:r>
      <w:r w:rsidR="00FB3533">
        <w:rPr>
          <w:b/>
          <w:bCs/>
        </w:rPr>
        <w:t>IX</w:t>
      </w:r>
      <w:r w:rsidRPr="005142E1">
        <w:rPr>
          <w:b/>
          <w:bCs/>
        </w:rPr>
        <w:t>.</w:t>
      </w:r>
    </w:p>
    <w:p w14:paraId="722F1698" w14:textId="77777777" w:rsidR="00FB3533" w:rsidRPr="004A01AD" w:rsidRDefault="00FB3533" w:rsidP="001850F8">
      <w:pPr>
        <w:keepNext/>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120" w:line="259" w:lineRule="auto"/>
        <w:jc w:val="center"/>
        <w:rPr>
          <w:b/>
          <w:bCs/>
          <w:caps/>
          <w:color w:val="000000"/>
        </w:rPr>
      </w:pPr>
      <w:r w:rsidRPr="004A01AD">
        <w:rPr>
          <w:b/>
          <w:bCs/>
          <w:caps/>
          <w:color w:val="000000"/>
        </w:rPr>
        <w:t>Závěrečná ustanovení</w:t>
      </w:r>
    </w:p>
    <w:p w14:paraId="1382BA43" w14:textId="77777777" w:rsidR="00FB3533" w:rsidRPr="00FB3533" w:rsidRDefault="00FB3533" w:rsidP="007924F3">
      <w:pPr>
        <w:pStyle w:val="Odstavecseseznamem"/>
        <w:numPr>
          <w:ilvl w:val="0"/>
          <w:numId w:val="16"/>
        </w:numPr>
        <w:pBdr>
          <w:top w:val="none" w:sz="4" w:space="0" w:color="000000"/>
          <w:left w:val="none" w:sz="4" w:space="0" w:color="000000"/>
          <w:bottom w:val="none" w:sz="4" w:space="0" w:color="000000"/>
          <w:right w:val="none" w:sz="4" w:space="0" w:color="000000"/>
          <w:between w:val="none" w:sz="4" w:space="0" w:color="000000"/>
        </w:pBdr>
        <w:tabs>
          <w:tab w:val="clear" w:pos="360"/>
          <w:tab w:val="num" w:pos="426"/>
        </w:tabs>
        <w:spacing w:after="60" w:line="259" w:lineRule="auto"/>
        <w:ind w:left="425" w:hanging="425"/>
        <w:jc w:val="both"/>
        <w:rPr>
          <w:rFonts w:ascii="Arial" w:hAnsi="Arial" w:cs="Arial"/>
          <w:sz w:val="20"/>
          <w:szCs w:val="20"/>
        </w:rPr>
      </w:pPr>
      <w:r w:rsidRPr="00FB3533">
        <w:rPr>
          <w:rFonts w:ascii="Arial" w:hAnsi="Arial" w:cs="Arial"/>
          <w:sz w:val="20"/>
          <w:szCs w:val="20"/>
        </w:rPr>
        <w:t>Tato Smlouva a práva a povinnosti z ní vyplývající se řídí příslušnými ustanoveními Občanského zákoníku.</w:t>
      </w:r>
    </w:p>
    <w:p w14:paraId="19304554" w14:textId="77777777" w:rsidR="00FB3533" w:rsidRPr="00FB3533" w:rsidRDefault="00FB3533" w:rsidP="007924F3">
      <w:pPr>
        <w:pStyle w:val="Odstavecseseznamem"/>
        <w:numPr>
          <w:ilvl w:val="0"/>
          <w:numId w:val="16"/>
        </w:numPr>
        <w:pBdr>
          <w:top w:val="none" w:sz="4" w:space="0" w:color="000000"/>
          <w:left w:val="none" w:sz="4" w:space="0" w:color="000000"/>
          <w:bottom w:val="none" w:sz="4" w:space="0" w:color="000000"/>
          <w:right w:val="none" w:sz="4" w:space="0" w:color="000000"/>
          <w:between w:val="none" w:sz="4" w:space="0" w:color="000000"/>
        </w:pBdr>
        <w:tabs>
          <w:tab w:val="clear" w:pos="360"/>
          <w:tab w:val="num" w:pos="426"/>
        </w:tabs>
        <w:spacing w:after="60" w:line="259" w:lineRule="auto"/>
        <w:ind w:left="425" w:hanging="425"/>
        <w:jc w:val="both"/>
        <w:rPr>
          <w:rFonts w:ascii="Arial" w:hAnsi="Arial" w:cs="Arial"/>
          <w:sz w:val="20"/>
          <w:szCs w:val="20"/>
        </w:rPr>
      </w:pPr>
      <w:r w:rsidRPr="00FB3533">
        <w:rPr>
          <w:rFonts w:ascii="Arial" w:hAnsi="Arial" w:cs="Arial"/>
          <w:sz w:val="20"/>
          <w:szCs w:val="20"/>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w:t>
      </w:r>
    </w:p>
    <w:p w14:paraId="6BE068B3" w14:textId="77777777" w:rsidR="00FB3533" w:rsidRPr="00FB3533" w:rsidRDefault="00FB3533" w:rsidP="007924F3">
      <w:pPr>
        <w:pStyle w:val="Odstavecseseznamem"/>
        <w:numPr>
          <w:ilvl w:val="0"/>
          <w:numId w:val="16"/>
        </w:numPr>
        <w:pBdr>
          <w:top w:val="none" w:sz="4" w:space="0" w:color="000000"/>
          <w:left w:val="none" w:sz="4" w:space="0" w:color="000000"/>
          <w:bottom w:val="none" w:sz="4" w:space="0" w:color="000000"/>
          <w:right w:val="none" w:sz="4" w:space="0" w:color="000000"/>
          <w:between w:val="none" w:sz="4" w:space="0" w:color="000000"/>
        </w:pBdr>
        <w:tabs>
          <w:tab w:val="clear" w:pos="360"/>
          <w:tab w:val="num" w:pos="426"/>
        </w:tabs>
        <w:spacing w:after="60" w:line="259" w:lineRule="auto"/>
        <w:ind w:left="425" w:hanging="425"/>
        <w:jc w:val="both"/>
        <w:rPr>
          <w:rFonts w:ascii="Arial" w:hAnsi="Arial" w:cs="Arial"/>
          <w:sz w:val="20"/>
          <w:szCs w:val="20"/>
        </w:rPr>
      </w:pPr>
      <w:r w:rsidRPr="00FB3533">
        <w:rPr>
          <w:rFonts w:ascii="Arial" w:hAnsi="Arial" w:cs="Arial"/>
          <w:sz w:val="20"/>
          <w:szCs w:val="20"/>
        </w:rPr>
        <w:t xml:space="preserve">Smlouva vstupuje v platnost podpisu obou Smluvních stran a účinnosti dnem uveřejnění v registru smluv v souladu se zákonem č. 340/2015 Sb., o zvláštních podmínkách účinnosti některých smluv, uveřejňování těchto smluv a o registru smluv (zákon o registru smluv). </w:t>
      </w:r>
    </w:p>
    <w:p w14:paraId="1B1D9C48" w14:textId="4C2985BA" w:rsidR="00FB3533" w:rsidRPr="00D56EE4" w:rsidRDefault="00FB3533" w:rsidP="00D56EE4">
      <w:pPr>
        <w:pStyle w:val="Odstavecseseznamem"/>
        <w:numPr>
          <w:ilvl w:val="0"/>
          <w:numId w:val="16"/>
        </w:numPr>
        <w:pBdr>
          <w:top w:val="none" w:sz="4" w:space="0" w:color="000000"/>
          <w:left w:val="none" w:sz="4" w:space="0" w:color="000000"/>
          <w:bottom w:val="none" w:sz="4" w:space="0" w:color="000000"/>
          <w:right w:val="none" w:sz="4" w:space="0" w:color="000000"/>
          <w:between w:val="none" w:sz="4" w:space="0" w:color="000000"/>
        </w:pBdr>
        <w:tabs>
          <w:tab w:val="clear" w:pos="360"/>
        </w:tabs>
        <w:spacing w:after="60" w:line="259" w:lineRule="auto"/>
        <w:jc w:val="both"/>
        <w:rPr>
          <w:rFonts w:ascii="Arial" w:hAnsi="Arial" w:cs="Arial"/>
          <w:sz w:val="20"/>
          <w:szCs w:val="20"/>
        </w:rPr>
      </w:pPr>
      <w:r w:rsidRPr="00FB3533">
        <w:rPr>
          <w:rFonts w:ascii="Arial" w:hAnsi="Arial" w:cs="Arial"/>
          <w:sz w:val="20"/>
          <w:szCs w:val="20"/>
        </w:rPr>
        <w:t xml:space="preserve">Smluvní strany souhlasí s uveřejněním této Smlouvy. </w:t>
      </w:r>
      <w:r w:rsidR="00D56EE4" w:rsidRPr="00D56EE4">
        <w:rPr>
          <w:rFonts w:ascii="Arial" w:hAnsi="Arial" w:cs="Arial"/>
          <w:sz w:val="20"/>
          <w:szCs w:val="20"/>
        </w:rPr>
        <w:t>Zveřejnění obsahu smlouvy nemůže být</w:t>
      </w:r>
      <w:r w:rsidR="00D56EE4">
        <w:rPr>
          <w:rFonts w:ascii="Arial" w:hAnsi="Arial" w:cs="Arial"/>
          <w:sz w:val="20"/>
          <w:szCs w:val="20"/>
        </w:rPr>
        <w:t xml:space="preserve"> </w:t>
      </w:r>
      <w:r w:rsidR="00D56EE4" w:rsidRPr="00D56EE4">
        <w:rPr>
          <w:rFonts w:ascii="Arial" w:hAnsi="Arial" w:cs="Arial"/>
          <w:sz w:val="20"/>
          <w:szCs w:val="20"/>
        </w:rPr>
        <w:t>považováno za porušení povinnosti mlčenlivost</w:t>
      </w:r>
    </w:p>
    <w:p w14:paraId="5A01365E" w14:textId="77777777" w:rsidR="00FB3533" w:rsidRPr="00FB3533" w:rsidRDefault="00FB3533" w:rsidP="007924F3">
      <w:pPr>
        <w:pStyle w:val="Odstavecseseznamem"/>
        <w:numPr>
          <w:ilvl w:val="0"/>
          <w:numId w:val="16"/>
        </w:numPr>
        <w:pBdr>
          <w:top w:val="none" w:sz="4" w:space="0" w:color="000000"/>
          <w:left w:val="none" w:sz="4" w:space="0" w:color="000000"/>
          <w:bottom w:val="none" w:sz="4" w:space="0" w:color="000000"/>
          <w:right w:val="none" w:sz="4" w:space="0" w:color="000000"/>
          <w:between w:val="none" w:sz="4" w:space="0" w:color="000000"/>
        </w:pBdr>
        <w:tabs>
          <w:tab w:val="clear" w:pos="360"/>
          <w:tab w:val="num" w:pos="426"/>
        </w:tabs>
        <w:spacing w:before="120" w:after="60" w:line="259" w:lineRule="auto"/>
        <w:ind w:left="425" w:hanging="425"/>
        <w:jc w:val="both"/>
        <w:rPr>
          <w:rFonts w:ascii="Arial" w:hAnsi="Arial" w:cs="Arial"/>
          <w:sz w:val="20"/>
          <w:szCs w:val="20"/>
        </w:rPr>
      </w:pPr>
      <w:r w:rsidRPr="00FB3533">
        <w:rPr>
          <w:rFonts w:ascii="Arial" w:hAnsi="Arial" w:cs="Arial"/>
          <w:sz w:val="20"/>
          <w:szCs w:val="20"/>
        </w:rPr>
        <w:t>Smluvní strany sjednávají, že měnit nebo doplňovat text Smlouvy je možné pouze formou písemných dodatků podepsaných oběma Smluvními stranami. Možnost měnit Smlouvu jinou formou Smluvní strany vylučují.</w:t>
      </w:r>
    </w:p>
    <w:p w14:paraId="7B8FA789" w14:textId="77777777" w:rsidR="00FB3533" w:rsidRPr="00FB3533" w:rsidRDefault="00FB3533" w:rsidP="007924F3">
      <w:pPr>
        <w:pStyle w:val="Odstavecseseznamem"/>
        <w:numPr>
          <w:ilvl w:val="0"/>
          <w:numId w:val="16"/>
        </w:numPr>
        <w:pBdr>
          <w:top w:val="none" w:sz="4" w:space="0" w:color="000000"/>
          <w:left w:val="none" w:sz="4" w:space="0" w:color="000000"/>
          <w:bottom w:val="none" w:sz="4" w:space="0" w:color="000000"/>
          <w:right w:val="none" w:sz="4" w:space="0" w:color="000000"/>
          <w:between w:val="none" w:sz="4" w:space="0" w:color="000000"/>
        </w:pBdr>
        <w:tabs>
          <w:tab w:val="clear" w:pos="360"/>
          <w:tab w:val="num" w:pos="426"/>
        </w:tabs>
        <w:spacing w:before="120" w:after="60" w:line="259" w:lineRule="auto"/>
        <w:ind w:left="425" w:hanging="425"/>
        <w:jc w:val="both"/>
        <w:rPr>
          <w:rFonts w:ascii="Arial" w:hAnsi="Arial" w:cs="Arial"/>
          <w:sz w:val="20"/>
          <w:szCs w:val="20"/>
        </w:rPr>
      </w:pPr>
      <w:r w:rsidRPr="00FB3533">
        <w:rPr>
          <w:rFonts w:ascii="Arial" w:hAnsi="Arial" w:cs="Arial"/>
          <w:sz w:val="20"/>
          <w:szCs w:val="20"/>
        </w:rPr>
        <w:t xml:space="preserve">Smlouva je vyhotovena ve třech </w:t>
      </w:r>
      <w:r w:rsidRPr="00FB3533">
        <w:rPr>
          <w:rFonts w:ascii="Arial" w:hAnsi="Arial" w:cs="Arial"/>
          <w:color w:val="000000"/>
          <w:sz w:val="20"/>
          <w:szCs w:val="20"/>
        </w:rPr>
        <w:t>stejnopisech s platností originálu, z nichž</w:t>
      </w:r>
      <w:r w:rsidRPr="00FB3533">
        <w:rPr>
          <w:rFonts w:ascii="Arial" w:hAnsi="Arial" w:cs="Arial"/>
          <w:sz w:val="20"/>
          <w:szCs w:val="20"/>
        </w:rPr>
        <w:t xml:space="preserve"> Objednatel obdrží dvě vyhotovení, nebo v elektronické podobě opatřené elektronickými podpisy obou Smluvních stran.</w:t>
      </w:r>
    </w:p>
    <w:p w14:paraId="511B287B" w14:textId="77777777" w:rsidR="00FB3533" w:rsidRPr="00FB3533" w:rsidRDefault="00FB3533" w:rsidP="007924F3">
      <w:pPr>
        <w:pStyle w:val="Odstavecseseznamem"/>
        <w:numPr>
          <w:ilvl w:val="0"/>
          <w:numId w:val="16"/>
        </w:numPr>
        <w:pBdr>
          <w:top w:val="none" w:sz="4" w:space="0" w:color="000000"/>
          <w:left w:val="none" w:sz="4" w:space="0" w:color="000000"/>
          <w:bottom w:val="none" w:sz="4" w:space="0" w:color="000000"/>
          <w:right w:val="none" w:sz="4" w:space="0" w:color="000000"/>
          <w:between w:val="none" w:sz="4" w:space="0" w:color="000000"/>
        </w:pBdr>
        <w:tabs>
          <w:tab w:val="clear" w:pos="360"/>
          <w:tab w:val="num" w:pos="426"/>
        </w:tabs>
        <w:spacing w:before="120" w:after="60" w:line="259" w:lineRule="auto"/>
        <w:ind w:left="425" w:hanging="425"/>
        <w:jc w:val="both"/>
        <w:rPr>
          <w:rFonts w:ascii="Arial" w:hAnsi="Arial" w:cs="Arial"/>
          <w:sz w:val="20"/>
          <w:szCs w:val="20"/>
        </w:rPr>
      </w:pPr>
      <w:r w:rsidRPr="00FB3533">
        <w:rPr>
          <w:rFonts w:ascii="Arial" w:hAnsi="Arial" w:cs="Arial"/>
          <w:iCs/>
          <w:sz w:val="20"/>
          <w:szCs w:val="20"/>
        </w:rPr>
        <w:t>Smluvní strany prohlašují, že tato Smlouva byla uzavřena na základě vážné a svobodné vůle obou Smluvních stran, nikoliv v tísni či za nápadně nevýhodných podmínek, že Smlouvě porozuměly a chápou její význam, což stvrzují svými podpisy.</w:t>
      </w:r>
    </w:p>
    <w:p w14:paraId="19ECDE50" w14:textId="77777777" w:rsidR="00FB3533" w:rsidRPr="00FB3533" w:rsidRDefault="00FB3533" w:rsidP="007924F3">
      <w:pPr>
        <w:pStyle w:val="Odstavecseseznamem"/>
        <w:numPr>
          <w:ilvl w:val="0"/>
          <w:numId w:val="16"/>
        </w:numPr>
        <w:pBdr>
          <w:top w:val="none" w:sz="4" w:space="0" w:color="000000"/>
          <w:left w:val="none" w:sz="4" w:space="0" w:color="000000"/>
          <w:bottom w:val="none" w:sz="4" w:space="0" w:color="000000"/>
          <w:right w:val="none" w:sz="4" w:space="0" w:color="000000"/>
          <w:between w:val="none" w:sz="4" w:space="0" w:color="000000"/>
        </w:pBdr>
        <w:tabs>
          <w:tab w:val="clear" w:pos="360"/>
          <w:tab w:val="num" w:pos="426"/>
        </w:tabs>
        <w:spacing w:before="120" w:after="60" w:line="259" w:lineRule="auto"/>
        <w:ind w:left="425" w:hanging="425"/>
        <w:jc w:val="both"/>
        <w:rPr>
          <w:rFonts w:ascii="Arial" w:hAnsi="Arial" w:cs="Arial"/>
          <w:sz w:val="20"/>
          <w:szCs w:val="20"/>
        </w:rPr>
      </w:pPr>
      <w:r w:rsidRPr="00FB3533">
        <w:rPr>
          <w:rFonts w:ascii="Arial" w:hAnsi="Arial" w:cs="Arial"/>
          <w:sz w:val="20"/>
          <w:szCs w:val="20"/>
        </w:rPr>
        <w:t xml:space="preserve">Přílohy: </w:t>
      </w:r>
    </w:p>
    <w:p w14:paraId="2F195E8F" w14:textId="2E05B3F0" w:rsidR="00FB3533" w:rsidRPr="001850F8" w:rsidRDefault="00FB3533" w:rsidP="001850F8">
      <w:pPr>
        <w:numPr>
          <w:ilvl w:val="0"/>
          <w:numId w:val="17"/>
        </w:numPr>
        <w:tabs>
          <w:tab w:val="left" w:pos="612"/>
          <w:tab w:val="left" w:pos="9758"/>
          <w:tab w:val="left" w:pos="10128"/>
          <w:tab w:val="left" w:pos="10270"/>
          <w:tab w:val="left" w:pos="10639"/>
          <w:tab w:val="left" w:pos="10910"/>
        </w:tabs>
        <w:autoSpaceDE w:val="0"/>
        <w:autoSpaceDN w:val="0"/>
        <w:adjustRightInd w:val="0"/>
        <w:spacing w:line="259" w:lineRule="auto"/>
        <w:ind w:left="851" w:hanging="284"/>
        <w:jc w:val="both"/>
        <w:rPr>
          <w:color w:val="000000"/>
        </w:rPr>
      </w:pPr>
      <w:r w:rsidRPr="00FB3533">
        <w:rPr>
          <w:color w:val="000000"/>
        </w:rPr>
        <w:t>Příloha č. 1 –</w:t>
      </w:r>
      <w:r w:rsidR="003F3DA6" w:rsidRPr="005C2BBD">
        <w:rPr>
          <w:color w:val="000000"/>
        </w:rPr>
        <w:t xml:space="preserve"> Technická specifikace</w:t>
      </w:r>
    </w:p>
    <w:p w14:paraId="1FAC989C" w14:textId="2FA84CB0" w:rsidR="00EA3EDB" w:rsidRPr="005C2BBD" w:rsidRDefault="00EA3EDB" w:rsidP="005C2BBD">
      <w:pPr>
        <w:numPr>
          <w:ilvl w:val="0"/>
          <w:numId w:val="17"/>
        </w:numPr>
        <w:tabs>
          <w:tab w:val="left" w:pos="612"/>
          <w:tab w:val="left" w:pos="9758"/>
          <w:tab w:val="left" w:pos="10128"/>
          <w:tab w:val="left" w:pos="10270"/>
          <w:tab w:val="left" w:pos="10639"/>
          <w:tab w:val="left" w:pos="10910"/>
        </w:tabs>
        <w:autoSpaceDE w:val="0"/>
        <w:autoSpaceDN w:val="0"/>
        <w:adjustRightInd w:val="0"/>
        <w:spacing w:line="259" w:lineRule="auto"/>
        <w:ind w:left="851" w:hanging="284"/>
        <w:jc w:val="both"/>
        <w:rPr>
          <w:color w:val="000000"/>
        </w:rPr>
      </w:pPr>
      <w:r>
        <w:rPr>
          <w:color w:val="000000"/>
        </w:rPr>
        <w:t>Příloha č. 2 – Položkový ceník</w:t>
      </w:r>
    </w:p>
    <w:p w14:paraId="7B4D4FF7" w14:textId="77777777" w:rsidR="00FB3533" w:rsidRDefault="00FB3533" w:rsidP="00967A88">
      <w:pPr>
        <w:pStyle w:val="Zhlav"/>
        <w:tabs>
          <w:tab w:val="clear" w:pos="4536"/>
          <w:tab w:val="clear" w:pos="9072"/>
        </w:tabs>
        <w:spacing w:line="259" w:lineRule="auto"/>
        <w:jc w:val="both"/>
      </w:pPr>
    </w:p>
    <w:p w14:paraId="6001A386" w14:textId="77777777" w:rsidR="00FB3533" w:rsidRDefault="00FB3533" w:rsidP="00967A88">
      <w:pPr>
        <w:pStyle w:val="Zhlav"/>
        <w:tabs>
          <w:tab w:val="clear" w:pos="4536"/>
          <w:tab w:val="clear" w:pos="9072"/>
        </w:tabs>
        <w:spacing w:line="259" w:lineRule="auto"/>
        <w:ind w:left="4963" w:hanging="4963"/>
        <w:jc w:val="both"/>
      </w:pPr>
    </w:p>
    <w:p w14:paraId="114F7FD9" w14:textId="34CBB5F0" w:rsidR="00FB3533" w:rsidRPr="00B25676" w:rsidRDefault="00FB3533" w:rsidP="00967A88">
      <w:pPr>
        <w:pStyle w:val="Zhlav"/>
        <w:tabs>
          <w:tab w:val="clear" w:pos="4536"/>
          <w:tab w:val="clear" w:pos="9072"/>
        </w:tabs>
        <w:spacing w:line="259" w:lineRule="auto"/>
        <w:ind w:left="4963" w:hanging="4963"/>
        <w:jc w:val="both"/>
      </w:pPr>
      <w:r w:rsidRPr="00B25676">
        <w:t>Ve Vrchlabí dne ……………</w:t>
      </w:r>
      <w:r w:rsidRPr="00B25676">
        <w:tab/>
        <w:t>V</w:t>
      </w:r>
      <w:r w:rsidR="00657486">
        <w:t xml:space="preserve"> Praze </w:t>
      </w:r>
      <w:r>
        <w:t xml:space="preserve">dne </w:t>
      </w:r>
      <w:r w:rsidRPr="00B25676">
        <w:t>……………</w:t>
      </w:r>
    </w:p>
    <w:p w14:paraId="31E861C1" w14:textId="77777777" w:rsidR="00FB3533" w:rsidRDefault="00FB3533" w:rsidP="00967A88">
      <w:pPr>
        <w:spacing w:line="259" w:lineRule="auto"/>
        <w:jc w:val="both"/>
      </w:pPr>
    </w:p>
    <w:p w14:paraId="3AFAEC40" w14:textId="77777777" w:rsidR="00FB3533" w:rsidRDefault="00FB3533" w:rsidP="00967A88">
      <w:pPr>
        <w:spacing w:line="259" w:lineRule="auto"/>
        <w:ind w:left="5040"/>
        <w:jc w:val="both"/>
        <w:rPr>
          <w:b/>
        </w:rPr>
      </w:pPr>
    </w:p>
    <w:p w14:paraId="47462380" w14:textId="77777777" w:rsidR="00FB3533" w:rsidRDefault="00FB3533" w:rsidP="00967A88">
      <w:pPr>
        <w:spacing w:line="259" w:lineRule="auto"/>
        <w:ind w:left="5040"/>
        <w:jc w:val="both"/>
        <w:rPr>
          <w:b/>
        </w:rPr>
      </w:pPr>
    </w:p>
    <w:p w14:paraId="68CCAD94" w14:textId="77777777" w:rsidR="00FB3533" w:rsidRPr="00B25676" w:rsidRDefault="00FB3533" w:rsidP="00967A88">
      <w:pPr>
        <w:spacing w:line="259" w:lineRule="auto"/>
        <w:ind w:left="5040"/>
        <w:jc w:val="both"/>
        <w:rPr>
          <w:b/>
        </w:rPr>
      </w:pPr>
    </w:p>
    <w:p w14:paraId="0F2BFCEE" w14:textId="77777777" w:rsidR="00FB3533" w:rsidRPr="00B25676" w:rsidRDefault="00FB3533" w:rsidP="00967A88">
      <w:pPr>
        <w:spacing w:line="259" w:lineRule="auto"/>
        <w:jc w:val="both"/>
        <w:rPr>
          <w:bCs/>
        </w:rPr>
      </w:pPr>
      <w:r w:rsidRPr="00B25676">
        <w:rPr>
          <w:bCs/>
        </w:rPr>
        <w:t>………………………………………</w:t>
      </w:r>
      <w:r>
        <w:rPr>
          <w:bCs/>
        </w:rPr>
        <w:t>………</w:t>
      </w:r>
      <w:r w:rsidRPr="00B25676">
        <w:rPr>
          <w:bCs/>
        </w:rPr>
        <w:tab/>
      </w:r>
      <w:r w:rsidRPr="00B25676">
        <w:rPr>
          <w:bCs/>
        </w:rPr>
        <w:tab/>
      </w:r>
      <w:r>
        <w:rPr>
          <w:bCs/>
        </w:rPr>
        <w:tab/>
      </w:r>
      <w:r>
        <w:rPr>
          <w:bCs/>
        </w:rPr>
        <w:tab/>
      </w:r>
      <w:r>
        <w:rPr>
          <w:bCs/>
        </w:rPr>
        <w:tab/>
      </w:r>
      <w:r>
        <w:rPr>
          <w:bCs/>
        </w:rPr>
        <w:tab/>
      </w:r>
      <w:r>
        <w:rPr>
          <w:bCs/>
        </w:rPr>
        <w:tab/>
      </w:r>
      <w:r w:rsidRPr="00B25676">
        <w:rPr>
          <w:bCs/>
        </w:rPr>
        <w:t>………………………………………</w:t>
      </w:r>
      <w:r>
        <w:rPr>
          <w:bCs/>
        </w:rPr>
        <w:t>………</w:t>
      </w:r>
    </w:p>
    <w:p w14:paraId="2592FB19" w14:textId="1002BF4E" w:rsidR="00FB3533" w:rsidRPr="00B25676" w:rsidRDefault="00657486" w:rsidP="00967A88">
      <w:pPr>
        <w:spacing w:line="259" w:lineRule="auto"/>
        <w:jc w:val="both"/>
        <w:rPr>
          <w:bCs/>
        </w:rPr>
      </w:pPr>
      <w:r>
        <w:tab/>
      </w:r>
      <w:r>
        <w:tab/>
      </w:r>
      <w:r w:rsidRPr="00B25676">
        <w:t>PhDr. Robin Böhnisch</w:t>
      </w:r>
      <w:r>
        <w:rPr>
          <w:bCs/>
        </w:rPr>
        <w:tab/>
      </w:r>
      <w:r>
        <w:rPr>
          <w:bCs/>
        </w:rPr>
        <w:tab/>
      </w:r>
      <w:r>
        <w:rPr>
          <w:bCs/>
        </w:rPr>
        <w:tab/>
      </w:r>
      <w:r w:rsidR="00FB3533" w:rsidRPr="00B25676">
        <w:rPr>
          <w:bCs/>
        </w:rPr>
        <w:tab/>
      </w:r>
      <w:r w:rsidR="00FB3533" w:rsidRPr="00B25676">
        <w:rPr>
          <w:bCs/>
        </w:rPr>
        <w:tab/>
      </w:r>
      <w:r w:rsidR="00FB3533" w:rsidRPr="00B25676">
        <w:rPr>
          <w:bCs/>
        </w:rPr>
        <w:tab/>
      </w:r>
      <w:r w:rsidR="00FB3533">
        <w:rPr>
          <w:bCs/>
        </w:rPr>
        <w:tab/>
      </w:r>
      <w:r w:rsidR="00FB3533">
        <w:rPr>
          <w:bCs/>
        </w:rPr>
        <w:tab/>
      </w:r>
      <w:r w:rsidR="00FB3533">
        <w:rPr>
          <w:bCs/>
        </w:rPr>
        <w:tab/>
      </w:r>
      <w:r w:rsidR="00FB3533">
        <w:rPr>
          <w:bCs/>
        </w:rPr>
        <w:tab/>
      </w:r>
      <w:r>
        <w:rPr>
          <w:bCs/>
        </w:rPr>
        <w:tab/>
      </w:r>
      <w:r>
        <w:rPr>
          <w:bCs/>
        </w:rPr>
        <w:tab/>
      </w:r>
      <w:r>
        <w:rPr>
          <w:bCs/>
        </w:rPr>
        <w:tab/>
      </w:r>
      <w:r>
        <w:rPr>
          <w:bCs/>
        </w:rPr>
        <w:tab/>
      </w:r>
      <w:r>
        <w:rPr>
          <w:bCs/>
        </w:rPr>
        <w:tab/>
        <w:t xml:space="preserve"> </w:t>
      </w:r>
      <w:r>
        <w:rPr>
          <w:bCs/>
        </w:rPr>
        <w:tab/>
      </w:r>
      <w:r>
        <w:rPr>
          <w:bCs/>
        </w:rPr>
        <w:tab/>
        <w:t>Ing.</w:t>
      </w:r>
      <w:r>
        <w:t xml:space="preserve"> Roman Heřman</w:t>
      </w:r>
    </w:p>
    <w:p w14:paraId="12B7B03F" w14:textId="21FED1C9" w:rsidR="00FB3533" w:rsidRPr="00657486" w:rsidRDefault="00657486" w:rsidP="00967A88">
      <w:pPr>
        <w:tabs>
          <w:tab w:val="center" w:pos="5812"/>
        </w:tabs>
        <w:spacing w:line="259" w:lineRule="auto"/>
      </w:pPr>
      <w:r>
        <w:rPr>
          <w:bCs/>
        </w:rPr>
        <w:t xml:space="preserve">        </w:t>
      </w:r>
      <w:r w:rsidRPr="00657486">
        <w:rPr>
          <w:bCs/>
        </w:rPr>
        <w:t>Správa Krkonošského národního parku</w:t>
      </w:r>
      <w:r w:rsidR="00FB3533" w:rsidRPr="00657486">
        <w:tab/>
      </w:r>
      <w:r w:rsidRPr="00657486">
        <w:tab/>
      </w:r>
      <w:r>
        <w:tab/>
      </w:r>
      <w:r w:rsidRPr="00657486">
        <w:t>RE</w:t>
      </w:r>
      <w:r w:rsidR="00CE0C24">
        <w:t>M</w:t>
      </w:r>
      <w:r w:rsidRPr="00657486">
        <w:t>MARK a.s.</w:t>
      </w:r>
      <w:r w:rsidRPr="00657486">
        <w:rPr>
          <w:bCs/>
        </w:rPr>
        <w:tab/>
      </w:r>
      <w:r w:rsidRPr="00657486">
        <w:t xml:space="preserve"> </w:t>
      </w:r>
      <w:bookmarkStart w:id="6" w:name="highlightHit_3"/>
      <w:bookmarkEnd w:id="6"/>
    </w:p>
    <w:sectPr w:rsidR="00FB3533" w:rsidRPr="0065748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08808" w14:textId="77777777" w:rsidR="00CF71B8" w:rsidRDefault="00CF71B8" w:rsidP="00B0555B">
      <w:r>
        <w:separator/>
      </w:r>
    </w:p>
  </w:endnote>
  <w:endnote w:type="continuationSeparator" w:id="0">
    <w:p w14:paraId="2AB22D60" w14:textId="77777777" w:rsidR="00CF71B8" w:rsidRDefault="00CF71B8" w:rsidP="00B0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862897"/>
      <w:docPartObj>
        <w:docPartGallery w:val="Page Numbers (Bottom of Page)"/>
        <w:docPartUnique/>
      </w:docPartObj>
    </w:sdtPr>
    <w:sdtEndPr/>
    <w:sdtContent>
      <w:p w14:paraId="4B88B488" w14:textId="77777777" w:rsidR="00235034" w:rsidRDefault="00235034">
        <w:pPr>
          <w:pStyle w:val="Zpat"/>
          <w:jc w:val="center"/>
        </w:pPr>
        <w:r>
          <w:fldChar w:fldCharType="begin"/>
        </w:r>
        <w:r>
          <w:instrText>PAGE   \* MERGEFORMAT</w:instrText>
        </w:r>
        <w:r>
          <w:fldChar w:fldCharType="separate"/>
        </w:r>
        <w:r w:rsidR="00402D1D">
          <w:rPr>
            <w:noProof/>
          </w:rPr>
          <w:t>10</w:t>
        </w:r>
        <w:r>
          <w:fldChar w:fldCharType="end"/>
        </w:r>
      </w:p>
    </w:sdtContent>
  </w:sdt>
  <w:p w14:paraId="5682968D" w14:textId="77777777" w:rsidR="00455D61" w:rsidRDefault="00455D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8594B" w14:textId="77777777" w:rsidR="00CF71B8" w:rsidRDefault="00CF71B8" w:rsidP="00B0555B">
      <w:r>
        <w:separator/>
      </w:r>
    </w:p>
  </w:footnote>
  <w:footnote w:type="continuationSeparator" w:id="0">
    <w:p w14:paraId="377D59AA" w14:textId="77777777" w:rsidR="00CF71B8" w:rsidRDefault="00CF71B8" w:rsidP="00B0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02B6C" w14:textId="56AC18CE" w:rsidR="00B0555B" w:rsidRPr="00647DB6" w:rsidRDefault="00647DB6" w:rsidP="00647DB6">
    <w:pPr>
      <w:pStyle w:val="Zhlav"/>
    </w:pPr>
    <w:r w:rsidRPr="002F547C">
      <w:rPr>
        <w:noProof/>
        <w:lang w:eastAsia="cs-CZ"/>
      </w:rPr>
      <w:drawing>
        <wp:inline distT="0" distB="0" distL="0" distR="0" wp14:anchorId="234083B5" wp14:editId="0CFE769C">
          <wp:extent cx="5760720" cy="91186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911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27E"/>
    <w:multiLevelType w:val="hybridMultilevel"/>
    <w:tmpl w:val="BB2C2AE2"/>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15:restartNumberingAfterBreak="0">
    <w:nsid w:val="02924926"/>
    <w:multiLevelType w:val="hybridMultilevel"/>
    <w:tmpl w:val="572CA2BA"/>
    <w:lvl w:ilvl="0" w:tplc="7A06C99A">
      <w:start w:val="1"/>
      <w:numFmt w:val="upperLetter"/>
      <w:lvlText w:val="%1."/>
      <w:lvlJc w:val="left"/>
      <w:pPr>
        <w:ind w:left="720" w:hanging="360"/>
      </w:pPr>
      <w:rPr>
        <w:rFonts w:ascii="Times New Roman" w:hAnsi="Times New Roman" w:cs="Times New Roman" w:hint="default"/>
        <w:sz w:val="24"/>
        <w:szCs w:val="24"/>
      </w:rPr>
    </w:lvl>
    <w:lvl w:ilvl="1" w:tplc="4B6E4018">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691AB5"/>
    <w:multiLevelType w:val="hybridMultilevel"/>
    <w:tmpl w:val="A20635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DE55F7"/>
    <w:multiLevelType w:val="hybridMultilevel"/>
    <w:tmpl w:val="B3985054"/>
    <w:lvl w:ilvl="0" w:tplc="731672B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35563AE"/>
    <w:multiLevelType w:val="multilevel"/>
    <w:tmpl w:val="9EFEE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234EF"/>
    <w:multiLevelType w:val="multilevel"/>
    <w:tmpl w:val="F3B4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A079F"/>
    <w:multiLevelType w:val="hybridMultilevel"/>
    <w:tmpl w:val="45BA853A"/>
    <w:lvl w:ilvl="0" w:tplc="9E6282B8">
      <w:start w:val="1"/>
      <w:numFmt w:val="bullet"/>
      <w:lvlText w:val=""/>
      <w:lvlJc w:val="left"/>
      <w:pPr>
        <w:ind w:left="1080" w:hanging="360"/>
      </w:pPr>
      <w:rPr>
        <w:rFonts w:ascii="Symbol" w:hAnsi="Symbol" w:cs="Arial" w:hint="default"/>
        <w:sz w:val="20"/>
        <w:szCs w:val="2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33F5132"/>
    <w:multiLevelType w:val="hybridMultilevel"/>
    <w:tmpl w:val="483C9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CC7168"/>
    <w:multiLevelType w:val="hybridMultilevel"/>
    <w:tmpl w:val="F1B43480"/>
    <w:lvl w:ilvl="0" w:tplc="63787500">
      <w:start w:val="1"/>
      <w:numFmt w:val="lowerLetter"/>
      <w:lvlText w:val="%1."/>
      <w:lvlJc w:val="left"/>
      <w:pPr>
        <w:ind w:left="1440" w:hanging="359"/>
      </w:pPr>
    </w:lvl>
    <w:lvl w:ilvl="1" w:tplc="ECAC3DCC">
      <w:start w:val="1"/>
      <w:numFmt w:val="lowerLetter"/>
      <w:lvlText w:val="%2."/>
      <w:lvlJc w:val="left"/>
      <w:pPr>
        <w:ind w:left="2160" w:hanging="359"/>
      </w:pPr>
    </w:lvl>
    <w:lvl w:ilvl="2" w:tplc="282A20CC">
      <w:start w:val="1"/>
      <w:numFmt w:val="lowerRoman"/>
      <w:lvlText w:val="%3."/>
      <w:lvlJc w:val="right"/>
      <w:pPr>
        <w:ind w:left="2880" w:hanging="179"/>
      </w:pPr>
    </w:lvl>
    <w:lvl w:ilvl="3" w:tplc="898A1C78">
      <w:start w:val="1"/>
      <w:numFmt w:val="decimal"/>
      <w:lvlText w:val="%4."/>
      <w:lvlJc w:val="left"/>
      <w:pPr>
        <w:ind w:left="3600" w:hanging="359"/>
      </w:pPr>
    </w:lvl>
    <w:lvl w:ilvl="4" w:tplc="917016A6">
      <w:start w:val="1"/>
      <w:numFmt w:val="lowerLetter"/>
      <w:lvlText w:val="%5."/>
      <w:lvlJc w:val="left"/>
      <w:pPr>
        <w:ind w:left="4320" w:hanging="359"/>
      </w:pPr>
    </w:lvl>
    <w:lvl w:ilvl="5" w:tplc="36500F64">
      <w:start w:val="1"/>
      <w:numFmt w:val="lowerRoman"/>
      <w:lvlText w:val="%6."/>
      <w:lvlJc w:val="right"/>
      <w:pPr>
        <w:ind w:left="5040" w:hanging="179"/>
      </w:pPr>
    </w:lvl>
    <w:lvl w:ilvl="6" w:tplc="D6C62C0A">
      <w:start w:val="1"/>
      <w:numFmt w:val="decimal"/>
      <w:lvlText w:val="%7."/>
      <w:lvlJc w:val="left"/>
      <w:pPr>
        <w:ind w:left="5760" w:hanging="359"/>
      </w:pPr>
    </w:lvl>
    <w:lvl w:ilvl="7" w:tplc="045818D2">
      <w:start w:val="1"/>
      <w:numFmt w:val="lowerLetter"/>
      <w:lvlText w:val="%8."/>
      <w:lvlJc w:val="left"/>
      <w:pPr>
        <w:ind w:left="6480" w:hanging="359"/>
      </w:pPr>
    </w:lvl>
    <w:lvl w:ilvl="8" w:tplc="B52830D2">
      <w:start w:val="1"/>
      <w:numFmt w:val="lowerRoman"/>
      <w:lvlText w:val="%9."/>
      <w:lvlJc w:val="right"/>
      <w:pPr>
        <w:ind w:left="7200" w:hanging="179"/>
      </w:pPr>
    </w:lvl>
  </w:abstractNum>
  <w:abstractNum w:abstractNumId="9" w15:restartNumberingAfterBreak="0">
    <w:nsid w:val="295C6441"/>
    <w:multiLevelType w:val="hybridMultilevel"/>
    <w:tmpl w:val="136EDD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A05A58"/>
    <w:multiLevelType w:val="hybridMultilevel"/>
    <w:tmpl w:val="747062FA"/>
    <w:lvl w:ilvl="0" w:tplc="2C30843E">
      <w:start w:val="1"/>
      <w:numFmt w:val="lowerLetter"/>
      <w:lvlText w:val="%1)"/>
      <w:lvlJc w:val="left"/>
      <w:pPr>
        <w:tabs>
          <w:tab w:val="num" w:pos="1035"/>
        </w:tabs>
        <w:ind w:left="1035" w:hanging="360"/>
      </w:pPr>
      <w:rPr>
        <w:rFonts w:hint="default"/>
      </w:rPr>
    </w:lvl>
    <w:lvl w:ilvl="1" w:tplc="80A24C82">
      <w:start w:val="1"/>
      <w:numFmt w:val="decimal"/>
      <w:lvlText w:val="%2."/>
      <w:lvlJc w:val="left"/>
      <w:pPr>
        <w:ind w:left="1755" w:hanging="360"/>
      </w:pPr>
      <w:rPr>
        <w:rFonts w:hint="default"/>
        <w:color w:val="auto"/>
        <w:sz w:val="20"/>
        <w:szCs w:val="20"/>
      </w:rPr>
    </w:lvl>
    <w:lvl w:ilvl="2" w:tplc="0405001B" w:tentative="1">
      <w:start w:val="1"/>
      <w:numFmt w:val="lowerRoman"/>
      <w:lvlText w:val="%3."/>
      <w:lvlJc w:val="right"/>
      <w:pPr>
        <w:tabs>
          <w:tab w:val="num" w:pos="2475"/>
        </w:tabs>
        <w:ind w:left="2475" w:hanging="180"/>
      </w:pPr>
    </w:lvl>
    <w:lvl w:ilvl="3" w:tplc="0405000F" w:tentative="1">
      <w:start w:val="1"/>
      <w:numFmt w:val="decimal"/>
      <w:lvlText w:val="%4."/>
      <w:lvlJc w:val="left"/>
      <w:pPr>
        <w:tabs>
          <w:tab w:val="num" w:pos="3195"/>
        </w:tabs>
        <w:ind w:left="3195" w:hanging="360"/>
      </w:pPr>
    </w:lvl>
    <w:lvl w:ilvl="4" w:tplc="04050019" w:tentative="1">
      <w:start w:val="1"/>
      <w:numFmt w:val="lowerLetter"/>
      <w:lvlText w:val="%5."/>
      <w:lvlJc w:val="left"/>
      <w:pPr>
        <w:tabs>
          <w:tab w:val="num" w:pos="3915"/>
        </w:tabs>
        <w:ind w:left="3915" w:hanging="360"/>
      </w:pPr>
    </w:lvl>
    <w:lvl w:ilvl="5" w:tplc="0405001B" w:tentative="1">
      <w:start w:val="1"/>
      <w:numFmt w:val="lowerRoman"/>
      <w:lvlText w:val="%6."/>
      <w:lvlJc w:val="right"/>
      <w:pPr>
        <w:tabs>
          <w:tab w:val="num" w:pos="4635"/>
        </w:tabs>
        <w:ind w:left="4635" w:hanging="180"/>
      </w:pPr>
    </w:lvl>
    <w:lvl w:ilvl="6" w:tplc="0405000F" w:tentative="1">
      <w:start w:val="1"/>
      <w:numFmt w:val="decimal"/>
      <w:lvlText w:val="%7."/>
      <w:lvlJc w:val="left"/>
      <w:pPr>
        <w:tabs>
          <w:tab w:val="num" w:pos="5355"/>
        </w:tabs>
        <w:ind w:left="5355" w:hanging="360"/>
      </w:pPr>
    </w:lvl>
    <w:lvl w:ilvl="7" w:tplc="04050019" w:tentative="1">
      <w:start w:val="1"/>
      <w:numFmt w:val="lowerLetter"/>
      <w:lvlText w:val="%8."/>
      <w:lvlJc w:val="left"/>
      <w:pPr>
        <w:tabs>
          <w:tab w:val="num" w:pos="6075"/>
        </w:tabs>
        <w:ind w:left="6075" w:hanging="360"/>
      </w:pPr>
    </w:lvl>
    <w:lvl w:ilvl="8" w:tplc="0405001B" w:tentative="1">
      <w:start w:val="1"/>
      <w:numFmt w:val="lowerRoman"/>
      <w:lvlText w:val="%9."/>
      <w:lvlJc w:val="right"/>
      <w:pPr>
        <w:tabs>
          <w:tab w:val="num" w:pos="6795"/>
        </w:tabs>
        <w:ind w:left="6795" w:hanging="180"/>
      </w:pPr>
    </w:lvl>
  </w:abstractNum>
  <w:abstractNum w:abstractNumId="11" w15:restartNumberingAfterBreak="0">
    <w:nsid w:val="37434356"/>
    <w:multiLevelType w:val="hybridMultilevel"/>
    <w:tmpl w:val="D7DE0B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382354"/>
    <w:multiLevelType w:val="hybridMultilevel"/>
    <w:tmpl w:val="4BA217D4"/>
    <w:lvl w:ilvl="0" w:tplc="7556F6D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F5F74"/>
    <w:multiLevelType w:val="hybridMultilevel"/>
    <w:tmpl w:val="9D8229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9C41CC9"/>
    <w:multiLevelType w:val="hybridMultilevel"/>
    <w:tmpl w:val="CEB0C6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260469"/>
    <w:multiLevelType w:val="hybridMultilevel"/>
    <w:tmpl w:val="8DE88D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1A6E24"/>
    <w:multiLevelType w:val="hybridMultilevel"/>
    <w:tmpl w:val="E6B07A1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1A16692"/>
    <w:multiLevelType w:val="hybridMultilevel"/>
    <w:tmpl w:val="E6B07A1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2E72C59"/>
    <w:multiLevelType w:val="hybridMultilevel"/>
    <w:tmpl w:val="1A00F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877A9A"/>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5C050771"/>
    <w:multiLevelType w:val="multilevel"/>
    <w:tmpl w:val="64C66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2B7A95"/>
    <w:multiLevelType w:val="multilevel"/>
    <w:tmpl w:val="F46EB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75D0A"/>
    <w:multiLevelType w:val="hybridMultilevel"/>
    <w:tmpl w:val="5E205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66620E"/>
    <w:multiLevelType w:val="hybridMultilevel"/>
    <w:tmpl w:val="082CF4EA"/>
    <w:lvl w:ilvl="0" w:tplc="66180E10">
      <w:start w:val="1"/>
      <w:numFmt w:val="decimal"/>
      <w:pStyle w:val="Textodstavce"/>
      <w:lvlText w:val="(%1)"/>
      <w:lvlJc w:val="left"/>
      <w:pPr>
        <w:tabs>
          <w:tab w:val="left" w:pos="782"/>
        </w:tabs>
        <w:ind w:firstLine="425"/>
      </w:pPr>
    </w:lvl>
    <w:lvl w:ilvl="1" w:tplc="EC5AD656">
      <w:start w:val="1"/>
      <w:numFmt w:val="lowerLetter"/>
      <w:pStyle w:val="Textpsmene"/>
      <w:lvlText w:val="%2)"/>
      <w:lvlJc w:val="left"/>
      <w:pPr>
        <w:tabs>
          <w:tab w:val="left" w:pos="425"/>
        </w:tabs>
        <w:ind w:left="425" w:hanging="424"/>
      </w:pPr>
    </w:lvl>
    <w:lvl w:ilvl="2" w:tplc="47A058EC">
      <w:start w:val="1"/>
      <w:numFmt w:val="decimal"/>
      <w:lvlText w:val="%3."/>
      <w:lvlJc w:val="left"/>
      <w:pPr>
        <w:tabs>
          <w:tab w:val="left" w:pos="850"/>
        </w:tabs>
        <w:ind w:left="850" w:hanging="424"/>
      </w:pPr>
      <w:rPr>
        <w:b/>
      </w:rPr>
    </w:lvl>
    <w:lvl w:ilvl="3" w:tplc="C56C52D2">
      <w:start w:val="1"/>
      <w:numFmt w:val="decimal"/>
      <w:lvlText w:val="(%4)"/>
      <w:lvlJc w:val="left"/>
      <w:pPr>
        <w:tabs>
          <w:tab w:val="left" w:pos="1440"/>
        </w:tabs>
        <w:ind w:left="1440" w:hanging="359"/>
      </w:pPr>
    </w:lvl>
    <w:lvl w:ilvl="4" w:tplc="A61AA33C">
      <w:start w:val="1"/>
      <w:numFmt w:val="lowerLetter"/>
      <w:lvlText w:val="(%5)"/>
      <w:lvlJc w:val="left"/>
      <w:pPr>
        <w:tabs>
          <w:tab w:val="left" w:pos="1800"/>
        </w:tabs>
        <w:ind w:left="1800" w:hanging="359"/>
      </w:pPr>
    </w:lvl>
    <w:lvl w:ilvl="5" w:tplc="9C1C617A">
      <w:start w:val="1"/>
      <w:numFmt w:val="lowerRoman"/>
      <w:lvlText w:val="(%6)"/>
      <w:lvlJc w:val="left"/>
      <w:pPr>
        <w:tabs>
          <w:tab w:val="left" w:pos="2520"/>
        </w:tabs>
        <w:ind w:left="2160" w:hanging="359"/>
      </w:pPr>
    </w:lvl>
    <w:lvl w:ilvl="6" w:tplc="F1A01236">
      <w:start w:val="1"/>
      <w:numFmt w:val="decimal"/>
      <w:lvlText w:val="%7."/>
      <w:lvlJc w:val="left"/>
      <w:pPr>
        <w:tabs>
          <w:tab w:val="left" w:pos="2520"/>
        </w:tabs>
        <w:ind w:left="2520" w:hanging="359"/>
      </w:pPr>
    </w:lvl>
    <w:lvl w:ilvl="7" w:tplc="F424A67C">
      <w:start w:val="1"/>
      <w:numFmt w:val="lowerLetter"/>
      <w:lvlText w:val="%8."/>
      <w:lvlJc w:val="left"/>
      <w:pPr>
        <w:tabs>
          <w:tab w:val="left" w:pos="2880"/>
        </w:tabs>
        <w:ind w:left="2880" w:hanging="359"/>
      </w:pPr>
    </w:lvl>
    <w:lvl w:ilvl="8" w:tplc="82161F24">
      <w:start w:val="1"/>
      <w:numFmt w:val="lowerRoman"/>
      <w:lvlText w:val="%9."/>
      <w:lvlJc w:val="left"/>
      <w:pPr>
        <w:tabs>
          <w:tab w:val="left" w:pos="3600"/>
        </w:tabs>
        <w:ind w:left="3240" w:hanging="359"/>
      </w:pPr>
    </w:lvl>
  </w:abstractNum>
  <w:abstractNum w:abstractNumId="24" w15:restartNumberingAfterBreak="0">
    <w:nsid w:val="636A306F"/>
    <w:multiLevelType w:val="hybridMultilevel"/>
    <w:tmpl w:val="7D5CC0F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66AC2A54"/>
    <w:multiLevelType w:val="multilevel"/>
    <w:tmpl w:val="41E0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23642"/>
    <w:multiLevelType w:val="hybridMultilevel"/>
    <w:tmpl w:val="946213F6"/>
    <w:lvl w:ilvl="0" w:tplc="4380FB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755376"/>
    <w:multiLevelType w:val="multilevel"/>
    <w:tmpl w:val="5636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E44EE3"/>
    <w:multiLevelType w:val="hybridMultilevel"/>
    <w:tmpl w:val="F8C2D266"/>
    <w:lvl w:ilvl="0" w:tplc="04050001">
      <w:start w:val="1"/>
      <w:numFmt w:val="bullet"/>
      <w:lvlText w:val=""/>
      <w:lvlJc w:val="left"/>
      <w:pPr>
        <w:ind w:left="1428"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58644C"/>
    <w:multiLevelType w:val="hybridMultilevel"/>
    <w:tmpl w:val="0EF2C13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0" w15:restartNumberingAfterBreak="0">
    <w:nsid w:val="73560424"/>
    <w:multiLevelType w:val="singleLevel"/>
    <w:tmpl w:val="C8D40E16"/>
    <w:lvl w:ilvl="0">
      <w:start w:val="1"/>
      <w:numFmt w:val="lowerLetter"/>
      <w:lvlText w:val="%1)"/>
      <w:lvlJc w:val="left"/>
      <w:pPr>
        <w:tabs>
          <w:tab w:val="num" w:pos="360"/>
        </w:tabs>
        <w:ind w:left="360" w:hanging="360"/>
      </w:pPr>
      <w:rPr>
        <w:rFonts w:hint="default"/>
      </w:rPr>
    </w:lvl>
  </w:abstractNum>
  <w:abstractNum w:abstractNumId="31" w15:restartNumberingAfterBreak="0">
    <w:nsid w:val="747A3C97"/>
    <w:multiLevelType w:val="hybridMultilevel"/>
    <w:tmpl w:val="DB8665D4"/>
    <w:lvl w:ilvl="0" w:tplc="FFFFFFFF">
      <w:start w:val="1"/>
      <w:numFmt w:val="decimal"/>
      <w:lvlText w:val="%1."/>
      <w:lvlJc w:val="left"/>
      <w:pPr>
        <w:tabs>
          <w:tab w:val="num" w:pos="720"/>
        </w:tabs>
        <w:ind w:left="720" w:hanging="360"/>
      </w:pPr>
      <w:rPr>
        <w:rFonts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5A6229C"/>
    <w:multiLevelType w:val="hybridMultilevel"/>
    <w:tmpl w:val="FB6CFC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B158CB"/>
    <w:multiLevelType w:val="hybridMultilevel"/>
    <w:tmpl w:val="0818F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CF3F6C"/>
    <w:multiLevelType w:val="hybridMultilevel"/>
    <w:tmpl w:val="924E5AF6"/>
    <w:lvl w:ilvl="0" w:tplc="EC3092C4">
      <w:start w:val="1"/>
      <w:numFmt w:val="decimal"/>
      <w:lvlText w:val="%1."/>
      <w:lvlJc w:val="left"/>
      <w:pPr>
        <w:ind w:left="1080" w:hanging="720"/>
      </w:pPr>
      <w:rPr>
        <w:rFonts w:ascii="Arial" w:hAnsi="Arial" w:cs="Arial"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1633F0"/>
    <w:multiLevelType w:val="hybridMultilevel"/>
    <w:tmpl w:val="8A905960"/>
    <w:lvl w:ilvl="0" w:tplc="C11CF786">
      <w:start w:val="1"/>
      <w:numFmt w:val="decimal"/>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num w:numId="1">
    <w:abstractNumId w:val="17"/>
  </w:num>
  <w:num w:numId="2">
    <w:abstractNumId w:val="13"/>
  </w:num>
  <w:num w:numId="3">
    <w:abstractNumId w:val="11"/>
  </w:num>
  <w:num w:numId="4">
    <w:abstractNumId w:val="15"/>
  </w:num>
  <w:num w:numId="5">
    <w:abstractNumId w:val="12"/>
  </w:num>
  <w:num w:numId="6">
    <w:abstractNumId w:val="34"/>
  </w:num>
  <w:num w:numId="7">
    <w:abstractNumId w:val="6"/>
  </w:num>
  <w:num w:numId="8">
    <w:abstractNumId w:val="10"/>
  </w:num>
  <w:num w:numId="9">
    <w:abstractNumId w:val="8"/>
  </w:num>
  <w:num w:numId="10">
    <w:abstractNumId w:val="2"/>
  </w:num>
  <w:num w:numId="11">
    <w:abstractNumId w:val="30"/>
  </w:num>
  <w:num w:numId="12">
    <w:abstractNumId w:val="22"/>
  </w:num>
  <w:num w:numId="13">
    <w:abstractNumId w:val="23"/>
  </w:num>
  <w:num w:numId="14">
    <w:abstractNumId w:val="1"/>
  </w:num>
  <w:num w:numId="15">
    <w:abstractNumId w:val="28"/>
  </w:num>
  <w:num w:numId="16">
    <w:abstractNumId w:val="19"/>
  </w:num>
  <w:num w:numId="17">
    <w:abstractNumId w:val="7"/>
  </w:num>
  <w:num w:numId="18">
    <w:abstractNumId w:val="31"/>
  </w:num>
  <w:num w:numId="19">
    <w:abstractNumId w:val="16"/>
  </w:num>
  <w:num w:numId="20">
    <w:abstractNumId w:val="29"/>
  </w:num>
  <w:num w:numId="21">
    <w:abstractNumId w:val="33"/>
  </w:num>
  <w:num w:numId="22">
    <w:abstractNumId w:val="18"/>
  </w:num>
  <w:num w:numId="23">
    <w:abstractNumId w:val="35"/>
  </w:num>
  <w:num w:numId="24">
    <w:abstractNumId w:val="3"/>
  </w:num>
  <w:num w:numId="25">
    <w:abstractNumId w:val="32"/>
  </w:num>
  <w:num w:numId="26">
    <w:abstractNumId w:val="24"/>
  </w:num>
  <w:num w:numId="27">
    <w:abstractNumId w:val="9"/>
  </w:num>
  <w:num w:numId="28">
    <w:abstractNumId w:val="14"/>
  </w:num>
  <w:num w:numId="29">
    <w:abstractNumId w:val="26"/>
  </w:num>
  <w:num w:numId="30">
    <w:abstractNumId w:val="20"/>
  </w:num>
  <w:num w:numId="31">
    <w:abstractNumId w:val="21"/>
  </w:num>
  <w:num w:numId="32">
    <w:abstractNumId w:val="5"/>
  </w:num>
  <w:num w:numId="33">
    <w:abstractNumId w:val="27"/>
  </w:num>
  <w:num w:numId="34">
    <w:abstractNumId w:val="4"/>
  </w:num>
  <w:num w:numId="35">
    <w:abstractNumId w:val="25"/>
  </w:num>
  <w:num w:numId="3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27"/>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5B"/>
    <w:rsid w:val="00023BC9"/>
    <w:rsid w:val="000344A9"/>
    <w:rsid w:val="00057BEE"/>
    <w:rsid w:val="000600E7"/>
    <w:rsid w:val="00073D4C"/>
    <w:rsid w:val="00075DDA"/>
    <w:rsid w:val="00085C84"/>
    <w:rsid w:val="00093906"/>
    <w:rsid w:val="0009539F"/>
    <w:rsid w:val="000A08B5"/>
    <w:rsid w:val="000B72DB"/>
    <w:rsid w:val="000C0A0F"/>
    <w:rsid w:val="000C34E7"/>
    <w:rsid w:val="000C71BA"/>
    <w:rsid w:val="0010647B"/>
    <w:rsid w:val="001254E1"/>
    <w:rsid w:val="00126A0E"/>
    <w:rsid w:val="001427AE"/>
    <w:rsid w:val="001433C2"/>
    <w:rsid w:val="001850F8"/>
    <w:rsid w:val="001B01AC"/>
    <w:rsid w:val="00235034"/>
    <w:rsid w:val="00244FBA"/>
    <w:rsid w:val="00273E73"/>
    <w:rsid w:val="002752A5"/>
    <w:rsid w:val="002830D6"/>
    <w:rsid w:val="00291EB3"/>
    <w:rsid w:val="002A7C69"/>
    <w:rsid w:val="002B251B"/>
    <w:rsid w:val="002D421B"/>
    <w:rsid w:val="002E3C95"/>
    <w:rsid w:val="00326FAE"/>
    <w:rsid w:val="00343CB8"/>
    <w:rsid w:val="003933E2"/>
    <w:rsid w:val="003978B3"/>
    <w:rsid w:val="003978FA"/>
    <w:rsid w:val="003B3B9B"/>
    <w:rsid w:val="003E00BC"/>
    <w:rsid w:val="003E2C3E"/>
    <w:rsid w:val="003F099E"/>
    <w:rsid w:val="003F3DA6"/>
    <w:rsid w:val="00402D1D"/>
    <w:rsid w:val="004059AB"/>
    <w:rsid w:val="00415DC2"/>
    <w:rsid w:val="00420BD0"/>
    <w:rsid w:val="00422E4A"/>
    <w:rsid w:val="004469BB"/>
    <w:rsid w:val="00455D61"/>
    <w:rsid w:val="004572C5"/>
    <w:rsid w:val="004617A4"/>
    <w:rsid w:val="0048003D"/>
    <w:rsid w:val="00481677"/>
    <w:rsid w:val="00484726"/>
    <w:rsid w:val="004A2173"/>
    <w:rsid w:val="004C6D92"/>
    <w:rsid w:val="004D0D62"/>
    <w:rsid w:val="004E07F5"/>
    <w:rsid w:val="00500FCA"/>
    <w:rsid w:val="005142E1"/>
    <w:rsid w:val="00517306"/>
    <w:rsid w:val="005325F7"/>
    <w:rsid w:val="0053487A"/>
    <w:rsid w:val="00545F50"/>
    <w:rsid w:val="0054634E"/>
    <w:rsid w:val="00550190"/>
    <w:rsid w:val="005504DB"/>
    <w:rsid w:val="00564EB2"/>
    <w:rsid w:val="00597FB1"/>
    <w:rsid w:val="005B7C2B"/>
    <w:rsid w:val="005C2BBD"/>
    <w:rsid w:val="005C402F"/>
    <w:rsid w:val="005D3D6D"/>
    <w:rsid w:val="005D5D09"/>
    <w:rsid w:val="005D6944"/>
    <w:rsid w:val="00624005"/>
    <w:rsid w:val="0064603E"/>
    <w:rsid w:val="00647DB6"/>
    <w:rsid w:val="00657486"/>
    <w:rsid w:val="006A17DA"/>
    <w:rsid w:val="006B07C1"/>
    <w:rsid w:val="006D36FB"/>
    <w:rsid w:val="006D7EBB"/>
    <w:rsid w:val="006E569E"/>
    <w:rsid w:val="0073405C"/>
    <w:rsid w:val="00751163"/>
    <w:rsid w:val="00777046"/>
    <w:rsid w:val="007924F3"/>
    <w:rsid w:val="007A1834"/>
    <w:rsid w:val="007C5C83"/>
    <w:rsid w:val="007E4FA2"/>
    <w:rsid w:val="00800B39"/>
    <w:rsid w:val="008171A5"/>
    <w:rsid w:val="00820C8D"/>
    <w:rsid w:val="00821009"/>
    <w:rsid w:val="00837316"/>
    <w:rsid w:val="008421D4"/>
    <w:rsid w:val="008604AF"/>
    <w:rsid w:val="00862280"/>
    <w:rsid w:val="008850F8"/>
    <w:rsid w:val="0088640F"/>
    <w:rsid w:val="008D210B"/>
    <w:rsid w:val="008D6C1A"/>
    <w:rsid w:val="008E7947"/>
    <w:rsid w:val="008E7E61"/>
    <w:rsid w:val="00916DD4"/>
    <w:rsid w:val="00923374"/>
    <w:rsid w:val="0093662A"/>
    <w:rsid w:val="00961CBF"/>
    <w:rsid w:val="00962AAA"/>
    <w:rsid w:val="00964FD5"/>
    <w:rsid w:val="00967A88"/>
    <w:rsid w:val="00970D39"/>
    <w:rsid w:val="009874BB"/>
    <w:rsid w:val="009D3CBD"/>
    <w:rsid w:val="009D7108"/>
    <w:rsid w:val="00A0047D"/>
    <w:rsid w:val="00A22CA0"/>
    <w:rsid w:val="00A41B42"/>
    <w:rsid w:val="00A432F4"/>
    <w:rsid w:val="00A6569A"/>
    <w:rsid w:val="00A76464"/>
    <w:rsid w:val="00A81E86"/>
    <w:rsid w:val="00A871B4"/>
    <w:rsid w:val="00A95EB5"/>
    <w:rsid w:val="00AB558D"/>
    <w:rsid w:val="00AC3601"/>
    <w:rsid w:val="00AF3744"/>
    <w:rsid w:val="00B0555B"/>
    <w:rsid w:val="00B208D9"/>
    <w:rsid w:val="00B626E9"/>
    <w:rsid w:val="00C027CF"/>
    <w:rsid w:val="00C06241"/>
    <w:rsid w:val="00C273F4"/>
    <w:rsid w:val="00CB5CE5"/>
    <w:rsid w:val="00CE0C24"/>
    <w:rsid w:val="00CF71B8"/>
    <w:rsid w:val="00D55585"/>
    <w:rsid w:val="00D56191"/>
    <w:rsid w:val="00D56EE4"/>
    <w:rsid w:val="00D67A71"/>
    <w:rsid w:val="00D74798"/>
    <w:rsid w:val="00D77484"/>
    <w:rsid w:val="00DA58D3"/>
    <w:rsid w:val="00DE02C6"/>
    <w:rsid w:val="00E02F18"/>
    <w:rsid w:val="00E043B6"/>
    <w:rsid w:val="00E23FA6"/>
    <w:rsid w:val="00E24EAD"/>
    <w:rsid w:val="00E26B6A"/>
    <w:rsid w:val="00E37A3E"/>
    <w:rsid w:val="00E41E83"/>
    <w:rsid w:val="00E5546D"/>
    <w:rsid w:val="00E73D8D"/>
    <w:rsid w:val="00EA3EDB"/>
    <w:rsid w:val="00EB4E6D"/>
    <w:rsid w:val="00EE5F88"/>
    <w:rsid w:val="00F10772"/>
    <w:rsid w:val="00F43DE8"/>
    <w:rsid w:val="00F67BF8"/>
    <w:rsid w:val="00F73982"/>
    <w:rsid w:val="00F80773"/>
    <w:rsid w:val="00F87092"/>
    <w:rsid w:val="00FA4D89"/>
    <w:rsid w:val="00FB2A83"/>
    <w:rsid w:val="00FB3533"/>
    <w:rsid w:val="00FE128D"/>
    <w:rsid w:val="00FE4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8C3357A"/>
  <w15:chartTrackingRefBased/>
  <w15:docId w15:val="{4331A1F1-187A-44C8-B624-D10CB6B5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0555B"/>
    <w:pPr>
      <w:spacing w:after="0" w:line="240" w:lineRule="auto"/>
    </w:pPr>
    <w:rPr>
      <w:rFonts w:ascii="Arial" w:eastAsia="Arial" w:hAnsi="Arial" w:cs="Arial"/>
      <w:sz w:val="20"/>
      <w:szCs w:val="20"/>
    </w:rPr>
  </w:style>
  <w:style w:type="paragraph" w:styleId="Nadpis3">
    <w:name w:val="heading 3"/>
    <w:basedOn w:val="Normln"/>
    <w:link w:val="Nadpis3Char"/>
    <w:uiPriority w:val="9"/>
    <w:qFormat/>
    <w:rsid w:val="005C2BBD"/>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5C2BBD"/>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basedOn w:val="Normln"/>
    <w:rsid w:val="00B0555B"/>
    <w:rPr>
      <w:rFonts w:ascii="Times New Roman" w:eastAsia="Times New Roman" w:hAnsi="Times New Roman"/>
      <w:lang w:eastAsia="cs-CZ"/>
    </w:rPr>
  </w:style>
  <w:style w:type="paragraph" w:customStyle="1" w:styleId="Zkladntext1">
    <w:name w:val="Základní text1"/>
    <w:basedOn w:val="Normln1"/>
    <w:rsid w:val="00B0555B"/>
    <w:rPr>
      <w:sz w:val="24"/>
    </w:rPr>
  </w:style>
  <w:style w:type="paragraph" w:customStyle="1" w:styleId="xl29">
    <w:name w:val="xl29"/>
    <w:basedOn w:val="Normln"/>
    <w:rsid w:val="00B0555B"/>
    <w:pPr>
      <w:spacing w:before="100" w:beforeAutospacing="1" w:after="100" w:afterAutospacing="1"/>
    </w:pPr>
    <w:rPr>
      <w:rFonts w:eastAsia="Arial Unicode MS"/>
      <w:b/>
      <w:bCs/>
      <w:sz w:val="24"/>
      <w:szCs w:val="24"/>
      <w:lang w:eastAsia="cs-CZ"/>
    </w:rPr>
  </w:style>
  <w:style w:type="paragraph" w:styleId="Zhlav">
    <w:name w:val="header"/>
    <w:basedOn w:val="Normln"/>
    <w:link w:val="ZhlavChar"/>
    <w:uiPriority w:val="99"/>
    <w:unhideWhenUsed/>
    <w:rsid w:val="00B0555B"/>
    <w:pPr>
      <w:tabs>
        <w:tab w:val="center" w:pos="4536"/>
        <w:tab w:val="right" w:pos="9072"/>
      </w:tabs>
    </w:pPr>
  </w:style>
  <w:style w:type="character" w:customStyle="1" w:styleId="ZhlavChar">
    <w:name w:val="Záhlaví Char"/>
    <w:basedOn w:val="Standardnpsmoodstavce"/>
    <w:link w:val="Zhlav"/>
    <w:uiPriority w:val="99"/>
    <w:rsid w:val="00B0555B"/>
    <w:rPr>
      <w:rFonts w:ascii="Arial" w:eastAsia="Arial" w:hAnsi="Arial" w:cs="Arial"/>
      <w:sz w:val="20"/>
      <w:szCs w:val="20"/>
    </w:rPr>
  </w:style>
  <w:style w:type="paragraph" w:styleId="Zpat">
    <w:name w:val="footer"/>
    <w:basedOn w:val="Normln"/>
    <w:link w:val="ZpatChar"/>
    <w:uiPriority w:val="99"/>
    <w:unhideWhenUsed/>
    <w:rsid w:val="00B0555B"/>
    <w:pPr>
      <w:tabs>
        <w:tab w:val="center" w:pos="4536"/>
        <w:tab w:val="right" w:pos="9072"/>
      </w:tabs>
    </w:pPr>
  </w:style>
  <w:style w:type="character" w:customStyle="1" w:styleId="ZpatChar">
    <w:name w:val="Zápatí Char"/>
    <w:basedOn w:val="Standardnpsmoodstavce"/>
    <w:link w:val="Zpat"/>
    <w:uiPriority w:val="99"/>
    <w:rsid w:val="00B0555B"/>
    <w:rPr>
      <w:rFonts w:ascii="Arial" w:eastAsia="Arial" w:hAnsi="Arial" w:cs="Arial"/>
      <w:sz w:val="20"/>
      <w:szCs w:val="20"/>
    </w:rPr>
  </w:style>
  <w:style w:type="table" w:styleId="Mkatabulky">
    <w:name w:val="Table Grid"/>
    <w:basedOn w:val="Normlntabulka"/>
    <w:rsid w:val="000A0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E02C6"/>
    <w:rPr>
      <w:color w:val="0563C1" w:themeColor="hyperlink"/>
      <w:u w:val="single"/>
    </w:rPr>
  </w:style>
  <w:style w:type="paragraph" w:styleId="Zkladntextodsazen">
    <w:name w:val="Body Text Indent"/>
    <w:basedOn w:val="Normln"/>
    <w:link w:val="ZkladntextodsazenChar"/>
    <w:rsid w:val="00DE02C6"/>
    <w:pPr>
      <w:spacing w:after="120"/>
      <w:ind w:left="283"/>
    </w:pPr>
    <w:rPr>
      <w:rFonts w:cs="Times New Roman"/>
      <w:sz w:val="24"/>
      <w:szCs w:val="24"/>
    </w:rPr>
  </w:style>
  <w:style w:type="character" w:customStyle="1" w:styleId="ZkladntextodsazenChar">
    <w:name w:val="Základní text odsazený Char"/>
    <w:basedOn w:val="Standardnpsmoodstavce"/>
    <w:link w:val="Zkladntextodsazen"/>
    <w:rsid w:val="00DE02C6"/>
    <w:rPr>
      <w:rFonts w:ascii="Arial" w:eastAsia="Arial" w:hAnsi="Arial" w:cs="Times New Roman"/>
      <w:sz w:val="24"/>
      <w:szCs w:val="24"/>
    </w:rPr>
  </w:style>
  <w:style w:type="paragraph" w:styleId="Zkladntext2">
    <w:name w:val="Body Text 2"/>
    <w:basedOn w:val="Normln"/>
    <w:link w:val="Zkladntext2Char"/>
    <w:rsid w:val="00DE02C6"/>
    <w:pPr>
      <w:spacing w:after="120" w:line="480" w:lineRule="auto"/>
    </w:pPr>
  </w:style>
  <w:style w:type="character" w:customStyle="1" w:styleId="Zkladntext2Char">
    <w:name w:val="Základní text 2 Char"/>
    <w:basedOn w:val="Standardnpsmoodstavce"/>
    <w:link w:val="Zkladntext2"/>
    <w:rsid w:val="00DE02C6"/>
    <w:rPr>
      <w:rFonts w:ascii="Arial" w:eastAsia="Arial" w:hAnsi="Arial" w:cs="Arial"/>
      <w:sz w:val="20"/>
      <w:szCs w:val="20"/>
    </w:rPr>
  </w:style>
  <w:style w:type="paragraph" w:styleId="Odstavecseseznamem">
    <w:name w:val="List Paragraph"/>
    <w:aliases w:val="List Paragraph (Czech Tourism),Table of contents numbered,Nad"/>
    <w:basedOn w:val="Normln"/>
    <w:link w:val="OdstavecseseznamemChar"/>
    <w:uiPriority w:val="34"/>
    <w:qFormat/>
    <w:rsid w:val="00DE02C6"/>
    <w:pPr>
      <w:ind w:left="708"/>
    </w:pPr>
    <w:rPr>
      <w:rFonts w:ascii="Times New Roman" w:eastAsia="Times New Roman" w:hAnsi="Times New Roman" w:cs="Times New Roman"/>
      <w:sz w:val="24"/>
      <w:szCs w:val="24"/>
      <w:lang w:eastAsia="cs-CZ"/>
    </w:rPr>
  </w:style>
  <w:style w:type="paragraph" w:customStyle="1" w:styleId="rtfbr">
    <w:name w:val="rtfbr"/>
    <w:basedOn w:val="Normln"/>
    <w:rsid w:val="00DE02C6"/>
    <w:pPr>
      <w:spacing w:before="100" w:beforeAutospacing="1" w:after="100" w:afterAutospacing="1"/>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DE02C6"/>
    <w:pPr>
      <w:spacing w:after="120" w:line="276" w:lineRule="auto"/>
    </w:pPr>
    <w:rPr>
      <w:rFonts w:asciiTheme="minorHAnsi" w:eastAsiaTheme="minorHAnsi" w:hAnsiTheme="minorHAnsi" w:cstheme="minorBidi"/>
      <w:sz w:val="22"/>
      <w:szCs w:val="22"/>
    </w:rPr>
  </w:style>
  <w:style w:type="character" w:customStyle="1" w:styleId="ZkladntextChar">
    <w:name w:val="Základní text Char"/>
    <w:basedOn w:val="Standardnpsmoodstavce"/>
    <w:link w:val="Zkladntext"/>
    <w:uiPriority w:val="99"/>
    <w:semiHidden/>
    <w:rsid w:val="00DE02C6"/>
  </w:style>
  <w:style w:type="character" w:styleId="Siln">
    <w:name w:val="Strong"/>
    <w:uiPriority w:val="22"/>
    <w:qFormat/>
    <w:rsid w:val="00AC3601"/>
    <w:rPr>
      <w:b/>
      <w:bCs/>
    </w:rPr>
  </w:style>
  <w:style w:type="paragraph" w:customStyle="1" w:styleId="Firmy">
    <w:name w:val="Firmy"/>
    <w:basedOn w:val="Normln"/>
    <w:uiPriority w:val="99"/>
    <w:rsid w:val="00073D4C"/>
    <w:rPr>
      <w:rFonts w:eastAsia="Times New Roman"/>
      <w:sz w:val="24"/>
      <w:szCs w:val="24"/>
      <w:lang w:val="en-GB" w:eastAsia="cs-CZ"/>
    </w:rPr>
  </w:style>
  <w:style w:type="character" w:customStyle="1" w:styleId="Heading1Char">
    <w:name w:val="Heading 1 Char"/>
    <w:basedOn w:val="Standardnpsmoodstavce"/>
    <w:uiPriority w:val="9"/>
    <w:rsid w:val="00800B39"/>
    <w:rPr>
      <w:rFonts w:ascii="Arial" w:eastAsia="Arial" w:hAnsi="Arial" w:cs="Arial"/>
      <w:sz w:val="40"/>
      <w:szCs w:val="40"/>
    </w:rPr>
  </w:style>
  <w:style w:type="paragraph" w:styleId="Podnadpis">
    <w:name w:val="Subtitle"/>
    <w:basedOn w:val="Normln"/>
    <w:next w:val="Normln"/>
    <w:link w:val="PodnadpisChar"/>
    <w:uiPriority w:val="11"/>
    <w:qFormat/>
    <w:rsid w:val="00545F50"/>
    <w:pPr>
      <w:pBdr>
        <w:top w:val="none" w:sz="4" w:space="0" w:color="000000"/>
        <w:left w:val="none" w:sz="4" w:space="0" w:color="000000"/>
        <w:bottom w:val="none" w:sz="4" w:space="0" w:color="000000"/>
        <w:right w:val="none" w:sz="4" w:space="0" w:color="000000"/>
        <w:between w:val="none" w:sz="4" w:space="0" w:color="000000"/>
      </w:pBdr>
      <w:spacing w:before="200" w:after="200" w:line="288" w:lineRule="auto"/>
    </w:pPr>
    <w:rPr>
      <w:rFonts w:ascii="Georgia" w:eastAsia="Calibri" w:hAnsi="Georgia" w:cs="Times New Roman"/>
      <w:sz w:val="24"/>
      <w:szCs w:val="24"/>
    </w:rPr>
  </w:style>
  <w:style w:type="character" w:customStyle="1" w:styleId="PodnadpisChar">
    <w:name w:val="Podnadpis Char"/>
    <w:basedOn w:val="Standardnpsmoodstavce"/>
    <w:link w:val="Podnadpis"/>
    <w:uiPriority w:val="11"/>
    <w:rsid w:val="00545F50"/>
    <w:rPr>
      <w:rFonts w:ascii="Georgia" w:eastAsia="Calibri" w:hAnsi="Georgia" w:cs="Times New Roman"/>
      <w:sz w:val="24"/>
      <w:szCs w:val="24"/>
    </w:rPr>
  </w:style>
  <w:style w:type="paragraph" w:styleId="Bezmezer">
    <w:name w:val="No Spacing"/>
    <w:link w:val="BezmezerChar"/>
    <w:uiPriority w:val="1"/>
    <w:qFormat/>
    <w:rsid w:val="00E043B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rPr>
  </w:style>
  <w:style w:type="character" w:customStyle="1" w:styleId="BezmezerChar">
    <w:name w:val="Bez mezer Char"/>
    <w:link w:val="Bezmezer"/>
    <w:uiPriority w:val="1"/>
    <w:rsid w:val="00E043B6"/>
    <w:rPr>
      <w:rFonts w:ascii="Calibri" w:eastAsia="Calibri" w:hAnsi="Calibri" w:cs="Times New Roman"/>
    </w:rPr>
  </w:style>
  <w:style w:type="character" w:customStyle="1" w:styleId="OdstavecseseznamemChar">
    <w:name w:val="Odstavec se seznamem Char"/>
    <w:aliases w:val="List Paragraph (Czech Tourism) Char,Table of contents numbered Char,Nad Char"/>
    <w:link w:val="Odstavecseseznamem"/>
    <w:uiPriority w:val="34"/>
    <w:rsid w:val="00A22CA0"/>
    <w:rPr>
      <w:rFonts w:ascii="Times New Roman" w:eastAsia="Times New Roman" w:hAnsi="Times New Roman" w:cs="Times New Roman"/>
      <w:sz w:val="24"/>
      <w:szCs w:val="24"/>
      <w:lang w:eastAsia="cs-CZ"/>
    </w:rPr>
  </w:style>
  <w:style w:type="paragraph" w:styleId="Vrazncitt">
    <w:name w:val="Intense Quote"/>
    <w:basedOn w:val="Normln"/>
    <w:next w:val="Normln"/>
    <w:link w:val="VrazncittChar"/>
    <w:uiPriority w:val="30"/>
    <w:qFormat/>
    <w:rsid w:val="00FB3533"/>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before="120" w:line="288" w:lineRule="auto"/>
      <w:ind w:left="720" w:right="720"/>
    </w:pPr>
    <w:rPr>
      <w:rFonts w:ascii="Georgia" w:eastAsia="Calibri" w:hAnsi="Georgia" w:cs="Times New Roman"/>
      <w:i/>
      <w:szCs w:val="22"/>
    </w:rPr>
  </w:style>
  <w:style w:type="character" w:customStyle="1" w:styleId="VrazncittChar">
    <w:name w:val="Výrazný citát Char"/>
    <w:basedOn w:val="Standardnpsmoodstavce"/>
    <w:link w:val="Vrazncitt"/>
    <w:uiPriority w:val="30"/>
    <w:rsid w:val="00FB3533"/>
    <w:rPr>
      <w:rFonts w:ascii="Georgia" w:eastAsia="Calibri" w:hAnsi="Georgia" w:cs="Times New Roman"/>
      <w:i/>
      <w:sz w:val="20"/>
      <w:shd w:val="clear" w:color="auto" w:fill="F2F2F2"/>
    </w:rPr>
  </w:style>
  <w:style w:type="paragraph" w:customStyle="1" w:styleId="Textpsmene">
    <w:name w:val="Text písmene"/>
    <w:basedOn w:val="Normln"/>
    <w:rsid w:val="00FB3533"/>
    <w:pPr>
      <w:numPr>
        <w:ilvl w:val="1"/>
        <w:numId w:val="13"/>
      </w:numPr>
      <w:pBdr>
        <w:top w:val="none" w:sz="4" w:space="0" w:color="000000"/>
        <w:left w:val="none" w:sz="4" w:space="0" w:color="000000"/>
        <w:bottom w:val="none" w:sz="4" w:space="0" w:color="000000"/>
        <w:right w:val="none" w:sz="4" w:space="0" w:color="000000"/>
        <w:between w:val="none" w:sz="4" w:space="0" w:color="000000"/>
      </w:pBdr>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FB3533"/>
    <w:pPr>
      <w:numPr>
        <w:numId w:val="13"/>
      </w:numPr>
      <w:pBdr>
        <w:top w:val="none" w:sz="4" w:space="0" w:color="000000"/>
        <w:left w:val="none" w:sz="4" w:space="0" w:color="000000"/>
        <w:bottom w:val="none" w:sz="4" w:space="0" w:color="000000"/>
        <w:right w:val="none" w:sz="4" w:space="0" w:color="000000"/>
        <w:between w:val="none" w:sz="4" w:space="0" w:color="000000"/>
      </w:pBdr>
      <w:tabs>
        <w:tab w:val="left" w:pos="851"/>
      </w:tabs>
      <w:spacing w:before="120" w:after="120"/>
      <w:jc w:val="both"/>
      <w:outlineLvl w:val="6"/>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B626E9"/>
    <w:rPr>
      <w:sz w:val="16"/>
      <w:szCs w:val="16"/>
    </w:rPr>
  </w:style>
  <w:style w:type="paragraph" w:styleId="Textkomente">
    <w:name w:val="annotation text"/>
    <w:basedOn w:val="Normln"/>
    <w:link w:val="TextkomenteChar"/>
    <w:uiPriority w:val="99"/>
    <w:semiHidden/>
    <w:unhideWhenUsed/>
    <w:rsid w:val="00B626E9"/>
  </w:style>
  <w:style w:type="character" w:customStyle="1" w:styleId="TextkomenteChar">
    <w:name w:val="Text komentáře Char"/>
    <w:basedOn w:val="Standardnpsmoodstavce"/>
    <w:link w:val="Textkomente"/>
    <w:uiPriority w:val="99"/>
    <w:semiHidden/>
    <w:rsid w:val="00B626E9"/>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B626E9"/>
    <w:rPr>
      <w:b/>
      <w:bCs/>
    </w:rPr>
  </w:style>
  <w:style w:type="character" w:customStyle="1" w:styleId="PedmtkomenteChar">
    <w:name w:val="Předmět komentáře Char"/>
    <w:basedOn w:val="TextkomenteChar"/>
    <w:link w:val="Pedmtkomente"/>
    <w:uiPriority w:val="99"/>
    <w:semiHidden/>
    <w:rsid w:val="00B626E9"/>
    <w:rPr>
      <w:rFonts w:ascii="Arial" w:eastAsia="Arial" w:hAnsi="Arial" w:cs="Arial"/>
      <w:b/>
      <w:bCs/>
      <w:sz w:val="20"/>
      <w:szCs w:val="20"/>
    </w:rPr>
  </w:style>
  <w:style w:type="paragraph" w:styleId="Textbubliny">
    <w:name w:val="Balloon Text"/>
    <w:basedOn w:val="Normln"/>
    <w:link w:val="TextbublinyChar"/>
    <w:uiPriority w:val="99"/>
    <w:semiHidden/>
    <w:unhideWhenUsed/>
    <w:rsid w:val="00B626E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26E9"/>
    <w:rPr>
      <w:rFonts w:ascii="Segoe UI" w:eastAsia="Arial" w:hAnsi="Segoe UI" w:cs="Segoe UI"/>
      <w:sz w:val="18"/>
      <w:szCs w:val="18"/>
    </w:rPr>
  </w:style>
  <w:style w:type="character" w:customStyle="1" w:styleId="Nadpis3Char">
    <w:name w:val="Nadpis 3 Char"/>
    <w:basedOn w:val="Standardnpsmoodstavce"/>
    <w:link w:val="Nadpis3"/>
    <w:uiPriority w:val="9"/>
    <w:rsid w:val="005C2BBD"/>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semiHidden/>
    <w:rsid w:val="005C2BBD"/>
    <w:rPr>
      <w:rFonts w:asciiTheme="majorHAnsi" w:eastAsiaTheme="majorEastAsia" w:hAnsiTheme="majorHAnsi" w:cstheme="majorBidi"/>
      <w:i/>
      <w:iCs/>
      <w:color w:val="2E74B5" w:themeColor="accent1" w:themeShade="BF"/>
    </w:rPr>
  </w:style>
  <w:style w:type="paragraph" w:styleId="Normlnweb">
    <w:name w:val="Normal (Web)"/>
    <w:basedOn w:val="Normln"/>
    <w:uiPriority w:val="99"/>
    <w:semiHidden/>
    <w:unhideWhenUsed/>
    <w:rsid w:val="005C2BBD"/>
    <w:pPr>
      <w:spacing w:before="100" w:beforeAutospacing="1" w:after="100" w:afterAutospacing="1"/>
    </w:pPr>
    <w:rPr>
      <w:rFonts w:ascii="Times New Roman" w:eastAsia="Times New Roman" w:hAnsi="Times New Roman" w:cs="Times New Roman"/>
      <w:sz w:val="24"/>
      <w:szCs w:val="24"/>
      <w:lang w:eastAsia="cs-CZ"/>
    </w:rPr>
  </w:style>
  <w:style w:type="paragraph" w:styleId="Revize">
    <w:name w:val="Revision"/>
    <w:hidden/>
    <w:uiPriority w:val="99"/>
    <w:semiHidden/>
    <w:rsid w:val="00EA3EDB"/>
    <w:pPr>
      <w:spacing w:after="0" w:line="240"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1610">
      <w:bodyDiv w:val="1"/>
      <w:marLeft w:val="0"/>
      <w:marRight w:val="0"/>
      <w:marTop w:val="0"/>
      <w:marBottom w:val="0"/>
      <w:divBdr>
        <w:top w:val="none" w:sz="0" w:space="0" w:color="auto"/>
        <w:left w:val="none" w:sz="0" w:space="0" w:color="auto"/>
        <w:bottom w:val="none" w:sz="0" w:space="0" w:color="auto"/>
        <w:right w:val="none" w:sz="0" w:space="0" w:color="auto"/>
      </w:divBdr>
    </w:div>
    <w:div w:id="417336199">
      <w:bodyDiv w:val="1"/>
      <w:marLeft w:val="0"/>
      <w:marRight w:val="0"/>
      <w:marTop w:val="0"/>
      <w:marBottom w:val="0"/>
      <w:divBdr>
        <w:top w:val="none" w:sz="0" w:space="0" w:color="auto"/>
        <w:left w:val="none" w:sz="0" w:space="0" w:color="auto"/>
        <w:bottom w:val="none" w:sz="0" w:space="0" w:color="auto"/>
        <w:right w:val="none" w:sz="0" w:space="0" w:color="auto"/>
      </w:divBdr>
    </w:div>
    <w:div w:id="805394761">
      <w:bodyDiv w:val="1"/>
      <w:marLeft w:val="0"/>
      <w:marRight w:val="0"/>
      <w:marTop w:val="0"/>
      <w:marBottom w:val="0"/>
      <w:divBdr>
        <w:top w:val="none" w:sz="0" w:space="0" w:color="auto"/>
        <w:left w:val="none" w:sz="0" w:space="0" w:color="auto"/>
        <w:bottom w:val="none" w:sz="0" w:space="0" w:color="auto"/>
        <w:right w:val="none" w:sz="0" w:space="0" w:color="auto"/>
      </w:divBdr>
    </w:div>
    <w:div w:id="942809758">
      <w:bodyDiv w:val="1"/>
      <w:marLeft w:val="0"/>
      <w:marRight w:val="0"/>
      <w:marTop w:val="0"/>
      <w:marBottom w:val="0"/>
      <w:divBdr>
        <w:top w:val="none" w:sz="0" w:space="0" w:color="auto"/>
        <w:left w:val="none" w:sz="0" w:space="0" w:color="auto"/>
        <w:bottom w:val="none" w:sz="0" w:space="0" w:color="auto"/>
        <w:right w:val="none" w:sz="0" w:space="0" w:color="auto"/>
      </w:divBdr>
    </w:div>
    <w:div w:id="959073911">
      <w:bodyDiv w:val="1"/>
      <w:marLeft w:val="0"/>
      <w:marRight w:val="0"/>
      <w:marTop w:val="0"/>
      <w:marBottom w:val="0"/>
      <w:divBdr>
        <w:top w:val="none" w:sz="0" w:space="0" w:color="auto"/>
        <w:left w:val="none" w:sz="0" w:space="0" w:color="auto"/>
        <w:bottom w:val="none" w:sz="0" w:space="0" w:color="auto"/>
        <w:right w:val="none" w:sz="0" w:space="0" w:color="auto"/>
      </w:divBdr>
    </w:div>
    <w:div w:id="1053310075">
      <w:bodyDiv w:val="1"/>
      <w:marLeft w:val="0"/>
      <w:marRight w:val="0"/>
      <w:marTop w:val="0"/>
      <w:marBottom w:val="0"/>
      <w:divBdr>
        <w:top w:val="none" w:sz="0" w:space="0" w:color="auto"/>
        <w:left w:val="none" w:sz="0" w:space="0" w:color="auto"/>
        <w:bottom w:val="none" w:sz="0" w:space="0" w:color="auto"/>
        <w:right w:val="none" w:sz="0" w:space="0" w:color="auto"/>
      </w:divBdr>
    </w:div>
    <w:div w:id="1751542451">
      <w:bodyDiv w:val="1"/>
      <w:marLeft w:val="0"/>
      <w:marRight w:val="0"/>
      <w:marTop w:val="0"/>
      <w:marBottom w:val="0"/>
      <w:divBdr>
        <w:top w:val="none" w:sz="0" w:space="0" w:color="auto"/>
        <w:left w:val="none" w:sz="0" w:space="0" w:color="auto"/>
        <w:bottom w:val="none" w:sz="0" w:space="0" w:color="auto"/>
        <w:right w:val="none" w:sz="0" w:space="0" w:color="auto"/>
      </w:divBdr>
    </w:div>
    <w:div w:id="18419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krna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3135</Words>
  <Characters>18497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kkynclova</dc:creator>
  <cp:keywords/>
  <dc:description/>
  <cp:lastModifiedBy>Barbora Baštová</cp:lastModifiedBy>
  <cp:revision>2</cp:revision>
  <cp:lastPrinted>2025-08-13T12:41:00Z</cp:lastPrinted>
  <dcterms:created xsi:type="dcterms:W3CDTF">2025-08-15T11:10:00Z</dcterms:created>
  <dcterms:modified xsi:type="dcterms:W3CDTF">2025-08-15T11:10:00Z</dcterms:modified>
</cp:coreProperties>
</file>