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1F362" w14:textId="77777777" w:rsidR="008522EA" w:rsidRDefault="008522EA" w:rsidP="008522EA"/>
    <w:p w14:paraId="5F72B9BC" w14:textId="77777777" w:rsidR="008522EA" w:rsidRDefault="008522EA" w:rsidP="00E81219">
      <w:pPr>
        <w:spacing w:before="6720"/>
      </w:pPr>
    </w:p>
    <w:tbl>
      <w:tblPr>
        <w:tblW w:w="10456" w:type="dxa"/>
        <w:tblInd w:w="392" w:type="dxa"/>
        <w:tblLook w:val="04A0" w:firstRow="1" w:lastRow="0" w:firstColumn="1" w:lastColumn="0" w:noHBand="0" w:noVBand="1"/>
      </w:tblPr>
      <w:tblGrid>
        <w:gridCol w:w="5528"/>
        <w:gridCol w:w="1701"/>
        <w:gridCol w:w="3119"/>
        <w:gridCol w:w="108"/>
      </w:tblGrid>
      <w:tr w:rsidR="004152EC" w:rsidRPr="007B2008" w14:paraId="3ED54DBA" w14:textId="77777777" w:rsidTr="00F1581E">
        <w:trPr>
          <w:trHeight w:val="397"/>
        </w:trPr>
        <w:tc>
          <w:tcPr>
            <w:tcW w:w="10456" w:type="dxa"/>
            <w:gridSpan w:val="4"/>
            <w:vAlign w:val="bottom"/>
          </w:tcPr>
          <w:p w14:paraId="4F4C57E8" w14:textId="77777777" w:rsidR="004152EC" w:rsidRPr="001A7D5D" w:rsidRDefault="005567D0" w:rsidP="001A7D5D">
            <w:pPr>
              <w:jc w:val="right"/>
              <w:rPr>
                <w:rFonts w:ascii="DendaNewLightCE" w:hAnsi="DendaNewLightCE" w:cs="Tahoma"/>
                <w:color w:val="000000"/>
                <w:sz w:val="24"/>
                <w:szCs w:val="24"/>
                <w:lang w:val="cs-CZ"/>
              </w:rPr>
            </w:pPr>
            <w:r w:rsidRPr="001A7D5D">
              <w:rPr>
                <w:rFonts w:ascii="DendaNewLightCE" w:hAnsi="DendaNewLightCE" w:cs="Tahoma"/>
                <w:color w:val="000000"/>
                <w:sz w:val="52"/>
                <w:szCs w:val="44"/>
                <w:lang w:val="cs-CZ"/>
              </w:rPr>
              <w:t>SMLOUVA O NÁJMU MOVITÉ V</w:t>
            </w:r>
            <w:r w:rsidRPr="001A7D5D">
              <w:rPr>
                <w:rFonts w:ascii="DendaNewLightCE" w:hAnsi="DendaNewLightCE" w:cs="Tahoma" w:hint="eastAsia"/>
                <w:color w:val="000000"/>
                <w:sz w:val="52"/>
                <w:szCs w:val="44"/>
                <w:lang w:val="cs-CZ"/>
              </w:rPr>
              <w:t>Ě</w:t>
            </w:r>
            <w:r w:rsidRPr="001A7D5D">
              <w:rPr>
                <w:rFonts w:ascii="DendaNewLightCE" w:hAnsi="DendaNewLightCE" w:cs="Tahoma"/>
                <w:color w:val="000000"/>
                <w:sz w:val="52"/>
                <w:szCs w:val="44"/>
                <w:lang w:val="cs-CZ"/>
              </w:rPr>
              <w:t>CI</w:t>
            </w:r>
          </w:p>
        </w:tc>
      </w:tr>
      <w:tr w:rsidR="004152EC" w:rsidRPr="007B2008" w14:paraId="387EB8F8" w14:textId="77777777" w:rsidTr="00F1581E">
        <w:trPr>
          <w:gridAfter w:val="1"/>
          <w:wAfter w:w="108" w:type="dxa"/>
          <w:trHeight w:val="57"/>
        </w:trPr>
        <w:tc>
          <w:tcPr>
            <w:tcW w:w="7229" w:type="dxa"/>
            <w:gridSpan w:val="2"/>
            <w:vAlign w:val="center"/>
          </w:tcPr>
          <w:p w14:paraId="1813A85F" w14:textId="77777777" w:rsidR="004152EC" w:rsidRPr="001A7D5D" w:rsidRDefault="004152EC" w:rsidP="001A7D5D">
            <w:pPr>
              <w:spacing w:before="120"/>
              <w:jc w:val="right"/>
              <w:rPr>
                <w:rFonts w:ascii="DendaNewLightCE" w:hAnsi="DendaNewLightCE" w:cs="Tahoma"/>
                <w:color w:val="595959"/>
                <w:sz w:val="28"/>
                <w:szCs w:val="24"/>
                <w:lang w:val="cs-CZ"/>
              </w:rPr>
            </w:pPr>
            <w:r w:rsidRPr="001A7D5D">
              <w:rPr>
                <w:rFonts w:ascii="DendaNewLightCE" w:hAnsi="DendaNewLightCE" w:cs="Tahoma"/>
                <w:color w:val="595959"/>
                <w:sz w:val="28"/>
                <w:szCs w:val="24"/>
                <w:lang w:val="cs-CZ"/>
              </w:rPr>
              <w:t>Číslo smlouvy:</w:t>
            </w:r>
          </w:p>
        </w:tc>
        <w:tc>
          <w:tcPr>
            <w:tcW w:w="3119" w:type="dxa"/>
            <w:vAlign w:val="bottom"/>
          </w:tcPr>
          <w:p w14:paraId="452F0925" w14:textId="667A3BFF" w:rsidR="004152EC" w:rsidRPr="001A7D5D" w:rsidRDefault="0016154A" w:rsidP="001A7D5D">
            <w:pPr>
              <w:jc w:val="left"/>
              <w:rPr>
                <w:rFonts w:ascii="DendaNewLightCE" w:hAnsi="DendaNewLightCE" w:cs="Tahoma"/>
                <w:color w:val="000000"/>
                <w:sz w:val="28"/>
                <w:szCs w:val="24"/>
                <w:lang w:val="cs-CZ"/>
              </w:rPr>
            </w:pPr>
            <w:r>
              <w:rPr>
                <w:rFonts w:ascii="DendaNewLightCE" w:hAnsi="DendaNewLightCE" w:cs="Tahoma"/>
                <w:color w:val="000000"/>
                <w:sz w:val="28"/>
                <w:szCs w:val="24"/>
                <w:lang w:val="cs-CZ"/>
              </w:rPr>
              <w:t>62500500</w:t>
            </w:r>
          </w:p>
        </w:tc>
      </w:tr>
      <w:tr w:rsidR="004152EC" w:rsidRPr="007B2008" w14:paraId="257436D3" w14:textId="77777777" w:rsidTr="00F1581E">
        <w:trPr>
          <w:gridAfter w:val="1"/>
          <w:wAfter w:w="108" w:type="dxa"/>
          <w:trHeight w:val="57"/>
        </w:trPr>
        <w:tc>
          <w:tcPr>
            <w:tcW w:w="7229" w:type="dxa"/>
            <w:gridSpan w:val="2"/>
            <w:vAlign w:val="center"/>
          </w:tcPr>
          <w:p w14:paraId="708AC47A" w14:textId="77777777" w:rsidR="004152EC" w:rsidRPr="001A7D5D" w:rsidRDefault="004152EC" w:rsidP="001A7D5D">
            <w:pPr>
              <w:jc w:val="right"/>
              <w:rPr>
                <w:rFonts w:ascii="DendaNewLightCE" w:hAnsi="DendaNewLightCE" w:cs="Tahoma"/>
                <w:color w:val="595959"/>
                <w:sz w:val="28"/>
                <w:szCs w:val="24"/>
                <w:lang w:val="cs-CZ"/>
              </w:rPr>
            </w:pPr>
            <w:r w:rsidRPr="001A7D5D">
              <w:rPr>
                <w:rFonts w:ascii="DendaNewLightCE" w:hAnsi="DendaNewLightCE" w:cs="Tahoma"/>
                <w:color w:val="595959"/>
                <w:sz w:val="28"/>
                <w:szCs w:val="24"/>
                <w:lang w:val="cs-CZ"/>
              </w:rPr>
              <w:t>Obchodní zástupce:</w:t>
            </w:r>
          </w:p>
        </w:tc>
        <w:tc>
          <w:tcPr>
            <w:tcW w:w="3119" w:type="dxa"/>
          </w:tcPr>
          <w:p w14:paraId="16A079FA" w14:textId="3C118EA0" w:rsidR="004152EC" w:rsidRPr="001A7D5D" w:rsidRDefault="006076EF" w:rsidP="001A7D5D">
            <w:pPr>
              <w:jc w:val="left"/>
              <w:rPr>
                <w:rFonts w:ascii="DendaNewLightCE" w:hAnsi="DendaNewLightCE" w:cs="Tahoma"/>
                <w:color w:val="000000"/>
                <w:sz w:val="28"/>
                <w:szCs w:val="24"/>
                <w:lang w:val="cs-CZ"/>
              </w:rPr>
            </w:pPr>
            <w:r>
              <w:rPr>
                <w:rFonts w:ascii="DendaNewLightCE" w:hAnsi="DendaNewLightCE" w:cs="Tahoma"/>
                <w:color w:val="000000"/>
                <w:sz w:val="28"/>
                <w:szCs w:val="24"/>
                <w:lang w:val="cs-CZ"/>
              </w:rPr>
              <w:t>Klimeš Radovan</w:t>
            </w:r>
          </w:p>
        </w:tc>
      </w:tr>
      <w:tr w:rsidR="007B2008" w:rsidRPr="007B2008" w14:paraId="312397D4" w14:textId="77777777" w:rsidTr="00F1581E">
        <w:trPr>
          <w:trHeight w:val="1191"/>
        </w:trPr>
        <w:tc>
          <w:tcPr>
            <w:tcW w:w="5528" w:type="dxa"/>
            <w:vAlign w:val="bottom"/>
          </w:tcPr>
          <w:p w14:paraId="76680FAB" w14:textId="77777777" w:rsidR="007B2008" w:rsidRPr="001A7D5D" w:rsidRDefault="004F3A32" w:rsidP="001A7D5D">
            <w:pPr>
              <w:jc w:val="left"/>
              <w:rPr>
                <w:rFonts w:ascii="DendaNewLightCE" w:hAnsi="DendaNewLightCE"/>
                <w:sz w:val="32"/>
                <w:szCs w:val="32"/>
              </w:rPr>
            </w:pPr>
            <w:r w:rsidRPr="001A7D5D">
              <w:rPr>
                <w:rFonts w:ascii="DendaNewLightCE" w:hAnsi="DendaNewLightCE"/>
                <w:sz w:val="36"/>
                <w:szCs w:val="32"/>
              </w:rPr>
              <w:t>Nájemce</w:t>
            </w:r>
          </w:p>
        </w:tc>
        <w:tc>
          <w:tcPr>
            <w:tcW w:w="4928" w:type="dxa"/>
            <w:gridSpan w:val="3"/>
            <w:vAlign w:val="bottom"/>
          </w:tcPr>
          <w:p w14:paraId="112E1D38" w14:textId="77777777" w:rsidR="007B2008" w:rsidRPr="001A7D5D" w:rsidRDefault="00825635" w:rsidP="001A7D5D">
            <w:pPr>
              <w:jc w:val="left"/>
              <w:rPr>
                <w:rFonts w:ascii="DendaNewLightCE" w:hAnsi="DendaNewLightCE"/>
                <w:sz w:val="32"/>
                <w:szCs w:val="32"/>
              </w:rPr>
            </w:pPr>
            <w:proofErr w:type="spellStart"/>
            <w:r w:rsidRPr="001A7D5D">
              <w:rPr>
                <w:rFonts w:ascii="DendaNewLightCE" w:hAnsi="DendaNewLightCE"/>
                <w:sz w:val="36"/>
                <w:szCs w:val="32"/>
              </w:rPr>
              <w:t>P</w:t>
            </w:r>
            <w:r w:rsidR="004F3A32" w:rsidRPr="001A7D5D">
              <w:rPr>
                <w:rFonts w:ascii="DendaNewLightCE" w:hAnsi="DendaNewLightCE"/>
                <w:sz w:val="36"/>
                <w:szCs w:val="32"/>
              </w:rPr>
              <w:t>r</w:t>
            </w:r>
            <w:r w:rsidR="007B2008" w:rsidRPr="001A7D5D">
              <w:rPr>
                <w:rFonts w:ascii="DendaNewLightCE" w:hAnsi="DendaNewLightCE"/>
                <w:sz w:val="36"/>
                <w:szCs w:val="32"/>
              </w:rPr>
              <w:t>o</w:t>
            </w:r>
            <w:r w:rsidR="004F3A32" w:rsidRPr="001A7D5D">
              <w:rPr>
                <w:rFonts w:ascii="DendaNewLightCE" w:hAnsi="DendaNewLightCE"/>
                <w:sz w:val="36"/>
                <w:szCs w:val="32"/>
              </w:rPr>
              <w:t>najímatel</w:t>
            </w:r>
            <w:proofErr w:type="spellEnd"/>
          </w:p>
        </w:tc>
      </w:tr>
      <w:tr w:rsidR="007B2008" w:rsidRPr="007B2008" w14:paraId="363EB2B9" w14:textId="77777777" w:rsidTr="00F1581E">
        <w:trPr>
          <w:trHeight w:val="454"/>
        </w:trPr>
        <w:tc>
          <w:tcPr>
            <w:tcW w:w="5528" w:type="dxa"/>
          </w:tcPr>
          <w:p w14:paraId="0F915D5F" w14:textId="77777777" w:rsidR="00DC0B97" w:rsidRPr="00DC0B97" w:rsidRDefault="00DC0B97" w:rsidP="00DC0B97">
            <w:pPr>
              <w:spacing w:before="120"/>
              <w:jc w:val="left"/>
              <w:rPr>
                <w:rFonts w:ascii="DendaNewLightCE" w:hAnsi="DendaNewLightCE"/>
                <w:b/>
                <w:color w:val="000000"/>
                <w:sz w:val="24"/>
                <w:szCs w:val="24"/>
                <w:lang w:val="cs-CZ"/>
              </w:rPr>
            </w:pPr>
            <w:r w:rsidRPr="00DC0B97">
              <w:rPr>
                <w:rFonts w:ascii="DendaNewLightCE" w:hAnsi="DendaNewLightCE"/>
                <w:b/>
                <w:color w:val="000000"/>
                <w:sz w:val="24"/>
                <w:szCs w:val="24"/>
                <w:lang w:val="cs-CZ"/>
              </w:rPr>
              <w:t>Základní umělecká škola Kroměříž</w:t>
            </w:r>
          </w:p>
          <w:p w14:paraId="1E3538E1" w14:textId="5AEC23F1" w:rsidR="007B2008" w:rsidRPr="001A7D5D" w:rsidRDefault="00232559" w:rsidP="001A7D5D">
            <w:pPr>
              <w:spacing w:after="240"/>
              <w:jc w:val="left"/>
              <w:rPr>
                <w:rFonts w:ascii="DendaNewLightCE" w:hAnsi="DendaNewLightCE"/>
                <w:sz w:val="24"/>
                <w:szCs w:val="24"/>
              </w:rPr>
            </w:pPr>
            <w:proofErr w:type="spellStart"/>
            <w:r w:rsidRPr="00232559">
              <w:rPr>
                <w:rFonts w:ascii="DendaNewLightCE" w:hAnsi="DendaNewLightCE"/>
                <w:sz w:val="24"/>
                <w:szCs w:val="24"/>
              </w:rPr>
              <w:t>Jánská</w:t>
            </w:r>
            <w:proofErr w:type="spellEnd"/>
            <w:r w:rsidRPr="00232559">
              <w:rPr>
                <w:rFonts w:ascii="DendaNewLightCE" w:hAnsi="DendaNewLightCE"/>
                <w:sz w:val="24"/>
                <w:szCs w:val="24"/>
              </w:rPr>
              <w:t xml:space="preserve"> 31, 767 01 Kroměříž</w:t>
            </w:r>
          </w:p>
        </w:tc>
        <w:tc>
          <w:tcPr>
            <w:tcW w:w="4928" w:type="dxa"/>
            <w:gridSpan w:val="3"/>
          </w:tcPr>
          <w:p w14:paraId="7AD3D75E" w14:textId="7F4108E2" w:rsidR="007B2008" w:rsidRPr="001A7D5D" w:rsidRDefault="006076EF" w:rsidP="001A7D5D">
            <w:pPr>
              <w:spacing w:before="120"/>
              <w:jc w:val="left"/>
              <w:rPr>
                <w:rFonts w:ascii="DendaNewLightCE" w:hAnsi="DendaNewLightCE"/>
                <w:b/>
                <w:color w:val="000000"/>
                <w:sz w:val="24"/>
                <w:szCs w:val="24"/>
              </w:rPr>
            </w:pPr>
            <w:r>
              <w:rPr>
                <w:rFonts w:ascii="DendaNewLightCE" w:hAnsi="DendaNewLightCE"/>
                <w:b/>
                <w:color w:val="000000"/>
                <w:sz w:val="24"/>
                <w:szCs w:val="24"/>
              </w:rPr>
              <w:t xml:space="preserve">CANON CZ </w:t>
            </w:r>
            <w:proofErr w:type="spellStart"/>
            <w:r>
              <w:rPr>
                <w:rFonts w:ascii="DendaNewLightCE" w:hAnsi="DendaNewLightCE"/>
                <w:b/>
                <w:color w:val="000000"/>
                <w:sz w:val="24"/>
                <w:szCs w:val="24"/>
              </w:rPr>
              <w:t>s.r.o.</w:t>
            </w:r>
            <w:proofErr w:type="spellEnd"/>
          </w:p>
          <w:p w14:paraId="2BFA23DD" w14:textId="55272ECA" w:rsidR="007B2008" w:rsidRPr="001A7D5D" w:rsidRDefault="006076EF" w:rsidP="001A7D5D">
            <w:pPr>
              <w:jc w:val="left"/>
              <w:rPr>
                <w:rFonts w:ascii="DendaNewLightCE" w:hAnsi="DendaNewLightCE"/>
                <w:sz w:val="24"/>
                <w:szCs w:val="24"/>
              </w:rPr>
            </w:pPr>
            <w:proofErr w:type="spellStart"/>
            <w:r>
              <w:rPr>
                <w:rFonts w:ascii="DendaNewLightCE" w:hAnsi="DendaNewLightCE"/>
                <w:color w:val="404040"/>
                <w:sz w:val="24"/>
                <w:szCs w:val="24"/>
              </w:rPr>
              <w:t>Jankovcova</w:t>
            </w:r>
            <w:proofErr w:type="spellEnd"/>
            <w:r>
              <w:rPr>
                <w:rFonts w:ascii="DendaNewLightCE" w:hAnsi="DendaNewLightCE"/>
                <w:color w:val="404040"/>
                <w:sz w:val="24"/>
                <w:szCs w:val="24"/>
              </w:rPr>
              <w:t xml:space="preserve"> 1595/14, 170 00 Praha 7, </w:t>
            </w:r>
            <w:proofErr w:type="spellStart"/>
            <w:r>
              <w:rPr>
                <w:rFonts w:ascii="DendaNewLightCE" w:hAnsi="DendaNewLightCE"/>
                <w:color w:val="404040"/>
                <w:sz w:val="24"/>
                <w:szCs w:val="24"/>
              </w:rPr>
              <w:t>Holešovice</w:t>
            </w:r>
            <w:proofErr w:type="spellEnd"/>
          </w:p>
        </w:tc>
      </w:tr>
      <w:tr w:rsidR="007B2008" w:rsidRPr="007B2008" w14:paraId="51352F41" w14:textId="77777777" w:rsidTr="00F1581E">
        <w:trPr>
          <w:trHeight w:val="454"/>
        </w:trPr>
        <w:tc>
          <w:tcPr>
            <w:tcW w:w="5528" w:type="dxa"/>
          </w:tcPr>
          <w:p w14:paraId="1E5B2A17" w14:textId="503E116C" w:rsidR="007B2008" w:rsidRPr="00E247A9" w:rsidRDefault="008043B4" w:rsidP="001A7D5D">
            <w:pPr>
              <w:jc w:val="left"/>
              <w:rPr>
                <w:rFonts w:ascii="DendaNewLightCE" w:hAnsi="DendaNewLightCE"/>
                <w:color w:val="000000"/>
                <w:sz w:val="24"/>
                <w:szCs w:val="24"/>
                <w:lang w:val="fr-FR"/>
              </w:rPr>
            </w:pPr>
            <w:proofErr w:type="gramStart"/>
            <w:r w:rsidRPr="00E247A9">
              <w:rPr>
                <w:rFonts w:ascii="DendaNewLightCE" w:hAnsi="DendaNewLightCE"/>
                <w:color w:val="595959"/>
                <w:sz w:val="24"/>
                <w:szCs w:val="24"/>
                <w:lang w:val="fr-FR"/>
              </w:rPr>
              <w:t>Tel</w:t>
            </w:r>
            <w:r w:rsidR="000E1E2F" w:rsidRPr="00E247A9">
              <w:rPr>
                <w:rFonts w:ascii="DendaNewLightCE" w:hAnsi="DendaNewLightCE"/>
                <w:color w:val="595959"/>
                <w:sz w:val="24"/>
                <w:szCs w:val="24"/>
                <w:lang w:val="fr-FR"/>
              </w:rPr>
              <w:t>efon</w:t>
            </w:r>
            <w:r w:rsidRPr="00E247A9">
              <w:rPr>
                <w:rFonts w:ascii="DendaNewLightCE" w:hAnsi="DendaNewLightCE"/>
                <w:color w:val="595959"/>
                <w:sz w:val="24"/>
                <w:szCs w:val="24"/>
                <w:lang w:val="fr-FR"/>
              </w:rPr>
              <w:t>:</w:t>
            </w:r>
            <w:proofErr w:type="gramEnd"/>
            <w:r w:rsidRPr="00E247A9">
              <w:rPr>
                <w:rFonts w:ascii="DendaNewLightCE" w:hAnsi="DendaNewLightCE"/>
                <w:color w:val="595959"/>
                <w:sz w:val="24"/>
                <w:szCs w:val="24"/>
                <w:lang w:val="fr-FR"/>
              </w:rPr>
              <w:t xml:space="preserve"> </w:t>
            </w:r>
            <w:r w:rsidR="006076EF">
              <w:rPr>
                <w:rFonts w:ascii="DendaNewLightCE" w:hAnsi="DendaNewLightCE"/>
                <w:color w:val="000000"/>
                <w:sz w:val="24"/>
                <w:szCs w:val="24"/>
                <w:lang w:val="fr-FR"/>
              </w:rPr>
              <w:t>+420</w:t>
            </w:r>
            <w:r w:rsidR="00232559">
              <w:rPr>
                <w:rFonts w:ascii="DendaNewLightCE" w:hAnsi="DendaNewLightCE"/>
                <w:color w:val="000000"/>
                <w:sz w:val="24"/>
                <w:szCs w:val="24"/>
                <w:lang w:val="fr-FR"/>
              </w:rPr>
              <w:t xml:space="preserve"> </w:t>
            </w:r>
            <w:r w:rsidR="00232559" w:rsidRPr="00232559">
              <w:rPr>
                <w:rFonts w:ascii="DendaNewLightCE" w:hAnsi="DendaNewLightCE"/>
                <w:color w:val="000000"/>
                <w:sz w:val="24"/>
                <w:szCs w:val="24"/>
              </w:rPr>
              <w:t>573 331 479</w:t>
            </w:r>
          </w:p>
          <w:p w14:paraId="2A6A87C1" w14:textId="1F80F1F3" w:rsidR="007B2008" w:rsidRPr="00E247A9" w:rsidRDefault="00DB1B94" w:rsidP="001A7D5D">
            <w:pPr>
              <w:jc w:val="left"/>
              <w:rPr>
                <w:rFonts w:ascii="DendaNewLightCE" w:hAnsi="DendaNewLightCE"/>
                <w:color w:val="000000"/>
                <w:sz w:val="24"/>
                <w:szCs w:val="24"/>
                <w:lang w:val="fr-FR"/>
              </w:rPr>
            </w:pPr>
            <w:proofErr w:type="gramStart"/>
            <w:r>
              <w:rPr>
                <w:rFonts w:ascii="DendaNewLightCE" w:hAnsi="DendaNewLightCE"/>
                <w:color w:val="595959"/>
                <w:sz w:val="24"/>
                <w:szCs w:val="24"/>
                <w:lang w:val="fr-FR"/>
              </w:rPr>
              <w:t>E</w:t>
            </w:r>
            <w:r w:rsidR="007B2008" w:rsidRPr="00E247A9">
              <w:rPr>
                <w:rFonts w:ascii="DendaNewLightCE" w:hAnsi="DendaNewLightCE"/>
                <w:color w:val="595959"/>
                <w:sz w:val="24"/>
                <w:szCs w:val="24"/>
                <w:lang w:val="fr-FR"/>
              </w:rPr>
              <w:t>-mail:</w:t>
            </w:r>
            <w:proofErr w:type="gramEnd"/>
            <w:r w:rsidR="008043B4" w:rsidRPr="00E247A9">
              <w:rPr>
                <w:rFonts w:ascii="DendaNewLightCE" w:hAnsi="DendaNewLightCE"/>
                <w:color w:val="595959"/>
                <w:sz w:val="24"/>
                <w:szCs w:val="24"/>
                <w:lang w:val="fr-FR"/>
              </w:rPr>
              <w:t xml:space="preserve"> </w:t>
            </w:r>
            <w:r w:rsidR="00B06947">
              <w:rPr>
                <w:rFonts w:ascii="DendaNewLightCE" w:hAnsi="DendaNewLightCE"/>
                <w:color w:val="595959"/>
                <w:sz w:val="24"/>
                <w:szCs w:val="24"/>
                <w:lang w:val="fr-FR"/>
              </w:rPr>
              <w:t>zuskm@zuskm.cz</w:t>
            </w:r>
          </w:p>
          <w:p w14:paraId="53E6B0F5" w14:textId="6DEEDB59" w:rsidR="007B2008" w:rsidRPr="000317BD" w:rsidRDefault="007B2008" w:rsidP="001A7D5D">
            <w:pPr>
              <w:jc w:val="left"/>
              <w:rPr>
                <w:rFonts w:ascii="DendaNewLightCE" w:hAnsi="DendaNewLightCE"/>
                <w:color w:val="000000"/>
                <w:sz w:val="24"/>
                <w:szCs w:val="24"/>
              </w:rPr>
            </w:pPr>
            <w:proofErr w:type="spellStart"/>
            <w:r w:rsidRPr="000317BD">
              <w:rPr>
                <w:rFonts w:ascii="DendaNewLightCE" w:hAnsi="DendaNewLightCE" w:hint="eastAsia"/>
                <w:color w:val="595959"/>
                <w:sz w:val="24"/>
                <w:szCs w:val="24"/>
              </w:rPr>
              <w:t>Čí</w:t>
            </w:r>
            <w:r w:rsidRPr="000317BD">
              <w:rPr>
                <w:rFonts w:ascii="DendaNewLightCE" w:hAnsi="DendaNewLightCE"/>
                <w:color w:val="595959"/>
                <w:sz w:val="24"/>
                <w:szCs w:val="24"/>
              </w:rPr>
              <w:t>slo</w:t>
            </w:r>
            <w:proofErr w:type="spellEnd"/>
            <w:r w:rsidRPr="000317BD">
              <w:rPr>
                <w:rFonts w:ascii="DendaNewLightCE" w:hAnsi="DendaNewLightCE"/>
                <w:color w:val="595959"/>
                <w:sz w:val="24"/>
                <w:szCs w:val="24"/>
              </w:rPr>
              <w:t xml:space="preserve"> </w:t>
            </w:r>
            <w:proofErr w:type="spellStart"/>
            <w:r w:rsidRPr="000317BD">
              <w:rPr>
                <w:rFonts w:ascii="DendaNewLightCE" w:hAnsi="DendaNewLightCE"/>
                <w:color w:val="595959"/>
                <w:sz w:val="24"/>
                <w:szCs w:val="24"/>
              </w:rPr>
              <w:t>ú</w:t>
            </w:r>
            <w:r w:rsidRPr="000317BD">
              <w:rPr>
                <w:rFonts w:ascii="DendaNewLightCE" w:hAnsi="DendaNewLightCE" w:hint="eastAsia"/>
                <w:color w:val="595959"/>
                <w:sz w:val="24"/>
                <w:szCs w:val="24"/>
              </w:rPr>
              <w:t>č</w:t>
            </w:r>
            <w:r w:rsidR="008043B4" w:rsidRPr="000317BD">
              <w:rPr>
                <w:rFonts w:ascii="DendaNewLightCE" w:hAnsi="DendaNewLightCE"/>
                <w:color w:val="595959"/>
                <w:sz w:val="24"/>
                <w:szCs w:val="24"/>
              </w:rPr>
              <w:t>tu</w:t>
            </w:r>
            <w:proofErr w:type="spellEnd"/>
            <w:r w:rsidR="008043B4" w:rsidRPr="000317BD">
              <w:rPr>
                <w:rFonts w:ascii="DendaNewLightCE" w:hAnsi="DendaNewLightCE"/>
                <w:color w:val="595959"/>
                <w:sz w:val="24"/>
                <w:szCs w:val="24"/>
              </w:rPr>
              <w:t xml:space="preserve">: </w:t>
            </w:r>
          </w:p>
          <w:p w14:paraId="541F8989" w14:textId="07EEA372" w:rsidR="007B2008" w:rsidRPr="000317BD" w:rsidRDefault="00242B52" w:rsidP="001A7D5D">
            <w:pPr>
              <w:jc w:val="left"/>
              <w:rPr>
                <w:rFonts w:ascii="DendaNewLightCE" w:hAnsi="DendaNewLightCE"/>
                <w:color w:val="000000"/>
                <w:sz w:val="24"/>
                <w:szCs w:val="24"/>
              </w:rPr>
            </w:pPr>
            <w:proofErr w:type="spellStart"/>
            <w:r w:rsidRPr="000317BD">
              <w:rPr>
                <w:rFonts w:ascii="DendaNewLightCE" w:hAnsi="DendaNewLightCE"/>
                <w:color w:val="595959"/>
                <w:sz w:val="24"/>
                <w:szCs w:val="24"/>
              </w:rPr>
              <w:t>Zastoupen</w:t>
            </w:r>
            <w:proofErr w:type="spellEnd"/>
            <w:r w:rsidR="008043B4" w:rsidRPr="000317BD">
              <w:rPr>
                <w:rFonts w:ascii="DendaNewLightCE" w:hAnsi="DendaNewLightCE"/>
                <w:color w:val="595959"/>
                <w:sz w:val="24"/>
                <w:szCs w:val="24"/>
              </w:rPr>
              <w:t xml:space="preserve">: </w:t>
            </w:r>
          </w:p>
          <w:p w14:paraId="58EC2123" w14:textId="26D5606A" w:rsidR="007B2008" w:rsidRPr="001A7D5D" w:rsidRDefault="00242B52" w:rsidP="001A7D5D">
            <w:pPr>
              <w:spacing w:after="240"/>
              <w:jc w:val="left"/>
              <w:rPr>
                <w:rFonts w:ascii="DendaNewLightCE" w:hAnsi="DendaNewLightCE"/>
                <w:color w:val="595959"/>
                <w:sz w:val="24"/>
                <w:szCs w:val="24"/>
              </w:rPr>
            </w:pPr>
            <w:proofErr w:type="spellStart"/>
            <w:r w:rsidRPr="001A7D5D">
              <w:rPr>
                <w:rFonts w:ascii="DendaNewLightCE" w:hAnsi="DendaNewLightCE"/>
                <w:color w:val="595959"/>
                <w:sz w:val="24"/>
                <w:szCs w:val="24"/>
              </w:rPr>
              <w:t>Jednající</w:t>
            </w:r>
            <w:proofErr w:type="spellEnd"/>
            <w:r w:rsidR="007B2008" w:rsidRPr="001A7D5D">
              <w:rPr>
                <w:rFonts w:ascii="DendaNewLightCE" w:hAnsi="DendaNewLightCE"/>
                <w:color w:val="595959"/>
                <w:sz w:val="24"/>
                <w:szCs w:val="24"/>
              </w:rPr>
              <w:t xml:space="preserve">: </w:t>
            </w:r>
            <w:r w:rsidR="006076EF">
              <w:rPr>
                <w:rFonts w:ascii="DendaNewLightCE" w:hAnsi="DendaNewLightCE"/>
                <w:color w:val="000000"/>
                <w:sz w:val="24"/>
                <w:szCs w:val="24"/>
              </w:rPr>
              <w:t xml:space="preserve"> </w:t>
            </w:r>
            <w:proofErr w:type="spellStart"/>
            <w:r w:rsidR="008A35FA" w:rsidRPr="008A35FA">
              <w:rPr>
                <w:rFonts w:ascii="DendaNewLightCE" w:hAnsi="DendaNewLightCE"/>
                <w:color w:val="000000"/>
                <w:sz w:val="24"/>
                <w:szCs w:val="24"/>
              </w:rPr>
              <w:t>MgA</w:t>
            </w:r>
            <w:proofErr w:type="spellEnd"/>
            <w:r w:rsidR="008A35FA" w:rsidRPr="008A35FA">
              <w:rPr>
                <w:rFonts w:ascii="DendaNewLightCE" w:hAnsi="DendaNewLightCE"/>
                <w:color w:val="000000"/>
                <w:sz w:val="24"/>
                <w:szCs w:val="24"/>
              </w:rPr>
              <w:t xml:space="preserve">. Ivona Křivánková - </w:t>
            </w:r>
            <w:proofErr w:type="spellStart"/>
            <w:r w:rsidR="008A35FA" w:rsidRPr="008A35FA">
              <w:rPr>
                <w:rFonts w:ascii="DendaNewLightCE" w:hAnsi="DendaNewLightCE"/>
                <w:color w:val="000000"/>
                <w:sz w:val="24"/>
                <w:szCs w:val="24"/>
              </w:rPr>
              <w:t>ředitelka</w:t>
            </w:r>
            <w:proofErr w:type="spellEnd"/>
          </w:p>
        </w:tc>
        <w:tc>
          <w:tcPr>
            <w:tcW w:w="4928" w:type="dxa"/>
            <w:gridSpan w:val="3"/>
          </w:tcPr>
          <w:p w14:paraId="75C029C8" w14:textId="7BA276E9" w:rsidR="007B2008" w:rsidRPr="001A7D5D" w:rsidRDefault="008043B4" w:rsidP="001A7D5D">
            <w:pPr>
              <w:jc w:val="left"/>
              <w:rPr>
                <w:rFonts w:ascii="DendaNewLightCE" w:hAnsi="DendaNewLightCE"/>
                <w:color w:val="000000"/>
                <w:sz w:val="24"/>
                <w:szCs w:val="24"/>
              </w:rPr>
            </w:pPr>
            <w:proofErr w:type="spellStart"/>
            <w:r w:rsidRPr="001A7D5D">
              <w:rPr>
                <w:rFonts w:ascii="DendaNewLightCE" w:hAnsi="DendaNewLightCE"/>
                <w:color w:val="595959"/>
                <w:sz w:val="24"/>
                <w:szCs w:val="24"/>
              </w:rPr>
              <w:t>Tel</w:t>
            </w:r>
            <w:r w:rsidR="00201E4F" w:rsidRPr="001A7D5D">
              <w:rPr>
                <w:rFonts w:ascii="DendaNewLightCE" w:hAnsi="DendaNewLightCE"/>
                <w:color w:val="595959"/>
                <w:sz w:val="24"/>
                <w:szCs w:val="24"/>
              </w:rPr>
              <w:t>efon</w:t>
            </w:r>
            <w:proofErr w:type="spellEnd"/>
            <w:r w:rsidRPr="001A7D5D">
              <w:rPr>
                <w:rFonts w:ascii="DendaNewLightCE" w:hAnsi="DendaNewLightCE"/>
                <w:color w:val="595959"/>
                <w:sz w:val="24"/>
                <w:szCs w:val="24"/>
              </w:rPr>
              <w:t xml:space="preserve">: </w:t>
            </w:r>
            <w:r w:rsidR="006076EF">
              <w:rPr>
                <w:rFonts w:ascii="DendaNewLightCE" w:hAnsi="DendaNewLightCE"/>
                <w:color w:val="000000"/>
                <w:sz w:val="24"/>
                <w:szCs w:val="24"/>
              </w:rPr>
              <w:t>+420 225 280 111</w:t>
            </w:r>
          </w:p>
          <w:p w14:paraId="680FD756" w14:textId="23CA97EE" w:rsidR="00080E6A" w:rsidRPr="001A7D5D" w:rsidRDefault="00DB1B94" w:rsidP="001A7D5D">
            <w:pPr>
              <w:jc w:val="left"/>
              <w:rPr>
                <w:rFonts w:ascii="DendaNewLightCE" w:hAnsi="DendaNewLightCE"/>
                <w:color w:val="000000"/>
                <w:sz w:val="24"/>
                <w:szCs w:val="24"/>
              </w:rPr>
            </w:pPr>
            <w:r>
              <w:rPr>
                <w:rFonts w:ascii="DendaNewLightCE" w:hAnsi="DendaNewLightCE"/>
                <w:color w:val="595959"/>
                <w:sz w:val="24"/>
                <w:szCs w:val="24"/>
              </w:rPr>
              <w:t>E</w:t>
            </w:r>
            <w:r w:rsidR="00080E6A" w:rsidRPr="001A7D5D">
              <w:rPr>
                <w:rFonts w:ascii="DendaNewLightCE" w:hAnsi="DendaNewLightCE"/>
                <w:color w:val="595959"/>
                <w:sz w:val="24"/>
                <w:szCs w:val="24"/>
              </w:rPr>
              <w:t xml:space="preserve">-mail: </w:t>
            </w:r>
            <w:r w:rsidR="006076EF">
              <w:rPr>
                <w:rFonts w:ascii="DendaNewLightCE" w:hAnsi="DendaNewLightCE"/>
                <w:color w:val="000000"/>
                <w:sz w:val="24"/>
                <w:szCs w:val="24"/>
              </w:rPr>
              <w:t>info@canon.cz</w:t>
            </w:r>
          </w:p>
          <w:p w14:paraId="42C4FDD8" w14:textId="7F66B1FC" w:rsidR="007B2008" w:rsidRPr="001A7D5D" w:rsidRDefault="007B2008" w:rsidP="001A7D5D">
            <w:pPr>
              <w:jc w:val="left"/>
              <w:rPr>
                <w:rFonts w:ascii="DendaNewLightCE" w:hAnsi="DendaNewLightCE"/>
                <w:color w:val="000000"/>
                <w:sz w:val="24"/>
                <w:szCs w:val="24"/>
              </w:rPr>
            </w:pPr>
            <w:proofErr w:type="spellStart"/>
            <w:r w:rsidRPr="001A7D5D">
              <w:rPr>
                <w:rFonts w:ascii="DendaNewLightCE" w:hAnsi="DendaNewLightCE" w:hint="eastAsia"/>
                <w:color w:val="595959"/>
                <w:sz w:val="24"/>
                <w:szCs w:val="24"/>
              </w:rPr>
              <w:t>Čí</w:t>
            </w:r>
            <w:r w:rsidRPr="001A7D5D">
              <w:rPr>
                <w:rFonts w:ascii="DendaNewLightCE" w:hAnsi="DendaNewLightCE"/>
                <w:color w:val="595959"/>
                <w:sz w:val="24"/>
                <w:szCs w:val="24"/>
              </w:rPr>
              <w:t>slo</w:t>
            </w:r>
            <w:proofErr w:type="spellEnd"/>
            <w:r w:rsidRPr="001A7D5D">
              <w:rPr>
                <w:rFonts w:ascii="DendaNewLightCE" w:hAnsi="DendaNewLightCE"/>
                <w:color w:val="595959"/>
                <w:sz w:val="24"/>
                <w:szCs w:val="24"/>
              </w:rPr>
              <w:t xml:space="preserve"> </w:t>
            </w:r>
            <w:proofErr w:type="spellStart"/>
            <w:r w:rsidRPr="001A7D5D">
              <w:rPr>
                <w:rFonts w:ascii="DendaNewLightCE" w:hAnsi="DendaNewLightCE"/>
                <w:color w:val="595959"/>
                <w:sz w:val="24"/>
                <w:szCs w:val="24"/>
              </w:rPr>
              <w:t>ú</w:t>
            </w:r>
            <w:r w:rsidRPr="001A7D5D">
              <w:rPr>
                <w:rFonts w:ascii="DendaNewLightCE" w:hAnsi="DendaNewLightCE" w:hint="eastAsia"/>
                <w:color w:val="595959"/>
                <w:sz w:val="24"/>
                <w:szCs w:val="24"/>
              </w:rPr>
              <w:t>č</w:t>
            </w:r>
            <w:r w:rsidRPr="001A7D5D">
              <w:rPr>
                <w:rFonts w:ascii="DendaNewLightCE" w:hAnsi="DendaNewLightCE"/>
                <w:color w:val="595959"/>
                <w:sz w:val="24"/>
                <w:szCs w:val="24"/>
              </w:rPr>
              <w:t>tu</w:t>
            </w:r>
            <w:proofErr w:type="spellEnd"/>
            <w:r w:rsidR="008043B4" w:rsidRPr="001A7D5D">
              <w:rPr>
                <w:rFonts w:ascii="DendaNewLightCE" w:hAnsi="DendaNewLightCE"/>
                <w:color w:val="595959"/>
                <w:sz w:val="24"/>
                <w:szCs w:val="24"/>
              </w:rPr>
              <w:t xml:space="preserve">: </w:t>
            </w:r>
            <w:r w:rsidR="006076EF">
              <w:rPr>
                <w:rFonts w:ascii="DendaNewLightCE" w:hAnsi="DendaNewLightCE"/>
                <w:color w:val="000000"/>
                <w:sz w:val="24"/>
                <w:szCs w:val="24"/>
              </w:rPr>
              <w:t>0151778004/2700</w:t>
            </w:r>
          </w:p>
          <w:p w14:paraId="1A4B2E20" w14:textId="6B020F30" w:rsidR="007B2008" w:rsidRPr="001A7D5D" w:rsidRDefault="00A63B6F" w:rsidP="001A7D5D">
            <w:pPr>
              <w:jc w:val="left"/>
              <w:rPr>
                <w:rFonts w:ascii="Tahoma" w:hAnsi="Tahoma" w:cs="Tahoma"/>
                <w:b/>
                <w:color w:val="595959"/>
                <w:sz w:val="24"/>
                <w:szCs w:val="24"/>
                <w:lang w:val="cs-CZ"/>
              </w:rPr>
            </w:pPr>
            <w:proofErr w:type="spellStart"/>
            <w:r w:rsidRPr="001A7D5D">
              <w:rPr>
                <w:rFonts w:ascii="DendaNewLightCE" w:hAnsi="DendaNewLightCE"/>
                <w:color w:val="595959"/>
                <w:sz w:val="24"/>
                <w:szCs w:val="24"/>
              </w:rPr>
              <w:t>Jednající</w:t>
            </w:r>
            <w:proofErr w:type="spellEnd"/>
            <w:r w:rsidR="007B2008" w:rsidRPr="001A7D5D">
              <w:rPr>
                <w:rFonts w:ascii="DendaNewLightCE" w:hAnsi="DendaNewLightCE"/>
                <w:color w:val="595959"/>
                <w:sz w:val="24"/>
                <w:szCs w:val="24"/>
              </w:rPr>
              <w:t xml:space="preserve">: </w:t>
            </w:r>
            <w:r w:rsidR="00232559">
              <w:rPr>
                <w:rFonts w:ascii="DendaNewLightCE" w:hAnsi="DendaNewLightCE"/>
                <w:color w:val="595959"/>
                <w:sz w:val="24"/>
                <w:szCs w:val="24"/>
              </w:rPr>
              <w:t>Michal Petro</w:t>
            </w:r>
          </w:p>
        </w:tc>
      </w:tr>
      <w:tr w:rsidR="00F1581E" w14:paraId="2E6F4F3B" w14:textId="77777777" w:rsidTr="00F1581E">
        <w:trPr>
          <w:trHeight w:val="454"/>
        </w:trPr>
        <w:tc>
          <w:tcPr>
            <w:tcW w:w="5528" w:type="dxa"/>
            <w:hideMark/>
          </w:tcPr>
          <w:p w14:paraId="0062C235" w14:textId="6C0EFFF1" w:rsidR="00F1581E" w:rsidRDefault="00F1581E">
            <w:pPr>
              <w:jc w:val="left"/>
              <w:rPr>
                <w:rFonts w:ascii="DendaNewLightCE" w:hAnsi="DendaNewLightCE"/>
                <w:color w:val="000000"/>
                <w:sz w:val="24"/>
                <w:szCs w:val="24"/>
              </w:rPr>
            </w:pPr>
            <w:r>
              <w:rPr>
                <w:rFonts w:ascii="DendaNewLightCE" w:hAnsi="DendaNewLightCE"/>
                <w:color w:val="595959"/>
                <w:sz w:val="24"/>
                <w:szCs w:val="24"/>
              </w:rPr>
              <w:t xml:space="preserve">IČ: </w:t>
            </w:r>
            <w:r w:rsidR="00B06947" w:rsidRPr="00B06947">
              <w:rPr>
                <w:rFonts w:ascii="DendaNewLightCE" w:hAnsi="DendaNewLightCE"/>
                <w:color w:val="595959"/>
                <w:sz w:val="24"/>
                <w:szCs w:val="24"/>
              </w:rPr>
              <w:t>63414929</w:t>
            </w:r>
          </w:p>
          <w:p w14:paraId="67C12CD0" w14:textId="3D45CF10" w:rsidR="00F1581E" w:rsidRDefault="00F1581E">
            <w:pPr>
              <w:jc w:val="left"/>
              <w:rPr>
                <w:rFonts w:ascii="DendaNewLightCE" w:hAnsi="DendaNewLightCE"/>
                <w:color w:val="000000"/>
                <w:sz w:val="24"/>
                <w:szCs w:val="24"/>
              </w:rPr>
            </w:pPr>
            <w:r>
              <w:rPr>
                <w:rFonts w:ascii="DendaNewLightCE" w:hAnsi="DendaNewLightCE"/>
                <w:color w:val="595959"/>
                <w:sz w:val="24"/>
                <w:szCs w:val="24"/>
              </w:rPr>
              <w:t xml:space="preserve">DIČ: </w:t>
            </w:r>
          </w:p>
          <w:p w14:paraId="78E1254A" w14:textId="3A2561DE" w:rsidR="00F1581E" w:rsidRDefault="00DB1B94">
            <w:pPr>
              <w:spacing w:after="120"/>
              <w:jc w:val="left"/>
              <w:rPr>
                <w:rFonts w:ascii="DendaNewLightCE" w:hAnsi="DendaNewLightCE"/>
                <w:color w:val="595959"/>
                <w:sz w:val="24"/>
                <w:szCs w:val="24"/>
              </w:rPr>
            </w:pPr>
            <w:proofErr w:type="spellStart"/>
            <w:r>
              <w:rPr>
                <w:rFonts w:ascii="DendaNewLightCE" w:hAnsi="DendaNewLightCE"/>
                <w:color w:val="595959"/>
                <w:sz w:val="24"/>
                <w:szCs w:val="24"/>
              </w:rPr>
              <w:t>Zapsán</w:t>
            </w:r>
            <w:proofErr w:type="spellEnd"/>
            <w:r w:rsidR="00F1581E">
              <w:rPr>
                <w:rFonts w:ascii="DendaNewLightCE" w:hAnsi="DendaNewLightCE"/>
                <w:color w:val="595959"/>
                <w:sz w:val="24"/>
                <w:szCs w:val="24"/>
              </w:rPr>
              <w:t xml:space="preserve">: </w:t>
            </w:r>
          </w:p>
        </w:tc>
        <w:tc>
          <w:tcPr>
            <w:tcW w:w="4928" w:type="dxa"/>
            <w:gridSpan w:val="3"/>
            <w:hideMark/>
          </w:tcPr>
          <w:p w14:paraId="70608E87" w14:textId="044F1A13" w:rsidR="00F1581E" w:rsidRDefault="00F1581E">
            <w:pPr>
              <w:jc w:val="left"/>
              <w:rPr>
                <w:rFonts w:ascii="DendaNewLightCE" w:hAnsi="DendaNewLightCE"/>
                <w:color w:val="000000"/>
                <w:sz w:val="24"/>
                <w:szCs w:val="24"/>
              </w:rPr>
            </w:pPr>
            <w:r>
              <w:rPr>
                <w:rFonts w:ascii="DendaNewLightCE" w:hAnsi="DendaNewLightCE"/>
                <w:color w:val="595959"/>
                <w:sz w:val="24"/>
                <w:szCs w:val="24"/>
              </w:rPr>
              <w:t xml:space="preserve">IČ: </w:t>
            </w:r>
            <w:r w:rsidR="006076EF">
              <w:rPr>
                <w:rFonts w:ascii="DendaNewLightCE" w:hAnsi="DendaNewLightCE"/>
                <w:color w:val="000000"/>
                <w:sz w:val="24"/>
                <w:szCs w:val="24"/>
              </w:rPr>
              <w:t>61501484</w:t>
            </w:r>
          </w:p>
          <w:p w14:paraId="4348BA9E" w14:textId="6C18E971" w:rsidR="00F1581E" w:rsidRDefault="00F1581E">
            <w:pPr>
              <w:jc w:val="left"/>
              <w:rPr>
                <w:rFonts w:ascii="DendaNewLightCE" w:hAnsi="DendaNewLightCE"/>
                <w:color w:val="000000"/>
                <w:sz w:val="24"/>
                <w:szCs w:val="24"/>
              </w:rPr>
            </w:pPr>
            <w:r>
              <w:rPr>
                <w:rFonts w:ascii="DendaNewLightCE" w:hAnsi="DendaNewLightCE"/>
                <w:color w:val="595959"/>
                <w:sz w:val="24"/>
                <w:szCs w:val="24"/>
              </w:rPr>
              <w:t xml:space="preserve">DIČ: </w:t>
            </w:r>
            <w:r w:rsidR="006076EF">
              <w:rPr>
                <w:rFonts w:ascii="DendaNewLightCE" w:hAnsi="DendaNewLightCE"/>
                <w:color w:val="000000"/>
                <w:sz w:val="24"/>
                <w:szCs w:val="24"/>
              </w:rPr>
              <w:t>CZ61501484</w:t>
            </w:r>
          </w:p>
          <w:p w14:paraId="582C16B0" w14:textId="01774E31" w:rsidR="00F1581E" w:rsidRDefault="00BF522C">
            <w:pPr>
              <w:jc w:val="left"/>
              <w:rPr>
                <w:rFonts w:ascii="DendaNewLightCE" w:hAnsi="DendaNewLightCE"/>
                <w:sz w:val="24"/>
                <w:szCs w:val="24"/>
              </w:rPr>
            </w:pPr>
            <w:proofErr w:type="spellStart"/>
            <w:r>
              <w:rPr>
                <w:rFonts w:ascii="DendaNewLightCE" w:hAnsi="DendaNewLightCE"/>
                <w:color w:val="595959"/>
                <w:sz w:val="24"/>
                <w:szCs w:val="24"/>
              </w:rPr>
              <w:t>Zapsán</w:t>
            </w:r>
            <w:proofErr w:type="spellEnd"/>
            <w:r w:rsidR="00F1581E">
              <w:rPr>
                <w:rFonts w:ascii="DendaNewLightCE" w:hAnsi="DendaNewLightCE"/>
                <w:color w:val="595959"/>
                <w:sz w:val="24"/>
                <w:szCs w:val="24"/>
              </w:rPr>
              <w:t>:</w:t>
            </w:r>
            <w:r w:rsidR="00F1581E">
              <w:rPr>
                <w:rFonts w:ascii="DendaNewLightCE" w:hAnsi="DendaNewLightCE"/>
                <w:color w:val="000000"/>
                <w:sz w:val="24"/>
                <w:szCs w:val="24"/>
              </w:rPr>
              <w:t xml:space="preserve"> </w:t>
            </w:r>
            <w:r w:rsidR="006076EF">
              <w:rPr>
                <w:rFonts w:ascii="DendaNewLightCE" w:hAnsi="DendaNewLightCE"/>
                <w:color w:val="000000"/>
                <w:sz w:val="24"/>
                <w:szCs w:val="24"/>
              </w:rPr>
              <w:t xml:space="preserve">C 30771, </w:t>
            </w:r>
            <w:proofErr w:type="spellStart"/>
            <w:r w:rsidR="006076EF">
              <w:rPr>
                <w:rFonts w:ascii="DendaNewLightCE" w:hAnsi="DendaNewLightCE"/>
                <w:color w:val="000000"/>
                <w:sz w:val="24"/>
                <w:szCs w:val="24"/>
              </w:rPr>
              <w:t>Městský</w:t>
            </w:r>
            <w:proofErr w:type="spellEnd"/>
            <w:r w:rsidR="006076EF">
              <w:rPr>
                <w:rFonts w:ascii="DendaNewLightCE" w:hAnsi="DendaNewLightCE"/>
                <w:color w:val="000000"/>
                <w:sz w:val="24"/>
                <w:szCs w:val="24"/>
              </w:rPr>
              <w:t xml:space="preserve"> </w:t>
            </w:r>
            <w:proofErr w:type="spellStart"/>
            <w:r w:rsidR="006076EF">
              <w:rPr>
                <w:rFonts w:ascii="DendaNewLightCE" w:hAnsi="DendaNewLightCE"/>
                <w:color w:val="000000"/>
                <w:sz w:val="24"/>
                <w:szCs w:val="24"/>
              </w:rPr>
              <w:t>soud</w:t>
            </w:r>
            <w:proofErr w:type="spellEnd"/>
            <w:r w:rsidR="006076EF">
              <w:rPr>
                <w:rFonts w:ascii="DendaNewLightCE" w:hAnsi="DendaNewLightCE"/>
                <w:color w:val="000000"/>
                <w:sz w:val="24"/>
                <w:szCs w:val="24"/>
              </w:rPr>
              <w:t xml:space="preserve"> v </w:t>
            </w:r>
            <w:proofErr w:type="spellStart"/>
            <w:r w:rsidR="006076EF">
              <w:rPr>
                <w:rFonts w:ascii="DendaNewLightCE" w:hAnsi="DendaNewLightCE"/>
                <w:color w:val="000000"/>
                <w:sz w:val="24"/>
                <w:szCs w:val="24"/>
              </w:rPr>
              <w:t>Praze</w:t>
            </w:r>
            <w:proofErr w:type="spellEnd"/>
          </w:p>
        </w:tc>
      </w:tr>
      <w:tr w:rsidR="003A0D2B" w:rsidRPr="007B2008" w14:paraId="773FDA19" w14:textId="77777777" w:rsidTr="00F1581E">
        <w:trPr>
          <w:trHeight w:val="454"/>
        </w:trPr>
        <w:tc>
          <w:tcPr>
            <w:tcW w:w="10456" w:type="dxa"/>
            <w:gridSpan w:val="4"/>
          </w:tcPr>
          <w:p w14:paraId="7F3F567B" w14:textId="77777777" w:rsidR="003A0D2B" w:rsidRPr="001A7D5D" w:rsidRDefault="003A0D2B" w:rsidP="001A7D5D">
            <w:pPr>
              <w:jc w:val="left"/>
              <w:rPr>
                <w:rFonts w:ascii="DendaNewLightCE" w:hAnsi="DendaNewLightCE"/>
                <w:color w:val="595959"/>
                <w:sz w:val="24"/>
                <w:szCs w:val="24"/>
              </w:rPr>
            </w:pPr>
            <w:proofErr w:type="spellStart"/>
            <w:r w:rsidRPr="001A7D5D">
              <w:rPr>
                <w:rFonts w:ascii="DendaNewLightCE" w:hAnsi="DendaNewLightCE"/>
                <w:color w:val="595959"/>
                <w:sz w:val="24"/>
                <w:szCs w:val="24"/>
              </w:rPr>
              <w:t>Adresa</w:t>
            </w:r>
            <w:proofErr w:type="spellEnd"/>
            <w:r w:rsidRPr="001A7D5D">
              <w:rPr>
                <w:rFonts w:ascii="DendaNewLightCE" w:hAnsi="DendaNewLightCE"/>
                <w:color w:val="595959"/>
                <w:sz w:val="24"/>
                <w:szCs w:val="24"/>
              </w:rPr>
              <w:t xml:space="preserve"> pro </w:t>
            </w:r>
            <w:proofErr w:type="spellStart"/>
            <w:r w:rsidRPr="001A7D5D">
              <w:rPr>
                <w:rFonts w:ascii="DendaNewLightCE" w:hAnsi="DendaNewLightCE"/>
                <w:color w:val="595959"/>
                <w:sz w:val="24"/>
                <w:szCs w:val="24"/>
              </w:rPr>
              <w:t>doru</w:t>
            </w:r>
            <w:r w:rsidRPr="001A7D5D">
              <w:rPr>
                <w:rFonts w:ascii="DendaNewLightCE" w:hAnsi="DendaNewLightCE" w:hint="eastAsia"/>
                <w:color w:val="595959"/>
                <w:sz w:val="24"/>
                <w:szCs w:val="24"/>
              </w:rPr>
              <w:t>č</w:t>
            </w:r>
            <w:r w:rsidRPr="001A7D5D">
              <w:rPr>
                <w:rFonts w:ascii="DendaNewLightCE" w:hAnsi="DendaNewLightCE"/>
                <w:color w:val="595959"/>
                <w:sz w:val="24"/>
                <w:szCs w:val="24"/>
              </w:rPr>
              <w:t>ování</w:t>
            </w:r>
            <w:proofErr w:type="spellEnd"/>
            <w:r w:rsidRPr="001A7D5D">
              <w:rPr>
                <w:rFonts w:ascii="DendaNewLightCE" w:hAnsi="DendaNewLightCE"/>
                <w:color w:val="595959"/>
                <w:sz w:val="24"/>
                <w:szCs w:val="24"/>
              </w:rPr>
              <w:t>:</w:t>
            </w:r>
          </w:p>
          <w:p w14:paraId="3BE5BAE6" w14:textId="2DABA762" w:rsidR="003A0D2B" w:rsidRPr="001A7D5D" w:rsidRDefault="00653178" w:rsidP="001A7D5D">
            <w:pPr>
              <w:jc w:val="left"/>
              <w:rPr>
                <w:rFonts w:ascii="DendaNewLightCE" w:hAnsi="DendaNewLightCE"/>
                <w:color w:val="595959"/>
                <w:sz w:val="24"/>
                <w:szCs w:val="24"/>
              </w:rPr>
            </w:pPr>
            <w:proofErr w:type="spellStart"/>
            <w:r w:rsidRPr="00232559">
              <w:rPr>
                <w:rFonts w:ascii="DendaNewLightCE" w:hAnsi="DendaNewLightCE"/>
                <w:sz w:val="24"/>
                <w:szCs w:val="24"/>
              </w:rPr>
              <w:t>Jánská</w:t>
            </w:r>
            <w:proofErr w:type="spellEnd"/>
            <w:r w:rsidRPr="00232559">
              <w:rPr>
                <w:rFonts w:ascii="DendaNewLightCE" w:hAnsi="DendaNewLightCE"/>
                <w:sz w:val="24"/>
                <w:szCs w:val="24"/>
              </w:rPr>
              <w:t xml:space="preserve"> 31, 767 01 Kroměříž</w:t>
            </w:r>
          </w:p>
        </w:tc>
      </w:tr>
    </w:tbl>
    <w:p w14:paraId="679EFB66" w14:textId="77777777" w:rsidR="00215D41" w:rsidRPr="001A7D5D" w:rsidRDefault="00215D41">
      <w:pPr>
        <w:jc w:val="left"/>
        <w:rPr>
          <w:rFonts w:ascii="DendaNewLightCE" w:hAnsi="DendaNewLightCE" w:cs="Tahoma"/>
          <w:b/>
          <w:noProof/>
          <w:color w:val="404040"/>
          <w:u w:val="single"/>
          <w:lang w:val="cs-CZ"/>
        </w:rPr>
      </w:pPr>
      <w:r w:rsidRPr="001A7D5D">
        <w:rPr>
          <w:rFonts w:ascii="DendaNewLightCE" w:hAnsi="DendaNewLightCE" w:cs="Tahoma"/>
          <w:noProof/>
          <w:color w:val="404040"/>
          <w:u w:val="single"/>
          <w:lang w:val="cs-CZ"/>
        </w:rPr>
        <w:br w:type="page"/>
      </w:r>
    </w:p>
    <w:p w14:paraId="591F5DE2" w14:textId="77777777" w:rsidR="005567D0" w:rsidRPr="001A7D5D" w:rsidRDefault="005567D0" w:rsidP="005567D0">
      <w:pPr>
        <w:pStyle w:val="Zkladntext"/>
        <w:numPr>
          <w:ilvl w:val="0"/>
          <w:numId w:val="8"/>
        </w:numPr>
        <w:rPr>
          <w:rFonts w:ascii="DendaNewLightCE" w:hAnsi="DendaNewLightCE" w:cs="Tahoma"/>
          <w:noProof/>
          <w:color w:val="404040"/>
          <w:sz w:val="20"/>
          <w:lang w:val="cs-CZ"/>
        </w:rPr>
      </w:pPr>
      <w:bookmarkStart w:id="0" w:name="_Hlk515438369"/>
      <w:r w:rsidRPr="001A7D5D">
        <w:rPr>
          <w:rFonts w:ascii="DendaNewLightCE" w:hAnsi="DendaNewLightCE" w:cs="Tahoma"/>
          <w:noProof/>
          <w:color w:val="404040"/>
          <w:sz w:val="20"/>
          <w:u w:val="single"/>
          <w:lang w:val="cs-CZ"/>
        </w:rPr>
        <w:lastRenderedPageBreak/>
        <w:t>Předmět smlouvy</w:t>
      </w:r>
    </w:p>
    <w:p w14:paraId="23617B2C" w14:textId="77777777" w:rsidR="00397487" w:rsidRPr="001A7D5D" w:rsidRDefault="00397487" w:rsidP="00397487">
      <w:pPr>
        <w:pStyle w:val="Zkladntext"/>
        <w:numPr>
          <w:ilvl w:val="0"/>
          <w:numId w:val="21"/>
        </w:numPr>
        <w:rPr>
          <w:rFonts w:ascii="DendaNewLightCE" w:hAnsi="DendaNewLightCE" w:cs="Tahoma"/>
          <w:b w:val="0"/>
          <w:color w:val="404040"/>
          <w:sz w:val="20"/>
          <w:lang w:val="cs-CZ"/>
        </w:rPr>
      </w:pPr>
      <w:r w:rsidRPr="001A7D5D">
        <w:rPr>
          <w:rFonts w:ascii="DendaNewLightCE" w:hAnsi="DendaNewLightCE" w:cs="Tahoma"/>
          <w:b w:val="0"/>
          <w:color w:val="404040"/>
          <w:sz w:val="20"/>
          <w:lang w:val="cs-CZ"/>
        </w:rPr>
        <w:t>P</w:t>
      </w:r>
      <w:r w:rsidRPr="001A7D5D">
        <w:rPr>
          <w:rFonts w:ascii="DendaNewLightCE" w:hAnsi="DendaNewLightCE" w:cs="Tahoma" w:hint="eastAsia"/>
          <w:b w:val="0"/>
          <w:color w:val="404040"/>
          <w:sz w:val="20"/>
          <w:lang w:val="cs-CZ"/>
        </w:rPr>
        <w:t>ř</w:t>
      </w:r>
      <w:r w:rsidRPr="001A7D5D">
        <w:rPr>
          <w:rFonts w:ascii="DendaNewLightCE" w:hAnsi="DendaNewLightCE" w:cs="Tahoma"/>
          <w:b w:val="0"/>
          <w:color w:val="404040"/>
          <w:sz w:val="20"/>
          <w:lang w:val="cs-CZ"/>
        </w:rPr>
        <w:t>edm</w:t>
      </w:r>
      <w:r w:rsidRPr="001A7D5D">
        <w:rPr>
          <w:rFonts w:ascii="DendaNewLightCE" w:hAnsi="DendaNewLightCE" w:cs="Tahoma" w:hint="eastAsia"/>
          <w:b w:val="0"/>
          <w:color w:val="404040"/>
          <w:sz w:val="20"/>
          <w:lang w:val="cs-CZ"/>
        </w:rPr>
        <w:t>ě</w:t>
      </w:r>
      <w:r w:rsidRPr="001A7D5D">
        <w:rPr>
          <w:rFonts w:ascii="DendaNewLightCE" w:hAnsi="DendaNewLightCE" w:cs="Tahoma"/>
          <w:b w:val="0"/>
          <w:color w:val="404040"/>
          <w:sz w:val="20"/>
          <w:lang w:val="cs-CZ"/>
        </w:rPr>
        <w:t>tem této smlouvy je závazek pronajímatele p</w:t>
      </w:r>
      <w:r w:rsidRPr="001A7D5D">
        <w:rPr>
          <w:rFonts w:ascii="DendaNewLightCE" w:hAnsi="DendaNewLightCE" w:cs="Tahoma" w:hint="eastAsia"/>
          <w:b w:val="0"/>
          <w:color w:val="404040"/>
          <w:sz w:val="20"/>
          <w:lang w:val="cs-CZ"/>
        </w:rPr>
        <w:t>ř</w:t>
      </w:r>
      <w:r w:rsidRPr="001A7D5D">
        <w:rPr>
          <w:rFonts w:ascii="DendaNewLightCE" w:hAnsi="DendaNewLightCE" w:cs="Tahoma"/>
          <w:b w:val="0"/>
          <w:color w:val="404040"/>
          <w:sz w:val="20"/>
          <w:lang w:val="cs-CZ"/>
        </w:rPr>
        <w:t>enechat nájemci za podmínek uved</w:t>
      </w:r>
      <w:r w:rsidR="00825581" w:rsidRPr="001A7D5D">
        <w:rPr>
          <w:rFonts w:ascii="DendaNewLightCE" w:hAnsi="DendaNewLightCE" w:cs="Tahoma"/>
          <w:b w:val="0"/>
          <w:color w:val="404040"/>
          <w:sz w:val="20"/>
          <w:lang w:val="cs-CZ"/>
        </w:rPr>
        <w:t>e</w:t>
      </w:r>
      <w:r w:rsidRPr="001A7D5D">
        <w:rPr>
          <w:rFonts w:ascii="DendaNewLightCE" w:hAnsi="DendaNewLightCE" w:cs="Tahoma"/>
          <w:b w:val="0"/>
          <w:color w:val="404040"/>
          <w:sz w:val="20"/>
          <w:lang w:val="cs-CZ"/>
        </w:rPr>
        <w:t>ných v této smlouv</w:t>
      </w:r>
      <w:r w:rsidRPr="001A7D5D">
        <w:rPr>
          <w:rFonts w:ascii="DendaNewLightCE" w:hAnsi="DendaNewLightCE" w:cs="Tahoma" w:hint="eastAsia"/>
          <w:b w:val="0"/>
          <w:color w:val="404040"/>
          <w:sz w:val="20"/>
          <w:lang w:val="cs-CZ"/>
        </w:rPr>
        <w:t>ě</w:t>
      </w:r>
      <w:r w:rsidRPr="001A7D5D">
        <w:rPr>
          <w:rFonts w:ascii="DendaNewLightCE" w:hAnsi="DendaNewLightCE" w:cs="Tahoma"/>
          <w:b w:val="0"/>
          <w:color w:val="404040"/>
          <w:sz w:val="20"/>
          <w:lang w:val="cs-CZ"/>
        </w:rPr>
        <w:t xml:space="preserve"> p</w:t>
      </w:r>
      <w:r w:rsidRPr="001A7D5D">
        <w:rPr>
          <w:rFonts w:ascii="DendaNewLightCE" w:hAnsi="DendaNewLightCE" w:cs="Tahoma" w:hint="eastAsia"/>
          <w:b w:val="0"/>
          <w:color w:val="404040"/>
          <w:sz w:val="20"/>
          <w:lang w:val="cs-CZ"/>
        </w:rPr>
        <w:t>ř</w:t>
      </w:r>
      <w:r w:rsidRPr="001A7D5D">
        <w:rPr>
          <w:rFonts w:ascii="DendaNewLightCE" w:hAnsi="DendaNewLightCE" w:cs="Tahoma"/>
          <w:b w:val="0"/>
          <w:color w:val="404040"/>
          <w:sz w:val="20"/>
          <w:lang w:val="cs-CZ"/>
        </w:rPr>
        <w:t>edm</w:t>
      </w:r>
      <w:r w:rsidRPr="001A7D5D">
        <w:rPr>
          <w:rFonts w:ascii="DendaNewLightCE" w:hAnsi="DendaNewLightCE" w:cs="Tahoma" w:hint="eastAsia"/>
          <w:b w:val="0"/>
          <w:color w:val="404040"/>
          <w:sz w:val="20"/>
          <w:lang w:val="cs-CZ"/>
        </w:rPr>
        <w:t>ě</w:t>
      </w:r>
      <w:r w:rsidRPr="001A7D5D">
        <w:rPr>
          <w:rFonts w:ascii="DendaNewLightCE" w:hAnsi="DendaNewLightCE" w:cs="Tahoma"/>
          <w:b w:val="0"/>
          <w:color w:val="404040"/>
          <w:sz w:val="20"/>
          <w:lang w:val="cs-CZ"/>
        </w:rPr>
        <w:t>t nájmu do do</w:t>
      </w:r>
      <w:r w:rsidRPr="001A7D5D">
        <w:rPr>
          <w:rFonts w:ascii="DendaNewLightCE" w:hAnsi="DendaNewLightCE" w:cs="Tahoma" w:hint="eastAsia"/>
          <w:b w:val="0"/>
          <w:color w:val="404040"/>
          <w:sz w:val="20"/>
          <w:lang w:val="cs-CZ"/>
        </w:rPr>
        <w:t>č</w:t>
      </w:r>
      <w:r w:rsidRPr="001A7D5D">
        <w:rPr>
          <w:rFonts w:ascii="DendaNewLightCE" w:hAnsi="DendaNewLightCE" w:cs="Tahoma"/>
          <w:b w:val="0"/>
          <w:color w:val="404040"/>
          <w:sz w:val="20"/>
          <w:lang w:val="cs-CZ"/>
        </w:rPr>
        <w:t>asného užívání a závazek nájemce za užívání p</w:t>
      </w:r>
      <w:r w:rsidRPr="001A7D5D">
        <w:rPr>
          <w:rFonts w:ascii="DendaNewLightCE" w:hAnsi="DendaNewLightCE" w:cs="Tahoma" w:hint="eastAsia"/>
          <w:b w:val="0"/>
          <w:color w:val="404040"/>
          <w:sz w:val="20"/>
          <w:lang w:val="cs-CZ"/>
        </w:rPr>
        <w:t>ř</w:t>
      </w:r>
      <w:r w:rsidRPr="001A7D5D">
        <w:rPr>
          <w:rFonts w:ascii="DendaNewLightCE" w:hAnsi="DendaNewLightCE" w:cs="Tahoma"/>
          <w:b w:val="0"/>
          <w:color w:val="404040"/>
          <w:sz w:val="20"/>
          <w:lang w:val="cs-CZ"/>
        </w:rPr>
        <w:t>edm</w:t>
      </w:r>
      <w:r w:rsidRPr="001A7D5D">
        <w:rPr>
          <w:rFonts w:ascii="DendaNewLightCE" w:hAnsi="DendaNewLightCE" w:cs="Tahoma" w:hint="eastAsia"/>
          <w:b w:val="0"/>
          <w:color w:val="404040"/>
          <w:sz w:val="20"/>
          <w:lang w:val="cs-CZ"/>
        </w:rPr>
        <w:t>ě</w:t>
      </w:r>
      <w:r w:rsidRPr="001A7D5D">
        <w:rPr>
          <w:rFonts w:ascii="DendaNewLightCE" w:hAnsi="DendaNewLightCE" w:cs="Tahoma"/>
          <w:b w:val="0"/>
          <w:color w:val="404040"/>
          <w:sz w:val="20"/>
          <w:lang w:val="cs-CZ"/>
        </w:rPr>
        <w:t>tu nájmu hradit pronajímateli nájemné a další poplatky ve výši, lh</w:t>
      </w:r>
      <w:r w:rsidRPr="001A7D5D">
        <w:rPr>
          <w:rFonts w:ascii="DendaNewLightCE" w:hAnsi="DendaNewLightCE" w:cs="Tahoma" w:hint="eastAsia"/>
          <w:b w:val="0"/>
          <w:color w:val="404040"/>
          <w:sz w:val="20"/>
          <w:lang w:val="cs-CZ"/>
        </w:rPr>
        <w:t>ů</w:t>
      </w:r>
      <w:r w:rsidRPr="001A7D5D">
        <w:rPr>
          <w:rFonts w:ascii="DendaNewLightCE" w:hAnsi="DendaNewLightCE" w:cs="Tahoma"/>
          <w:b w:val="0"/>
          <w:color w:val="404040"/>
          <w:sz w:val="20"/>
          <w:lang w:val="cs-CZ"/>
        </w:rPr>
        <w:t>tách a zp</w:t>
      </w:r>
      <w:r w:rsidRPr="001A7D5D">
        <w:rPr>
          <w:rFonts w:ascii="DendaNewLightCE" w:hAnsi="DendaNewLightCE" w:cs="Tahoma" w:hint="eastAsia"/>
          <w:b w:val="0"/>
          <w:color w:val="404040"/>
          <w:sz w:val="20"/>
          <w:lang w:val="cs-CZ"/>
        </w:rPr>
        <w:t>ů</w:t>
      </w:r>
      <w:r w:rsidRPr="001A7D5D">
        <w:rPr>
          <w:rFonts w:ascii="DendaNewLightCE" w:hAnsi="DendaNewLightCE" w:cs="Tahoma"/>
          <w:b w:val="0"/>
          <w:color w:val="404040"/>
          <w:sz w:val="20"/>
          <w:lang w:val="cs-CZ"/>
        </w:rPr>
        <w:t>sobem stanoveným níže.</w:t>
      </w:r>
    </w:p>
    <w:p w14:paraId="6DBF192E" w14:textId="77777777" w:rsidR="005567D0" w:rsidRDefault="00397487" w:rsidP="00397487">
      <w:pPr>
        <w:pStyle w:val="Zkladntext"/>
        <w:numPr>
          <w:ilvl w:val="0"/>
          <w:numId w:val="21"/>
        </w:numPr>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Pronajímatel je povinen p</w:t>
      </w:r>
      <w:r w:rsidRPr="001A7D5D">
        <w:rPr>
          <w:rFonts w:ascii="DendaNewLightCE" w:hAnsi="DendaNewLightCE" w:cs="Tahoma" w:hint="eastAsia"/>
          <w:b w:val="0"/>
          <w:color w:val="404040"/>
          <w:sz w:val="20"/>
          <w:lang w:val="cs-CZ"/>
        </w:rPr>
        <w:t>ř</w:t>
      </w:r>
      <w:r w:rsidRPr="001A7D5D">
        <w:rPr>
          <w:rFonts w:ascii="DendaNewLightCE" w:hAnsi="DendaNewLightCE" w:cs="Tahoma"/>
          <w:b w:val="0"/>
          <w:color w:val="404040"/>
          <w:sz w:val="20"/>
          <w:lang w:val="cs-CZ"/>
        </w:rPr>
        <w:t>edat p</w:t>
      </w:r>
      <w:r w:rsidRPr="001A7D5D">
        <w:rPr>
          <w:rFonts w:ascii="DendaNewLightCE" w:hAnsi="DendaNewLightCE" w:cs="Tahoma" w:hint="eastAsia"/>
          <w:b w:val="0"/>
          <w:color w:val="404040"/>
          <w:sz w:val="20"/>
          <w:lang w:val="cs-CZ"/>
        </w:rPr>
        <w:t>ř</w:t>
      </w:r>
      <w:r w:rsidRPr="001A7D5D">
        <w:rPr>
          <w:rFonts w:ascii="DendaNewLightCE" w:hAnsi="DendaNewLightCE" w:cs="Tahoma"/>
          <w:b w:val="0"/>
          <w:color w:val="404040"/>
          <w:sz w:val="20"/>
          <w:lang w:val="cs-CZ"/>
        </w:rPr>
        <w:t>edm</w:t>
      </w:r>
      <w:r w:rsidRPr="001A7D5D">
        <w:rPr>
          <w:rFonts w:ascii="DendaNewLightCE" w:hAnsi="DendaNewLightCE" w:cs="Tahoma" w:hint="eastAsia"/>
          <w:b w:val="0"/>
          <w:color w:val="404040"/>
          <w:sz w:val="20"/>
          <w:lang w:val="cs-CZ"/>
        </w:rPr>
        <w:t>ě</w:t>
      </w:r>
      <w:r w:rsidRPr="001A7D5D">
        <w:rPr>
          <w:rFonts w:ascii="DendaNewLightCE" w:hAnsi="DendaNewLightCE" w:cs="Tahoma"/>
          <w:b w:val="0"/>
          <w:color w:val="404040"/>
          <w:sz w:val="20"/>
          <w:lang w:val="cs-CZ"/>
        </w:rPr>
        <w:t>t nájmu nájemci a provést jeho instalaci na adrese p</w:t>
      </w:r>
      <w:r w:rsidRPr="001A7D5D">
        <w:rPr>
          <w:rFonts w:ascii="DendaNewLightCE" w:hAnsi="DendaNewLightCE" w:cs="Tahoma" w:hint="eastAsia"/>
          <w:b w:val="0"/>
          <w:color w:val="404040"/>
          <w:sz w:val="20"/>
          <w:lang w:val="cs-CZ"/>
        </w:rPr>
        <w:t>ř</w:t>
      </w:r>
      <w:r w:rsidRPr="001A7D5D">
        <w:rPr>
          <w:rFonts w:ascii="DendaNewLightCE" w:hAnsi="DendaNewLightCE" w:cs="Tahoma"/>
          <w:b w:val="0"/>
          <w:color w:val="404040"/>
          <w:sz w:val="20"/>
          <w:lang w:val="cs-CZ"/>
        </w:rPr>
        <w:t>edání a p</w:t>
      </w:r>
      <w:r w:rsidRPr="001A7D5D">
        <w:rPr>
          <w:rFonts w:ascii="DendaNewLightCE" w:hAnsi="DendaNewLightCE" w:cs="Tahoma" w:hint="eastAsia"/>
          <w:b w:val="0"/>
          <w:color w:val="404040"/>
          <w:sz w:val="20"/>
          <w:lang w:val="cs-CZ"/>
        </w:rPr>
        <w:t>ř</w:t>
      </w:r>
      <w:r w:rsidRPr="001A7D5D">
        <w:rPr>
          <w:rFonts w:ascii="DendaNewLightCE" w:hAnsi="DendaNewLightCE" w:cs="Tahoma"/>
          <w:b w:val="0"/>
          <w:color w:val="404040"/>
          <w:sz w:val="20"/>
          <w:lang w:val="cs-CZ"/>
        </w:rPr>
        <w:t>evzetí p</w:t>
      </w:r>
      <w:r w:rsidRPr="001A7D5D">
        <w:rPr>
          <w:rFonts w:ascii="DendaNewLightCE" w:hAnsi="DendaNewLightCE" w:cs="Tahoma" w:hint="eastAsia"/>
          <w:b w:val="0"/>
          <w:color w:val="404040"/>
          <w:sz w:val="20"/>
          <w:lang w:val="cs-CZ"/>
        </w:rPr>
        <w:t>ř</w:t>
      </w:r>
      <w:r w:rsidRPr="001A7D5D">
        <w:rPr>
          <w:rFonts w:ascii="DendaNewLightCE" w:hAnsi="DendaNewLightCE" w:cs="Tahoma"/>
          <w:b w:val="0"/>
          <w:color w:val="404040"/>
          <w:sz w:val="20"/>
          <w:lang w:val="cs-CZ"/>
        </w:rPr>
        <w:t>edm</w:t>
      </w:r>
      <w:r w:rsidRPr="001A7D5D">
        <w:rPr>
          <w:rFonts w:ascii="DendaNewLightCE" w:hAnsi="DendaNewLightCE" w:cs="Tahoma" w:hint="eastAsia"/>
          <w:b w:val="0"/>
          <w:color w:val="404040"/>
          <w:sz w:val="20"/>
          <w:lang w:val="cs-CZ"/>
        </w:rPr>
        <w:t>ě</w:t>
      </w:r>
      <w:r w:rsidRPr="001A7D5D">
        <w:rPr>
          <w:rFonts w:ascii="DendaNewLightCE" w:hAnsi="DendaNewLightCE" w:cs="Tahoma"/>
          <w:b w:val="0"/>
          <w:color w:val="404040"/>
          <w:sz w:val="20"/>
          <w:lang w:val="cs-CZ"/>
        </w:rPr>
        <w:t>tu nájmu. O p</w:t>
      </w:r>
      <w:r w:rsidRPr="001A7D5D">
        <w:rPr>
          <w:rFonts w:ascii="DendaNewLightCE" w:hAnsi="DendaNewLightCE" w:cs="Tahoma" w:hint="eastAsia"/>
          <w:b w:val="0"/>
          <w:color w:val="404040"/>
          <w:sz w:val="20"/>
          <w:lang w:val="cs-CZ"/>
        </w:rPr>
        <w:t>ř</w:t>
      </w:r>
      <w:r w:rsidRPr="001A7D5D">
        <w:rPr>
          <w:rFonts w:ascii="DendaNewLightCE" w:hAnsi="DendaNewLightCE" w:cs="Tahoma"/>
          <w:b w:val="0"/>
          <w:color w:val="404040"/>
          <w:sz w:val="20"/>
          <w:lang w:val="cs-CZ"/>
        </w:rPr>
        <w:t>edání a p</w:t>
      </w:r>
      <w:r w:rsidRPr="001A7D5D">
        <w:rPr>
          <w:rFonts w:ascii="DendaNewLightCE" w:hAnsi="DendaNewLightCE" w:cs="Tahoma" w:hint="eastAsia"/>
          <w:b w:val="0"/>
          <w:color w:val="404040"/>
          <w:sz w:val="20"/>
          <w:lang w:val="cs-CZ"/>
        </w:rPr>
        <w:t>ř</w:t>
      </w:r>
      <w:r w:rsidRPr="001A7D5D">
        <w:rPr>
          <w:rFonts w:ascii="DendaNewLightCE" w:hAnsi="DendaNewLightCE" w:cs="Tahoma"/>
          <w:b w:val="0"/>
          <w:color w:val="404040"/>
          <w:sz w:val="20"/>
          <w:lang w:val="cs-CZ"/>
        </w:rPr>
        <w:t>evzetí p</w:t>
      </w:r>
      <w:r w:rsidRPr="001A7D5D">
        <w:rPr>
          <w:rFonts w:ascii="DendaNewLightCE" w:hAnsi="DendaNewLightCE" w:cs="Tahoma" w:hint="eastAsia"/>
          <w:b w:val="0"/>
          <w:color w:val="404040"/>
          <w:sz w:val="20"/>
          <w:lang w:val="cs-CZ"/>
        </w:rPr>
        <w:t>ř</w:t>
      </w:r>
      <w:r w:rsidRPr="001A7D5D">
        <w:rPr>
          <w:rFonts w:ascii="DendaNewLightCE" w:hAnsi="DendaNewLightCE" w:cs="Tahoma"/>
          <w:b w:val="0"/>
          <w:color w:val="404040"/>
          <w:sz w:val="20"/>
          <w:lang w:val="cs-CZ"/>
        </w:rPr>
        <w:t>edm</w:t>
      </w:r>
      <w:r w:rsidRPr="001A7D5D">
        <w:rPr>
          <w:rFonts w:ascii="DendaNewLightCE" w:hAnsi="DendaNewLightCE" w:cs="Tahoma" w:hint="eastAsia"/>
          <w:b w:val="0"/>
          <w:color w:val="404040"/>
          <w:sz w:val="20"/>
          <w:lang w:val="cs-CZ"/>
        </w:rPr>
        <w:t>ě</w:t>
      </w:r>
      <w:r w:rsidRPr="001A7D5D">
        <w:rPr>
          <w:rFonts w:ascii="DendaNewLightCE" w:hAnsi="DendaNewLightCE" w:cs="Tahoma"/>
          <w:b w:val="0"/>
          <w:color w:val="404040"/>
          <w:sz w:val="20"/>
          <w:lang w:val="cs-CZ"/>
        </w:rPr>
        <w:t>tu nájmu bude sepsán p</w:t>
      </w:r>
      <w:r w:rsidRPr="001A7D5D">
        <w:rPr>
          <w:rFonts w:ascii="DendaNewLightCE" w:hAnsi="DendaNewLightCE" w:cs="Tahoma" w:hint="eastAsia"/>
          <w:b w:val="0"/>
          <w:color w:val="404040"/>
          <w:sz w:val="20"/>
          <w:lang w:val="cs-CZ"/>
        </w:rPr>
        <w:t>ř</w:t>
      </w:r>
      <w:r w:rsidRPr="001A7D5D">
        <w:rPr>
          <w:rFonts w:ascii="DendaNewLightCE" w:hAnsi="DendaNewLightCE" w:cs="Tahoma"/>
          <w:b w:val="0"/>
          <w:color w:val="404040"/>
          <w:sz w:val="20"/>
          <w:lang w:val="cs-CZ"/>
        </w:rPr>
        <w:t>edávací protokol, který se zavazují podepsat ob</w:t>
      </w:r>
      <w:r w:rsidRPr="001A7D5D">
        <w:rPr>
          <w:rFonts w:ascii="DendaNewLightCE" w:hAnsi="DendaNewLightCE" w:cs="Tahoma" w:hint="eastAsia"/>
          <w:b w:val="0"/>
          <w:color w:val="404040"/>
          <w:sz w:val="20"/>
          <w:lang w:val="cs-CZ"/>
        </w:rPr>
        <w:t>ě</w:t>
      </w:r>
      <w:r w:rsidRPr="001A7D5D">
        <w:rPr>
          <w:rFonts w:ascii="DendaNewLightCE" w:hAnsi="DendaNewLightCE" w:cs="Tahoma"/>
          <w:b w:val="0"/>
          <w:color w:val="404040"/>
          <w:sz w:val="20"/>
          <w:lang w:val="cs-CZ"/>
        </w:rPr>
        <w:t xml:space="preserve"> smluvní strany.</w:t>
      </w:r>
    </w:p>
    <w:p w14:paraId="5735DD84" w14:textId="77777777" w:rsidR="00B65D5B" w:rsidRPr="001A7D5D" w:rsidRDefault="00B65D5B" w:rsidP="00B65D5B">
      <w:pPr>
        <w:pStyle w:val="Zkladntext"/>
        <w:numPr>
          <w:ilvl w:val="0"/>
          <w:numId w:val="21"/>
        </w:numPr>
        <w:jc w:val="both"/>
        <w:rPr>
          <w:rFonts w:ascii="DendaNewLightCE" w:hAnsi="DendaNewLightCE" w:cs="Tahoma"/>
          <w:b w:val="0"/>
          <w:color w:val="404040"/>
          <w:sz w:val="20"/>
          <w:lang w:val="cs-CZ"/>
        </w:rPr>
      </w:pPr>
      <w:r w:rsidRPr="00B65D5B">
        <w:rPr>
          <w:rFonts w:ascii="DendaNewLightCE" w:hAnsi="DendaNewLightCE" w:cs="Tahoma"/>
          <w:b w:val="0"/>
          <w:color w:val="404040"/>
          <w:sz w:val="20"/>
          <w:lang w:val="cs-CZ"/>
        </w:rPr>
        <w:t>P</w:t>
      </w:r>
      <w:r w:rsidRPr="00B65D5B">
        <w:rPr>
          <w:rFonts w:ascii="DendaNewLightCE" w:hAnsi="DendaNewLightCE" w:cs="Tahoma" w:hint="eastAsia"/>
          <w:b w:val="0"/>
          <w:color w:val="404040"/>
          <w:sz w:val="20"/>
          <w:lang w:val="cs-CZ"/>
        </w:rPr>
        <w:t>ř</w:t>
      </w:r>
      <w:r w:rsidRPr="00B65D5B">
        <w:rPr>
          <w:rFonts w:ascii="DendaNewLightCE" w:hAnsi="DendaNewLightCE" w:cs="Tahoma"/>
          <w:b w:val="0"/>
          <w:color w:val="404040"/>
          <w:sz w:val="20"/>
          <w:lang w:val="cs-CZ"/>
        </w:rPr>
        <w:t>edm</w:t>
      </w:r>
      <w:r w:rsidRPr="00B65D5B">
        <w:rPr>
          <w:rFonts w:ascii="DendaNewLightCE" w:hAnsi="DendaNewLightCE" w:cs="Tahoma" w:hint="eastAsia"/>
          <w:b w:val="0"/>
          <w:color w:val="404040"/>
          <w:sz w:val="20"/>
          <w:lang w:val="cs-CZ"/>
        </w:rPr>
        <w:t>ě</w:t>
      </w:r>
      <w:r w:rsidRPr="00B65D5B">
        <w:rPr>
          <w:rFonts w:ascii="DendaNewLightCE" w:hAnsi="DendaNewLightCE" w:cs="Tahoma"/>
          <w:b w:val="0"/>
          <w:color w:val="404040"/>
          <w:sz w:val="20"/>
          <w:lang w:val="cs-CZ"/>
        </w:rPr>
        <w:t>tem této smlouvy není zpracování osobních údaj</w:t>
      </w:r>
      <w:r w:rsidRPr="00B65D5B">
        <w:rPr>
          <w:rFonts w:ascii="DendaNewLightCE" w:hAnsi="DendaNewLightCE" w:cs="Tahoma" w:hint="eastAsia"/>
          <w:b w:val="0"/>
          <w:color w:val="404040"/>
          <w:sz w:val="20"/>
          <w:lang w:val="cs-CZ"/>
        </w:rPr>
        <w:t>ů</w:t>
      </w:r>
      <w:r w:rsidRPr="00B65D5B">
        <w:rPr>
          <w:rFonts w:ascii="DendaNewLightCE" w:hAnsi="DendaNewLightCE" w:cs="Tahoma"/>
          <w:b w:val="0"/>
          <w:color w:val="404040"/>
          <w:sz w:val="20"/>
          <w:lang w:val="cs-CZ"/>
        </w:rPr>
        <w:t xml:space="preserve"> a toto se nep</w:t>
      </w:r>
      <w:r w:rsidRPr="00B65D5B">
        <w:rPr>
          <w:rFonts w:ascii="DendaNewLightCE" w:hAnsi="DendaNewLightCE" w:cs="Tahoma" w:hint="eastAsia"/>
          <w:b w:val="0"/>
          <w:color w:val="404040"/>
          <w:sz w:val="20"/>
          <w:lang w:val="cs-CZ"/>
        </w:rPr>
        <w:t>ř</w:t>
      </w:r>
      <w:r w:rsidRPr="00B65D5B">
        <w:rPr>
          <w:rFonts w:ascii="DendaNewLightCE" w:hAnsi="DendaNewLightCE" w:cs="Tahoma"/>
          <w:b w:val="0"/>
          <w:color w:val="404040"/>
          <w:sz w:val="20"/>
          <w:lang w:val="cs-CZ"/>
        </w:rPr>
        <w:t>edpokládá. P</w:t>
      </w:r>
      <w:r w:rsidRPr="00B65D5B">
        <w:rPr>
          <w:rFonts w:ascii="DendaNewLightCE" w:hAnsi="DendaNewLightCE" w:cs="Tahoma" w:hint="eastAsia"/>
          <w:b w:val="0"/>
          <w:color w:val="404040"/>
          <w:sz w:val="20"/>
          <w:lang w:val="cs-CZ"/>
        </w:rPr>
        <w:t>ří</w:t>
      </w:r>
      <w:r w:rsidRPr="00B65D5B">
        <w:rPr>
          <w:rFonts w:ascii="DendaNewLightCE" w:hAnsi="DendaNewLightCE" w:cs="Tahoma"/>
          <w:b w:val="0"/>
          <w:color w:val="404040"/>
          <w:sz w:val="20"/>
          <w:lang w:val="cs-CZ"/>
        </w:rPr>
        <w:t>padné zobrazení osobních údaj</w:t>
      </w:r>
      <w:r w:rsidRPr="00B65D5B">
        <w:rPr>
          <w:rFonts w:ascii="DendaNewLightCE" w:hAnsi="DendaNewLightCE" w:cs="Tahoma" w:hint="eastAsia"/>
          <w:b w:val="0"/>
          <w:color w:val="404040"/>
          <w:sz w:val="20"/>
          <w:lang w:val="cs-CZ"/>
        </w:rPr>
        <w:t>ů</w:t>
      </w:r>
      <w:r w:rsidRPr="00B65D5B">
        <w:rPr>
          <w:rFonts w:ascii="DendaNewLightCE" w:hAnsi="DendaNewLightCE" w:cs="Tahoma"/>
          <w:b w:val="0"/>
          <w:color w:val="404040"/>
          <w:sz w:val="20"/>
          <w:lang w:val="cs-CZ"/>
        </w:rPr>
        <w:t xml:space="preserve"> pracovníkovi spole</w:t>
      </w:r>
      <w:r w:rsidRPr="00B65D5B">
        <w:rPr>
          <w:rFonts w:ascii="DendaNewLightCE" w:hAnsi="DendaNewLightCE" w:cs="Tahoma" w:hint="eastAsia"/>
          <w:b w:val="0"/>
          <w:color w:val="404040"/>
          <w:sz w:val="20"/>
          <w:lang w:val="cs-CZ"/>
        </w:rPr>
        <w:t>č</w:t>
      </w:r>
      <w:r w:rsidRPr="00B65D5B">
        <w:rPr>
          <w:rFonts w:ascii="DendaNewLightCE" w:hAnsi="DendaNewLightCE" w:cs="Tahoma"/>
          <w:b w:val="0"/>
          <w:color w:val="404040"/>
          <w:sz w:val="20"/>
          <w:lang w:val="cs-CZ"/>
        </w:rPr>
        <w:t>nosti CANON CZ s.r.o., p</w:t>
      </w:r>
      <w:r w:rsidRPr="00B65D5B">
        <w:rPr>
          <w:rFonts w:ascii="DendaNewLightCE" w:hAnsi="DendaNewLightCE" w:cs="Tahoma" w:hint="eastAsia"/>
          <w:b w:val="0"/>
          <w:color w:val="404040"/>
          <w:sz w:val="20"/>
          <w:lang w:val="cs-CZ"/>
        </w:rPr>
        <w:t>ř</w:t>
      </w:r>
      <w:r w:rsidRPr="00B65D5B">
        <w:rPr>
          <w:rFonts w:ascii="DendaNewLightCE" w:hAnsi="DendaNewLightCE" w:cs="Tahoma"/>
          <w:b w:val="0"/>
          <w:color w:val="404040"/>
          <w:sz w:val="20"/>
          <w:lang w:val="cs-CZ"/>
        </w:rPr>
        <w:t>i pln</w:t>
      </w:r>
      <w:r w:rsidRPr="00B65D5B">
        <w:rPr>
          <w:rFonts w:ascii="DendaNewLightCE" w:hAnsi="DendaNewLightCE" w:cs="Tahoma" w:hint="eastAsia"/>
          <w:b w:val="0"/>
          <w:color w:val="404040"/>
          <w:sz w:val="20"/>
          <w:lang w:val="cs-CZ"/>
        </w:rPr>
        <w:t>ě</w:t>
      </w:r>
      <w:r w:rsidRPr="00B65D5B">
        <w:rPr>
          <w:rFonts w:ascii="DendaNewLightCE" w:hAnsi="DendaNewLightCE" w:cs="Tahoma"/>
          <w:b w:val="0"/>
          <w:color w:val="404040"/>
          <w:sz w:val="20"/>
          <w:lang w:val="cs-CZ"/>
        </w:rPr>
        <w:t>ní povinností z této smlouvy vyplývajících není nezbytné pro uzav</w:t>
      </w:r>
      <w:r w:rsidRPr="00B65D5B">
        <w:rPr>
          <w:rFonts w:ascii="DendaNewLightCE" w:hAnsi="DendaNewLightCE" w:cs="Tahoma" w:hint="eastAsia"/>
          <w:b w:val="0"/>
          <w:color w:val="404040"/>
          <w:sz w:val="20"/>
          <w:lang w:val="cs-CZ"/>
        </w:rPr>
        <w:t>ř</w:t>
      </w:r>
      <w:r w:rsidRPr="00B65D5B">
        <w:rPr>
          <w:rFonts w:ascii="DendaNewLightCE" w:hAnsi="DendaNewLightCE" w:cs="Tahoma"/>
          <w:b w:val="0"/>
          <w:color w:val="404040"/>
          <w:sz w:val="20"/>
          <w:lang w:val="cs-CZ"/>
        </w:rPr>
        <w:t>ení smlouvy o zpracování osobních údaj</w:t>
      </w:r>
      <w:r w:rsidRPr="00B65D5B">
        <w:rPr>
          <w:rFonts w:ascii="DendaNewLightCE" w:hAnsi="DendaNewLightCE" w:cs="Tahoma" w:hint="eastAsia"/>
          <w:b w:val="0"/>
          <w:color w:val="404040"/>
          <w:sz w:val="20"/>
          <w:lang w:val="cs-CZ"/>
        </w:rPr>
        <w:t>ů</w:t>
      </w:r>
      <w:r w:rsidRPr="00B65D5B">
        <w:rPr>
          <w:rFonts w:ascii="DendaNewLightCE" w:hAnsi="DendaNewLightCE" w:cs="Tahoma"/>
          <w:b w:val="0"/>
          <w:color w:val="404040"/>
          <w:sz w:val="20"/>
          <w:lang w:val="cs-CZ"/>
        </w:rPr>
        <w:t xml:space="preserve">. Povinnosti vyplývající z </w:t>
      </w:r>
      <w:r w:rsidRPr="00B65D5B">
        <w:rPr>
          <w:rFonts w:ascii="DendaNewLightCE" w:hAnsi="DendaNewLightCE" w:cs="Tahoma" w:hint="eastAsia"/>
          <w:b w:val="0"/>
          <w:color w:val="404040"/>
          <w:sz w:val="20"/>
          <w:lang w:val="cs-CZ"/>
        </w:rPr>
        <w:t>č</w:t>
      </w:r>
      <w:r w:rsidRPr="00B65D5B">
        <w:rPr>
          <w:rFonts w:ascii="DendaNewLightCE" w:hAnsi="DendaNewLightCE" w:cs="Tahoma"/>
          <w:b w:val="0"/>
          <w:color w:val="404040"/>
          <w:sz w:val="20"/>
          <w:lang w:val="cs-CZ"/>
        </w:rPr>
        <w:t>l. 24 GDPR jsou upraveny v rámci povinnosti ml</w:t>
      </w:r>
      <w:r w:rsidRPr="00B65D5B">
        <w:rPr>
          <w:rFonts w:ascii="DendaNewLightCE" w:hAnsi="DendaNewLightCE" w:cs="Tahoma" w:hint="eastAsia"/>
          <w:b w:val="0"/>
          <w:color w:val="404040"/>
          <w:sz w:val="20"/>
          <w:lang w:val="cs-CZ"/>
        </w:rPr>
        <w:t>č</w:t>
      </w:r>
      <w:r w:rsidRPr="00B65D5B">
        <w:rPr>
          <w:rFonts w:ascii="DendaNewLightCE" w:hAnsi="DendaNewLightCE" w:cs="Tahoma"/>
          <w:b w:val="0"/>
          <w:color w:val="404040"/>
          <w:sz w:val="20"/>
          <w:lang w:val="cs-CZ"/>
        </w:rPr>
        <w:t>enlivosti, která se me</w:t>
      </w:r>
      <w:r>
        <w:rPr>
          <w:rFonts w:ascii="DendaNewLightCE" w:hAnsi="DendaNewLightCE" w:cs="Tahoma"/>
          <w:b w:val="0"/>
          <w:color w:val="404040"/>
          <w:sz w:val="20"/>
          <w:lang w:val="cs-CZ"/>
        </w:rPr>
        <w:t>zi smluvními stranami sjednává.</w:t>
      </w:r>
    </w:p>
    <w:bookmarkEnd w:id="0"/>
    <w:p w14:paraId="487FE8B2" w14:textId="77777777" w:rsidR="005567D0" w:rsidRPr="001A7D5D" w:rsidRDefault="005567D0" w:rsidP="005567D0">
      <w:pPr>
        <w:pStyle w:val="Zkladntext"/>
        <w:ind w:left="180"/>
        <w:rPr>
          <w:rFonts w:ascii="DendaNewLightCE" w:hAnsi="DendaNewLightCE" w:cs="Tahoma"/>
          <w:b w:val="0"/>
          <w:noProof/>
          <w:color w:val="404040"/>
          <w:sz w:val="20"/>
          <w:u w:val="single"/>
          <w:lang w:val="cs-CZ"/>
        </w:rPr>
      </w:pPr>
    </w:p>
    <w:p w14:paraId="6E0EC309" w14:textId="77777777" w:rsidR="005567D0" w:rsidRPr="001A7D5D" w:rsidRDefault="005567D0" w:rsidP="005567D0">
      <w:pPr>
        <w:pStyle w:val="Zkladntext"/>
        <w:numPr>
          <w:ilvl w:val="0"/>
          <w:numId w:val="8"/>
        </w:numPr>
        <w:rPr>
          <w:rFonts w:ascii="DendaNewLightCE" w:hAnsi="DendaNewLightCE" w:cs="Tahoma"/>
          <w:noProof/>
          <w:color w:val="404040"/>
          <w:sz w:val="20"/>
          <w:u w:val="single"/>
          <w:lang w:val="cs-CZ"/>
        </w:rPr>
      </w:pPr>
      <w:r w:rsidRPr="001A7D5D">
        <w:rPr>
          <w:rFonts w:ascii="DendaNewLightCE" w:hAnsi="DendaNewLightCE" w:cs="Tahoma"/>
          <w:noProof/>
          <w:color w:val="404040"/>
          <w:sz w:val="20"/>
          <w:u w:val="single"/>
          <w:lang w:val="cs-CZ"/>
        </w:rPr>
        <w:t>P</w:t>
      </w:r>
      <w:r w:rsidRPr="001A7D5D">
        <w:rPr>
          <w:rFonts w:ascii="DendaNewLightCE" w:hAnsi="DendaNewLightCE" w:cs="Tahoma" w:hint="eastAsia"/>
          <w:noProof/>
          <w:color w:val="404040"/>
          <w:sz w:val="20"/>
          <w:u w:val="single"/>
          <w:lang w:val="cs-CZ"/>
        </w:rPr>
        <w:t>ř</w:t>
      </w:r>
      <w:r w:rsidRPr="001A7D5D">
        <w:rPr>
          <w:rFonts w:ascii="DendaNewLightCE" w:hAnsi="DendaNewLightCE" w:cs="Tahoma"/>
          <w:noProof/>
          <w:color w:val="404040"/>
          <w:sz w:val="20"/>
          <w:u w:val="single"/>
          <w:lang w:val="cs-CZ"/>
        </w:rPr>
        <w:t>edm</w:t>
      </w:r>
      <w:r w:rsidRPr="001A7D5D">
        <w:rPr>
          <w:rFonts w:ascii="DendaNewLightCE" w:hAnsi="DendaNewLightCE" w:cs="Tahoma" w:hint="eastAsia"/>
          <w:noProof/>
          <w:color w:val="404040"/>
          <w:sz w:val="20"/>
          <w:u w:val="single"/>
          <w:lang w:val="cs-CZ"/>
        </w:rPr>
        <w:t>ě</w:t>
      </w:r>
      <w:r w:rsidRPr="001A7D5D">
        <w:rPr>
          <w:rFonts w:ascii="DendaNewLightCE" w:hAnsi="DendaNewLightCE" w:cs="Tahoma"/>
          <w:noProof/>
          <w:color w:val="404040"/>
          <w:sz w:val="20"/>
          <w:u w:val="single"/>
          <w:lang w:val="cs-CZ"/>
        </w:rPr>
        <w:t>t nájmu, nájemné a další podmínky nájmu</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13"/>
        <w:gridCol w:w="91"/>
        <w:gridCol w:w="1483"/>
        <w:gridCol w:w="314"/>
        <w:gridCol w:w="9"/>
        <w:gridCol w:w="435"/>
        <w:gridCol w:w="1369"/>
        <w:gridCol w:w="1423"/>
        <w:gridCol w:w="383"/>
        <w:gridCol w:w="1804"/>
        <w:gridCol w:w="1494"/>
      </w:tblGrid>
      <w:tr w:rsidR="006076EF" w14:paraId="27853D14" w14:textId="77777777" w:rsidTr="006076EF">
        <w:trPr>
          <w:cantSplit/>
          <w:trHeight w:val="20"/>
          <w:jc w:val="right"/>
        </w:trPr>
        <w:tc>
          <w:tcPr>
            <w:tcW w:w="10518" w:type="dxa"/>
            <w:gridSpan w:val="11"/>
            <w:tcBorders>
              <w:top w:val="single" w:sz="4" w:space="0" w:color="auto"/>
              <w:left w:val="single" w:sz="4" w:space="0" w:color="auto"/>
              <w:bottom w:val="single" w:sz="4" w:space="0" w:color="auto"/>
              <w:right w:val="single" w:sz="4" w:space="0" w:color="auto"/>
            </w:tcBorders>
            <w:shd w:val="clear" w:color="auto" w:fill="595959"/>
            <w:vAlign w:val="center"/>
            <w:hideMark/>
          </w:tcPr>
          <w:p w14:paraId="06B6A283" w14:textId="77777777" w:rsidR="006076EF" w:rsidRDefault="006076EF">
            <w:pPr>
              <w:jc w:val="left"/>
              <w:rPr>
                <w:rFonts w:ascii="DendaNewLightCE" w:hAnsi="DendaNewLightCE" w:cs="Tahoma"/>
                <w:b/>
                <w:bCs/>
                <w:color w:val="000000"/>
                <w:szCs w:val="18"/>
                <w:lang w:val="cs-CZ"/>
              </w:rPr>
            </w:pPr>
            <w:r>
              <w:rPr>
                <w:rFonts w:ascii="DendaNewLightCE" w:hAnsi="DendaNewLightCE" w:cs="Tahoma"/>
                <w:b/>
                <w:color w:val="FFFFFF"/>
                <w:szCs w:val="18"/>
                <w:lang w:val="cs-CZ"/>
              </w:rPr>
              <w:t>Předmět nájmu</w:t>
            </w:r>
          </w:p>
        </w:tc>
      </w:tr>
      <w:tr w:rsidR="006076EF" w14:paraId="7FFEB200" w14:textId="77777777" w:rsidTr="006076EF">
        <w:trPr>
          <w:cantSplit/>
          <w:trHeight w:val="20"/>
          <w:jc w:val="right"/>
        </w:trPr>
        <w:tc>
          <w:tcPr>
            <w:tcW w:w="10518" w:type="dxa"/>
            <w:gridSpan w:val="11"/>
            <w:tcBorders>
              <w:top w:val="single" w:sz="4" w:space="0" w:color="auto"/>
              <w:left w:val="single" w:sz="4" w:space="0" w:color="auto"/>
              <w:bottom w:val="single" w:sz="4" w:space="0" w:color="auto"/>
              <w:right w:val="single" w:sz="4" w:space="0" w:color="auto"/>
            </w:tcBorders>
            <w:vAlign w:val="center"/>
            <w:hideMark/>
          </w:tcPr>
          <w:tbl>
            <w:tblPr>
              <w:tblW w:w="5000" w:type="pct"/>
              <w:tblBorders>
                <w:insideH w:val="single" w:sz="4" w:space="0" w:color="auto"/>
              </w:tblBorders>
              <w:tblCellMar>
                <w:left w:w="70" w:type="dxa"/>
                <w:right w:w="70" w:type="dxa"/>
              </w:tblCellMar>
              <w:tblLook w:val="04A0" w:firstRow="1" w:lastRow="0" w:firstColumn="1" w:lastColumn="0" w:noHBand="0" w:noVBand="1"/>
            </w:tblPr>
            <w:tblGrid>
              <w:gridCol w:w="1494"/>
              <w:gridCol w:w="1994"/>
              <w:gridCol w:w="3488"/>
              <w:gridCol w:w="3486"/>
            </w:tblGrid>
            <w:tr w:rsidR="006076EF" w14:paraId="541CE494" w14:textId="77777777">
              <w:tc>
                <w:tcPr>
                  <w:tcW w:w="1667" w:type="pct"/>
                  <w:gridSpan w:val="2"/>
                  <w:tcBorders>
                    <w:top w:val="nil"/>
                    <w:left w:val="nil"/>
                    <w:bottom w:val="single" w:sz="4" w:space="0" w:color="auto"/>
                    <w:right w:val="nil"/>
                  </w:tcBorders>
                  <w:hideMark/>
                </w:tcPr>
                <w:p w14:paraId="3D84F8AA" w14:textId="0D21DB2B" w:rsidR="006076EF" w:rsidRDefault="006076EF">
                  <w:pPr>
                    <w:jc w:val="left"/>
                    <w:rPr>
                      <w:rFonts w:ascii="DendaNewLightCE" w:hAnsi="DendaNewLightCE" w:cs="Tahoma"/>
                      <w:bCs/>
                      <w:szCs w:val="18"/>
                      <w:lang w:val="cs-CZ"/>
                    </w:rPr>
                  </w:pPr>
                  <w:r>
                    <w:rPr>
                      <w:rFonts w:ascii="DendaNewLightCE" w:hAnsi="DendaNewLightCE" w:cs="Tahoma"/>
                      <w:bCs/>
                      <w:szCs w:val="18"/>
                      <w:lang w:val="cs-CZ"/>
                    </w:rPr>
                    <w:t>Typ z</w:t>
                  </w:r>
                  <w:r w:rsidR="00CF69DB">
                    <w:rPr>
                      <w:rFonts w:ascii="DendaNewLightCE" w:hAnsi="DendaNewLightCE" w:cs="Tahoma"/>
                      <w:bCs/>
                      <w:szCs w:val="18"/>
                      <w:lang w:val="cs-CZ"/>
                    </w:rPr>
                    <w:t>ařízení</w:t>
                  </w:r>
                </w:p>
              </w:tc>
              <w:tc>
                <w:tcPr>
                  <w:tcW w:w="1667" w:type="pct"/>
                  <w:tcBorders>
                    <w:top w:val="nil"/>
                    <w:left w:val="nil"/>
                    <w:bottom w:val="single" w:sz="4" w:space="0" w:color="auto"/>
                    <w:right w:val="nil"/>
                  </w:tcBorders>
                  <w:hideMark/>
                </w:tcPr>
                <w:p w14:paraId="314467C7" w14:textId="77777777" w:rsidR="006076EF" w:rsidRDefault="006076EF">
                  <w:pPr>
                    <w:jc w:val="left"/>
                    <w:rPr>
                      <w:rFonts w:ascii="DendaNewLightCE" w:hAnsi="DendaNewLightCE" w:cs="Tahoma"/>
                      <w:bCs/>
                      <w:szCs w:val="18"/>
                      <w:lang w:val="cs-CZ"/>
                    </w:rPr>
                  </w:pPr>
                  <w:r>
                    <w:rPr>
                      <w:rFonts w:ascii="DendaNewLightCE" w:hAnsi="DendaNewLightCE" w:cs="Tahoma"/>
                      <w:bCs/>
                      <w:szCs w:val="18"/>
                      <w:lang w:val="cs-CZ"/>
                    </w:rPr>
                    <w:t>Výrobní číslo</w:t>
                  </w:r>
                </w:p>
              </w:tc>
              <w:tc>
                <w:tcPr>
                  <w:tcW w:w="1666" w:type="pct"/>
                  <w:tcBorders>
                    <w:top w:val="nil"/>
                    <w:left w:val="nil"/>
                    <w:bottom w:val="single" w:sz="4" w:space="0" w:color="auto"/>
                    <w:right w:val="nil"/>
                  </w:tcBorders>
                  <w:hideMark/>
                </w:tcPr>
                <w:p w14:paraId="284E04DA" w14:textId="77777777" w:rsidR="006076EF" w:rsidRDefault="006076EF">
                  <w:pPr>
                    <w:jc w:val="left"/>
                    <w:rPr>
                      <w:rFonts w:ascii="DendaNewLightCE" w:hAnsi="DendaNewLightCE" w:cs="Tahoma"/>
                      <w:bCs/>
                      <w:szCs w:val="18"/>
                      <w:lang w:val="cs-CZ"/>
                    </w:rPr>
                  </w:pPr>
                  <w:r>
                    <w:rPr>
                      <w:rFonts w:ascii="DendaNewLightCE" w:hAnsi="DendaNewLightCE" w:cs="Tahoma"/>
                      <w:bCs/>
                      <w:szCs w:val="18"/>
                      <w:lang w:val="cs-CZ"/>
                    </w:rPr>
                    <w:t>Počítadlo</w:t>
                  </w:r>
                </w:p>
              </w:tc>
            </w:tr>
            <w:tr w:rsidR="006076EF" w14:paraId="6048924F" w14:textId="77777777">
              <w:tc>
                <w:tcPr>
                  <w:tcW w:w="1667" w:type="pct"/>
                  <w:gridSpan w:val="2"/>
                  <w:tcBorders>
                    <w:top w:val="single" w:sz="4" w:space="0" w:color="auto"/>
                    <w:left w:val="nil"/>
                    <w:bottom w:val="single" w:sz="4" w:space="0" w:color="auto"/>
                    <w:right w:val="nil"/>
                  </w:tcBorders>
                  <w:hideMark/>
                </w:tcPr>
                <w:p w14:paraId="7379E33F" w14:textId="0ED147AD" w:rsidR="006076EF" w:rsidRPr="00AA6C20" w:rsidRDefault="00DD5072">
                  <w:pPr>
                    <w:jc w:val="left"/>
                    <w:rPr>
                      <w:rFonts w:ascii="DendaNewLightCE" w:hAnsi="DendaNewLightCE" w:cs="Tahoma"/>
                      <w:b/>
                      <w:szCs w:val="18"/>
                      <w:lang w:val="cs-CZ"/>
                    </w:rPr>
                  </w:pPr>
                  <w:r w:rsidRPr="00AA6C20">
                    <w:rPr>
                      <w:rFonts w:ascii="DendaNewLightCE" w:hAnsi="DendaNewLightCE" w:cs="Tahoma"/>
                      <w:b/>
                      <w:szCs w:val="18"/>
                      <w:lang w:val="cs-CZ"/>
                    </w:rPr>
                    <w:t xml:space="preserve">Dle přílohy č.1 k nájemní smlouvě  </w:t>
                  </w:r>
                </w:p>
              </w:tc>
              <w:tc>
                <w:tcPr>
                  <w:tcW w:w="1667" w:type="pct"/>
                  <w:tcBorders>
                    <w:top w:val="single" w:sz="4" w:space="0" w:color="auto"/>
                    <w:left w:val="nil"/>
                    <w:bottom w:val="single" w:sz="4" w:space="0" w:color="auto"/>
                    <w:right w:val="nil"/>
                  </w:tcBorders>
                </w:tcPr>
                <w:p w14:paraId="260FCDCB" w14:textId="77777777" w:rsidR="006076EF" w:rsidRDefault="006076EF">
                  <w:pPr>
                    <w:jc w:val="left"/>
                    <w:rPr>
                      <w:rFonts w:ascii="DendaNewLightCE" w:hAnsi="DendaNewLightCE" w:cs="Tahoma"/>
                      <w:bCs/>
                      <w:szCs w:val="18"/>
                      <w:lang w:val="cs-CZ"/>
                    </w:rPr>
                  </w:pPr>
                </w:p>
              </w:tc>
              <w:tc>
                <w:tcPr>
                  <w:tcW w:w="1666" w:type="pct"/>
                  <w:tcBorders>
                    <w:top w:val="single" w:sz="4" w:space="0" w:color="auto"/>
                    <w:left w:val="nil"/>
                    <w:bottom w:val="single" w:sz="4" w:space="0" w:color="auto"/>
                    <w:right w:val="nil"/>
                  </w:tcBorders>
                  <w:hideMark/>
                </w:tcPr>
                <w:p w14:paraId="4756996C" w14:textId="77777777" w:rsidR="006076EF" w:rsidRDefault="006076EF">
                  <w:pPr>
                    <w:jc w:val="left"/>
                    <w:rPr>
                      <w:rFonts w:ascii="DendaNewLightCE" w:hAnsi="DendaNewLightCE" w:cs="Tahoma"/>
                      <w:bCs/>
                      <w:szCs w:val="18"/>
                      <w:lang w:val="cs-CZ"/>
                    </w:rPr>
                  </w:pPr>
                  <w:r>
                    <w:rPr>
                      <w:rFonts w:ascii="DendaNewLightCE" w:hAnsi="DendaNewLightCE" w:cs="Tahoma"/>
                      <w:bCs/>
                      <w:szCs w:val="18"/>
                      <w:lang w:val="cs-CZ"/>
                    </w:rPr>
                    <w:t xml:space="preserve">  0</w:t>
                  </w:r>
                </w:p>
              </w:tc>
            </w:tr>
            <w:tr w:rsidR="006076EF" w14:paraId="1AF2FA24" w14:textId="77777777">
              <w:tc>
                <w:tcPr>
                  <w:tcW w:w="714" w:type="pct"/>
                  <w:tcBorders>
                    <w:top w:val="single" w:sz="4" w:space="0" w:color="auto"/>
                    <w:left w:val="nil"/>
                    <w:bottom w:val="single" w:sz="4" w:space="0" w:color="auto"/>
                    <w:right w:val="nil"/>
                  </w:tcBorders>
                  <w:hideMark/>
                </w:tcPr>
                <w:p w14:paraId="5B21C4E1" w14:textId="4992B96C" w:rsidR="006076EF" w:rsidRDefault="006076EF">
                  <w:pPr>
                    <w:jc w:val="left"/>
                    <w:rPr>
                      <w:rFonts w:ascii="DendaNewLightCE" w:hAnsi="DendaNewLightCE" w:cs="Tahoma"/>
                      <w:bCs/>
                      <w:szCs w:val="18"/>
                      <w:lang w:val="cs-CZ"/>
                    </w:rPr>
                  </w:pPr>
                  <w:r>
                    <w:rPr>
                      <w:rFonts w:ascii="DendaNewLightCE" w:hAnsi="DendaNewLightCE" w:cs="Tahoma"/>
                      <w:bCs/>
                      <w:szCs w:val="18"/>
                      <w:lang w:val="cs-CZ"/>
                    </w:rPr>
                    <w:t>Příslušenství:</w:t>
                  </w:r>
                  <w:r w:rsidR="00CF69DB">
                    <w:rPr>
                      <w:rFonts w:ascii="DendaNewLightCE" w:hAnsi="DendaNewLightCE" w:cs="Tahoma"/>
                      <w:bCs/>
                      <w:szCs w:val="18"/>
                      <w:lang w:val="cs-CZ"/>
                    </w:rPr>
                    <w:t xml:space="preserve"> </w:t>
                  </w:r>
                  <w:r w:rsidR="00CF69DB" w:rsidRPr="00AA6C20">
                    <w:rPr>
                      <w:rFonts w:ascii="DendaNewLightCE" w:hAnsi="DendaNewLightCE" w:cs="Tahoma"/>
                      <w:b/>
                      <w:szCs w:val="18"/>
                      <w:lang w:val="cs-CZ"/>
                    </w:rPr>
                    <w:t>Dle přílohy č.1 k nájemní smlouvě</w:t>
                  </w:r>
                  <w:r w:rsidR="00CF69DB">
                    <w:rPr>
                      <w:rFonts w:ascii="DendaNewLightCE" w:hAnsi="DendaNewLightCE" w:cs="Tahoma"/>
                      <w:bCs/>
                      <w:szCs w:val="18"/>
                      <w:lang w:val="cs-CZ"/>
                    </w:rPr>
                    <w:t xml:space="preserve"> </w:t>
                  </w:r>
                </w:p>
              </w:tc>
              <w:tc>
                <w:tcPr>
                  <w:tcW w:w="4286" w:type="pct"/>
                  <w:gridSpan w:val="3"/>
                  <w:tcBorders>
                    <w:top w:val="single" w:sz="4" w:space="0" w:color="auto"/>
                    <w:left w:val="nil"/>
                    <w:bottom w:val="single" w:sz="4" w:space="0" w:color="auto"/>
                    <w:right w:val="nil"/>
                  </w:tcBorders>
                </w:tcPr>
                <w:p w14:paraId="398ABFF5" w14:textId="77777777" w:rsidR="006076EF" w:rsidRDefault="006076EF">
                  <w:pPr>
                    <w:jc w:val="left"/>
                    <w:rPr>
                      <w:rFonts w:ascii="DendaNewLightCE" w:hAnsi="DendaNewLightCE" w:cs="Tahoma"/>
                      <w:bCs/>
                      <w:szCs w:val="18"/>
                      <w:lang w:val="cs-CZ"/>
                    </w:rPr>
                  </w:pPr>
                </w:p>
              </w:tc>
            </w:tr>
            <w:tr w:rsidR="006076EF" w14:paraId="5B7F0FED" w14:textId="77777777">
              <w:tc>
                <w:tcPr>
                  <w:tcW w:w="714" w:type="pct"/>
                  <w:tcBorders>
                    <w:top w:val="single" w:sz="4" w:space="0" w:color="auto"/>
                    <w:left w:val="nil"/>
                    <w:bottom w:val="nil"/>
                    <w:right w:val="nil"/>
                  </w:tcBorders>
                  <w:hideMark/>
                </w:tcPr>
                <w:p w14:paraId="7672EC46" w14:textId="55E84681" w:rsidR="006076EF" w:rsidRDefault="006076EF">
                  <w:pPr>
                    <w:jc w:val="left"/>
                    <w:rPr>
                      <w:rFonts w:ascii="DendaNewLightCE" w:hAnsi="DendaNewLightCE" w:cs="Tahoma"/>
                      <w:bCs/>
                      <w:szCs w:val="18"/>
                      <w:lang w:val="cs-CZ"/>
                    </w:rPr>
                  </w:pPr>
                  <w:r>
                    <w:rPr>
                      <w:rFonts w:ascii="DendaNewLightCE" w:hAnsi="DendaNewLightCE" w:cs="Tahoma"/>
                      <w:bCs/>
                      <w:szCs w:val="18"/>
                      <w:lang w:val="cs-CZ"/>
                    </w:rPr>
                    <w:t>Software:</w:t>
                  </w:r>
                  <w:r w:rsidR="00451FA3">
                    <w:rPr>
                      <w:rFonts w:ascii="DendaNewLightCE" w:hAnsi="DendaNewLightCE" w:cs="Tahoma"/>
                      <w:bCs/>
                      <w:szCs w:val="18"/>
                      <w:lang w:val="cs-CZ"/>
                    </w:rPr>
                    <w:t xml:space="preserve"> </w:t>
                  </w:r>
                </w:p>
              </w:tc>
              <w:tc>
                <w:tcPr>
                  <w:tcW w:w="4286" w:type="pct"/>
                  <w:gridSpan w:val="3"/>
                  <w:tcBorders>
                    <w:top w:val="single" w:sz="4" w:space="0" w:color="auto"/>
                    <w:left w:val="nil"/>
                    <w:bottom w:val="nil"/>
                    <w:right w:val="nil"/>
                  </w:tcBorders>
                </w:tcPr>
                <w:p w14:paraId="31DF3849" w14:textId="77777777" w:rsidR="006076EF" w:rsidRDefault="006076EF">
                  <w:pPr>
                    <w:jc w:val="left"/>
                    <w:rPr>
                      <w:rFonts w:ascii="DendaNewLightCE" w:hAnsi="DendaNewLightCE" w:cs="Tahoma"/>
                      <w:bCs/>
                      <w:szCs w:val="18"/>
                      <w:lang w:val="cs-CZ"/>
                    </w:rPr>
                  </w:pPr>
                </w:p>
              </w:tc>
            </w:tr>
          </w:tbl>
          <w:p w14:paraId="3492D4E9" w14:textId="77777777" w:rsidR="006076EF" w:rsidRDefault="006076EF">
            <w:pPr>
              <w:jc w:val="left"/>
              <w:rPr>
                <w:rFonts w:ascii="DendaNewLightCE" w:hAnsi="DendaNewLightCE" w:cs="Tahoma"/>
                <w:bCs/>
                <w:szCs w:val="18"/>
                <w:lang w:val="cs-CZ"/>
              </w:rPr>
            </w:pPr>
          </w:p>
        </w:tc>
      </w:tr>
      <w:tr w:rsidR="006076EF" w14:paraId="34E36B2F" w14:textId="77777777" w:rsidTr="006076EF">
        <w:trPr>
          <w:cantSplit/>
          <w:trHeight w:val="20"/>
          <w:jc w:val="right"/>
        </w:trPr>
        <w:tc>
          <w:tcPr>
            <w:tcW w:w="10518" w:type="dxa"/>
            <w:gridSpan w:val="11"/>
            <w:tcBorders>
              <w:top w:val="single" w:sz="4" w:space="0" w:color="auto"/>
              <w:left w:val="single" w:sz="4" w:space="0" w:color="auto"/>
              <w:bottom w:val="single" w:sz="4" w:space="0" w:color="auto"/>
              <w:right w:val="single" w:sz="4" w:space="0" w:color="auto"/>
            </w:tcBorders>
            <w:shd w:val="clear" w:color="auto" w:fill="595959"/>
            <w:hideMark/>
          </w:tcPr>
          <w:p w14:paraId="68FFB584" w14:textId="77777777" w:rsidR="006076EF" w:rsidRDefault="006076EF">
            <w:pPr>
              <w:pStyle w:val="Nadpis5"/>
              <w:rPr>
                <w:rFonts w:ascii="DendaNewLightCE" w:hAnsi="DendaNewLightCE" w:cs="Tahoma"/>
                <w:color w:val="FFFFFF"/>
                <w:spacing w:val="0"/>
                <w:sz w:val="20"/>
                <w:szCs w:val="18"/>
                <w:lang w:val="cs-CZ"/>
              </w:rPr>
            </w:pPr>
            <w:r>
              <w:rPr>
                <w:rFonts w:ascii="DendaNewLightCE" w:hAnsi="DendaNewLightCE" w:cs="Tahoma"/>
                <w:color w:val="FFFFFF"/>
                <w:spacing w:val="0"/>
                <w:sz w:val="20"/>
                <w:szCs w:val="18"/>
                <w:lang w:val="cs-CZ"/>
              </w:rPr>
              <w:t xml:space="preserve">Podmínky nájmu </w:t>
            </w:r>
          </w:p>
        </w:tc>
      </w:tr>
      <w:tr w:rsidR="006076EF" w14:paraId="5DEE2086" w14:textId="77777777" w:rsidTr="006076EF">
        <w:trPr>
          <w:cantSplit/>
          <w:trHeight w:val="20"/>
          <w:jc w:val="right"/>
        </w:trPr>
        <w:tc>
          <w:tcPr>
            <w:tcW w:w="3610" w:type="dxa"/>
            <w:gridSpan w:val="5"/>
            <w:tcBorders>
              <w:top w:val="single" w:sz="4" w:space="0" w:color="auto"/>
              <w:left w:val="single" w:sz="4" w:space="0" w:color="auto"/>
              <w:bottom w:val="single" w:sz="4" w:space="0" w:color="auto"/>
              <w:right w:val="single" w:sz="4" w:space="0" w:color="auto"/>
            </w:tcBorders>
            <w:vAlign w:val="center"/>
            <w:hideMark/>
          </w:tcPr>
          <w:p w14:paraId="1393C8F0" w14:textId="77777777" w:rsidR="006076EF" w:rsidRDefault="006076EF">
            <w:pPr>
              <w:jc w:val="left"/>
              <w:rPr>
                <w:rFonts w:ascii="DendaNewLightCE" w:hAnsi="DendaNewLightCE" w:cs="Tahoma"/>
                <w:szCs w:val="18"/>
                <w:lang w:val="cs-CZ"/>
              </w:rPr>
            </w:pPr>
            <w:r>
              <w:rPr>
                <w:rFonts w:ascii="DendaNewLightCE" w:hAnsi="DendaNewLightCE" w:cs="Tahoma"/>
                <w:szCs w:val="18"/>
                <w:lang w:val="cs-CZ"/>
              </w:rPr>
              <w:t xml:space="preserve">Paušální </w:t>
            </w:r>
            <w:proofErr w:type="gramStart"/>
            <w:r>
              <w:rPr>
                <w:rFonts w:ascii="DendaNewLightCE" w:hAnsi="DendaNewLightCE" w:cs="Tahoma"/>
                <w:szCs w:val="18"/>
                <w:lang w:val="cs-CZ"/>
              </w:rPr>
              <w:t>platba - měsíčně</w:t>
            </w:r>
            <w:proofErr w:type="gramEnd"/>
            <w:r>
              <w:rPr>
                <w:rFonts w:ascii="DendaNewLightCE" w:hAnsi="DendaNewLightCE" w:cs="Tahoma"/>
                <w:szCs w:val="18"/>
                <w:lang w:val="cs-CZ"/>
              </w:rPr>
              <w:t>:</w:t>
            </w:r>
          </w:p>
          <w:p w14:paraId="27905104" w14:textId="0325F7EE" w:rsidR="006076EF" w:rsidRDefault="006076EF">
            <w:pPr>
              <w:jc w:val="left"/>
              <w:rPr>
                <w:rFonts w:ascii="DendaNewLightCE" w:hAnsi="DendaNewLightCE" w:cs="Tahoma"/>
                <w:szCs w:val="18"/>
                <w:lang w:val="cs-CZ"/>
              </w:rPr>
            </w:pPr>
            <w:r>
              <w:rPr>
                <w:rFonts w:ascii="DendaNewLightCE" w:hAnsi="DendaNewLightCE" w:cs="Tahoma"/>
                <w:szCs w:val="18"/>
                <w:lang w:val="cs-CZ"/>
              </w:rPr>
              <w:t xml:space="preserve">Hardware: </w:t>
            </w:r>
            <w:proofErr w:type="gramStart"/>
            <w:r>
              <w:rPr>
                <w:rFonts w:ascii="DendaNewLightCE" w:hAnsi="DendaNewLightCE" w:cs="Tahoma"/>
                <w:szCs w:val="18"/>
                <w:lang w:val="cs-CZ"/>
              </w:rPr>
              <w:t>0  Kč</w:t>
            </w:r>
            <w:proofErr w:type="gramEnd"/>
          </w:p>
          <w:p w14:paraId="6680D846" w14:textId="74ABCA7C" w:rsidR="006076EF" w:rsidRDefault="006076EF">
            <w:pPr>
              <w:jc w:val="left"/>
              <w:rPr>
                <w:rFonts w:ascii="DendaNewLightCE" w:hAnsi="DendaNewLightCE" w:cs="Tahoma"/>
                <w:szCs w:val="18"/>
                <w:lang w:val="cs-CZ"/>
              </w:rPr>
            </w:pPr>
            <w:r>
              <w:rPr>
                <w:rFonts w:ascii="DendaNewLightCE" w:hAnsi="DendaNewLightCE" w:cs="Tahoma"/>
                <w:szCs w:val="18"/>
                <w:lang w:val="cs-CZ"/>
              </w:rPr>
              <w:t xml:space="preserve">Software: </w:t>
            </w:r>
            <w:proofErr w:type="gramStart"/>
            <w:r>
              <w:rPr>
                <w:rFonts w:ascii="DendaNewLightCE" w:hAnsi="DendaNewLightCE" w:cs="Tahoma"/>
                <w:szCs w:val="18"/>
                <w:lang w:val="cs-CZ"/>
              </w:rPr>
              <w:t>0  Kč</w:t>
            </w:r>
            <w:proofErr w:type="gramEnd"/>
          </w:p>
          <w:p w14:paraId="77F5DCC1" w14:textId="4AB6E3BD" w:rsidR="006076EF" w:rsidRDefault="006076EF">
            <w:pPr>
              <w:jc w:val="left"/>
              <w:rPr>
                <w:rFonts w:ascii="DendaNewLightCE" w:hAnsi="DendaNewLightCE" w:cs="Tahoma"/>
                <w:szCs w:val="18"/>
                <w:lang w:val="cs-CZ"/>
              </w:rPr>
            </w:pPr>
            <w:proofErr w:type="spellStart"/>
            <w:r>
              <w:rPr>
                <w:rFonts w:ascii="DendaNewLightCE" w:hAnsi="DendaNewLightCE" w:cs="Tahoma"/>
                <w:szCs w:val="18"/>
                <w:lang w:val="cs-CZ"/>
              </w:rPr>
              <w:t>Scan</w:t>
            </w:r>
            <w:proofErr w:type="spellEnd"/>
            <w:r>
              <w:rPr>
                <w:rFonts w:ascii="DendaNewLightCE" w:hAnsi="DendaNewLightCE" w:cs="Tahoma"/>
                <w:szCs w:val="18"/>
                <w:lang w:val="cs-CZ"/>
              </w:rPr>
              <w:t xml:space="preserve">: </w:t>
            </w:r>
            <w:proofErr w:type="gramStart"/>
            <w:r>
              <w:rPr>
                <w:rFonts w:ascii="DendaNewLightCE" w:hAnsi="DendaNewLightCE" w:cs="Tahoma"/>
                <w:szCs w:val="18"/>
                <w:lang w:val="cs-CZ"/>
              </w:rPr>
              <w:t>0  Kč</w:t>
            </w:r>
            <w:proofErr w:type="gramEnd"/>
          </w:p>
        </w:tc>
        <w:tc>
          <w:tcPr>
            <w:tcW w:w="3610" w:type="dxa"/>
            <w:gridSpan w:val="4"/>
            <w:tcBorders>
              <w:top w:val="single" w:sz="4" w:space="0" w:color="auto"/>
              <w:left w:val="single" w:sz="4" w:space="0" w:color="auto"/>
              <w:bottom w:val="single" w:sz="4" w:space="0" w:color="auto"/>
              <w:right w:val="single" w:sz="4" w:space="0" w:color="auto"/>
            </w:tcBorders>
            <w:hideMark/>
          </w:tcPr>
          <w:p w14:paraId="2E22C476" w14:textId="77777777" w:rsidR="006076EF" w:rsidRDefault="006076EF">
            <w:pPr>
              <w:jc w:val="left"/>
              <w:rPr>
                <w:rFonts w:ascii="DendaNewLightCE" w:hAnsi="DendaNewLightCE" w:cs="Tahoma"/>
                <w:szCs w:val="18"/>
                <w:lang w:val="cs-CZ"/>
              </w:rPr>
            </w:pPr>
            <w:r>
              <w:rPr>
                <w:rFonts w:ascii="DendaNewLightCE" w:hAnsi="DendaNewLightCE" w:cs="Tahoma"/>
                <w:szCs w:val="18"/>
                <w:lang w:val="cs-CZ"/>
              </w:rPr>
              <w:t xml:space="preserve"> Cena dopravy:</w:t>
            </w:r>
          </w:p>
          <w:p w14:paraId="06D7AF86" w14:textId="218CFA05" w:rsidR="006076EF" w:rsidRDefault="006076EF">
            <w:pPr>
              <w:jc w:val="left"/>
              <w:rPr>
                <w:rFonts w:ascii="DendaNewLightCE" w:hAnsi="DendaNewLightCE" w:cs="Tahoma"/>
                <w:szCs w:val="18"/>
                <w:lang w:val="cs-CZ"/>
              </w:rPr>
            </w:pPr>
            <w:r>
              <w:rPr>
                <w:rFonts w:ascii="DendaNewLightCE" w:hAnsi="DendaNewLightCE" w:cs="Tahoma"/>
                <w:szCs w:val="18"/>
                <w:lang w:val="cs-CZ"/>
              </w:rPr>
              <w:t>0 Kč</w:t>
            </w:r>
          </w:p>
        </w:tc>
        <w:tc>
          <w:tcPr>
            <w:tcW w:w="3298" w:type="dxa"/>
            <w:gridSpan w:val="2"/>
            <w:tcBorders>
              <w:top w:val="single" w:sz="4" w:space="0" w:color="auto"/>
              <w:left w:val="single" w:sz="4" w:space="0" w:color="auto"/>
              <w:bottom w:val="single" w:sz="4" w:space="0" w:color="auto"/>
              <w:right w:val="single" w:sz="4" w:space="0" w:color="auto"/>
            </w:tcBorders>
            <w:hideMark/>
          </w:tcPr>
          <w:p w14:paraId="1B755431" w14:textId="77777777" w:rsidR="006076EF" w:rsidRDefault="006076EF">
            <w:pPr>
              <w:jc w:val="left"/>
              <w:rPr>
                <w:rFonts w:ascii="DendaNewLightCE" w:hAnsi="DendaNewLightCE" w:cs="Tahoma"/>
                <w:szCs w:val="18"/>
                <w:lang w:val="cs-CZ"/>
              </w:rPr>
            </w:pPr>
            <w:r>
              <w:rPr>
                <w:rFonts w:ascii="DendaNewLightCE" w:hAnsi="DendaNewLightCE" w:cs="Tahoma"/>
                <w:szCs w:val="18"/>
                <w:lang w:val="cs-CZ"/>
              </w:rPr>
              <w:t>Cena instalace:</w:t>
            </w:r>
          </w:p>
          <w:p w14:paraId="7F2B8B3A" w14:textId="625488A3" w:rsidR="006076EF" w:rsidRDefault="006076EF">
            <w:pPr>
              <w:jc w:val="left"/>
              <w:rPr>
                <w:rFonts w:ascii="DendaNewLightCE" w:hAnsi="DendaNewLightCE" w:cs="Tahoma"/>
                <w:szCs w:val="18"/>
                <w:lang w:val="cs-CZ"/>
              </w:rPr>
            </w:pPr>
            <w:r>
              <w:rPr>
                <w:rFonts w:ascii="DendaNewLightCE" w:hAnsi="DendaNewLightCE" w:cs="Tahoma"/>
                <w:szCs w:val="18"/>
                <w:lang w:val="cs-CZ"/>
              </w:rPr>
              <w:t>Hardware: 0 Kč</w:t>
            </w:r>
          </w:p>
          <w:p w14:paraId="44892F73" w14:textId="18AA9291" w:rsidR="006076EF" w:rsidRDefault="006076EF">
            <w:pPr>
              <w:jc w:val="left"/>
              <w:rPr>
                <w:rFonts w:ascii="DendaNewLightCE" w:hAnsi="DendaNewLightCE" w:cs="Tahoma"/>
                <w:szCs w:val="18"/>
                <w:lang w:val="cs-CZ"/>
              </w:rPr>
            </w:pPr>
            <w:r>
              <w:rPr>
                <w:rFonts w:ascii="DendaNewLightCE" w:hAnsi="DendaNewLightCE" w:cs="Tahoma"/>
                <w:szCs w:val="18"/>
                <w:lang w:val="cs-CZ"/>
              </w:rPr>
              <w:t xml:space="preserve">Software: </w:t>
            </w:r>
            <w:proofErr w:type="gramStart"/>
            <w:r>
              <w:rPr>
                <w:rFonts w:ascii="DendaNewLightCE" w:hAnsi="DendaNewLightCE" w:cs="Tahoma"/>
                <w:szCs w:val="18"/>
                <w:lang w:val="cs-CZ"/>
              </w:rPr>
              <w:t>0  Kč</w:t>
            </w:r>
            <w:proofErr w:type="gramEnd"/>
          </w:p>
        </w:tc>
      </w:tr>
      <w:tr w:rsidR="006076EF" w14:paraId="0BBE186C" w14:textId="77777777" w:rsidTr="006076EF">
        <w:trPr>
          <w:cantSplit/>
          <w:trHeight w:val="20"/>
          <w:jc w:val="right"/>
        </w:trPr>
        <w:tc>
          <w:tcPr>
            <w:tcW w:w="3610" w:type="dxa"/>
            <w:gridSpan w:val="5"/>
            <w:tcBorders>
              <w:top w:val="single" w:sz="4" w:space="0" w:color="auto"/>
              <w:left w:val="single" w:sz="4" w:space="0" w:color="auto"/>
              <w:bottom w:val="single" w:sz="4" w:space="0" w:color="auto"/>
              <w:right w:val="single" w:sz="4" w:space="0" w:color="auto"/>
            </w:tcBorders>
            <w:hideMark/>
          </w:tcPr>
          <w:p w14:paraId="1362950A" w14:textId="77777777" w:rsidR="006076EF" w:rsidRDefault="006076EF">
            <w:pPr>
              <w:jc w:val="left"/>
              <w:rPr>
                <w:rFonts w:ascii="DendaNewLightCE" w:hAnsi="DendaNewLightCE" w:cs="Tahoma"/>
                <w:szCs w:val="18"/>
                <w:lang w:val="cs-CZ"/>
              </w:rPr>
            </w:pPr>
            <w:r>
              <w:rPr>
                <w:rFonts w:ascii="DendaNewLightCE" w:hAnsi="DendaNewLightCE" w:cs="Tahoma"/>
                <w:szCs w:val="18"/>
                <w:lang w:val="cs-CZ"/>
              </w:rPr>
              <w:t>Doba trvání smlouvy:</w:t>
            </w:r>
          </w:p>
          <w:p w14:paraId="47FC6ABD" w14:textId="7BB89566" w:rsidR="006076EF" w:rsidRDefault="006076EF">
            <w:pPr>
              <w:jc w:val="left"/>
              <w:rPr>
                <w:rFonts w:ascii="DendaNewLightCE" w:hAnsi="DendaNewLightCE" w:cs="Tahoma"/>
                <w:szCs w:val="18"/>
                <w:lang w:val="cs-CZ"/>
              </w:rPr>
            </w:pPr>
            <w:r>
              <w:rPr>
                <w:rFonts w:ascii="DendaNewLightCE" w:hAnsi="DendaNewLightCE" w:cs="Tahoma"/>
                <w:b/>
                <w:szCs w:val="18"/>
                <w:lang w:val="cs-CZ"/>
              </w:rPr>
              <w:t>6</w:t>
            </w:r>
            <w:r w:rsidR="00CF69DB">
              <w:rPr>
                <w:rFonts w:ascii="DendaNewLightCE" w:hAnsi="DendaNewLightCE" w:cs="Tahoma"/>
                <w:b/>
                <w:szCs w:val="18"/>
                <w:lang w:val="cs-CZ"/>
              </w:rPr>
              <w:t>0</w:t>
            </w:r>
            <w:r>
              <w:rPr>
                <w:rFonts w:ascii="DendaNewLightCE" w:hAnsi="DendaNewLightCE" w:cs="Tahoma"/>
                <w:szCs w:val="18"/>
                <w:lang w:val="cs-CZ"/>
              </w:rPr>
              <w:t xml:space="preserve"> měsíců</w:t>
            </w:r>
          </w:p>
          <w:p w14:paraId="3997A0CA" w14:textId="77777777" w:rsidR="006076EF" w:rsidRDefault="006076EF">
            <w:pPr>
              <w:jc w:val="left"/>
              <w:rPr>
                <w:rFonts w:ascii="DendaNewLightCE" w:hAnsi="DendaNewLightCE" w:cs="Tahoma"/>
                <w:szCs w:val="18"/>
                <w:lang w:val="cs-CZ"/>
              </w:rPr>
            </w:pPr>
            <w:r>
              <w:rPr>
                <w:rFonts w:ascii="DendaNewLightCE" w:hAnsi="DendaNewLightCE" w:cs="Tahoma"/>
                <w:szCs w:val="18"/>
                <w:lang w:val="cs-CZ"/>
              </w:rPr>
              <w:t xml:space="preserve">Počátek doby trvání smlouvy: </w:t>
            </w:r>
          </w:p>
          <w:p w14:paraId="09002DD8" w14:textId="77777777" w:rsidR="006076EF" w:rsidRDefault="006076EF">
            <w:pPr>
              <w:jc w:val="left"/>
              <w:rPr>
                <w:rFonts w:ascii="DendaNewLightCE" w:hAnsi="DendaNewLightCE" w:cs="Tahoma"/>
                <w:szCs w:val="18"/>
                <w:lang w:val="cs-CZ"/>
              </w:rPr>
            </w:pPr>
            <w:r>
              <w:rPr>
                <w:rFonts w:ascii="DendaNewLightCE" w:hAnsi="DendaNewLightCE" w:cs="Tahoma"/>
                <w:b/>
                <w:szCs w:val="18"/>
                <w:lang w:val="cs-CZ"/>
              </w:rPr>
              <w:t>den instalace</w:t>
            </w:r>
          </w:p>
        </w:tc>
        <w:tc>
          <w:tcPr>
            <w:tcW w:w="3610" w:type="dxa"/>
            <w:gridSpan w:val="4"/>
            <w:tcBorders>
              <w:top w:val="single" w:sz="4" w:space="0" w:color="auto"/>
              <w:left w:val="single" w:sz="4" w:space="0" w:color="auto"/>
              <w:bottom w:val="single" w:sz="4" w:space="0" w:color="auto"/>
              <w:right w:val="single" w:sz="4" w:space="0" w:color="auto"/>
            </w:tcBorders>
            <w:hideMark/>
          </w:tcPr>
          <w:p w14:paraId="66EB5D61" w14:textId="77777777" w:rsidR="006076EF" w:rsidRDefault="006076EF">
            <w:pPr>
              <w:jc w:val="left"/>
              <w:rPr>
                <w:rFonts w:ascii="DendaNewLightCE" w:hAnsi="DendaNewLightCE" w:cs="Tahoma"/>
                <w:szCs w:val="18"/>
                <w:lang w:val="cs-CZ"/>
              </w:rPr>
            </w:pPr>
            <w:r>
              <w:rPr>
                <w:rFonts w:ascii="DendaNewLightCE" w:hAnsi="DendaNewLightCE" w:cs="Tahoma"/>
                <w:szCs w:val="18"/>
                <w:lang w:val="cs-CZ"/>
              </w:rPr>
              <w:t>Interval fakturace kopií nekrytých základním měsíčním nájemným:</w:t>
            </w:r>
          </w:p>
          <w:p w14:paraId="6E6A4EFE" w14:textId="77777777" w:rsidR="006076EF" w:rsidRDefault="006076EF">
            <w:pPr>
              <w:jc w:val="left"/>
              <w:rPr>
                <w:rFonts w:ascii="DendaNewLightCE" w:hAnsi="DendaNewLightCE" w:cs="Tahoma"/>
                <w:szCs w:val="18"/>
                <w:lang w:val="cs-CZ"/>
              </w:rPr>
            </w:pPr>
            <w:r>
              <w:rPr>
                <w:rFonts w:ascii="DendaNewLightCE" w:hAnsi="DendaNewLightCE" w:cs="Tahoma"/>
                <w:b/>
                <w:szCs w:val="18"/>
                <w:lang w:val="cs-CZ"/>
              </w:rPr>
              <w:t>měsíčně</w:t>
            </w:r>
          </w:p>
          <w:p w14:paraId="7F6550AB" w14:textId="77777777" w:rsidR="006076EF" w:rsidRDefault="006076EF">
            <w:pPr>
              <w:jc w:val="left"/>
              <w:rPr>
                <w:rFonts w:ascii="DendaNewLightCE" w:hAnsi="DendaNewLightCE" w:cs="Tahoma"/>
                <w:szCs w:val="18"/>
                <w:lang w:val="cs-CZ"/>
              </w:rPr>
            </w:pPr>
            <w:r>
              <w:rPr>
                <w:rFonts w:ascii="DendaNewLightCE" w:hAnsi="DendaNewLightCE" w:cs="Tahoma"/>
                <w:szCs w:val="18"/>
                <w:lang w:val="cs-CZ"/>
              </w:rPr>
              <w:t xml:space="preserve">Lhůta splatnosti faktur: </w:t>
            </w:r>
          </w:p>
          <w:p w14:paraId="6CD4ADA0" w14:textId="77777777" w:rsidR="006076EF" w:rsidRPr="00451FA3" w:rsidRDefault="006076EF">
            <w:pPr>
              <w:jc w:val="left"/>
              <w:rPr>
                <w:rFonts w:ascii="DendaNewLightCE" w:hAnsi="DendaNewLightCE" w:cs="Tahoma"/>
                <w:bCs/>
                <w:szCs w:val="18"/>
                <w:lang w:val="cs-CZ"/>
              </w:rPr>
            </w:pPr>
            <w:r w:rsidRPr="00451FA3">
              <w:rPr>
                <w:rFonts w:ascii="DendaNewLightCE" w:hAnsi="DendaNewLightCE" w:cs="Tahoma"/>
                <w:bCs/>
                <w:szCs w:val="18"/>
                <w:lang w:val="cs-CZ"/>
              </w:rPr>
              <w:t>14 dnů</w:t>
            </w:r>
          </w:p>
        </w:tc>
        <w:tc>
          <w:tcPr>
            <w:tcW w:w="3298" w:type="dxa"/>
            <w:gridSpan w:val="2"/>
            <w:tcBorders>
              <w:top w:val="single" w:sz="4" w:space="0" w:color="auto"/>
              <w:left w:val="single" w:sz="4" w:space="0" w:color="auto"/>
              <w:bottom w:val="single" w:sz="4" w:space="0" w:color="auto"/>
              <w:right w:val="single" w:sz="4" w:space="0" w:color="auto"/>
            </w:tcBorders>
          </w:tcPr>
          <w:p w14:paraId="3615B68E" w14:textId="77777777" w:rsidR="006076EF" w:rsidRDefault="006076EF">
            <w:pPr>
              <w:jc w:val="left"/>
              <w:rPr>
                <w:rFonts w:ascii="DendaNewLightCE" w:hAnsi="DendaNewLightCE" w:cs="Tahoma"/>
                <w:szCs w:val="18"/>
                <w:lang w:val="cs-CZ"/>
              </w:rPr>
            </w:pPr>
            <w:r>
              <w:rPr>
                <w:rFonts w:ascii="DendaNewLightCE" w:hAnsi="DendaNewLightCE" w:cs="Tahoma"/>
                <w:szCs w:val="18"/>
                <w:lang w:val="cs-CZ"/>
              </w:rPr>
              <w:t>Způsob platby:</w:t>
            </w:r>
          </w:p>
          <w:p w14:paraId="7A0940EC" w14:textId="77777777" w:rsidR="006076EF" w:rsidRDefault="006076EF">
            <w:pPr>
              <w:jc w:val="left"/>
              <w:rPr>
                <w:rFonts w:ascii="DendaNewLightCE" w:hAnsi="DendaNewLightCE" w:cs="Tahoma"/>
                <w:szCs w:val="18"/>
                <w:lang w:val="cs-CZ"/>
              </w:rPr>
            </w:pPr>
            <w:r>
              <w:rPr>
                <w:rFonts w:ascii="DendaNewLightCE" w:hAnsi="DendaNewLightCE" w:cs="Tahoma"/>
                <w:b/>
                <w:szCs w:val="18"/>
                <w:lang w:val="cs-CZ"/>
              </w:rPr>
              <w:t>fakturou</w:t>
            </w:r>
          </w:p>
          <w:p w14:paraId="500C87AF" w14:textId="77777777" w:rsidR="006076EF" w:rsidRDefault="006076EF">
            <w:pPr>
              <w:jc w:val="left"/>
              <w:rPr>
                <w:rFonts w:ascii="DendaNewLightCE" w:hAnsi="DendaNewLightCE" w:cs="Tahoma"/>
                <w:szCs w:val="18"/>
                <w:lang w:val="cs-CZ"/>
              </w:rPr>
            </w:pPr>
          </w:p>
        </w:tc>
      </w:tr>
      <w:tr w:rsidR="006076EF" w14:paraId="14C47BB8" w14:textId="77777777" w:rsidTr="006076EF">
        <w:trPr>
          <w:cantSplit/>
          <w:trHeight w:val="113"/>
          <w:jc w:val="right"/>
        </w:trPr>
        <w:tc>
          <w:tcPr>
            <w:tcW w:w="3610" w:type="dxa"/>
            <w:gridSpan w:val="5"/>
            <w:tcBorders>
              <w:top w:val="single" w:sz="4" w:space="0" w:color="auto"/>
              <w:left w:val="single" w:sz="4" w:space="0" w:color="auto"/>
              <w:bottom w:val="single" w:sz="4" w:space="0" w:color="auto"/>
              <w:right w:val="single" w:sz="4" w:space="0" w:color="auto"/>
            </w:tcBorders>
            <w:shd w:val="clear" w:color="auto" w:fill="595959"/>
            <w:vAlign w:val="center"/>
            <w:hideMark/>
          </w:tcPr>
          <w:p w14:paraId="16BBA487" w14:textId="77777777" w:rsidR="006076EF" w:rsidRDefault="006076EF">
            <w:pPr>
              <w:jc w:val="center"/>
              <w:rPr>
                <w:rFonts w:ascii="DendaNewLightCE" w:hAnsi="DendaNewLightCE" w:cs="Tahoma"/>
                <w:b/>
                <w:color w:val="FFFFFF" w:themeColor="background1"/>
                <w:szCs w:val="18"/>
                <w:lang w:val="cs-CZ"/>
              </w:rPr>
            </w:pPr>
            <w:r>
              <w:rPr>
                <w:rFonts w:ascii="DendaNewLightCE" w:hAnsi="DendaNewLightCE" w:cs="Tahoma"/>
                <w:b/>
                <w:color w:val="FFFFFF" w:themeColor="background1"/>
                <w:szCs w:val="18"/>
                <w:lang w:val="cs-CZ"/>
              </w:rPr>
              <w:t>A4 v ceně nájemného</w:t>
            </w:r>
          </w:p>
        </w:tc>
        <w:tc>
          <w:tcPr>
            <w:tcW w:w="3610" w:type="dxa"/>
            <w:gridSpan w:val="4"/>
            <w:tcBorders>
              <w:top w:val="single" w:sz="4" w:space="0" w:color="auto"/>
              <w:left w:val="single" w:sz="4" w:space="0" w:color="auto"/>
              <w:bottom w:val="single" w:sz="4" w:space="0" w:color="auto"/>
              <w:right w:val="single" w:sz="4" w:space="0" w:color="auto"/>
            </w:tcBorders>
            <w:shd w:val="clear" w:color="auto" w:fill="595959"/>
            <w:vAlign w:val="center"/>
            <w:hideMark/>
          </w:tcPr>
          <w:p w14:paraId="37A398D9" w14:textId="77777777" w:rsidR="006076EF" w:rsidRDefault="006076EF">
            <w:pPr>
              <w:jc w:val="center"/>
              <w:rPr>
                <w:rFonts w:ascii="DendaNewLightCE" w:hAnsi="DendaNewLightCE" w:cs="Tahoma"/>
                <w:b/>
                <w:color w:val="FFFFFF" w:themeColor="background1"/>
                <w:szCs w:val="18"/>
                <w:lang w:val="cs-CZ"/>
              </w:rPr>
            </w:pPr>
            <w:r>
              <w:rPr>
                <w:rFonts w:ascii="DendaNewLightCE" w:hAnsi="DendaNewLightCE" w:cs="Tahoma"/>
                <w:b/>
                <w:color w:val="FFFFFF" w:themeColor="background1"/>
                <w:szCs w:val="18"/>
                <w:lang w:val="cs-CZ"/>
              </w:rPr>
              <w:t>A3 v ceně nájemného</w:t>
            </w:r>
          </w:p>
        </w:tc>
        <w:tc>
          <w:tcPr>
            <w:tcW w:w="3298" w:type="dxa"/>
            <w:gridSpan w:val="2"/>
            <w:tcBorders>
              <w:top w:val="single" w:sz="4" w:space="0" w:color="auto"/>
              <w:left w:val="single" w:sz="4" w:space="0" w:color="auto"/>
              <w:bottom w:val="single" w:sz="4" w:space="0" w:color="auto"/>
              <w:right w:val="single" w:sz="4" w:space="0" w:color="auto"/>
            </w:tcBorders>
            <w:shd w:val="clear" w:color="auto" w:fill="595959"/>
            <w:vAlign w:val="center"/>
            <w:hideMark/>
          </w:tcPr>
          <w:p w14:paraId="1A2B9374" w14:textId="77777777" w:rsidR="006076EF" w:rsidRDefault="006076EF">
            <w:pPr>
              <w:jc w:val="center"/>
              <w:rPr>
                <w:rFonts w:ascii="DendaNewLightCE" w:hAnsi="DendaNewLightCE" w:cs="Tahoma"/>
                <w:b/>
                <w:color w:val="FFFFFF" w:themeColor="background1"/>
                <w:szCs w:val="18"/>
                <w:lang w:val="cs-CZ"/>
              </w:rPr>
            </w:pPr>
            <w:proofErr w:type="spellStart"/>
            <w:r>
              <w:rPr>
                <w:rFonts w:ascii="DendaNewLightCE" w:hAnsi="DendaNewLightCE" w:cs="Tahoma"/>
                <w:b/>
                <w:color w:val="FFFFFF" w:themeColor="background1"/>
                <w:szCs w:val="18"/>
                <w:lang w:val="cs-CZ"/>
              </w:rPr>
              <w:t>Scany</w:t>
            </w:r>
            <w:proofErr w:type="spellEnd"/>
            <w:r>
              <w:rPr>
                <w:rFonts w:ascii="DendaNewLightCE" w:hAnsi="DendaNewLightCE" w:cs="Tahoma"/>
                <w:b/>
                <w:color w:val="FFFFFF" w:themeColor="background1"/>
                <w:szCs w:val="18"/>
                <w:lang w:val="cs-CZ"/>
              </w:rPr>
              <w:t xml:space="preserve"> v ceně nájemného</w:t>
            </w:r>
          </w:p>
        </w:tc>
      </w:tr>
      <w:tr w:rsidR="006076EF" w14:paraId="48C70D4A" w14:textId="77777777" w:rsidTr="006076EF">
        <w:trPr>
          <w:cantSplit/>
          <w:trHeight w:val="113"/>
          <w:jc w:val="right"/>
        </w:trPr>
        <w:tc>
          <w:tcPr>
            <w:tcW w:w="1804" w:type="dxa"/>
            <w:gridSpan w:val="2"/>
            <w:tcBorders>
              <w:top w:val="single" w:sz="4" w:space="0" w:color="auto"/>
              <w:left w:val="single" w:sz="4" w:space="0" w:color="auto"/>
              <w:bottom w:val="single" w:sz="4" w:space="0" w:color="auto"/>
              <w:right w:val="single" w:sz="4" w:space="0" w:color="auto"/>
            </w:tcBorders>
            <w:vAlign w:val="center"/>
            <w:hideMark/>
          </w:tcPr>
          <w:p w14:paraId="50CB0C9F" w14:textId="77777777" w:rsidR="006076EF" w:rsidRDefault="006076EF">
            <w:pPr>
              <w:jc w:val="left"/>
              <w:rPr>
                <w:rFonts w:ascii="DendaNewLightCE" w:hAnsi="DendaNewLightCE" w:cs="Tahoma"/>
                <w:szCs w:val="18"/>
                <w:lang w:val="cs-CZ"/>
              </w:rPr>
            </w:pPr>
            <w:r>
              <w:rPr>
                <w:rFonts w:ascii="DendaNewLightCE" w:hAnsi="DendaNewLightCE" w:cs="Tahoma"/>
                <w:szCs w:val="18"/>
                <w:lang w:val="cs-CZ"/>
              </w:rPr>
              <w:t>BW: 0</w:t>
            </w:r>
          </w:p>
        </w:tc>
        <w:tc>
          <w:tcPr>
            <w:tcW w:w="1806" w:type="dxa"/>
            <w:gridSpan w:val="3"/>
            <w:tcBorders>
              <w:top w:val="single" w:sz="4" w:space="0" w:color="auto"/>
              <w:left w:val="single" w:sz="4" w:space="0" w:color="auto"/>
              <w:bottom w:val="single" w:sz="4" w:space="0" w:color="auto"/>
              <w:right w:val="single" w:sz="4" w:space="0" w:color="auto"/>
            </w:tcBorders>
            <w:vAlign w:val="center"/>
            <w:hideMark/>
          </w:tcPr>
          <w:p w14:paraId="18B0143E" w14:textId="77777777" w:rsidR="006076EF" w:rsidRDefault="006076EF">
            <w:pPr>
              <w:jc w:val="left"/>
              <w:rPr>
                <w:rFonts w:ascii="DendaNewLightCE" w:hAnsi="DendaNewLightCE" w:cs="Tahoma"/>
                <w:szCs w:val="18"/>
                <w:lang w:val="cs-CZ"/>
              </w:rPr>
            </w:pPr>
            <w:r>
              <w:rPr>
                <w:rFonts w:ascii="DendaNewLightCE" w:hAnsi="DendaNewLightCE" w:cs="Tahoma"/>
                <w:szCs w:val="18"/>
                <w:lang w:val="cs-CZ"/>
              </w:rPr>
              <w:t>COL: 0</w:t>
            </w:r>
          </w:p>
        </w:tc>
        <w:tc>
          <w:tcPr>
            <w:tcW w:w="1804" w:type="dxa"/>
            <w:gridSpan w:val="2"/>
            <w:tcBorders>
              <w:top w:val="single" w:sz="4" w:space="0" w:color="auto"/>
              <w:left w:val="single" w:sz="4" w:space="0" w:color="auto"/>
              <w:bottom w:val="single" w:sz="4" w:space="0" w:color="auto"/>
              <w:right w:val="single" w:sz="4" w:space="0" w:color="auto"/>
            </w:tcBorders>
            <w:vAlign w:val="center"/>
            <w:hideMark/>
          </w:tcPr>
          <w:p w14:paraId="36055841" w14:textId="77777777" w:rsidR="006076EF" w:rsidRDefault="006076EF">
            <w:pPr>
              <w:jc w:val="left"/>
              <w:rPr>
                <w:rFonts w:ascii="DendaNewLightCE" w:hAnsi="DendaNewLightCE" w:cs="Tahoma"/>
                <w:szCs w:val="18"/>
                <w:lang w:val="cs-CZ"/>
              </w:rPr>
            </w:pPr>
            <w:r>
              <w:rPr>
                <w:rFonts w:ascii="DendaNewLightCE" w:hAnsi="DendaNewLightCE" w:cs="Tahoma"/>
                <w:szCs w:val="18"/>
                <w:lang w:val="cs-CZ"/>
              </w:rPr>
              <w:t>BW: 0</w:t>
            </w:r>
          </w:p>
        </w:tc>
        <w:tc>
          <w:tcPr>
            <w:tcW w:w="1806" w:type="dxa"/>
            <w:gridSpan w:val="2"/>
            <w:tcBorders>
              <w:top w:val="single" w:sz="4" w:space="0" w:color="auto"/>
              <w:left w:val="single" w:sz="4" w:space="0" w:color="auto"/>
              <w:bottom w:val="single" w:sz="4" w:space="0" w:color="auto"/>
              <w:right w:val="single" w:sz="4" w:space="0" w:color="auto"/>
            </w:tcBorders>
            <w:vAlign w:val="center"/>
            <w:hideMark/>
          </w:tcPr>
          <w:p w14:paraId="06178544" w14:textId="77777777" w:rsidR="006076EF" w:rsidRDefault="006076EF">
            <w:pPr>
              <w:jc w:val="left"/>
              <w:rPr>
                <w:rFonts w:ascii="DendaNewLightCE" w:hAnsi="DendaNewLightCE" w:cs="Tahoma"/>
                <w:szCs w:val="18"/>
                <w:lang w:val="cs-CZ"/>
              </w:rPr>
            </w:pPr>
            <w:r>
              <w:rPr>
                <w:rFonts w:ascii="DendaNewLightCE" w:hAnsi="DendaNewLightCE" w:cs="Tahoma"/>
                <w:szCs w:val="18"/>
                <w:lang w:val="cs-CZ"/>
              </w:rPr>
              <w:t>COL: 0</w:t>
            </w:r>
          </w:p>
        </w:tc>
        <w:tc>
          <w:tcPr>
            <w:tcW w:w="1804" w:type="dxa"/>
            <w:vMerge w:val="restart"/>
            <w:tcBorders>
              <w:top w:val="single" w:sz="4" w:space="0" w:color="auto"/>
              <w:left w:val="single" w:sz="4" w:space="0" w:color="auto"/>
              <w:bottom w:val="single" w:sz="4" w:space="0" w:color="auto"/>
              <w:right w:val="single" w:sz="4" w:space="0" w:color="auto"/>
            </w:tcBorders>
            <w:vAlign w:val="center"/>
            <w:hideMark/>
          </w:tcPr>
          <w:p w14:paraId="4F603866" w14:textId="77777777" w:rsidR="006076EF" w:rsidRDefault="006076EF">
            <w:pPr>
              <w:jc w:val="left"/>
              <w:rPr>
                <w:rFonts w:ascii="DendaNewLightCE" w:hAnsi="DendaNewLightCE" w:cs="Tahoma"/>
                <w:szCs w:val="18"/>
                <w:lang w:val="cs-CZ"/>
              </w:rPr>
            </w:pPr>
            <w:r>
              <w:rPr>
                <w:rFonts w:ascii="DendaNewLightCE" w:hAnsi="DendaNewLightCE" w:cs="Tahoma"/>
                <w:szCs w:val="18"/>
                <w:lang w:val="cs-CZ"/>
              </w:rPr>
              <w:t>BW: 0</w:t>
            </w:r>
          </w:p>
        </w:tc>
        <w:tc>
          <w:tcPr>
            <w:tcW w:w="1494" w:type="dxa"/>
            <w:vMerge w:val="restart"/>
            <w:tcBorders>
              <w:top w:val="single" w:sz="4" w:space="0" w:color="auto"/>
              <w:left w:val="single" w:sz="4" w:space="0" w:color="auto"/>
              <w:bottom w:val="single" w:sz="4" w:space="0" w:color="auto"/>
              <w:right w:val="single" w:sz="4" w:space="0" w:color="auto"/>
            </w:tcBorders>
            <w:vAlign w:val="center"/>
            <w:hideMark/>
          </w:tcPr>
          <w:p w14:paraId="396091D3" w14:textId="77777777" w:rsidR="006076EF" w:rsidRDefault="006076EF">
            <w:pPr>
              <w:jc w:val="left"/>
              <w:rPr>
                <w:rFonts w:ascii="DendaNewLightCE" w:hAnsi="DendaNewLightCE" w:cs="Tahoma"/>
                <w:szCs w:val="18"/>
                <w:lang w:val="cs-CZ"/>
              </w:rPr>
            </w:pPr>
            <w:r>
              <w:rPr>
                <w:rFonts w:ascii="DendaNewLightCE" w:hAnsi="DendaNewLightCE" w:cs="Tahoma"/>
                <w:szCs w:val="18"/>
                <w:lang w:val="cs-CZ"/>
              </w:rPr>
              <w:t>COL: 0</w:t>
            </w:r>
          </w:p>
        </w:tc>
      </w:tr>
      <w:tr w:rsidR="006076EF" w14:paraId="7F10F493" w14:textId="77777777" w:rsidTr="006076EF">
        <w:trPr>
          <w:cantSplit/>
          <w:trHeight w:val="113"/>
          <w:jc w:val="right"/>
        </w:trPr>
        <w:tc>
          <w:tcPr>
            <w:tcW w:w="1804" w:type="dxa"/>
            <w:gridSpan w:val="2"/>
            <w:tcBorders>
              <w:top w:val="single" w:sz="4" w:space="0" w:color="auto"/>
              <w:left w:val="single" w:sz="4" w:space="0" w:color="auto"/>
              <w:bottom w:val="single" w:sz="4" w:space="0" w:color="auto"/>
              <w:right w:val="single" w:sz="4" w:space="0" w:color="auto"/>
            </w:tcBorders>
            <w:vAlign w:val="center"/>
            <w:hideMark/>
          </w:tcPr>
          <w:p w14:paraId="1755AE38" w14:textId="7C7D8188" w:rsidR="006076EF" w:rsidRDefault="006076EF">
            <w:pPr>
              <w:jc w:val="left"/>
              <w:rPr>
                <w:rFonts w:ascii="DendaNewLightCE" w:hAnsi="DendaNewLightCE" w:cs="Tahoma"/>
                <w:szCs w:val="18"/>
                <w:lang w:val="cs-CZ"/>
              </w:rPr>
            </w:pPr>
            <w:r>
              <w:rPr>
                <w:rFonts w:ascii="DendaNewLightCE" w:hAnsi="DendaNewLightCE" w:cs="Tahoma"/>
                <w:szCs w:val="18"/>
                <w:lang w:val="cs-CZ"/>
              </w:rPr>
              <w:t xml:space="preserve">Pokrytí BW: </w:t>
            </w:r>
            <w:proofErr w:type="gramStart"/>
            <w:r w:rsidR="00451FA3" w:rsidRPr="00451FA3">
              <w:rPr>
                <w:rFonts w:ascii="DendaNewLightCE" w:hAnsi="DendaNewLightCE" w:cs="Tahoma"/>
                <w:szCs w:val="18"/>
                <w:lang w:val="cs-CZ"/>
              </w:rPr>
              <w:t>5</w:t>
            </w:r>
            <w:r w:rsidRPr="00451FA3">
              <w:rPr>
                <w:rFonts w:ascii="DendaNewLightCE" w:hAnsi="DendaNewLightCE" w:cs="Tahoma"/>
                <w:szCs w:val="18"/>
                <w:lang w:val="cs-CZ"/>
              </w:rPr>
              <w:t>%</w:t>
            </w:r>
            <w:proofErr w:type="gramEnd"/>
          </w:p>
        </w:tc>
        <w:tc>
          <w:tcPr>
            <w:tcW w:w="1806" w:type="dxa"/>
            <w:gridSpan w:val="3"/>
            <w:tcBorders>
              <w:top w:val="single" w:sz="4" w:space="0" w:color="auto"/>
              <w:left w:val="single" w:sz="4" w:space="0" w:color="auto"/>
              <w:bottom w:val="single" w:sz="4" w:space="0" w:color="auto"/>
              <w:right w:val="single" w:sz="4" w:space="0" w:color="auto"/>
            </w:tcBorders>
            <w:vAlign w:val="center"/>
            <w:hideMark/>
          </w:tcPr>
          <w:p w14:paraId="4D09681E" w14:textId="2B37D54C" w:rsidR="006076EF" w:rsidRDefault="006076EF">
            <w:pPr>
              <w:jc w:val="left"/>
              <w:rPr>
                <w:rFonts w:ascii="DendaNewLightCE" w:hAnsi="DendaNewLightCE" w:cs="Tahoma"/>
                <w:szCs w:val="18"/>
                <w:lang w:val="cs-CZ"/>
              </w:rPr>
            </w:pPr>
            <w:r>
              <w:rPr>
                <w:rFonts w:ascii="DendaNewLightCE" w:hAnsi="DendaNewLightCE" w:cs="Tahoma"/>
                <w:szCs w:val="18"/>
                <w:lang w:val="cs-CZ"/>
              </w:rPr>
              <w:t xml:space="preserve">Pokrytí COL: </w:t>
            </w:r>
            <w:proofErr w:type="gramStart"/>
            <w:r w:rsidR="00451FA3" w:rsidRPr="00451FA3">
              <w:rPr>
                <w:rFonts w:ascii="DendaNewLightCE" w:hAnsi="DendaNewLightCE" w:cs="Tahoma"/>
                <w:szCs w:val="18"/>
                <w:lang w:val="cs-CZ"/>
              </w:rPr>
              <w:t>5</w:t>
            </w:r>
            <w:r w:rsidRPr="00451FA3">
              <w:rPr>
                <w:rFonts w:ascii="DendaNewLightCE" w:hAnsi="DendaNewLightCE" w:cs="Tahoma"/>
                <w:szCs w:val="18"/>
                <w:lang w:val="cs-CZ"/>
              </w:rPr>
              <w:t>%</w:t>
            </w:r>
            <w:proofErr w:type="gramEnd"/>
          </w:p>
        </w:tc>
        <w:tc>
          <w:tcPr>
            <w:tcW w:w="1804" w:type="dxa"/>
            <w:gridSpan w:val="2"/>
            <w:tcBorders>
              <w:top w:val="single" w:sz="4" w:space="0" w:color="auto"/>
              <w:left w:val="single" w:sz="4" w:space="0" w:color="auto"/>
              <w:bottom w:val="single" w:sz="4" w:space="0" w:color="auto"/>
              <w:right w:val="single" w:sz="4" w:space="0" w:color="auto"/>
            </w:tcBorders>
            <w:vAlign w:val="center"/>
            <w:hideMark/>
          </w:tcPr>
          <w:p w14:paraId="7CEC3590" w14:textId="77777777" w:rsidR="006076EF" w:rsidRDefault="006076EF">
            <w:pPr>
              <w:jc w:val="left"/>
              <w:rPr>
                <w:rFonts w:ascii="DendaNewLightCE" w:hAnsi="DendaNewLightCE" w:cs="Tahoma"/>
                <w:szCs w:val="18"/>
                <w:lang w:val="cs-CZ"/>
              </w:rPr>
            </w:pPr>
            <w:r>
              <w:rPr>
                <w:rFonts w:ascii="DendaNewLightCE" w:hAnsi="DendaNewLightCE" w:cs="Tahoma"/>
                <w:szCs w:val="18"/>
                <w:lang w:val="cs-CZ"/>
              </w:rPr>
              <w:t xml:space="preserve">Pokrytí BW: </w:t>
            </w:r>
            <w:proofErr w:type="gramStart"/>
            <w:r>
              <w:rPr>
                <w:rFonts w:ascii="DendaNewLightCE" w:hAnsi="DendaNewLightCE" w:cs="Tahoma"/>
                <w:szCs w:val="18"/>
                <w:lang w:val="cs-CZ"/>
              </w:rPr>
              <w:t>0%</w:t>
            </w:r>
            <w:proofErr w:type="gramEnd"/>
          </w:p>
        </w:tc>
        <w:tc>
          <w:tcPr>
            <w:tcW w:w="1806" w:type="dxa"/>
            <w:gridSpan w:val="2"/>
            <w:tcBorders>
              <w:top w:val="single" w:sz="4" w:space="0" w:color="auto"/>
              <w:left w:val="single" w:sz="4" w:space="0" w:color="auto"/>
              <w:bottom w:val="single" w:sz="4" w:space="0" w:color="auto"/>
              <w:right w:val="single" w:sz="4" w:space="0" w:color="auto"/>
            </w:tcBorders>
            <w:vAlign w:val="center"/>
            <w:hideMark/>
          </w:tcPr>
          <w:p w14:paraId="0CCFE062" w14:textId="77777777" w:rsidR="006076EF" w:rsidRDefault="006076EF">
            <w:pPr>
              <w:jc w:val="left"/>
              <w:rPr>
                <w:rFonts w:ascii="DendaNewLightCE" w:hAnsi="DendaNewLightCE" w:cs="Tahoma"/>
                <w:szCs w:val="18"/>
                <w:lang w:val="cs-CZ"/>
              </w:rPr>
            </w:pPr>
            <w:r>
              <w:rPr>
                <w:rFonts w:ascii="DendaNewLightCE" w:hAnsi="DendaNewLightCE" w:cs="Tahoma"/>
                <w:szCs w:val="18"/>
                <w:lang w:val="cs-CZ"/>
              </w:rPr>
              <w:t xml:space="preserve">Pokrytí COL: </w:t>
            </w:r>
            <w:proofErr w:type="gramStart"/>
            <w:r>
              <w:rPr>
                <w:rFonts w:ascii="DendaNewLightCE" w:hAnsi="DendaNewLightCE" w:cs="Tahoma"/>
                <w:szCs w:val="18"/>
                <w:lang w:val="cs-CZ"/>
              </w:rPr>
              <w:t>0%</w:t>
            </w:r>
            <w:proofErr w:type="gramEnd"/>
          </w:p>
        </w:tc>
        <w:tc>
          <w:tcPr>
            <w:tcW w:w="3298" w:type="dxa"/>
            <w:vMerge/>
            <w:tcBorders>
              <w:top w:val="single" w:sz="4" w:space="0" w:color="auto"/>
              <w:left w:val="single" w:sz="4" w:space="0" w:color="auto"/>
              <w:bottom w:val="single" w:sz="4" w:space="0" w:color="auto"/>
              <w:right w:val="single" w:sz="4" w:space="0" w:color="auto"/>
            </w:tcBorders>
            <w:vAlign w:val="center"/>
            <w:hideMark/>
          </w:tcPr>
          <w:p w14:paraId="1DDFC7E0" w14:textId="77777777" w:rsidR="006076EF" w:rsidRDefault="006076EF">
            <w:pPr>
              <w:jc w:val="left"/>
              <w:rPr>
                <w:rFonts w:ascii="DendaNewLightCE" w:hAnsi="DendaNewLightCE" w:cs="Tahoma"/>
                <w:szCs w:val="18"/>
                <w:lang w:val="cs-CZ"/>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2D039FA9" w14:textId="77777777" w:rsidR="006076EF" w:rsidRDefault="006076EF">
            <w:pPr>
              <w:jc w:val="left"/>
              <w:rPr>
                <w:rFonts w:ascii="DendaNewLightCE" w:hAnsi="DendaNewLightCE" w:cs="Tahoma"/>
                <w:szCs w:val="18"/>
                <w:lang w:val="cs-CZ"/>
              </w:rPr>
            </w:pPr>
          </w:p>
        </w:tc>
      </w:tr>
      <w:tr w:rsidR="006076EF" w14:paraId="73C15F15" w14:textId="77777777" w:rsidTr="006076EF">
        <w:trPr>
          <w:cantSplit/>
          <w:trHeight w:val="113"/>
          <w:jc w:val="right"/>
        </w:trPr>
        <w:tc>
          <w:tcPr>
            <w:tcW w:w="3610" w:type="dxa"/>
            <w:gridSpan w:val="5"/>
            <w:tcBorders>
              <w:top w:val="single" w:sz="4" w:space="0" w:color="auto"/>
              <w:left w:val="single" w:sz="4" w:space="0" w:color="auto"/>
              <w:bottom w:val="single" w:sz="4" w:space="0" w:color="auto"/>
              <w:right w:val="single" w:sz="4" w:space="0" w:color="auto"/>
            </w:tcBorders>
            <w:shd w:val="clear" w:color="auto" w:fill="595959"/>
            <w:vAlign w:val="center"/>
            <w:hideMark/>
          </w:tcPr>
          <w:p w14:paraId="4883B7F8" w14:textId="77777777" w:rsidR="006076EF" w:rsidRDefault="006076EF">
            <w:pPr>
              <w:jc w:val="center"/>
              <w:rPr>
                <w:rFonts w:ascii="DendaNewLightCE" w:hAnsi="DendaNewLightCE" w:cs="Tahoma"/>
                <w:b/>
                <w:color w:val="FFFFFF" w:themeColor="background1"/>
                <w:szCs w:val="18"/>
                <w:lang w:val="cs-CZ"/>
              </w:rPr>
            </w:pPr>
            <w:r>
              <w:rPr>
                <w:rFonts w:ascii="DendaNewLightCE" w:hAnsi="DendaNewLightCE" w:cs="Tahoma"/>
                <w:b/>
                <w:color w:val="FFFFFF" w:themeColor="background1"/>
                <w:szCs w:val="18"/>
                <w:lang w:val="cs-CZ"/>
              </w:rPr>
              <w:t>A4 nad rámec základního paušálu</w:t>
            </w:r>
          </w:p>
        </w:tc>
        <w:tc>
          <w:tcPr>
            <w:tcW w:w="3610" w:type="dxa"/>
            <w:gridSpan w:val="4"/>
            <w:tcBorders>
              <w:top w:val="single" w:sz="4" w:space="0" w:color="auto"/>
              <w:left w:val="single" w:sz="4" w:space="0" w:color="auto"/>
              <w:bottom w:val="single" w:sz="4" w:space="0" w:color="auto"/>
              <w:right w:val="single" w:sz="4" w:space="0" w:color="auto"/>
            </w:tcBorders>
            <w:shd w:val="clear" w:color="auto" w:fill="595959"/>
            <w:vAlign w:val="center"/>
            <w:hideMark/>
          </w:tcPr>
          <w:p w14:paraId="003575A5" w14:textId="77777777" w:rsidR="006076EF" w:rsidRDefault="006076EF">
            <w:pPr>
              <w:jc w:val="center"/>
              <w:rPr>
                <w:rFonts w:ascii="DendaNewLightCE" w:hAnsi="DendaNewLightCE" w:cs="Tahoma"/>
                <w:b/>
                <w:color w:val="FFFFFF" w:themeColor="background1"/>
                <w:szCs w:val="18"/>
                <w:lang w:val="cs-CZ"/>
              </w:rPr>
            </w:pPr>
            <w:r>
              <w:rPr>
                <w:rFonts w:ascii="DendaNewLightCE" w:hAnsi="DendaNewLightCE" w:cs="Tahoma"/>
                <w:b/>
                <w:color w:val="FFFFFF" w:themeColor="background1"/>
                <w:szCs w:val="18"/>
                <w:lang w:val="cs-CZ"/>
              </w:rPr>
              <w:t>A3 nad rámec základního paušálu</w:t>
            </w:r>
          </w:p>
        </w:tc>
        <w:tc>
          <w:tcPr>
            <w:tcW w:w="3298" w:type="dxa"/>
            <w:gridSpan w:val="2"/>
            <w:tcBorders>
              <w:top w:val="single" w:sz="4" w:space="0" w:color="auto"/>
              <w:left w:val="single" w:sz="4" w:space="0" w:color="auto"/>
              <w:bottom w:val="single" w:sz="4" w:space="0" w:color="auto"/>
              <w:right w:val="single" w:sz="4" w:space="0" w:color="auto"/>
            </w:tcBorders>
            <w:shd w:val="clear" w:color="auto" w:fill="595959"/>
            <w:vAlign w:val="center"/>
            <w:hideMark/>
          </w:tcPr>
          <w:p w14:paraId="1DEEF889" w14:textId="77777777" w:rsidR="006076EF" w:rsidRDefault="006076EF">
            <w:pPr>
              <w:jc w:val="center"/>
              <w:rPr>
                <w:rFonts w:ascii="DendaNewLightCE" w:hAnsi="DendaNewLightCE" w:cs="Tahoma"/>
                <w:b/>
                <w:color w:val="FFFFFF" w:themeColor="background1"/>
                <w:szCs w:val="18"/>
                <w:lang w:val="cs-CZ"/>
              </w:rPr>
            </w:pPr>
            <w:proofErr w:type="spellStart"/>
            <w:r>
              <w:rPr>
                <w:rFonts w:ascii="DendaNewLightCE" w:hAnsi="DendaNewLightCE" w:cs="Tahoma"/>
                <w:b/>
                <w:color w:val="FFFFFF" w:themeColor="background1"/>
                <w:szCs w:val="18"/>
                <w:lang w:val="cs-CZ"/>
              </w:rPr>
              <w:t>Scany</w:t>
            </w:r>
            <w:proofErr w:type="spellEnd"/>
            <w:r>
              <w:rPr>
                <w:rFonts w:ascii="DendaNewLightCE" w:hAnsi="DendaNewLightCE" w:cs="Tahoma"/>
                <w:b/>
                <w:color w:val="FFFFFF" w:themeColor="background1"/>
                <w:szCs w:val="18"/>
                <w:lang w:val="cs-CZ"/>
              </w:rPr>
              <w:t xml:space="preserve"> nad rámec základního paušálu</w:t>
            </w:r>
          </w:p>
        </w:tc>
      </w:tr>
      <w:tr w:rsidR="006076EF" w14:paraId="04C70349" w14:textId="77777777" w:rsidTr="006076EF">
        <w:trPr>
          <w:cantSplit/>
          <w:trHeight w:val="113"/>
          <w:jc w:val="right"/>
        </w:trPr>
        <w:tc>
          <w:tcPr>
            <w:tcW w:w="1804" w:type="dxa"/>
            <w:gridSpan w:val="2"/>
            <w:tcBorders>
              <w:top w:val="single" w:sz="4" w:space="0" w:color="auto"/>
              <w:left w:val="single" w:sz="4" w:space="0" w:color="auto"/>
              <w:bottom w:val="single" w:sz="4" w:space="0" w:color="auto"/>
              <w:right w:val="single" w:sz="4" w:space="0" w:color="auto"/>
            </w:tcBorders>
            <w:vAlign w:val="center"/>
            <w:hideMark/>
          </w:tcPr>
          <w:p w14:paraId="5C69A383" w14:textId="77777777" w:rsidR="006076EF" w:rsidRDefault="006076EF">
            <w:pPr>
              <w:jc w:val="left"/>
              <w:rPr>
                <w:rFonts w:ascii="DendaNewLightCE" w:hAnsi="DendaNewLightCE" w:cs="Tahoma"/>
                <w:szCs w:val="18"/>
                <w:lang w:val="cs-CZ"/>
              </w:rPr>
            </w:pPr>
            <w:r>
              <w:rPr>
                <w:rFonts w:ascii="DendaNewLightCE" w:hAnsi="DendaNewLightCE" w:cs="Tahoma"/>
                <w:szCs w:val="18"/>
                <w:lang w:val="cs-CZ"/>
              </w:rPr>
              <w:t>cena BW:</w:t>
            </w:r>
          </w:p>
          <w:p w14:paraId="5BB2AE3B" w14:textId="4D403A99" w:rsidR="006076EF" w:rsidRDefault="006076EF">
            <w:pPr>
              <w:jc w:val="left"/>
              <w:rPr>
                <w:rFonts w:ascii="DendaNewLightCE" w:hAnsi="DendaNewLightCE" w:cs="Tahoma"/>
                <w:szCs w:val="18"/>
                <w:lang w:val="cs-CZ"/>
              </w:rPr>
            </w:pPr>
            <w:r>
              <w:rPr>
                <w:rFonts w:ascii="DendaNewLightCE" w:hAnsi="DendaNewLightCE" w:cs="Tahoma"/>
                <w:szCs w:val="18"/>
                <w:lang w:val="cs-CZ"/>
              </w:rPr>
              <w:t>0,0000 Kč</w:t>
            </w:r>
          </w:p>
        </w:tc>
        <w:tc>
          <w:tcPr>
            <w:tcW w:w="1806" w:type="dxa"/>
            <w:gridSpan w:val="3"/>
            <w:tcBorders>
              <w:top w:val="single" w:sz="4" w:space="0" w:color="auto"/>
              <w:left w:val="single" w:sz="4" w:space="0" w:color="auto"/>
              <w:bottom w:val="single" w:sz="4" w:space="0" w:color="auto"/>
              <w:right w:val="single" w:sz="4" w:space="0" w:color="auto"/>
            </w:tcBorders>
            <w:vAlign w:val="center"/>
            <w:hideMark/>
          </w:tcPr>
          <w:p w14:paraId="70D2FEDF" w14:textId="77777777" w:rsidR="006076EF" w:rsidRDefault="006076EF">
            <w:pPr>
              <w:jc w:val="left"/>
              <w:rPr>
                <w:rFonts w:ascii="DendaNewLightCE" w:hAnsi="DendaNewLightCE" w:cs="Tahoma"/>
                <w:szCs w:val="18"/>
                <w:lang w:val="cs-CZ"/>
              </w:rPr>
            </w:pPr>
            <w:r>
              <w:rPr>
                <w:rFonts w:ascii="DendaNewLightCE" w:hAnsi="DendaNewLightCE" w:cs="Tahoma"/>
                <w:szCs w:val="18"/>
                <w:lang w:val="cs-CZ"/>
              </w:rPr>
              <w:t>cena COL:</w:t>
            </w:r>
          </w:p>
          <w:p w14:paraId="6988B15D" w14:textId="1EBD97B8" w:rsidR="006076EF" w:rsidRDefault="006076EF">
            <w:pPr>
              <w:jc w:val="left"/>
              <w:rPr>
                <w:rFonts w:ascii="DendaNewLightCE" w:hAnsi="DendaNewLightCE" w:cs="Tahoma"/>
                <w:szCs w:val="18"/>
                <w:lang w:val="cs-CZ"/>
              </w:rPr>
            </w:pPr>
            <w:r>
              <w:rPr>
                <w:rFonts w:ascii="DendaNewLightCE" w:hAnsi="DendaNewLightCE" w:cs="Tahoma"/>
                <w:szCs w:val="18"/>
                <w:lang w:val="cs-CZ"/>
              </w:rPr>
              <w:t>0,0000 Kč</w:t>
            </w:r>
          </w:p>
        </w:tc>
        <w:tc>
          <w:tcPr>
            <w:tcW w:w="1804" w:type="dxa"/>
            <w:gridSpan w:val="2"/>
            <w:tcBorders>
              <w:top w:val="single" w:sz="4" w:space="0" w:color="auto"/>
              <w:left w:val="single" w:sz="4" w:space="0" w:color="auto"/>
              <w:bottom w:val="single" w:sz="4" w:space="0" w:color="auto"/>
              <w:right w:val="single" w:sz="4" w:space="0" w:color="auto"/>
            </w:tcBorders>
            <w:vAlign w:val="center"/>
            <w:hideMark/>
          </w:tcPr>
          <w:p w14:paraId="3C091C78" w14:textId="77777777" w:rsidR="006076EF" w:rsidRDefault="006076EF">
            <w:pPr>
              <w:jc w:val="left"/>
              <w:rPr>
                <w:rFonts w:ascii="DendaNewLightCE" w:hAnsi="DendaNewLightCE" w:cs="Tahoma"/>
                <w:szCs w:val="18"/>
                <w:lang w:val="cs-CZ"/>
              </w:rPr>
            </w:pPr>
            <w:r>
              <w:rPr>
                <w:rFonts w:ascii="DendaNewLightCE" w:hAnsi="DendaNewLightCE" w:cs="Tahoma"/>
                <w:szCs w:val="18"/>
                <w:lang w:val="cs-CZ"/>
              </w:rPr>
              <w:t>cena BW:</w:t>
            </w:r>
          </w:p>
          <w:p w14:paraId="4495FFB6" w14:textId="3A4977DF" w:rsidR="006076EF" w:rsidRDefault="006076EF">
            <w:pPr>
              <w:jc w:val="left"/>
              <w:rPr>
                <w:rFonts w:ascii="DendaNewLightCE" w:hAnsi="DendaNewLightCE" w:cs="Tahoma"/>
                <w:szCs w:val="18"/>
                <w:lang w:val="cs-CZ"/>
              </w:rPr>
            </w:pPr>
            <w:r>
              <w:rPr>
                <w:rFonts w:ascii="DendaNewLightCE" w:hAnsi="DendaNewLightCE" w:cs="Tahoma"/>
                <w:szCs w:val="18"/>
                <w:lang w:val="cs-CZ"/>
              </w:rPr>
              <w:t>0,0000 Kč</w:t>
            </w:r>
          </w:p>
        </w:tc>
        <w:tc>
          <w:tcPr>
            <w:tcW w:w="1806" w:type="dxa"/>
            <w:gridSpan w:val="2"/>
            <w:tcBorders>
              <w:top w:val="single" w:sz="4" w:space="0" w:color="auto"/>
              <w:left w:val="single" w:sz="4" w:space="0" w:color="auto"/>
              <w:bottom w:val="single" w:sz="4" w:space="0" w:color="auto"/>
              <w:right w:val="single" w:sz="4" w:space="0" w:color="auto"/>
            </w:tcBorders>
            <w:vAlign w:val="center"/>
            <w:hideMark/>
          </w:tcPr>
          <w:p w14:paraId="497FB3F8" w14:textId="77777777" w:rsidR="006076EF" w:rsidRDefault="006076EF">
            <w:pPr>
              <w:jc w:val="left"/>
              <w:rPr>
                <w:rFonts w:ascii="DendaNewLightCE" w:hAnsi="DendaNewLightCE" w:cs="Tahoma"/>
                <w:szCs w:val="18"/>
                <w:lang w:val="cs-CZ"/>
              </w:rPr>
            </w:pPr>
            <w:r>
              <w:rPr>
                <w:rFonts w:ascii="DendaNewLightCE" w:hAnsi="DendaNewLightCE" w:cs="Tahoma"/>
                <w:szCs w:val="18"/>
                <w:lang w:val="cs-CZ"/>
              </w:rPr>
              <w:t>cena COL:</w:t>
            </w:r>
          </w:p>
          <w:p w14:paraId="43281C8B" w14:textId="2224E54D" w:rsidR="006076EF" w:rsidRDefault="006076EF">
            <w:pPr>
              <w:jc w:val="left"/>
              <w:rPr>
                <w:rFonts w:ascii="DendaNewLightCE" w:hAnsi="DendaNewLightCE" w:cs="Tahoma"/>
                <w:szCs w:val="18"/>
                <w:lang w:val="cs-CZ"/>
              </w:rPr>
            </w:pPr>
            <w:r>
              <w:rPr>
                <w:rFonts w:ascii="DendaNewLightCE" w:hAnsi="DendaNewLightCE" w:cs="Tahoma"/>
                <w:szCs w:val="18"/>
                <w:lang w:val="cs-CZ"/>
              </w:rPr>
              <w:t>0,0000 Kč</w:t>
            </w:r>
          </w:p>
        </w:tc>
        <w:tc>
          <w:tcPr>
            <w:tcW w:w="1804" w:type="dxa"/>
            <w:tcBorders>
              <w:top w:val="single" w:sz="4" w:space="0" w:color="auto"/>
              <w:left w:val="single" w:sz="4" w:space="0" w:color="auto"/>
              <w:bottom w:val="single" w:sz="4" w:space="0" w:color="auto"/>
              <w:right w:val="single" w:sz="4" w:space="0" w:color="auto"/>
            </w:tcBorders>
            <w:vAlign w:val="center"/>
            <w:hideMark/>
          </w:tcPr>
          <w:p w14:paraId="74DBC61A" w14:textId="77777777" w:rsidR="006076EF" w:rsidRDefault="006076EF">
            <w:pPr>
              <w:jc w:val="left"/>
              <w:rPr>
                <w:rFonts w:ascii="DendaNewLightCE" w:hAnsi="DendaNewLightCE" w:cs="Tahoma"/>
                <w:szCs w:val="18"/>
                <w:lang w:val="cs-CZ"/>
              </w:rPr>
            </w:pPr>
            <w:r>
              <w:rPr>
                <w:rFonts w:ascii="DendaNewLightCE" w:hAnsi="DendaNewLightCE" w:cs="Tahoma"/>
                <w:szCs w:val="18"/>
                <w:lang w:val="cs-CZ"/>
              </w:rPr>
              <w:t>cena BW:</w:t>
            </w:r>
          </w:p>
          <w:p w14:paraId="2E4BC9D5" w14:textId="1BB8773A" w:rsidR="006076EF" w:rsidRDefault="006076EF">
            <w:pPr>
              <w:jc w:val="left"/>
              <w:rPr>
                <w:rFonts w:ascii="DendaNewLightCE" w:hAnsi="DendaNewLightCE" w:cs="Tahoma"/>
                <w:szCs w:val="18"/>
                <w:lang w:val="cs-CZ"/>
              </w:rPr>
            </w:pPr>
            <w:r>
              <w:rPr>
                <w:rFonts w:ascii="DendaNewLightCE" w:hAnsi="DendaNewLightCE" w:cs="Tahoma"/>
                <w:b/>
                <w:szCs w:val="18"/>
                <w:lang w:val="cs-CZ"/>
              </w:rPr>
              <w:t>0,0</w:t>
            </w:r>
            <w:r w:rsidR="00711407">
              <w:rPr>
                <w:rFonts w:ascii="DendaNewLightCE" w:hAnsi="DendaNewLightCE" w:cs="Tahoma"/>
                <w:b/>
                <w:szCs w:val="18"/>
                <w:lang w:val="cs-CZ"/>
              </w:rPr>
              <w:t>0</w:t>
            </w:r>
            <w:r>
              <w:rPr>
                <w:rFonts w:ascii="DendaNewLightCE" w:hAnsi="DendaNewLightCE" w:cs="Tahoma"/>
                <w:b/>
                <w:szCs w:val="18"/>
                <w:lang w:val="cs-CZ"/>
              </w:rPr>
              <w:t>00</w:t>
            </w:r>
            <w:r>
              <w:rPr>
                <w:rFonts w:ascii="DendaNewLightCE" w:hAnsi="DendaNewLightCE" w:cs="Tahoma"/>
                <w:szCs w:val="18"/>
                <w:lang w:val="cs-CZ"/>
              </w:rPr>
              <w:t xml:space="preserve"> Kč</w:t>
            </w:r>
          </w:p>
        </w:tc>
        <w:tc>
          <w:tcPr>
            <w:tcW w:w="1494" w:type="dxa"/>
            <w:tcBorders>
              <w:top w:val="single" w:sz="4" w:space="0" w:color="auto"/>
              <w:left w:val="single" w:sz="4" w:space="0" w:color="auto"/>
              <w:bottom w:val="single" w:sz="4" w:space="0" w:color="auto"/>
              <w:right w:val="single" w:sz="4" w:space="0" w:color="auto"/>
            </w:tcBorders>
            <w:vAlign w:val="center"/>
            <w:hideMark/>
          </w:tcPr>
          <w:p w14:paraId="2C8AC9EB" w14:textId="77777777" w:rsidR="006076EF" w:rsidRDefault="006076EF">
            <w:pPr>
              <w:jc w:val="left"/>
              <w:rPr>
                <w:rFonts w:ascii="DendaNewLightCE" w:hAnsi="DendaNewLightCE" w:cs="Tahoma"/>
                <w:szCs w:val="18"/>
                <w:lang w:val="cs-CZ"/>
              </w:rPr>
            </w:pPr>
            <w:r>
              <w:rPr>
                <w:rFonts w:ascii="DendaNewLightCE" w:hAnsi="DendaNewLightCE" w:cs="Tahoma"/>
                <w:szCs w:val="18"/>
                <w:lang w:val="cs-CZ"/>
              </w:rPr>
              <w:t>cena COL:</w:t>
            </w:r>
          </w:p>
          <w:p w14:paraId="63711888" w14:textId="52BF25E2" w:rsidR="006076EF" w:rsidRDefault="006076EF">
            <w:pPr>
              <w:jc w:val="left"/>
              <w:rPr>
                <w:rFonts w:ascii="DendaNewLightCE" w:hAnsi="DendaNewLightCE" w:cs="Tahoma"/>
                <w:szCs w:val="18"/>
                <w:lang w:val="cs-CZ"/>
              </w:rPr>
            </w:pPr>
            <w:r>
              <w:rPr>
                <w:rFonts w:ascii="DendaNewLightCE" w:hAnsi="DendaNewLightCE" w:cs="Tahoma"/>
                <w:b/>
                <w:szCs w:val="18"/>
                <w:lang w:val="cs-CZ"/>
              </w:rPr>
              <w:t>0,0</w:t>
            </w:r>
            <w:r w:rsidR="00711407">
              <w:rPr>
                <w:rFonts w:ascii="DendaNewLightCE" w:hAnsi="DendaNewLightCE" w:cs="Tahoma"/>
                <w:b/>
                <w:szCs w:val="18"/>
                <w:lang w:val="cs-CZ"/>
              </w:rPr>
              <w:t>0</w:t>
            </w:r>
            <w:r>
              <w:rPr>
                <w:rFonts w:ascii="DendaNewLightCE" w:hAnsi="DendaNewLightCE" w:cs="Tahoma"/>
                <w:b/>
                <w:szCs w:val="18"/>
                <w:lang w:val="cs-CZ"/>
              </w:rPr>
              <w:t>00</w:t>
            </w:r>
            <w:r>
              <w:rPr>
                <w:rFonts w:ascii="DendaNewLightCE" w:hAnsi="DendaNewLightCE" w:cs="Tahoma"/>
                <w:szCs w:val="18"/>
                <w:lang w:val="cs-CZ"/>
              </w:rPr>
              <w:t xml:space="preserve"> Kč</w:t>
            </w:r>
          </w:p>
        </w:tc>
      </w:tr>
      <w:tr w:rsidR="006076EF" w14:paraId="0ED13F3A" w14:textId="77777777" w:rsidTr="006076EF">
        <w:trPr>
          <w:cantSplit/>
          <w:trHeight w:val="113"/>
          <w:jc w:val="right"/>
        </w:trPr>
        <w:tc>
          <w:tcPr>
            <w:tcW w:w="3601" w:type="dxa"/>
            <w:gridSpan w:val="4"/>
            <w:tcBorders>
              <w:top w:val="single" w:sz="4" w:space="0" w:color="auto"/>
              <w:left w:val="single" w:sz="4" w:space="0" w:color="auto"/>
              <w:bottom w:val="single" w:sz="4" w:space="0" w:color="595959"/>
              <w:right w:val="single" w:sz="4" w:space="0" w:color="595959"/>
            </w:tcBorders>
            <w:shd w:val="clear" w:color="auto" w:fill="595959"/>
            <w:hideMark/>
          </w:tcPr>
          <w:p w14:paraId="61D5ADE2" w14:textId="77777777" w:rsidR="006076EF" w:rsidRDefault="006076EF">
            <w:pPr>
              <w:jc w:val="left"/>
              <w:rPr>
                <w:rFonts w:ascii="DendaNewLightCE" w:hAnsi="DendaNewLightCE" w:cs="Tahoma"/>
                <w:szCs w:val="18"/>
                <w:lang w:val="cs-CZ"/>
              </w:rPr>
            </w:pPr>
            <w:r>
              <w:rPr>
                <w:rFonts w:ascii="DendaNewLightCE" w:hAnsi="DendaNewLightCE" w:cs="Tahoma"/>
                <w:b/>
                <w:color w:val="FFFFFF" w:themeColor="background1"/>
                <w:szCs w:val="18"/>
                <w:lang w:val="cs-CZ"/>
              </w:rPr>
              <w:t>Toner</w:t>
            </w:r>
          </w:p>
        </w:tc>
        <w:tc>
          <w:tcPr>
            <w:tcW w:w="6917" w:type="dxa"/>
            <w:gridSpan w:val="7"/>
            <w:tcBorders>
              <w:top w:val="single" w:sz="4" w:space="0" w:color="auto"/>
              <w:left w:val="single" w:sz="4" w:space="0" w:color="595959"/>
              <w:bottom w:val="single" w:sz="4" w:space="0" w:color="auto"/>
              <w:right w:val="single" w:sz="4" w:space="0" w:color="auto"/>
            </w:tcBorders>
            <w:shd w:val="clear" w:color="auto" w:fill="595959"/>
            <w:hideMark/>
          </w:tcPr>
          <w:p w14:paraId="5D7C90F0" w14:textId="77777777" w:rsidR="006076EF" w:rsidRDefault="006076EF">
            <w:pPr>
              <w:ind w:left="76"/>
              <w:jc w:val="left"/>
              <w:rPr>
                <w:rFonts w:ascii="DendaNewLightCE" w:hAnsi="DendaNewLightCE" w:cs="Tahoma"/>
                <w:b/>
                <w:szCs w:val="18"/>
                <w:lang w:val="cs-CZ"/>
              </w:rPr>
            </w:pPr>
            <w:r>
              <w:rPr>
                <w:rFonts w:ascii="DendaNewLightCE" w:hAnsi="DendaNewLightCE" w:cs="Tahoma"/>
                <w:b/>
                <w:color w:val="FFFFFF" w:themeColor="background1"/>
                <w:szCs w:val="18"/>
                <w:lang w:val="cs-CZ"/>
              </w:rPr>
              <w:t>Zařízení</w:t>
            </w:r>
          </w:p>
        </w:tc>
      </w:tr>
      <w:tr w:rsidR="006076EF" w14:paraId="52262960" w14:textId="77777777" w:rsidTr="006076EF">
        <w:trPr>
          <w:cantSplit/>
          <w:trHeight w:val="270"/>
          <w:jc w:val="right"/>
        </w:trPr>
        <w:tc>
          <w:tcPr>
            <w:tcW w:w="10518" w:type="dxa"/>
            <w:gridSpan w:val="11"/>
            <w:tcBorders>
              <w:top w:val="single" w:sz="4" w:space="0" w:color="auto"/>
              <w:left w:val="single" w:sz="4" w:space="0" w:color="auto"/>
              <w:bottom w:val="single" w:sz="4" w:space="0" w:color="auto"/>
              <w:right w:val="single" w:sz="4" w:space="0" w:color="auto"/>
            </w:tcBorders>
            <w:hideMark/>
          </w:tcPr>
          <w:tbl>
            <w:tblPr>
              <w:tblW w:w="10605" w:type="dxa"/>
              <w:tblBorders>
                <w:insideH w:val="single" w:sz="4" w:space="0" w:color="auto"/>
              </w:tblBorders>
              <w:tblLayout w:type="fixed"/>
              <w:tblCellMar>
                <w:left w:w="70" w:type="dxa"/>
                <w:right w:w="70" w:type="dxa"/>
              </w:tblCellMar>
              <w:tblLook w:val="04A0" w:firstRow="1" w:lastRow="0" w:firstColumn="1" w:lastColumn="0" w:noHBand="0" w:noVBand="1"/>
            </w:tblPr>
            <w:tblGrid>
              <w:gridCol w:w="2521"/>
              <w:gridCol w:w="780"/>
              <w:gridCol w:w="1701"/>
              <w:gridCol w:w="2201"/>
              <w:gridCol w:w="1101"/>
              <w:gridCol w:w="900"/>
              <w:gridCol w:w="1401"/>
            </w:tblGrid>
            <w:tr w:rsidR="006076EF" w14:paraId="621B325A" w14:textId="77777777" w:rsidTr="00451FA3">
              <w:tc>
                <w:tcPr>
                  <w:tcW w:w="2520" w:type="dxa"/>
                  <w:tcBorders>
                    <w:top w:val="nil"/>
                    <w:left w:val="nil"/>
                    <w:bottom w:val="single" w:sz="4" w:space="0" w:color="auto"/>
                    <w:right w:val="nil"/>
                  </w:tcBorders>
                </w:tcPr>
                <w:p w14:paraId="0C73471A" w14:textId="3A920E6F" w:rsidR="006076EF" w:rsidRDefault="006076EF">
                  <w:pPr>
                    <w:jc w:val="left"/>
                    <w:rPr>
                      <w:rFonts w:ascii="DendaNewLightCE" w:hAnsi="DendaNewLightCE" w:cs="Tahoma"/>
                      <w:szCs w:val="18"/>
                      <w:lang w:val="cs-CZ"/>
                    </w:rPr>
                  </w:pPr>
                </w:p>
              </w:tc>
              <w:tc>
                <w:tcPr>
                  <w:tcW w:w="780" w:type="dxa"/>
                  <w:tcBorders>
                    <w:top w:val="nil"/>
                    <w:left w:val="nil"/>
                    <w:bottom w:val="single" w:sz="4" w:space="0" w:color="auto"/>
                    <w:right w:val="nil"/>
                  </w:tcBorders>
                </w:tcPr>
                <w:p w14:paraId="3D7B584F" w14:textId="721213E4" w:rsidR="006076EF" w:rsidRDefault="006076EF">
                  <w:pPr>
                    <w:jc w:val="left"/>
                    <w:rPr>
                      <w:rFonts w:ascii="DendaNewLightCE" w:hAnsi="DendaNewLightCE" w:cs="Tahoma"/>
                      <w:szCs w:val="18"/>
                      <w:lang w:val="cs-CZ"/>
                    </w:rPr>
                  </w:pPr>
                </w:p>
              </w:tc>
              <w:tc>
                <w:tcPr>
                  <w:tcW w:w="1700" w:type="dxa"/>
                  <w:tcBorders>
                    <w:top w:val="nil"/>
                    <w:left w:val="nil"/>
                    <w:bottom w:val="single" w:sz="4" w:space="0" w:color="auto"/>
                    <w:right w:val="nil"/>
                  </w:tcBorders>
                </w:tcPr>
                <w:p w14:paraId="3FF79A74" w14:textId="76172C79" w:rsidR="006076EF" w:rsidRDefault="006076EF">
                  <w:pPr>
                    <w:jc w:val="left"/>
                    <w:rPr>
                      <w:rFonts w:ascii="DendaNewLightCE" w:hAnsi="DendaNewLightCE" w:cs="Tahoma"/>
                      <w:szCs w:val="18"/>
                      <w:lang w:val="cs-CZ"/>
                    </w:rPr>
                  </w:pPr>
                </w:p>
              </w:tc>
              <w:tc>
                <w:tcPr>
                  <w:tcW w:w="2200" w:type="dxa"/>
                  <w:tcBorders>
                    <w:top w:val="nil"/>
                    <w:left w:val="nil"/>
                    <w:bottom w:val="single" w:sz="4" w:space="0" w:color="auto"/>
                    <w:right w:val="nil"/>
                  </w:tcBorders>
                </w:tcPr>
                <w:p w14:paraId="18ED201F" w14:textId="2BE472DC" w:rsidR="006076EF" w:rsidRDefault="006076EF">
                  <w:pPr>
                    <w:jc w:val="left"/>
                    <w:rPr>
                      <w:rFonts w:ascii="DendaNewLightCE" w:hAnsi="DendaNewLightCE" w:cs="Tahoma"/>
                      <w:szCs w:val="18"/>
                      <w:lang w:val="cs-CZ"/>
                    </w:rPr>
                  </w:pPr>
                </w:p>
              </w:tc>
              <w:tc>
                <w:tcPr>
                  <w:tcW w:w="1100" w:type="dxa"/>
                  <w:tcBorders>
                    <w:top w:val="nil"/>
                    <w:left w:val="nil"/>
                    <w:bottom w:val="single" w:sz="4" w:space="0" w:color="auto"/>
                    <w:right w:val="nil"/>
                  </w:tcBorders>
                </w:tcPr>
                <w:p w14:paraId="5BF5FFC8" w14:textId="4D435A1A" w:rsidR="006076EF" w:rsidRDefault="006076EF">
                  <w:pPr>
                    <w:jc w:val="left"/>
                    <w:rPr>
                      <w:rFonts w:ascii="DendaNewLightCE" w:hAnsi="DendaNewLightCE" w:cs="Tahoma"/>
                      <w:szCs w:val="18"/>
                      <w:lang w:val="cs-CZ"/>
                    </w:rPr>
                  </w:pPr>
                </w:p>
              </w:tc>
              <w:tc>
                <w:tcPr>
                  <w:tcW w:w="900" w:type="dxa"/>
                  <w:tcBorders>
                    <w:top w:val="nil"/>
                    <w:left w:val="nil"/>
                    <w:bottom w:val="single" w:sz="4" w:space="0" w:color="auto"/>
                    <w:right w:val="nil"/>
                  </w:tcBorders>
                </w:tcPr>
                <w:p w14:paraId="0762702E" w14:textId="6A11F07A" w:rsidR="006076EF" w:rsidRDefault="006076EF">
                  <w:pPr>
                    <w:jc w:val="left"/>
                    <w:rPr>
                      <w:rFonts w:ascii="DendaNewLightCE" w:hAnsi="DendaNewLightCE" w:cs="Tahoma"/>
                      <w:szCs w:val="18"/>
                      <w:lang w:val="cs-CZ"/>
                    </w:rPr>
                  </w:pPr>
                </w:p>
              </w:tc>
              <w:tc>
                <w:tcPr>
                  <w:tcW w:w="1400" w:type="dxa"/>
                  <w:tcBorders>
                    <w:top w:val="nil"/>
                    <w:left w:val="nil"/>
                    <w:bottom w:val="single" w:sz="4" w:space="0" w:color="auto"/>
                    <w:right w:val="nil"/>
                  </w:tcBorders>
                </w:tcPr>
                <w:p w14:paraId="667643FD" w14:textId="4AE5B9B3" w:rsidR="006076EF" w:rsidRDefault="006076EF">
                  <w:pPr>
                    <w:jc w:val="left"/>
                    <w:rPr>
                      <w:rFonts w:ascii="DendaNewLightCE" w:hAnsi="DendaNewLightCE" w:cs="Tahoma"/>
                      <w:szCs w:val="18"/>
                      <w:lang w:val="cs-CZ"/>
                    </w:rPr>
                  </w:pPr>
                </w:p>
              </w:tc>
            </w:tr>
            <w:tr w:rsidR="006076EF" w14:paraId="08DF40AA" w14:textId="77777777" w:rsidTr="00451FA3">
              <w:tc>
                <w:tcPr>
                  <w:tcW w:w="2520" w:type="dxa"/>
                  <w:tcBorders>
                    <w:top w:val="single" w:sz="4" w:space="0" w:color="auto"/>
                    <w:left w:val="nil"/>
                    <w:bottom w:val="single" w:sz="4" w:space="0" w:color="auto"/>
                    <w:right w:val="nil"/>
                  </w:tcBorders>
                </w:tcPr>
                <w:p w14:paraId="486780AF" w14:textId="05678686" w:rsidR="006076EF" w:rsidRDefault="006076EF">
                  <w:pPr>
                    <w:jc w:val="left"/>
                    <w:rPr>
                      <w:rFonts w:ascii="DendaNewLightCE" w:hAnsi="DendaNewLightCE" w:cs="Tahoma"/>
                      <w:szCs w:val="18"/>
                      <w:lang w:val="cs-CZ"/>
                    </w:rPr>
                  </w:pPr>
                </w:p>
              </w:tc>
              <w:tc>
                <w:tcPr>
                  <w:tcW w:w="780" w:type="dxa"/>
                  <w:tcBorders>
                    <w:top w:val="single" w:sz="4" w:space="0" w:color="auto"/>
                    <w:left w:val="nil"/>
                    <w:bottom w:val="single" w:sz="4" w:space="0" w:color="auto"/>
                    <w:right w:val="nil"/>
                  </w:tcBorders>
                </w:tcPr>
                <w:p w14:paraId="45C0992F" w14:textId="18B8D246" w:rsidR="006076EF" w:rsidRDefault="006076EF">
                  <w:pPr>
                    <w:jc w:val="left"/>
                    <w:rPr>
                      <w:rFonts w:ascii="DendaNewLightCE" w:hAnsi="DendaNewLightCE" w:cs="Tahoma"/>
                      <w:szCs w:val="18"/>
                      <w:lang w:val="cs-CZ"/>
                    </w:rPr>
                  </w:pPr>
                </w:p>
              </w:tc>
              <w:tc>
                <w:tcPr>
                  <w:tcW w:w="1700" w:type="dxa"/>
                  <w:tcBorders>
                    <w:top w:val="single" w:sz="4" w:space="0" w:color="auto"/>
                    <w:left w:val="nil"/>
                    <w:bottom w:val="single" w:sz="4" w:space="0" w:color="auto"/>
                    <w:right w:val="nil"/>
                  </w:tcBorders>
                </w:tcPr>
                <w:p w14:paraId="08C1713A" w14:textId="00FA2DB9" w:rsidR="006076EF" w:rsidRDefault="006076EF">
                  <w:pPr>
                    <w:jc w:val="left"/>
                    <w:rPr>
                      <w:rFonts w:ascii="DendaNewLightCE" w:hAnsi="DendaNewLightCE" w:cs="Tahoma"/>
                      <w:szCs w:val="18"/>
                      <w:lang w:val="cs-CZ"/>
                    </w:rPr>
                  </w:pPr>
                </w:p>
              </w:tc>
              <w:tc>
                <w:tcPr>
                  <w:tcW w:w="2200" w:type="dxa"/>
                  <w:tcBorders>
                    <w:top w:val="single" w:sz="4" w:space="0" w:color="auto"/>
                    <w:left w:val="nil"/>
                    <w:bottom w:val="single" w:sz="4" w:space="0" w:color="auto"/>
                    <w:right w:val="nil"/>
                  </w:tcBorders>
                </w:tcPr>
                <w:p w14:paraId="002166B0" w14:textId="25AD35EB" w:rsidR="006076EF" w:rsidRDefault="006076EF">
                  <w:pPr>
                    <w:jc w:val="left"/>
                    <w:rPr>
                      <w:rFonts w:ascii="DendaNewLightCE" w:hAnsi="DendaNewLightCE" w:cs="Tahoma"/>
                      <w:szCs w:val="18"/>
                      <w:lang w:val="cs-CZ"/>
                    </w:rPr>
                  </w:pPr>
                </w:p>
              </w:tc>
              <w:tc>
                <w:tcPr>
                  <w:tcW w:w="1100" w:type="dxa"/>
                  <w:tcBorders>
                    <w:top w:val="single" w:sz="4" w:space="0" w:color="auto"/>
                    <w:left w:val="nil"/>
                    <w:bottom w:val="single" w:sz="4" w:space="0" w:color="auto"/>
                    <w:right w:val="nil"/>
                  </w:tcBorders>
                </w:tcPr>
                <w:p w14:paraId="1C6D0C49" w14:textId="189BA247" w:rsidR="006076EF" w:rsidRDefault="006076EF">
                  <w:pPr>
                    <w:jc w:val="left"/>
                    <w:rPr>
                      <w:rFonts w:ascii="DendaNewLightCE" w:hAnsi="DendaNewLightCE" w:cs="Tahoma"/>
                      <w:szCs w:val="18"/>
                      <w:lang w:val="cs-CZ"/>
                    </w:rPr>
                  </w:pPr>
                </w:p>
              </w:tc>
              <w:tc>
                <w:tcPr>
                  <w:tcW w:w="900" w:type="dxa"/>
                  <w:tcBorders>
                    <w:top w:val="single" w:sz="4" w:space="0" w:color="auto"/>
                    <w:left w:val="nil"/>
                    <w:bottom w:val="single" w:sz="4" w:space="0" w:color="auto"/>
                    <w:right w:val="nil"/>
                  </w:tcBorders>
                </w:tcPr>
                <w:p w14:paraId="1E7D15A7" w14:textId="77777777" w:rsidR="006076EF" w:rsidRDefault="006076EF">
                  <w:pPr>
                    <w:jc w:val="left"/>
                    <w:rPr>
                      <w:rFonts w:ascii="DendaNewLightCE" w:hAnsi="DendaNewLightCE" w:cs="Tahoma"/>
                      <w:szCs w:val="18"/>
                      <w:lang w:val="cs-CZ"/>
                    </w:rPr>
                  </w:pPr>
                </w:p>
              </w:tc>
              <w:tc>
                <w:tcPr>
                  <w:tcW w:w="1400" w:type="dxa"/>
                  <w:tcBorders>
                    <w:top w:val="single" w:sz="4" w:space="0" w:color="auto"/>
                    <w:left w:val="nil"/>
                    <w:bottom w:val="single" w:sz="4" w:space="0" w:color="auto"/>
                    <w:right w:val="nil"/>
                  </w:tcBorders>
                </w:tcPr>
                <w:p w14:paraId="3FB47452" w14:textId="104094DD" w:rsidR="006076EF" w:rsidRDefault="006076EF">
                  <w:pPr>
                    <w:jc w:val="left"/>
                    <w:rPr>
                      <w:rFonts w:ascii="DendaNewLightCE" w:hAnsi="DendaNewLightCE" w:cs="Tahoma"/>
                      <w:szCs w:val="18"/>
                      <w:lang w:val="cs-CZ"/>
                    </w:rPr>
                  </w:pPr>
                </w:p>
              </w:tc>
            </w:tr>
            <w:tr w:rsidR="006076EF" w14:paraId="73202D7A" w14:textId="77777777" w:rsidTr="00451FA3">
              <w:tc>
                <w:tcPr>
                  <w:tcW w:w="2520" w:type="dxa"/>
                  <w:tcBorders>
                    <w:top w:val="single" w:sz="4" w:space="0" w:color="auto"/>
                    <w:left w:val="nil"/>
                    <w:bottom w:val="nil"/>
                    <w:right w:val="nil"/>
                  </w:tcBorders>
                </w:tcPr>
                <w:p w14:paraId="77C0692F" w14:textId="202090FA" w:rsidR="006076EF" w:rsidRDefault="006076EF">
                  <w:pPr>
                    <w:jc w:val="left"/>
                    <w:rPr>
                      <w:rFonts w:ascii="DendaNewLightCE" w:hAnsi="DendaNewLightCE" w:cs="Tahoma"/>
                      <w:szCs w:val="18"/>
                      <w:lang w:val="cs-CZ"/>
                    </w:rPr>
                  </w:pPr>
                </w:p>
              </w:tc>
              <w:tc>
                <w:tcPr>
                  <w:tcW w:w="780" w:type="dxa"/>
                  <w:tcBorders>
                    <w:top w:val="single" w:sz="4" w:space="0" w:color="auto"/>
                    <w:left w:val="nil"/>
                    <w:bottom w:val="nil"/>
                    <w:right w:val="nil"/>
                  </w:tcBorders>
                </w:tcPr>
                <w:p w14:paraId="2B902F74" w14:textId="549CD83D" w:rsidR="006076EF" w:rsidRDefault="006076EF">
                  <w:pPr>
                    <w:jc w:val="left"/>
                    <w:rPr>
                      <w:rFonts w:ascii="DendaNewLightCE" w:hAnsi="DendaNewLightCE" w:cs="Tahoma"/>
                      <w:szCs w:val="18"/>
                      <w:lang w:val="cs-CZ"/>
                    </w:rPr>
                  </w:pPr>
                </w:p>
              </w:tc>
              <w:tc>
                <w:tcPr>
                  <w:tcW w:w="1700" w:type="dxa"/>
                  <w:tcBorders>
                    <w:top w:val="single" w:sz="4" w:space="0" w:color="auto"/>
                    <w:left w:val="nil"/>
                    <w:bottom w:val="nil"/>
                    <w:right w:val="nil"/>
                  </w:tcBorders>
                </w:tcPr>
                <w:p w14:paraId="557946E3" w14:textId="7AE8EB6E" w:rsidR="006076EF" w:rsidRDefault="006076EF">
                  <w:pPr>
                    <w:jc w:val="left"/>
                    <w:rPr>
                      <w:rFonts w:ascii="DendaNewLightCE" w:hAnsi="DendaNewLightCE" w:cs="Tahoma"/>
                      <w:szCs w:val="18"/>
                      <w:lang w:val="cs-CZ"/>
                    </w:rPr>
                  </w:pPr>
                </w:p>
              </w:tc>
              <w:tc>
                <w:tcPr>
                  <w:tcW w:w="2200" w:type="dxa"/>
                  <w:tcBorders>
                    <w:top w:val="single" w:sz="4" w:space="0" w:color="auto"/>
                    <w:left w:val="nil"/>
                    <w:bottom w:val="nil"/>
                    <w:right w:val="nil"/>
                  </w:tcBorders>
                </w:tcPr>
                <w:p w14:paraId="28A152D3" w14:textId="14DCEFD1" w:rsidR="006076EF" w:rsidRDefault="006076EF">
                  <w:pPr>
                    <w:jc w:val="left"/>
                    <w:rPr>
                      <w:rFonts w:ascii="DendaNewLightCE" w:hAnsi="DendaNewLightCE" w:cs="Tahoma"/>
                      <w:szCs w:val="18"/>
                      <w:lang w:val="cs-CZ"/>
                    </w:rPr>
                  </w:pPr>
                </w:p>
              </w:tc>
              <w:tc>
                <w:tcPr>
                  <w:tcW w:w="1100" w:type="dxa"/>
                  <w:tcBorders>
                    <w:top w:val="single" w:sz="4" w:space="0" w:color="auto"/>
                    <w:left w:val="nil"/>
                    <w:bottom w:val="nil"/>
                    <w:right w:val="nil"/>
                  </w:tcBorders>
                </w:tcPr>
                <w:p w14:paraId="4FF332C1" w14:textId="7B44AE3A" w:rsidR="006076EF" w:rsidRDefault="006076EF">
                  <w:pPr>
                    <w:jc w:val="left"/>
                    <w:rPr>
                      <w:rFonts w:ascii="DendaNewLightCE" w:hAnsi="DendaNewLightCE" w:cs="Tahoma"/>
                      <w:szCs w:val="18"/>
                      <w:lang w:val="cs-CZ"/>
                    </w:rPr>
                  </w:pPr>
                </w:p>
              </w:tc>
              <w:tc>
                <w:tcPr>
                  <w:tcW w:w="900" w:type="dxa"/>
                  <w:tcBorders>
                    <w:top w:val="single" w:sz="4" w:space="0" w:color="auto"/>
                    <w:left w:val="nil"/>
                    <w:bottom w:val="nil"/>
                    <w:right w:val="nil"/>
                  </w:tcBorders>
                </w:tcPr>
                <w:p w14:paraId="3FEF089B" w14:textId="77777777" w:rsidR="006076EF" w:rsidRDefault="006076EF">
                  <w:pPr>
                    <w:jc w:val="left"/>
                    <w:rPr>
                      <w:rFonts w:ascii="DendaNewLightCE" w:hAnsi="DendaNewLightCE" w:cs="Tahoma"/>
                      <w:szCs w:val="18"/>
                      <w:lang w:val="cs-CZ"/>
                    </w:rPr>
                  </w:pPr>
                </w:p>
              </w:tc>
              <w:tc>
                <w:tcPr>
                  <w:tcW w:w="1400" w:type="dxa"/>
                  <w:tcBorders>
                    <w:top w:val="single" w:sz="4" w:space="0" w:color="auto"/>
                    <w:left w:val="nil"/>
                    <w:bottom w:val="nil"/>
                    <w:right w:val="nil"/>
                  </w:tcBorders>
                </w:tcPr>
                <w:p w14:paraId="5029EAC3" w14:textId="6FA07F68" w:rsidR="006076EF" w:rsidRDefault="006076EF">
                  <w:pPr>
                    <w:jc w:val="left"/>
                    <w:rPr>
                      <w:rFonts w:ascii="DendaNewLightCE" w:hAnsi="DendaNewLightCE" w:cs="Tahoma"/>
                      <w:szCs w:val="18"/>
                      <w:lang w:val="cs-CZ"/>
                    </w:rPr>
                  </w:pPr>
                </w:p>
              </w:tc>
            </w:tr>
          </w:tbl>
          <w:p w14:paraId="347D9E14" w14:textId="77777777" w:rsidR="006076EF" w:rsidRDefault="006076EF">
            <w:pPr>
              <w:jc w:val="left"/>
              <w:rPr>
                <w:rFonts w:ascii="DendaNewLightCE" w:hAnsi="DendaNewLightCE" w:cs="Tahoma"/>
                <w:szCs w:val="18"/>
                <w:lang w:val="cs-CZ"/>
              </w:rPr>
            </w:pPr>
          </w:p>
        </w:tc>
      </w:tr>
      <w:tr w:rsidR="006076EF" w14:paraId="42D413C8" w14:textId="77777777" w:rsidTr="006076EF">
        <w:trPr>
          <w:cantSplit/>
          <w:trHeight w:val="195"/>
          <w:jc w:val="right"/>
        </w:trPr>
        <w:tc>
          <w:tcPr>
            <w:tcW w:w="10518" w:type="dxa"/>
            <w:gridSpan w:val="11"/>
            <w:tcBorders>
              <w:top w:val="single" w:sz="4" w:space="0" w:color="auto"/>
              <w:left w:val="single" w:sz="4" w:space="0" w:color="auto"/>
              <w:bottom w:val="single" w:sz="4" w:space="0" w:color="auto"/>
              <w:right w:val="single" w:sz="4" w:space="0" w:color="auto"/>
            </w:tcBorders>
            <w:shd w:val="clear" w:color="auto" w:fill="595959"/>
            <w:hideMark/>
          </w:tcPr>
          <w:p w14:paraId="1D0E25FD" w14:textId="77777777" w:rsidR="006076EF" w:rsidRDefault="006076EF">
            <w:pPr>
              <w:jc w:val="left"/>
              <w:rPr>
                <w:rFonts w:ascii="DendaNewLightCE" w:hAnsi="DendaNewLightCE" w:cs="Tahoma"/>
                <w:szCs w:val="18"/>
                <w:lang w:val="cs-CZ"/>
              </w:rPr>
            </w:pPr>
            <w:r>
              <w:rPr>
                <w:rFonts w:ascii="DendaNewLightCE" w:hAnsi="DendaNewLightCE" w:cs="Tahoma"/>
                <w:b/>
                <w:color w:val="FFFFFF" w:themeColor="background1"/>
                <w:szCs w:val="18"/>
                <w:lang w:val="cs-CZ"/>
              </w:rPr>
              <w:t>Služby a poplatky</w:t>
            </w:r>
          </w:p>
        </w:tc>
      </w:tr>
      <w:tr w:rsidR="006076EF" w14:paraId="0B9DB7BC" w14:textId="77777777" w:rsidTr="00451FA3">
        <w:trPr>
          <w:cantSplit/>
          <w:trHeight w:val="250"/>
          <w:jc w:val="right"/>
        </w:trPr>
        <w:tc>
          <w:tcPr>
            <w:tcW w:w="10518" w:type="dxa"/>
            <w:gridSpan w:val="11"/>
            <w:tcBorders>
              <w:top w:val="single" w:sz="4" w:space="0" w:color="FFFFFF" w:themeColor="background1"/>
              <w:left w:val="single" w:sz="4" w:space="0" w:color="auto"/>
              <w:bottom w:val="single" w:sz="4" w:space="0" w:color="FFFFFF" w:themeColor="background1"/>
              <w:right w:val="single" w:sz="4" w:space="0" w:color="auto"/>
            </w:tcBorders>
          </w:tcPr>
          <w:p w14:paraId="5D07B453" w14:textId="1C66811E" w:rsidR="006076EF" w:rsidRDefault="006076EF">
            <w:pPr>
              <w:jc w:val="left"/>
              <w:rPr>
                <w:rFonts w:ascii="DendaNewLightCE" w:hAnsi="DendaNewLightCE" w:cs="Tahoma"/>
                <w:szCs w:val="18"/>
                <w:lang w:val="cs-CZ"/>
              </w:rPr>
            </w:pPr>
          </w:p>
        </w:tc>
      </w:tr>
      <w:tr w:rsidR="006076EF" w14:paraId="245A7517" w14:textId="77777777" w:rsidTr="006076EF">
        <w:trPr>
          <w:cantSplit/>
          <w:trHeight w:val="20"/>
          <w:jc w:val="right"/>
        </w:trPr>
        <w:tc>
          <w:tcPr>
            <w:tcW w:w="10518" w:type="dxa"/>
            <w:gridSpan w:val="11"/>
            <w:tcBorders>
              <w:top w:val="single" w:sz="4" w:space="0" w:color="auto"/>
              <w:left w:val="single" w:sz="4" w:space="0" w:color="auto"/>
              <w:bottom w:val="nil"/>
              <w:right w:val="single" w:sz="4" w:space="0" w:color="auto"/>
            </w:tcBorders>
            <w:shd w:val="clear" w:color="auto" w:fill="595959"/>
            <w:hideMark/>
          </w:tcPr>
          <w:p w14:paraId="3C9E6A22" w14:textId="77777777" w:rsidR="006076EF" w:rsidRDefault="006076EF">
            <w:pPr>
              <w:pStyle w:val="Nadpis5"/>
              <w:rPr>
                <w:rFonts w:ascii="DendaNewLightCE" w:hAnsi="DendaNewLightCE" w:cs="Tahoma"/>
                <w:color w:val="FFFFFF"/>
                <w:spacing w:val="0"/>
                <w:sz w:val="20"/>
                <w:szCs w:val="18"/>
                <w:lang w:val="cs-CZ"/>
              </w:rPr>
            </w:pPr>
            <w:r>
              <w:rPr>
                <w:rFonts w:ascii="DendaNewLightCE" w:hAnsi="DendaNewLightCE" w:cs="Tahoma"/>
                <w:color w:val="FFFFFF"/>
                <w:spacing w:val="0"/>
                <w:sz w:val="20"/>
                <w:szCs w:val="18"/>
                <w:lang w:val="cs-CZ"/>
              </w:rPr>
              <w:t xml:space="preserve">Servisní dispečink poskytovatele </w:t>
            </w:r>
          </w:p>
        </w:tc>
      </w:tr>
      <w:tr w:rsidR="006076EF" w14:paraId="23B95965" w14:textId="77777777" w:rsidTr="006076EF">
        <w:trPr>
          <w:cantSplit/>
          <w:trHeight w:val="20"/>
          <w:jc w:val="right"/>
        </w:trPr>
        <w:tc>
          <w:tcPr>
            <w:tcW w:w="5414" w:type="dxa"/>
            <w:gridSpan w:val="7"/>
            <w:tcBorders>
              <w:top w:val="single" w:sz="4" w:space="0" w:color="auto"/>
              <w:left w:val="single" w:sz="4" w:space="0" w:color="auto"/>
              <w:bottom w:val="single" w:sz="4" w:space="0" w:color="auto"/>
              <w:right w:val="single" w:sz="4" w:space="0" w:color="auto"/>
            </w:tcBorders>
            <w:hideMark/>
          </w:tcPr>
          <w:p w14:paraId="3D4ACBEC" w14:textId="77777777" w:rsidR="006076EF" w:rsidRDefault="006076EF">
            <w:pPr>
              <w:rPr>
                <w:rFonts w:ascii="DendaNewLightCE" w:hAnsi="DendaNewLightCE" w:cs="Tahoma"/>
                <w:szCs w:val="18"/>
                <w:lang w:val="cs-CZ"/>
              </w:rPr>
            </w:pPr>
            <w:r>
              <w:rPr>
                <w:rFonts w:ascii="DendaNewLightCE" w:hAnsi="DendaNewLightCE" w:cs="Tahoma"/>
                <w:szCs w:val="18"/>
                <w:lang w:val="cs-CZ"/>
              </w:rPr>
              <w:t>Pracovní doba prodávajícího:</w:t>
            </w:r>
          </w:p>
          <w:p w14:paraId="797DEB08" w14:textId="77777777" w:rsidR="006076EF" w:rsidRDefault="006076EF">
            <w:pPr>
              <w:rPr>
                <w:rFonts w:ascii="DendaNewLightCE" w:hAnsi="DendaNewLightCE" w:cs="Tahoma"/>
                <w:szCs w:val="18"/>
                <w:lang w:val="cs-CZ"/>
              </w:rPr>
            </w:pPr>
            <w:r>
              <w:rPr>
                <w:rFonts w:ascii="DendaNewLightCE" w:hAnsi="DendaNewLightCE" w:cs="Tahoma"/>
                <w:szCs w:val="18"/>
                <w:lang w:val="cs-CZ"/>
              </w:rPr>
              <w:t>Po-čt: 8:00-17:00</w:t>
            </w:r>
          </w:p>
          <w:p w14:paraId="6EAE8AFD" w14:textId="77777777" w:rsidR="006076EF" w:rsidRDefault="006076EF">
            <w:pPr>
              <w:rPr>
                <w:rFonts w:ascii="DendaNewLightCE" w:hAnsi="DendaNewLightCE" w:cs="Tahoma"/>
                <w:szCs w:val="18"/>
                <w:lang w:val="cs-CZ"/>
              </w:rPr>
            </w:pPr>
            <w:r>
              <w:rPr>
                <w:rFonts w:ascii="DendaNewLightCE" w:hAnsi="DendaNewLightCE" w:cs="Tahoma"/>
                <w:szCs w:val="18"/>
                <w:lang w:val="cs-CZ"/>
              </w:rPr>
              <w:t>Pá: 8:00-16:00</w:t>
            </w:r>
          </w:p>
        </w:tc>
        <w:tc>
          <w:tcPr>
            <w:tcW w:w="5104" w:type="dxa"/>
            <w:gridSpan w:val="4"/>
            <w:tcBorders>
              <w:top w:val="single" w:sz="4" w:space="0" w:color="auto"/>
              <w:left w:val="single" w:sz="4" w:space="0" w:color="auto"/>
              <w:bottom w:val="single" w:sz="4" w:space="0" w:color="auto"/>
              <w:right w:val="single" w:sz="4" w:space="0" w:color="auto"/>
            </w:tcBorders>
            <w:hideMark/>
          </w:tcPr>
          <w:p w14:paraId="3916FA21" w14:textId="77777777" w:rsidR="006076EF" w:rsidRDefault="006076EF">
            <w:pPr>
              <w:rPr>
                <w:rFonts w:ascii="DendaNewLightCE" w:hAnsi="DendaNewLightCE" w:cs="Tahoma"/>
                <w:color w:val="000000"/>
                <w:szCs w:val="18"/>
                <w:lang w:val="cs-CZ"/>
              </w:rPr>
            </w:pPr>
            <w:r>
              <w:rPr>
                <w:rFonts w:ascii="DendaNewLightCE" w:hAnsi="DendaNewLightCE" w:cs="Tahoma"/>
                <w:color w:val="000000"/>
                <w:szCs w:val="18"/>
                <w:lang w:val="cs-CZ"/>
              </w:rPr>
              <w:t>Tel.: +420 225 280 200</w:t>
            </w:r>
          </w:p>
          <w:p w14:paraId="4186A552" w14:textId="77777777" w:rsidR="006076EF" w:rsidRDefault="006076EF">
            <w:pPr>
              <w:rPr>
                <w:rFonts w:ascii="DendaNewLightCE" w:hAnsi="DendaNewLightCE" w:cs="Tahoma"/>
                <w:color w:val="000000"/>
                <w:szCs w:val="18"/>
                <w:lang w:val="cs-CZ"/>
              </w:rPr>
            </w:pPr>
            <w:r>
              <w:rPr>
                <w:rFonts w:ascii="DendaNewLightCE" w:hAnsi="DendaNewLightCE" w:cs="Tahoma"/>
                <w:color w:val="000000"/>
                <w:szCs w:val="18"/>
                <w:lang w:val="cs-CZ"/>
              </w:rPr>
              <w:t>E-mail: servis@canon.cz</w:t>
            </w:r>
          </w:p>
          <w:p w14:paraId="658112C1" w14:textId="77777777" w:rsidR="006076EF" w:rsidRDefault="006076EF">
            <w:pPr>
              <w:rPr>
                <w:rFonts w:ascii="DendaNewLightCE" w:hAnsi="DendaNewLightCE" w:cs="Tahoma"/>
                <w:color w:val="000000"/>
                <w:szCs w:val="18"/>
                <w:lang w:val="cs-CZ"/>
              </w:rPr>
            </w:pPr>
            <w:r>
              <w:rPr>
                <w:rFonts w:ascii="DendaNewLightCE" w:hAnsi="DendaNewLightCE" w:cs="Tahoma"/>
                <w:color w:val="000000"/>
                <w:szCs w:val="18"/>
                <w:lang w:val="cs-CZ"/>
              </w:rPr>
              <w:t>E-mail fakturace: fakturace@canon.cz</w:t>
            </w:r>
          </w:p>
        </w:tc>
      </w:tr>
      <w:tr w:rsidR="006076EF" w14:paraId="640F95AC" w14:textId="77777777" w:rsidTr="006076EF">
        <w:trPr>
          <w:cantSplit/>
          <w:trHeight w:val="20"/>
          <w:jc w:val="right"/>
        </w:trPr>
        <w:tc>
          <w:tcPr>
            <w:tcW w:w="10518" w:type="dxa"/>
            <w:gridSpan w:val="11"/>
            <w:tcBorders>
              <w:top w:val="single" w:sz="4" w:space="0" w:color="auto"/>
              <w:left w:val="single" w:sz="4" w:space="0" w:color="auto"/>
              <w:bottom w:val="nil"/>
              <w:right w:val="single" w:sz="4" w:space="0" w:color="auto"/>
            </w:tcBorders>
            <w:shd w:val="clear" w:color="auto" w:fill="595959"/>
            <w:hideMark/>
          </w:tcPr>
          <w:p w14:paraId="18A74505" w14:textId="77777777" w:rsidR="006076EF" w:rsidRDefault="006076EF">
            <w:pPr>
              <w:pStyle w:val="Nadpis5"/>
              <w:rPr>
                <w:rFonts w:ascii="DendaNewLightCE" w:hAnsi="DendaNewLightCE" w:cs="Tahoma"/>
                <w:color w:val="FFFFFF"/>
                <w:spacing w:val="0"/>
                <w:sz w:val="20"/>
                <w:szCs w:val="18"/>
                <w:lang w:val="cs-CZ"/>
              </w:rPr>
            </w:pPr>
            <w:r>
              <w:rPr>
                <w:rFonts w:ascii="DendaNewLightCE" w:hAnsi="DendaNewLightCE" w:cs="Tahoma"/>
                <w:color w:val="FFFFFF"/>
                <w:spacing w:val="0"/>
                <w:sz w:val="20"/>
                <w:szCs w:val="18"/>
                <w:lang w:val="cs-CZ"/>
              </w:rPr>
              <w:t>Další specifikace</w:t>
            </w:r>
          </w:p>
        </w:tc>
      </w:tr>
      <w:tr w:rsidR="006076EF" w14:paraId="74CF181B" w14:textId="77777777" w:rsidTr="00CF69DB">
        <w:trPr>
          <w:cantSplit/>
          <w:trHeight w:val="20"/>
          <w:jc w:val="right"/>
        </w:trPr>
        <w:tc>
          <w:tcPr>
            <w:tcW w:w="4045" w:type="dxa"/>
            <w:gridSpan w:val="6"/>
            <w:tcBorders>
              <w:top w:val="single" w:sz="4" w:space="0" w:color="auto"/>
              <w:left w:val="single" w:sz="4" w:space="0" w:color="auto"/>
              <w:bottom w:val="single" w:sz="4" w:space="0" w:color="auto"/>
              <w:right w:val="single" w:sz="4" w:space="0" w:color="auto"/>
            </w:tcBorders>
            <w:vAlign w:val="center"/>
            <w:hideMark/>
          </w:tcPr>
          <w:p w14:paraId="44EDE4EA" w14:textId="77777777" w:rsidR="006076EF" w:rsidRDefault="006076EF">
            <w:pPr>
              <w:jc w:val="left"/>
              <w:rPr>
                <w:rFonts w:ascii="DendaNewLightCE" w:hAnsi="DendaNewLightCE" w:cs="Tahoma"/>
                <w:szCs w:val="18"/>
                <w:lang w:val="cs-CZ"/>
              </w:rPr>
            </w:pPr>
            <w:r>
              <w:rPr>
                <w:rFonts w:ascii="DendaNewLightCE" w:hAnsi="DendaNewLightCE" w:cs="Tahoma"/>
                <w:szCs w:val="18"/>
                <w:lang w:val="cs-CZ"/>
              </w:rPr>
              <w:t>Adresa umístění předmětu smlouvy:</w:t>
            </w:r>
          </w:p>
        </w:tc>
        <w:tc>
          <w:tcPr>
            <w:tcW w:w="6473" w:type="dxa"/>
            <w:gridSpan w:val="5"/>
            <w:tcBorders>
              <w:top w:val="single" w:sz="4" w:space="0" w:color="auto"/>
              <w:left w:val="single" w:sz="4" w:space="0" w:color="auto"/>
              <w:bottom w:val="single" w:sz="4" w:space="0" w:color="auto"/>
              <w:right w:val="single" w:sz="4" w:space="0" w:color="auto"/>
            </w:tcBorders>
            <w:vAlign w:val="center"/>
          </w:tcPr>
          <w:p w14:paraId="7573C164" w14:textId="7B1A5C1D" w:rsidR="006076EF" w:rsidRDefault="003B3790">
            <w:pPr>
              <w:jc w:val="left"/>
              <w:rPr>
                <w:rFonts w:ascii="DendaNewLightCE" w:hAnsi="DendaNewLightCE" w:cs="Tahoma"/>
                <w:szCs w:val="18"/>
                <w:lang w:val="cs-CZ"/>
              </w:rPr>
            </w:pPr>
            <w:proofErr w:type="spellStart"/>
            <w:r w:rsidRPr="003B3790">
              <w:rPr>
                <w:rFonts w:ascii="DendaNewLightCE" w:hAnsi="DendaNewLightCE" w:cs="Tahoma"/>
                <w:szCs w:val="18"/>
              </w:rPr>
              <w:t>Jánská</w:t>
            </w:r>
            <w:proofErr w:type="spellEnd"/>
            <w:r w:rsidRPr="003B3790">
              <w:rPr>
                <w:rFonts w:ascii="DendaNewLightCE" w:hAnsi="DendaNewLightCE" w:cs="Tahoma"/>
                <w:szCs w:val="18"/>
              </w:rPr>
              <w:t xml:space="preserve"> 31, 767 01 Kroměříž</w:t>
            </w:r>
          </w:p>
        </w:tc>
      </w:tr>
      <w:tr w:rsidR="006076EF" w14:paraId="169BE747" w14:textId="77777777" w:rsidTr="00CF69DB">
        <w:trPr>
          <w:cantSplit/>
          <w:trHeight w:val="20"/>
          <w:jc w:val="right"/>
        </w:trPr>
        <w:tc>
          <w:tcPr>
            <w:tcW w:w="4045" w:type="dxa"/>
            <w:gridSpan w:val="6"/>
            <w:tcBorders>
              <w:top w:val="single" w:sz="4" w:space="0" w:color="auto"/>
              <w:left w:val="single" w:sz="4" w:space="0" w:color="auto"/>
              <w:bottom w:val="single" w:sz="4" w:space="0" w:color="auto"/>
              <w:right w:val="single" w:sz="4" w:space="0" w:color="auto"/>
            </w:tcBorders>
            <w:vAlign w:val="center"/>
            <w:hideMark/>
          </w:tcPr>
          <w:p w14:paraId="47DCAA89" w14:textId="77777777" w:rsidR="006076EF" w:rsidRDefault="006076EF">
            <w:pPr>
              <w:jc w:val="left"/>
              <w:rPr>
                <w:rFonts w:ascii="DendaNewLightCE" w:hAnsi="DendaNewLightCE" w:cs="Tahoma"/>
                <w:szCs w:val="18"/>
                <w:lang w:val="cs-CZ"/>
              </w:rPr>
            </w:pPr>
            <w:r>
              <w:rPr>
                <w:rFonts w:ascii="DendaNewLightCE" w:hAnsi="DendaNewLightCE" w:cs="Tahoma"/>
                <w:szCs w:val="18"/>
                <w:lang w:val="cs-CZ"/>
              </w:rPr>
              <w:t>Fakturační adresa:</w:t>
            </w:r>
          </w:p>
        </w:tc>
        <w:tc>
          <w:tcPr>
            <w:tcW w:w="6473" w:type="dxa"/>
            <w:gridSpan w:val="5"/>
            <w:tcBorders>
              <w:top w:val="single" w:sz="4" w:space="0" w:color="auto"/>
              <w:left w:val="single" w:sz="4" w:space="0" w:color="auto"/>
              <w:bottom w:val="single" w:sz="4" w:space="0" w:color="auto"/>
              <w:right w:val="single" w:sz="4" w:space="0" w:color="auto"/>
            </w:tcBorders>
            <w:vAlign w:val="center"/>
          </w:tcPr>
          <w:p w14:paraId="778724CE" w14:textId="33066476" w:rsidR="006076EF" w:rsidRDefault="003B3790">
            <w:pPr>
              <w:jc w:val="left"/>
              <w:rPr>
                <w:rFonts w:ascii="DendaNewLightCE" w:hAnsi="DendaNewLightCE" w:cs="Tahoma"/>
                <w:szCs w:val="18"/>
                <w:lang w:val="cs-CZ"/>
              </w:rPr>
            </w:pPr>
            <w:proofErr w:type="spellStart"/>
            <w:r w:rsidRPr="003B3790">
              <w:rPr>
                <w:rFonts w:ascii="DendaNewLightCE" w:hAnsi="DendaNewLightCE" w:cs="Tahoma"/>
                <w:szCs w:val="18"/>
              </w:rPr>
              <w:t>Jánská</w:t>
            </w:r>
            <w:proofErr w:type="spellEnd"/>
            <w:r w:rsidRPr="003B3790">
              <w:rPr>
                <w:rFonts w:ascii="DendaNewLightCE" w:hAnsi="DendaNewLightCE" w:cs="Tahoma"/>
                <w:szCs w:val="18"/>
              </w:rPr>
              <w:t xml:space="preserve"> 31, 767 01 Kroměříž</w:t>
            </w:r>
          </w:p>
        </w:tc>
      </w:tr>
      <w:tr w:rsidR="006076EF" w14:paraId="3D166EE5" w14:textId="77777777" w:rsidTr="006076EF">
        <w:trPr>
          <w:cantSplit/>
          <w:trHeight w:val="20"/>
          <w:jc w:val="right"/>
        </w:trPr>
        <w:tc>
          <w:tcPr>
            <w:tcW w:w="4045" w:type="dxa"/>
            <w:gridSpan w:val="6"/>
            <w:tcBorders>
              <w:top w:val="single" w:sz="4" w:space="0" w:color="auto"/>
              <w:left w:val="single" w:sz="4" w:space="0" w:color="auto"/>
              <w:bottom w:val="single" w:sz="4" w:space="0" w:color="auto"/>
              <w:right w:val="single" w:sz="4" w:space="0" w:color="auto"/>
            </w:tcBorders>
            <w:vAlign w:val="center"/>
            <w:hideMark/>
          </w:tcPr>
          <w:p w14:paraId="76044CC1" w14:textId="77777777" w:rsidR="006076EF" w:rsidRDefault="006076EF">
            <w:pPr>
              <w:jc w:val="left"/>
              <w:rPr>
                <w:rFonts w:ascii="DendaNewLightCE" w:hAnsi="DendaNewLightCE" w:cs="Tahoma"/>
                <w:szCs w:val="18"/>
                <w:lang w:val="cs-CZ"/>
              </w:rPr>
            </w:pPr>
            <w:r>
              <w:rPr>
                <w:rFonts w:ascii="DendaNewLightCE" w:hAnsi="DendaNewLightCE" w:cs="Tahoma"/>
                <w:szCs w:val="18"/>
                <w:lang w:val="cs-CZ"/>
              </w:rPr>
              <w:t>Centrální emailová adresa pro zasílání faktur</w:t>
            </w:r>
          </w:p>
        </w:tc>
        <w:tc>
          <w:tcPr>
            <w:tcW w:w="6473" w:type="dxa"/>
            <w:gridSpan w:val="5"/>
            <w:tcBorders>
              <w:top w:val="single" w:sz="4" w:space="0" w:color="auto"/>
              <w:left w:val="single" w:sz="4" w:space="0" w:color="auto"/>
              <w:bottom w:val="single" w:sz="4" w:space="0" w:color="auto"/>
              <w:right w:val="single" w:sz="4" w:space="0" w:color="auto"/>
            </w:tcBorders>
            <w:vAlign w:val="center"/>
          </w:tcPr>
          <w:p w14:paraId="1E0190A3" w14:textId="1A5FAE76" w:rsidR="006076EF" w:rsidRDefault="003B3790">
            <w:pPr>
              <w:jc w:val="left"/>
              <w:rPr>
                <w:rFonts w:ascii="DendaNewLightCE" w:hAnsi="DendaNewLightCE" w:cs="Tahoma"/>
                <w:szCs w:val="18"/>
                <w:lang w:val="cs-CZ"/>
              </w:rPr>
            </w:pPr>
            <w:r>
              <w:rPr>
                <w:rFonts w:ascii="DendaNewLightCE" w:hAnsi="DendaNewLightCE" w:cs="Tahoma"/>
                <w:szCs w:val="18"/>
                <w:lang w:val="cs-CZ"/>
              </w:rPr>
              <w:t xml:space="preserve">podatelna@zuskm.cz </w:t>
            </w:r>
          </w:p>
        </w:tc>
      </w:tr>
      <w:tr w:rsidR="006076EF" w14:paraId="6E633230" w14:textId="77777777" w:rsidTr="006076EF">
        <w:trPr>
          <w:cantSplit/>
          <w:trHeight w:val="20"/>
          <w:jc w:val="right"/>
        </w:trPr>
        <w:tc>
          <w:tcPr>
            <w:tcW w:w="1713" w:type="dxa"/>
            <w:tcBorders>
              <w:top w:val="single" w:sz="4" w:space="0" w:color="auto"/>
              <w:left w:val="single" w:sz="4" w:space="0" w:color="auto"/>
              <w:bottom w:val="single" w:sz="4" w:space="0" w:color="auto"/>
              <w:right w:val="single" w:sz="4" w:space="0" w:color="auto"/>
            </w:tcBorders>
            <w:hideMark/>
          </w:tcPr>
          <w:p w14:paraId="20A90B14" w14:textId="77777777" w:rsidR="006076EF" w:rsidRDefault="006076EF">
            <w:pPr>
              <w:jc w:val="left"/>
              <w:rPr>
                <w:rFonts w:ascii="DendaNewLightCE" w:hAnsi="DendaNewLightCE" w:cs="Tahoma"/>
                <w:lang w:val="cs-CZ"/>
              </w:rPr>
            </w:pPr>
            <w:r>
              <w:rPr>
                <w:rFonts w:ascii="DendaNewLightCE" w:hAnsi="DendaNewLightCE" w:cs="Tahoma"/>
                <w:lang w:val="cs-CZ"/>
              </w:rPr>
              <w:t>Zvláštní ujednání:</w:t>
            </w:r>
          </w:p>
        </w:tc>
        <w:tc>
          <w:tcPr>
            <w:tcW w:w="8805" w:type="dxa"/>
            <w:gridSpan w:val="10"/>
            <w:tcBorders>
              <w:top w:val="single" w:sz="4" w:space="0" w:color="auto"/>
              <w:left w:val="single" w:sz="4" w:space="0" w:color="auto"/>
              <w:bottom w:val="single" w:sz="4" w:space="0" w:color="auto"/>
              <w:right w:val="single" w:sz="4" w:space="0" w:color="auto"/>
            </w:tcBorders>
          </w:tcPr>
          <w:p w14:paraId="101AC779" w14:textId="428E2FD7" w:rsidR="006076EF" w:rsidRPr="00932D66" w:rsidRDefault="00EE1866">
            <w:pPr>
              <w:jc w:val="left"/>
              <w:rPr>
                <w:rFonts w:ascii="DendaNewLightCE" w:hAnsi="DendaNewLightCE" w:cs="Tahoma"/>
                <w:b/>
                <w:bCs/>
                <w:lang w:val="cs-CZ"/>
              </w:rPr>
            </w:pPr>
            <w:r w:rsidRPr="00932D66">
              <w:rPr>
                <w:rFonts w:ascii="DendaNewLightCE" w:hAnsi="DendaNewLightCE" w:cs="Tahoma"/>
                <w:b/>
                <w:bCs/>
                <w:lang w:val="cs-CZ"/>
              </w:rPr>
              <w:t xml:space="preserve">Nedílnou součástí smlouvy je Příloha č.1 k nájemní smlouvě.  </w:t>
            </w:r>
          </w:p>
        </w:tc>
      </w:tr>
      <w:tr w:rsidR="006076EF" w14:paraId="47AF2F01" w14:textId="77777777" w:rsidTr="006076EF">
        <w:trPr>
          <w:cantSplit/>
          <w:trHeight w:val="20"/>
          <w:jc w:val="right"/>
        </w:trPr>
        <w:tc>
          <w:tcPr>
            <w:tcW w:w="3287" w:type="dxa"/>
            <w:gridSpan w:val="3"/>
            <w:tcBorders>
              <w:top w:val="single" w:sz="4" w:space="0" w:color="auto"/>
              <w:left w:val="single" w:sz="4" w:space="0" w:color="auto"/>
              <w:bottom w:val="single" w:sz="4" w:space="0" w:color="auto"/>
              <w:right w:val="single" w:sz="4" w:space="0" w:color="auto"/>
            </w:tcBorders>
            <w:vAlign w:val="center"/>
            <w:hideMark/>
          </w:tcPr>
          <w:p w14:paraId="6E895558" w14:textId="77777777" w:rsidR="006076EF" w:rsidRDefault="006076EF">
            <w:pPr>
              <w:jc w:val="left"/>
              <w:rPr>
                <w:rFonts w:ascii="DendaNewLightCE" w:hAnsi="DendaNewLightCE" w:cs="Tahoma"/>
                <w:szCs w:val="18"/>
                <w:lang w:val="cs-CZ"/>
              </w:rPr>
            </w:pPr>
            <w:r>
              <w:rPr>
                <w:rFonts w:ascii="DendaNewLightCE" w:hAnsi="DendaNewLightCE" w:cs="Tahoma"/>
                <w:szCs w:val="18"/>
                <w:lang w:val="cs-CZ"/>
              </w:rPr>
              <w:lastRenderedPageBreak/>
              <w:t>Kontaktní osoba nájemce:</w:t>
            </w:r>
          </w:p>
        </w:tc>
        <w:tc>
          <w:tcPr>
            <w:tcW w:w="3550" w:type="dxa"/>
            <w:gridSpan w:val="5"/>
            <w:tcBorders>
              <w:top w:val="single" w:sz="4" w:space="0" w:color="auto"/>
              <w:left w:val="single" w:sz="4" w:space="0" w:color="auto"/>
              <w:bottom w:val="single" w:sz="4" w:space="0" w:color="auto"/>
              <w:right w:val="single" w:sz="4" w:space="0" w:color="auto"/>
            </w:tcBorders>
            <w:vAlign w:val="center"/>
          </w:tcPr>
          <w:p w14:paraId="259BFF31" w14:textId="77777777" w:rsidR="006076EF" w:rsidRDefault="006076EF">
            <w:pPr>
              <w:jc w:val="left"/>
              <w:rPr>
                <w:rFonts w:ascii="DendaNewLightCE" w:hAnsi="DendaNewLightCE" w:cs="Tahoma"/>
                <w:szCs w:val="18"/>
                <w:lang w:val="cs-CZ"/>
              </w:rPr>
            </w:pPr>
            <w:r>
              <w:rPr>
                <w:rFonts w:ascii="DendaNewLightCE" w:hAnsi="DendaNewLightCE" w:cs="Tahoma"/>
                <w:szCs w:val="18"/>
                <w:lang w:val="cs-CZ"/>
              </w:rPr>
              <w:t>Jméno, příjmení:</w:t>
            </w:r>
          </w:p>
          <w:p w14:paraId="6C99B5C4" w14:textId="18BFEBA7" w:rsidR="006076EF" w:rsidRDefault="00EB15C9">
            <w:pPr>
              <w:jc w:val="left"/>
              <w:rPr>
                <w:rFonts w:ascii="DendaNewLightCE" w:hAnsi="DendaNewLightCE" w:cs="Tahoma"/>
                <w:szCs w:val="18"/>
                <w:lang w:val="cs-CZ"/>
              </w:rPr>
            </w:pPr>
            <w:r>
              <w:rPr>
                <w:rFonts w:ascii="DendaNewLightCE" w:hAnsi="DendaNewLightCE" w:cs="Tahoma"/>
                <w:szCs w:val="18"/>
                <w:lang w:val="cs-CZ"/>
              </w:rPr>
              <w:t xml:space="preserve">Petr Gajdík </w:t>
            </w:r>
          </w:p>
        </w:tc>
        <w:tc>
          <w:tcPr>
            <w:tcW w:w="3681" w:type="dxa"/>
            <w:gridSpan w:val="3"/>
            <w:tcBorders>
              <w:top w:val="single" w:sz="4" w:space="0" w:color="auto"/>
              <w:left w:val="single" w:sz="4" w:space="0" w:color="auto"/>
              <w:bottom w:val="single" w:sz="4" w:space="0" w:color="auto"/>
              <w:right w:val="single" w:sz="4" w:space="0" w:color="auto"/>
            </w:tcBorders>
            <w:vAlign w:val="center"/>
            <w:hideMark/>
          </w:tcPr>
          <w:p w14:paraId="5FDF1E88" w14:textId="655802E6" w:rsidR="006076EF" w:rsidRDefault="006076EF">
            <w:pPr>
              <w:jc w:val="left"/>
              <w:rPr>
                <w:rFonts w:ascii="DendaNewLightCE" w:hAnsi="DendaNewLightCE" w:cs="Tahoma"/>
                <w:szCs w:val="18"/>
                <w:lang w:val="cs-CZ"/>
              </w:rPr>
            </w:pPr>
            <w:r>
              <w:rPr>
                <w:rFonts w:ascii="DendaNewLightCE" w:hAnsi="DendaNewLightCE" w:cs="Tahoma"/>
                <w:szCs w:val="18"/>
                <w:lang w:val="cs-CZ"/>
              </w:rPr>
              <w:t xml:space="preserve">Email: </w:t>
            </w:r>
            <w:r w:rsidR="00EB15C9">
              <w:rPr>
                <w:rFonts w:ascii="DendaNewLightCE" w:hAnsi="DendaNewLightCE" w:cs="Tahoma"/>
                <w:szCs w:val="18"/>
                <w:lang w:val="cs-CZ"/>
              </w:rPr>
              <w:t>gajdik@zuskm.cz</w:t>
            </w:r>
          </w:p>
          <w:p w14:paraId="0DA32AD7" w14:textId="4247A918" w:rsidR="006076EF" w:rsidRDefault="006076EF">
            <w:pPr>
              <w:jc w:val="left"/>
              <w:rPr>
                <w:rFonts w:ascii="DendaNewLightCE" w:hAnsi="DendaNewLightCE" w:cs="Tahoma"/>
                <w:szCs w:val="18"/>
                <w:lang w:val="cs-CZ"/>
              </w:rPr>
            </w:pPr>
            <w:r>
              <w:rPr>
                <w:rFonts w:ascii="DendaNewLightCE" w:hAnsi="DendaNewLightCE" w:cs="Tahoma"/>
                <w:szCs w:val="18"/>
                <w:lang w:val="cs-CZ"/>
              </w:rPr>
              <w:t>Telefon: +420</w:t>
            </w:r>
            <w:r w:rsidR="00CE252D">
              <w:rPr>
                <w:rFonts w:ascii="DendaNewLightCE" w:hAnsi="DendaNewLightCE" w:cs="Tahoma"/>
                <w:szCs w:val="18"/>
                <w:lang w:val="cs-CZ"/>
              </w:rPr>
              <w:t> 604 933 518</w:t>
            </w:r>
          </w:p>
        </w:tc>
      </w:tr>
    </w:tbl>
    <w:p w14:paraId="26AB1C58" w14:textId="77777777" w:rsidR="006076EF" w:rsidRDefault="006076EF" w:rsidP="006076EF"/>
    <w:p w14:paraId="5D13A3F6" w14:textId="77777777" w:rsidR="005567D0" w:rsidRPr="001A7D5D" w:rsidRDefault="005567D0" w:rsidP="005567D0">
      <w:pPr>
        <w:pStyle w:val="Zkladntext"/>
        <w:numPr>
          <w:ilvl w:val="0"/>
          <w:numId w:val="8"/>
        </w:numPr>
        <w:rPr>
          <w:rFonts w:ascii="DendaNewLightCE" w:hAnsi="DendaNewLightCE" w:cs="Tahoma"/>
          <w:noProof/>
          <w:color w:val="404040"/>
          <w:sz w:val="20"/>
          <w:u w:val="single"/>
          <w:lang w:val="cs-CZ"/>
        </w:rPr>
      </w:pPr>
      <w:r w:rsidRPr="001A7D5D">
        <w:rPr>
          <w:rFonts w:ascii="DendaNewLightCE" w:hAnsi="DendaNewLightCE" w:cs="Tahoma"/>
          <w:noProof/>
          <w:color w:val="404040"/>
          <w:sz w:val="20"/>
          <w:u w:val="single"/>
          <w:lang w:val="cs-CZ"/>
        </w:rPr>
        <w:t>Práva a povinnosti nájemce</w:t>
      </w:r>
    </w:p>
    <w:p w14:paraId="5585FCF7" w14:textId="77777777" w:rsidR="005567D0" w:rsidRPr="001A7D5D" w:rsidRDefault="005567D0" w:rsidP="005567D0">
      <w:pPr>
        <w:pStyle w:val="Zkladntext"/>
        <w:numPr>
          <w:ilvl w:val="0"/>
          <w:numId w:val="23"/>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 xml:space="preserve">Nájemce je po dobu trvání smlouvy povinen užívat předmět nájmu jako řádný hospodář (je povinen předmět nájmu chránit před poškozením, ztrátou nebo zničením) a k ujednanému účelu, resp. k účelu obvyklému. V této souvislosti je nájemce zejména povinen užívat předmět nájmu dle pokynů a instrukcí obsažených v přiloženém návodu k použití a v souladu s technickou specifikací předmětu nájmu. Nájemce je povinen pro předmět nájmu užívat pouze spotřební materiál a papír schválený pronajímatelem. </w:t>
      </w:r>
    </w:p>
    <w:p w14:paraId="10467F74" w14:textId="77777777" w:rsidR="005567D0" w:rsidRPr="001A7D5D" w:rsidRDefault="005567D0" w:rsidP="005567D0">
      <w:pPr>
        <w:pStyle w:val="Zkladntext"/>
        <w:numPr>
          <w:ilvl w:val="0"/>
          <w:numId w:val="23"/>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 xml:space="preserve">Nájemce nese plnou odpovědnost za škodu na předmětu nájmu vzniklou v důsledku jeho poškození, ztráty nebo zničení, bez ohledu na to, zda škoda byla způsobena nájemcem nebo třetími osobami. Veškeré škody vzniklé na předmětu nájmu, jakož i potřebu jakýchkoli oprav předmětu nájmu, kromě oprav nepřesahujících rámec běžné údržby, je nájemce povinen neprodleně oznámit pronajímateli, jinak odpovídá za další škodu, která by splněním této povinnosti nevznikla. Opravy nebo jiné zásahy do předmětu nájmu, které překračují rámec běžné údržby dle návodu k použití, mohou být provedeny pouze pronajímatelem. </w:t>
      </w:r>
    </w:p>
    <w:p w14:paraId="7B9431F2" w14:textId="77777777" w:rsidR="005567D0" w:rsidRPr="001A7D5D" w:rsidRDefault="005567D0" w:rsidP="005567D0">
      <w:pPr>
        <w:pStyle w:val="Zkladntext"/>
        <w:numPr>
          <w:ilvl w:val="0"/>
          <w:numId w:val="23"/>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 xml:space="preserve">Po dobu trvání smlouvy nesmí nájemce měnit adresu umístění předmětu nájmu. Umístění předmětu nájmu je nájemce oprávněn měnit pouze s předchozím písemným souhlasem pronajímatele. </w:t>
      </w:r>
    </w:p>
    <w:p w14:paraId="7F4D0294" w14:textId="77777777" w:rsidR="005567D0" w:rsidRPr="001A7D5D" w:rsidRDefault="005567D0" w:rsidP="005567D0">
      <w:pPr>
        <w:pStyle w:val="Zkladntext"/>
        <w:numPr>
          <w:ilvl w:val="0"/>
          <w:numId w:val="23"/>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Nájemce je povinen zajistit podmínky stanovené pojišťovnou pro pojištění předmětu nájmu – obzvláště je nájemce povinen zajistit předmět nájmu v uzamykatelném prostoru.</w:t>
      </w:r>
    </w:p>
    <w:p w14:paraId="4868D6BC" w14:textId="77777777" w:rsidR="005567D0" w:rsidRPr="001A7D5D" w:rsidRDefault="005567D0" w:rsidP="005567D0">
      <w:pPr>
        <w:pStyle w:val="Zkladntext"/>
        <w:numPr>
          <w:ilvl w:val="0"/>
          <w:numId w:val="23"/>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 xml:space="preserve">Nájemce není oprávněn dát předmět nájmu do užívání třetí osobě bez předchozího písemného souhlasu pronajímatele. </w:t>
      </w:r>
    </w:p>
    <w:p w14:paraId="7902C495" w14:textId="77777777" w:rsidR="005567D0" w:rsidRPr="001A7D5D" w:rsidRDefault="005567D0" w:rsidP="005567D0">
      <w:pPr>
        <w:pStyle w:val="Zkladntext"/>
        <w:numPr>
          <w:ilvl w:val="0"/>
          <w:numId w:val="23"/>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V případě, že v rámci nájmu není nájemci zajišťována služba e-</w:t>
      </w:r>
      <w:proofErr w:type="spellStart"/>
      <w:r w:rsidRPr="001A7D5D">
        <w:rPr>
          <w:rFonts w:ascii="DendaNewLightCE" w:hAnsi="DendaNewLightCE" w:cs="Tahoma"/>
          <w:b w:val="0"/>
          <w:color w:val="404040"/>
          <w:sz w:val="20"/>
          <w:lang w:val="cs-CZ"/>
        </w:rPr>
        <w:t>Maintenance</w:t>
      </w:r>
      <w:proofErr w:type="spellEnd"/>
      <w:r w:rsidRPr="001A7D5D">
        <w:rPr>
          <w:rFonts w:ascii="DendaNewLightCE" w:hAnsi="DendaNewLightCE" w:cs="Tahoma"/>
          <w:b w:val="0"/>
          <w:color w:val="404040"/>
          <w:sz w:val="20"/>
          <w:lang w:val="cs-CZ"/>
        </w:rPr>
        <w:t>, je nájemce povinen nahlašovat své požadavky na servisní zásahy a objednávky spotřebního materiálu na servisní dispečink pronajímatele, a to prostřednictvím e-mailu nebo telefonu. Nájemce je povinen objednat na servisním dispečinku pronajímatele pravidelnou servisní prohlídku předmětu nájmu v intervalech stanovených v této smlouvě, a to prostřednictvím e-mailu nebo telefonu.</w:t>
      </w:r>
    </w:p>
    <w:p w14:paraId="7A3C839C" w14:textId="77777777" w:rsidR="005567D0" w:rsidRPr="001A7D5D" w:rsidRDefault="005567D0" w:rsidP="005567D0">
      <w:pPr>
        <w:pStyle w:val="Zkladntext"/>
        <w:numPr>
          <w:ilvl w:val="0"/>
          <w:numId w:val="23"/>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V případě, že v rámci nájmu není nájemci zajišťována služba e-</w:t>
      </w:r>
      <w:proofErr w:type="spellStart"/>
      <w:r w:rsidRPr="001A7D5D">
        <w:rPr>
          <w:rFonts w:ascii="DendaNewLightCE" w:hAnsi="DendaNewLightCE" w:cs="Tahoma"/>
          <w:b w:val="0"/>
          <w:color w:val="404040"/>
          <w:sz w:val="20"/>
          <w:lang w:val="cs-CZ"/>
        </w:rPr>
        <w:t>Maintenance</w:t>
      </w:r>
      <w:proofErr w:type="spellEnd"/>
      <w:r w:rsidRPr="001A7D5D">
        <w:rPr>
          <w:rFonts w:ascii="DendaNewLightCE" w:hAnsi="DendaNewLightCE" w:cs="Tahoma"/>
          <w:b w:val="0"/>
          <w:color w:val="404040"/>
          <w:sz w:val="20"/>
          <w:lang w:val="cs-CZ"/>
        </w:rPr>
        <w:t xml:space="preserve">, je nájemce povinen provádět odečet stavu počítadel kopií </w:t>
      </w:r>
      <w:r w:rsidR="00A44649">
        <w:rPr>
          <w:rFonts w:ascii="DendaNewLightCE" w:hAnsi="DendaNewLightCE" w:cs="Tahoma"/>
          <w:b w:val="0"/>
          <w:color w:val="404040"/>
          <w:sz w:val="20"/>
          <w:lang w:val="cs-CZ"/>
        </w:rPr>
        <w:t xml:space="preserve">a skenů </w:t>
      </w:r>
      <w:r w:rsidRPr="001A7D5D">
        <w:rPr>
          <w:rFonts w:ascii="DendaNewLightCE" w:hAnsi="DendaNewLightCE" w:cs="Tahoma"/>
          <w:b w:val="0"/>
          <w:color w:val="404040"/>
          <w:sz w:val="20"/>
          <w:lang w:val="cs-CZ"/>
        </w:rPr>
        <w:t>vždy k poslednímu pracovnímu dni v kalendářním měsíci a takto zjištěný stav počítadel nahlásit pronajímateli nejpozději do 3. pracovního dne následujícího kalendářního měsíce. Pokud tak nájemce neučiní, je pronajímatel oprávněn stanovit stav počítadel kopií</w:t>
      </w:r>
      <w:r w:rsidR="00E62B67">
        <w:rPr>
          <w:rFonts w:ascii="DendaNewLightCE" w:hAnsi="DendaNewLightCE" w:cs="Tahoma"/>
          <w:b w:val="0"/>
          <w:color w:val="404040"/>
          <w:sz w:val="20"/>
          <w:lang w:val="cs-CZ"/>
        </w:rPr>
        <w:t xml:space="preserve"> a skenů</w:t>
      </w:r>
      <w:r w:rsidRPr="001A7D5D">
        <w:rPr>
          <w:rFonts w:ascii="DendaNewLightCE" w:hAnsi="DendaNewLightCE" w:cs="Tahoma"/>
          <w:b w:val="0"/>
          <w:color w:val="404040"/>
          <w:sz w:val="20"/>
          <w:lang w:val="cs-CZ"/>
        </w:rPr>
        <w:t xml:space="preserve"> na základě údajů z předchozích období trvání nájmu. Jestliže v důsledku nenahlášení stavu počítadel kopií </w:t>
      </w:r>
      <w:r w:rsidR="00E62B67">
        <w:rPr>
          <w:rFonts w:ascii="DendaNewLightCE" w:hAnsi="DendaNewLightCE" w:cs="Tahoma"/>
          <w:b w:val="0"/>
          <w:color w:val="404040"/>
          <w:sz w:val="20"/>
          <w:lang w:val="cs-CZ"/>
        </w:rPr>
        <w:t xml:space="preserve">a skenů </w:t>
      </w:r>
      <w:r w:rsidRPr="001A7D5D">
        <w:rPr>
          <w:rFonts w:ascii="DendaNewLightCE" w:hAnsi="DendaNewLightCE" w:cs="Tahoma"/>
          <w:b w:val="0"/>
          <w:color w:val="404040"/>
          <w:sz w:val="20"/>
          <w:lang w:val="cs-CZ"/>
        </w:rPr>
        <w:t xml:space="preserve">nájemcem bude nutné, aby stav počítadel zjistil pronajímatel, je nájemce povinen uhradit pronajímateli všechny náklady s tím spojené. Nájemce je povinen umožnit pronajímateli kontrolu stavu počítadel předmětu nájmu. </w:t>
      </w:r>
    </w:p>
    <w:p w14:paraId="7E91DEB2" w14:textId="77777777" w:rsidR="005567D0" w:rsidRPr="001A7D5D" w:rsidRDefault="005567D0" w:rsidP="005567D0">
      <w:pPr>
        <w:pStyle w:val="Zkladntext"/>
        <w:numPr>
          <w:ilvl w:val="0"/>
          <w:numId w:val="23"/>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V případě, že je nájemci zajišťována služba e-</w:t>
      </w:r>
      <w:proofErr w:type="spellStart"/>
      <w:r w:rsidRPr="001A7D5D">
        <w:rPr>
          <w:rFonts w:ascii="DendaNewLightCE" w:hAnsi="DendaNewLightCE" w:cs="Tahoma"/>
          <w:b w:val="0"/>
          <w:color w:val="404040"/>
          <w:sz w:val="20"/>
          <w:lang w:val="cs-CZ"/>
        </w:rPr>
        <w:t>Maintenance</w:t>
      </w:r>
      <w:proofErr w:type="spellEnd"/>
      <w:r w:rsidRPr="001A7D5D">
        <w:rPr>
          <w:rFonts w:ascii="DendaNewLightCE" w:hAnsi="DendaNewLightCE" w:cs="Tahoma"/>
          <w:b w:val="0"/>
          <w:color w:val="404040"/>
          <w:sz w:val="20"/>
          <w:lang w:val="cs-CZ"/>
        </w:rPr>
        <w:t xml:space="preserve">, není nájemce povinen nahlašovat stav počítadel kopií </w:t>
      </w:r>
      <w:r w:rsidR="00E62B67">
        <w:rPr>
          <w:rFonts w:ascii="DendaNewLightCE" w:hAnsi="DendaNewLightCE" w:cs="Tahoma"/>
          <w:b w:val="0"/>
          <w:color w:val="404040"/>
          <w:sz w:val="20"/>
          <w:lang w:val="cs-CZ"/>
        </w:rPr>
        <w:t xml:space="preserve">a skenů </w:t>
      </w:r>
      <w:r w:rsidRPr="001A7D5D">
        <w:rPr>
          <w:rFonts w:ascii="DendaNewLightCE" w:hAnsi="DendaNewLightCE" w:cs="Tahoma"/>
          <w:b w:val="0"/>
          <w:color w:val="404040"/>
          <w:sz w:val="20"/>
          <w:lang w:val="cs-CZ"/>
        </w:rPr>
        <w:t>pronajímateli. Pronajímatel po obdržení automatických hlášení služby e-</w:t>
      </w:r>
      <w:proofErr w:type="spellStart"/>
      <w:r w:rsidRPr="001A7D5D">
        <w:rPr>
          <w:rFonts w:ascii="DendaNewLightCE" w:hAnsi="DendaNewLightCE" w:cs="Tahoma"/>
          <w:b w:val="0"/>
          <w:color w:val="404040"/>
          <w:sz w:val="20"/>
          <w:lang w:val="cs-CZ"/>
        </w:rPr>
        <w:t>Maintenance</w:t>
      </w:r>
      <w:proofErr w:type="spellEnd"/>
      <w:r w:rsidRPr="001A7D5D">
        <w:rPr>
          <w:rFonts w:ascii="DendaNewLightCE" w:hAnsi="DendaNewLightCE" w:cs="Tahoma"/>
          <w:b w:val="0"/>
          <w:color w:val="404040"/>
          <w:sz w:val="20"/>
          <w:lang w:val="cs-CZ"/>
        </w:rPr>
        <w:t xml:space="preserve"> vyúčtuje nájemci v intervalu fakturace stanoveném ve smlouvě kopie</w:t>
      </w:r>
      <w:r w:rsidR="00E62B67">
        <w:rPr>
          <w:rFonts w:ascii="DendaNewLightCE" w:hAnsi="DendaNewLightCE" w:cs="Tahoma"/>
          <w:b w:val="0"/>
          <w:color w:val="404040"/>
          <w:sz w:val="20"/>
          <w:lang w:val="cs-CZ"/>
        </w:rPr>
        <w:t xml:space="preserve"> a skeny</w:t>
      </w:r>
      <w:r w:rsidRPr="001A7D5D">
        <w:rPr>
          <w:rFonts w:ascii="DendaNewLightCE" w:hAnsi="DendaNewLightCE" w:cs="Tahoma"/>
          <w:b w:val="0"/>
          <w:color w:val="404040"/>
          <w:sz w:val="20"/>
          <w:lang w:val="cs-CZ"/>
        </w:rPr>
        <w:t xml:space="preserve"> nekryté zákla</w:t>
      </w:r>
      <w:r w:rsidR="00434956" w:rsidRPr="001A7D5D">
        <w:rPr>
          <w:rFonts w:ascii="DendaNewLightCE" w:hAnsi="DendaNewLightCE" w:cs="Tahoma"/>
          <w:b w:val="0"/>
          <w:color w:val="404040"/>
          <w:sz w:val="20"/>
          <w:lang w:val="cs-CZ"/>
        </w:rPr>
        <w:t>dním měsíčním nájemným, které ná</w:t>
      </w:r>
      <w:r w:rsidRPr="001A7D5D">
        <w:rPr>
          <w:rFonts w:ascii="DendaNewLightCE" w:hAnsi="DendaNewLightCE" w:cs="Tahoma"/>
          <w:b w:val="0"/>
          <w:color w:val="404040"/>
          <w:sz w:val="20"/>
          <w:lang w:val="cs-CZ"/>
        </w:rPr>
        <w:t xml:space="preserve">jemce pořídil v intervalu fakturace. </w:t>
      </w:r>
    </w:p>
    <w:p w14:paraId="3D194993" w14:textId="77777777" w:rsidR="005567D0" w:rsidRDefault="005567D0" w:rsidP="005567D0">
      <w:pPr>
        <w:pStyle w:val="Zkladntext"/>
        <w:numPr>
          <w:ilvl w:val="0"/>
          <w:numId w:val="23"/>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V případě, že je nájemci zajišťována služba e-</w:t>
      </w:r>
      <w:proofErr w:type="spellStart"/>
      <w:r w:rsidRPr="001A7D5D">
        <w:rPr>
          <w:rFonts w:ascii="DendaNewLightCE" w:hAnsi="DendaNewLightCE" w:cs="Tahoma"/>
          <w:b w:val="0"/>
          <w:color w:val="404040"/>
          <w:sz w:val="20"/>
          <w:lang w:val="cs-CZ"/>
        </w:rPr>
        <w:t>Maitenance</w:t>
      </w:r>
      <w:proofErr w:type="spellEnd"/>
      <w:r w:rsidRPr="001A7D5D">
        <w:rPr>
          <w:rFonts w:ascii="DendaNewLightCE" w:hAnsi="DendaNewLightCE" w:cs="Tahoma"/>
          <w:b w:val="0"/>
          <w:color w:val="404040"/>
          <w:sz w:val="20"/>
          <w:lang w:val="cs-CZ"/>
        </w:rPr>
        <w:t xml:space="preserve"> </w:t>
      </w:r>
      <w:proofErr w:type="spellStart"/>
      <w:r w:rsidRPr="001A7D5D">
        <w:rPr>
          <w:rFonts w:ascii="DendaNewLightCE" w:hAnsi="DendaNewLightCE" w:cs="Tahoma"/>
          <w:b w:val="0"/>
          <w:color w:val="404040"/>
          <w:sz w:val="20"/>
          <w:lang w:val="cs-CZ"/>
        </w:rPr>
        <w:t>Advanced</w:t>
      </w:r>
      <w:proofErr w:type="spellEnd"/>
      <w:r w:rsidRPr="001A7D5D">
        <w:rPr>
          <w:rFonts w:ascii="DendaNewLightCE" w:hAnsi="DendaNewLightCE" w:cs="Tahoma"/>
          <w:b w:val="0"/>
          <w:color w:val="404040"/>
          <w:sz w:val="20"/>
          <w:lang w:val="cs-CZ"/>
        </w:rPr>
        <w:t xml:space="preserve"> a nájemce písemně sdělil pronajímateli stav zásob toneru, který chce udržovat, pak je pronajímatel povinen doplňovat stav zásob toneru, jakmile obdrží prostřednictvím automatického hlášení služby e-</w:t>
      </w:r>
      <w:proofErr w:type="spellStart"/>
      <w:r w:rsidRPr="001A7D5D">
        <w:rPr>
          <w:rFonts w:ascii="DendaNewLightCE" w:hAnsi="DendaNewLightCE" w:cs="Tahoma"/>
          <w:b w:val="0"/>
          <w:color w:val="404040"/>
          <w:sz w:val="20"/>
          <w:lang w:val="cs-CZ"/>
        </w:rPr>
        <w:t>Maintenance</w:t>
      </w:r>
      <w:proofErr w:type="spellEnd"/>
      <w:r w:rsidRPr="001A7D5D">
        <w:rPr>
          <w:rFonts w:ascii="DendaNewLightCE" w:hAnsi="DendaNewLightCE" w:cs="Tahoma"/>
          <w:b w:val="0"/>
          <w:color w:val="404040"/>
          <w:sz w:val="20"/>
          <w:lang w:val="cs-CZ"/>
        </w:rPr>
        <w:t xml:space="preserve"> informaci o potřebě doplnění zásob toneru do požadovaného stavu. V tomto případě není třeba předchozí objednávky toneru ze strany nájemce. </w:t>
      </w:r>
    </w:p>
    <w:p w14:paraId="0E28706F" w14:textId="77777777" w:rsidR="00611C13" w:rsidRPr="001A7D5D" w:rsidRDefault="00611C13" w:rsidP="00611C13">
      <w:pPr>
        <w:pStyle w:val="Zkladntext"/>
        <w:numPr>
          <w:ilvl w:val="0"/>
          <w:numId w:val="23"/>
        </w:numPr>
        <w:tabs>
          <w:tab w:val="clear" w:pos="340"/>
        </w:tabs>
        <w:ind w:left="709" w:hanging="425"/>
        <w:jc w:val="both"/>
        <w:rPr>
          <w:rFonts w:ascii="DendaNewLightCE" w:hAnsi="DendaNewLightCE" w:cs="Tahoma"/>
          <w:b w:val="0"/>
          <w:color w:val="404040"/>
          <w:sz w:val="20"/>
          <w:lang w:val="cs-CZ"/>
        </w:rPr>
      </w:pPr>
      <w:r w:rsidRPr="00611C13">
        <w:rPr>
          <w:rFonts w:ascii="DendaNewLightCE" w:hAnsi="DendaNewLightCE" w:cs="Tahoma"/>
          <w:b w:val="0"/>
          <w:color w:val="404040"/>
          <w:sz w:val="20"/>
          <w:lang w:val="cs-CZ"/>
        </w:rPr>
        <w:t>V p</w:t>
      </w:r>
      <w:r w:rsidRPr="00611C13">
        <w:rPr>
          <w:rFonts w:ascii="DendaNewLightCE" w:hAnsi="DendaNewLightCE" w:cs="Tahoma" w:hint="eastAsia"/>
          <w:b w:val="0"/>
          <w:color w:val="404040"/>
          <w:sz w:val="20"/>
          <w:lang w:val="cs-CZ"/>
        </w:rPr>
        <w:t>ří</w:t>
      </w:r>
      <w:r w:rsidRPr="00611C13">
        <w:rPr>
          <w:rFonts w:ascii="DendaNewLightCE" w:hAnsi="DendaNewLightCE" w:cs="Tahoma"/>
          <w:b w:val="0"/>
          <w:color w:val="404040"/>
          <w:sz w:val="20"/>
          <w:lang w:val="cs-CZ"/>
        </w:rPr>
        <w:t>pad</w:t>
      </w:r>
      <w:r w:rsidRPr="00611C13">
        <w:rPr>
          <w:rFonts w:ascii="DendaNewLightCE" w:hAnsi="DendaNewLightCE" w:cs="Tahoma" w:hint="eastAsia"/>
          <w:b w:val="0"/>
          <w:color w:val="404040"/>
          <w:sz w:val="20"/>
          <w:lang w:val="cs-CZ"/>
        </w:rPr>
        <w:t>ě</w:t>
      </w:r>
      <w:r w:rsidRPr="00611C13">
        <w:rPr>
          <w:rFonts w:ascii="DendaNewLightCE" w:hAnsi="DendaNewLightCE" w:cs="Tahoma"/>
          <w:b w:val="0"/>
          <w:color w:val="404040"/>
          <w:sz w:val="20"/>
          <w:lang w:val="cs-CZ"/>
        </w:rPr>
        <w:t xml:space="preserve">, že je </w:t>
      </w:r>
      <w:r w:rsidR="00242450">
        <w:rPr>
          <w:rFonts w:ascii="DendaNewLightCE" w:hAnsi="DendaNewLightCE" w:cs="Tahoma"/>
          <w:b w:val="0"/>
          <w:color w:val="404040"/>
          <w:sz w:val="20"/>
          <w:lang w:val="cs-CZ"/>
        </w:rPr>
        <w:t>nájemci</w:t>
      </w:r>
      <w:r w:rsidRPr="00611C13">
        <w:rPr>
          <w:rFonts w:ascii="DendaNewLightCE" w:hAnsi="DendaNewLightCE" w:cs="Tahoma"/>
          <w:b w:val="0"/>
          <w:color w:val="404040"/>
          <w:sz w:val="20"/>
          <w:lang w:val="cs-CZ"/>
        </w:rPr>
        <w:t xml:space="preserve"> poskytována služba e-</w:t>
      </w:r>
      <w:proofErr w:type="spellStart"/>
      <w:r w:rsidRPr="00611C13">
        <w:rPr>
          <w:rFonts w:ascii="DendaNewLightCE" w:hAnsi="DendaNewLightCE" w:cs="Tahoma"/>
          <w:b w:val="0"/>
          <w:color w:val="404040"/>
          <w:sz w:val="20"/>
          <w:lang w:val="cs-CZ"/>
        </w:rPr>
        <w:t>Maintenance</w:t>
      </w:r>
      <w:proofErr w:type="spellEnd"/>
      <w:r w:rsidRPr="00611C13">
        <w:rPr>
          <w:rFonts w:ascii="DendaNewLightCE" w:hAnsi="DendaNewLightCE" w:cs="Tahoma"/>
          <w:b w:val="0"/>
          <w:color w:val="404040"/>
          <w:sz w:val="20"/>
          <w:lang w:val="cs-CZ"/>
        </w:rPr>
        <w:t xml:space="preserve">, je </w:t>
      </w:r>
      <w:r w:rsidR="00242450">
        <w:rPr>
          <w:rFonts w:ascii="DendaNewLightCE" w:hAnsi="DendaNewLightCE" w:cs="Tahoma"/>
          <w:b w:val="0"/>
          <w:color w:val="404040"/>
          <w:sz w:val="20"/>
          <w:lang w:val="cs-CZ"/>
        </w:rPr>
        <w:t>nájemce</w:t>
      </w:r>
      <w:r w:rsidRPr="00611C13">
        <w:rPr>
          <w:rFonts w:ascii="DendaNewLightCE" w:hAnsi="DendaNewLightCE" w:cs="Tahoma"/>
          <w:b w:val="0"/>
          <w:color w:val="404040"/>
          <w:sz w:val="20"/>
          <w:lang w:val="cs-CZ"/>
        </w:rPr>
        <w:t xml:space="preserve"> povinen poskytnout p</w:t>
      </w:r>
      <w:r w:rsidRPr="00611C13">
        <w:rPr>
          <w:rFonts w:ascii="DendaNewLightCE" w:hAnsi="DendaNewLightCE" w:cs="Tahoma" w:hint="eastAsia"/>
          <w:b w:val="0"/>
          <w:color w:val="404040"/>
          <w:sz w:val="20"/>
          <w:lang w:val="cs-CZ"/>
        </w:rPr>
        <w:t>ř</w:t>
      </w:r>
      <w:r w:rsidRPr="00611C13">
        <w:rPr>
          <w:rFonts w:ascii="DendaNewLightCE" w:hAnsi="DendaNewLightCE" w:cs="Tahoma"/>
          <w:b w:val="0"/>
          <w:color w:val="404040"/>
          <w:sz w:val="20"/>
          <w:lang w:val="cs-CZ"/>
        </w:rPr>
        <w:t>i instalaci za</w:t>
      </w:r>
      <w:r w:rsidRPr="00611C13">
        <w:rPr>
          <w:rFonts w:ascii="DendaNewLightCE" w:hAnsi="DendaNewLightCE" w:cs="Tahoma" w:hint="eastAsia"/>
          <w:b w:val="0"/>
          <w:color w:val="404040"/>
          <w:sz w:val="20"/>
          <w:lang w:val="cs-CZ"/>
        </w:rPr>
        <w:t>ří</w:t>
      </w:r>
      <w:r w:rsidRPr="00611C13">
        <w:rPr>
          <w:rFonts w:ascii="DendaNewLightCE" w:hAnsi="DendaNewLightCE" w:cs="Tahoma"/>
          <w:b w:val="0"/>
          <w:color w:val="404040"/>
          <w:sz w:val="20"/>
          <w:lang w:val="cs-CZ"/>
        </w:rPr>
        <w:t>zení a v pr</w:t>
      </w:r>
      <w:r w:rsidRPr="00611C13">
        <w:rPr>
          <w:rFonts w:ascii="DendaNewLightCE" w:hAnsi="DendaNewLightCE" w:cs="Tahoma" w:hint="eastAsia"/>
          <w:b w:val="0"/>
          <w:color w:val="404040"/>
          <w:sz w:val="20"/>
          <w:lang w:val="cs-CZ"/>
        </w:rPr>
        <w:t>ů</w:t>
      </w:r>
      <w:r w:rsidRPr="00611C13">
        <w:rPr>
          <w:rFonts w:ascii="DendaNewLightCE" w:hAnsi="DendaNewLightCE" w:cs="Tahoma"/>
          <w:b w:val="0"/>
          <w:color w:val="404040"/>
          <w:sz w:val="20"/>
          <w:lang w:val="cs-CZ"/>
        </w:rPr>
        <w:t>b</w:t>
      </w:r>
      <w:r w:rsidRPr="00611C13">
        <w:rPr>
          <w:rFonts w:ascii="DendaNewLightCE" w:hAnsi="DendaNewLightCE" w:cs="Tahoma" w:hint="eastAsia"/>
          <w:b w:val="0"/>
          <w:color w:val="404040"/>
          <w:sz w:val="20"/>
          <w:lang w:val="cs-CZ"/>
        </w:rPr>
        <w:t>ě</w:t>
      </w:r>
      <w:r w:rsidRPr="00611C13">
        <w:rPr>
          <w:rFonts w:ascii="DendaNewLightCE" w:hAnsi="DendaNewLightCE" w:cs="Tahoma"/>
          <w:b w:val="0"/>
          <w:color w:val="404040"/>
          <w:sz w:val="20"/>
          <w:lang w:val="cs-CZ"/>
        </w:rPr>
        <w:t xml:space="preserve">hu poskytování služeb </w:t>
      </w:r>
      <w:r w:rsidR="00242450">
        <w:rPr>
          <w:rFonts w:ascii="DendaNewLightCE" w:hAnsi="DendaNewLightCE" w:cs="Tahoma"/>
          <w:b w:val="0"/>
          <w:color w:val="404040"/>
          <w:sz w:val="20"/>
          <w:lang w:val="cs-CZ"/>
        </w:rPr>
        <w:t>pronajímatele</w:t>
      </w:r>
      <w:r w:rsidRPr="00611C13">
        <w:rPr>
          <w:rFonts w:ascii="DendaNewLightCE" w:hAnsi="DendaNewLightCE" w:cs="Tahoma"/>
          <w:b w:val="0"/>
          <w:color w:val="404040"/>
          <w:sz w:val="20"/>
          <w:lang w:val="cs-CZ"/>
        </w:rPr>
        <w:t xml:space="preserve"> na své náklady sou</w:t>
      </w:r>
      <w:r w:rsidRPr="00611C13">
        <w:rPr>
          <w:rFonts w:ascii="DendaNewLightCE" w:hAnsi="DendaNewLightCE" w:cs="Tahoma" w:hint="eastAsia"/>
          <w:b w:val="0"/>
          <w:color w:val="404040"/>
          <w:sz w:val="20"/>
          <w:lang w:val="cs-CZ"/>
        </w:rPr>
        <w:t>č</w:t>
      </w:r>
      <w:r w:rsidRPr="00611C13">
        <w:rPr>
          <w:rFonts w:ascii="DendaNewLightCE" w:hAnsi="DendaNewLightCE" w:cs="Tahoma"/>
          <w:b w:val="0"/>
          <w:color w:val="404040"/>
          <w:sz w:val="20"/>
          <w:lang w:val="cs-CZ"/>
        </w:rPr>
        <w:t>innost (zejména IT podporu ve vztahu k internímu nastavení sít</w:t>
      </w:r>
      <w:r w:rsidRPr="00611C13">
        <w:rPr>
          <w:rFonts w:ascii="DendaNewLightCE" w:hAnsi="DendaNewLightCE" w:cs="Tahoma" w:hint="eastAsia"/>
          <w:b w:val="0"/>
          <w:color w:val="404040"/>
          <w:sz w:val="20"/>
          <w:lang w:val="cs-CZ"/>
        </w:rPr>
        <w:t>ě</w:t>
      </w:r>
      <w:r w:rsidRPr="00611C13">
        <w:rPr>
          <w:rFonts w:ascii="DendaNewLightCE" w:hAnsi="DendaNewLightCE" w:cs="Tahoma"/>
          <w:b w:val="0"/>
          <w:color w:val="404040"/>
          <w:sz w:val="20"/>
          <w:lang w:val="cs-CZ"/>
        </w:rPr>
        <w:t xml:space="preserve"> </w:t>
      </w:r>
      <w:r w:rsidR="00242450">
        <w:rPr>
          <w:rFonts w:ascii="DendaNewLightCE" w:hAnsi="DendaNewLightCE" w:cs="Tahoma"/>
          <w:b w:val="0"/>
          <w:color w:val="404040"/>
          <w:sz w:val="20"/>
          <w:lang w:val="cs-CZ"/>
        </w:rPr>
        <w:t>nájemce</w:t>
      </w:r>
      <w:r w:rsidRPr="00611C13">
        <w:rPr>
          <w:rFonts w:ascii="DendaNewLightCE" w:hAnsi="DendaNewLightCE" w:cs="Tahoma"/>
          <w:b w:val="0"/>
          <w:color w:val="404040"/>
          <w:sz w:val="20"/>
          <w:lang w:val="cs-CZ"/>
        </w:rPr>
        <w:t>) za ú</w:t>
      </w:r>
      <w:r w:rsidRPr="00611C13">
        <w:rPr>
          <w:rFonts w:ascii="DendaNewLightCE" w:hAnsi="DendaNewLightCE" w:cs="Tahoma" w:hint="eastAsia"/>
          <w:b w:val="0"/>
          <w:color w:val="404040"/>
          <w:sz w:val="20"/>
          <w:lang w:val="cs-CZ"/>
        </w:rPr>
        <w:t>č</w:t>
      </w:r>
      <w:r w:rsidRPr="00611C13">
        <w:rPr>
          <w:rFonts w:ascii="DendaNewLightCE" w:hAnsi="DendaNewLightCE" w:cs="Tahoma"/>
          <w:b w:val="0"/>
          <w:color w:val="404040"/>
          <w:sz w:val="20"/>
          <w:lang w:val="cs-CZ"/>
        </w:rPr>
        <w:t>elem umožn</w:t>
      </w:r>
      <w:r w:rsidRPr="00611C13">
        <w:rPr>
          <w:rFonts w:ascii="DendaNewLightCE" w:hAnsi="DendaNewLightCE" w:cs="Tahoma" w:hint="eastAsia"/>
          <w:b w:val="0"/>
          <w:color w:val="404040"/>
          <w:sz w:val="20"/>
          <w:lang w:val="cs-CZ"/>
        </w:rPr>
        <w:t>ě</w:t>
      </w:r>
      <w:r w:rsidRPr="00611C13">
        <w:rPr>
          <w:rFonts w:ascii="DendaNewLightCE" w:hAnsi="DendaNewLightCE" w:cs="Tahoma"/>
          <w:b w:val="0"/>
          <w:color w:val="404040"/>
          <w:sz w:val="20"/>
          <w:lang w:val="cs-CZ"/>
        </w:rPr>
        <w:t>ní funk</w:t>
      </w:r>
      <w:r w:rsidRPr="00611C13">
        <w:rPr>
          <w:rFonts w:ascii="DendaNewLightCE" w:hAnsi="DendaNewLightCE" w:cs="Tahoma" w:hint="eastAsia"/>
          <w:b w:val="0"/>
          <w:color w:val="404040"/>
          <w:sz w:val="20"/>
          <w:lang w:val="cs-CZ"/>
        </w:rPr>
        <w:t>č</w:t>
      </w:r>
      <w:r w:rsidRPr="00611C13">
        <w:rPr>
          <w:rFonts w:ascii="DendaNewLightCE" w:hAnsi="DendaNewLightCE" w:cs="Tahoma"/>
          <w:b w:val="0"/>
          <w:color w:val="404040"/>
          <w:sz w:val="20"/>
          <w:lang w:val="cs-CZ"/>
        </w:rPr>
        <w:t>nosti služby e-</w:t>
      </w:r>
      <w:proofErr w:type="spellStart"/>
      <w:r w:rsidRPr="00611C13">
        <w:rPr>
          <w:rFonts w:ascii="DendaNewLightCE" w:hAnsi="DendaNewLightCE" w:cs="Tahoma"/>
          <w:b w:val="0"/>
          <w:color w:val="404040"/>
          <w:sz w:val="20"/>
          <w:lang w:val="cs-CZ"/>
        </w:rPr>
        <w:t>Maintenance</w:t>
      </w:r>
      <w:proofErr w:type="spellEnd"/>
      <w:r w:rsidRPr="00611C13">
        <w:rPr>
          <w:rFonts w:ascii="DendaNewLightCE" w:hAnsi="DendaNewLightCE" w:cs="Tahoma"/>
          <w:b w:val="0"/>
          <w:color w:val="404040"/>
          <w:sz w:val="20"/>
          <w:lang w:val="cs-CZ"/>
        </w:rPr>
        <w:t>. V p</w:t>
      </w:r>
      <w:r w:rsidRPr="00611C13">
        <w:rPr>
          <w:rFonts w:ascii="DendaNewLightCE" w:hAnsi="DendaNewLightCE" w:cs="Tahoma" w:hint="eastAsia"/>
          <w:b w:val="0"/>
          <w:color w:val="404040"/>
          <w:sz w:val="20"/>
          <w:lang w:val="cs-CZ"/>
        </w:rPr>
        <w:t>ří</w:t>
      </w:r>
      <w:r w:rsidRPr="00611C13">
        <w:rPr>
          <w:rFonts w:ascii="DendaNewLightCE" w:hAnsi="DendaNewLightCE" w:cs="Tahoma"/>
          <w:b w:val="0"/>
          <w:color w:val="404040"/>
          <w:sz w:val="20"/>
          <w:lang w:val="cs-CZ"/>
        </w:rPr>
        <w:t>pad</w:t>
      </w:r>
      <w:r w:rsidRPr="00611C13">
        <w:rPr>
          <w:rFonts w:ascii="DendaNewLightCE" w:hAnsi="DendaNewLightCE" w:cs="Tahoma" w:hint="eastAsia"/>
          <w:b w:val="0"/>
          <w:color w:val="404040"/>
          <w:sz w:val="20"/>
          <w:lang w:val="cs-CZ"/>
        </w:rPr>
        <w:t>ě</w:t>
      </w:r>
      <w:r w:rsidRPr="00611C13">
        <w:rPr>
          <w:rFonts w:ascii="DendaNewLightCE" w:hAnsi="DendaNewLightCE" w:cs="Tahoma"/>
          <w:b w:val="0"/>
          <w:color w:val="404040"/>
          <w:sz w:val="20"/>
          <w:lang w:val="cs-CZ"/>
        </w:rPr>
        <w:t xml:space="preserve">, kdy </w:t>
      </w:r>
      <w:r w:rsidR="00242450">
        <w:rPr>
          <w:rFonts w:ascii="DendaNewLightCE" w:hAnsi="DendaNewLightCE" w:cs="Tahoma"/>
          <w:b w:val="0"/>
          <w:color w:val="404040"/>
          <w:sz w:val="20"/>
          <w:lang w:val="cs-CZ"/>
        </w:rPr>
        <w:t>nájemce</w:t>
      </w:r>
      <w:r w:rsidRPr="00611C13">
        <w:rPr>
          <w:rFonts w:ascii="DendaNewLightCE" w:hAnsi="DendaNewLightCE" w:cs="Tahoma"/>
          <w:b w:val="0"/>
          <w:color w:val="404040"/>
          <w:sz w:val="20"/>
          <w:lang w:val="cs-CZ"/>
        </w:rPr>
        <w:t xml:space="preserve"> u</w:t>
      </w:r>
      <w:r w:rsidRPr="00611C13">
        <w:rPr>
          <w:rFonts w:ascii="DendaNewLightCE" w:hAnsi="DendaNewLightCE" w:cs="Tahoma" w:hint="eastAsia"/>
          <w:b w:val="0"/>
          <w:color w:val="404040"/>
          <w:sz w:val="20"/>
          <w:lang w:val="cs-CZ"/>
        </w:rPr>
        <w:t>č</w:t>
      </w:r>
      <w:r w:rsidRPr="00611C13">
        <w:rPr>
          <w:rFonts w:ascii="DendaNewLightCE" w:hAnsi="DendaNewLightCE" w:cs="Tahoma"/>
          <w:b w:val="0"/>
          <w:color w:val="404040"/>
          <w:sz w:val="20"/>
          <w:lang w:val="cs-CZ"/>
        </w:rPr>
        <w:t>iní jakékoliv kroky (nap</w:t>
      </w:r>
      <w:r w:rsidRPr="00611C13">
        <w:rPr>
          <w:rFonts w:ascii="DendaNewLightCE" w:hAnsi="DendaNewLightCE" w:cs="Tahoma" w:hint="eastAsia"/>
          <w:b w:val="0"/>
          <w:color w:val="404040"/>
          <w:sz w:val="20"/>
          <w:lang w:val="cs-CZ"/>
        </w:rPr>
        <w:t>ř</w:t>
      </w:r>
      <w:r w:rsidRPr="00611C13">
        <w:rPr>
          <w:rFonts w:ascii="DendaNewLightCE" w:hAnsi="DendaNewLightCE" w:cs="Tahoma"/>
          <w:b w:val="0"/>
          <w:color w:val="404040"/>
          <w:sz w:val="20"/>
          <w:lang w:val="cs-CZ"/>
        </w:rPr>
        <w:t>. zm</w:t>
      </w:r>
      <w:r w:rsidRPr="00611C13">
        <w:rPr>
          <w:rFonts w:ascii="DendaNewLightCE" w:hAnsi="DendaNewLightCE" w:cs="Tahoma" w:hint="eastAsia"/>
          <w:b w:val="0"/>
          <w:color w:val="404040"/>
          <w:sz w:val="20"/>
          <w:lang w:val="cs-CZ"/>
        </w:rPr>
        <w:t>ě</w:t>
      </w:r>
      <w:r w:rsidRPr="00611C13">
        <w:rPr>
          <w:rFonts w:ascii="DendaNewLightCE" w:hAnsi="DendaNewLightCE" w:cs="Tahoma"/>
          <w:b w:val="0"/>
          <w:color w:val="404040"/>
          <w:sz w:val="20"/>
          <w:lang w:val="cs-CZ"/>
        </w:rPr>
        <w:t>na IP adres, DNS server</w:t>
      </w:r>
      <w:r w:rsidRPr="00611C13">
        <w:rPr>
          <w:rFonts w:ascii="DendaNewLightCE" w:hAnsi="DendaNewLightCE" w:cs="Tahoma" w:hint="eastAsia"/>
          <w:b w:val="0"/>
          <w:color w:val="404040"/>
          <w:sz w:val="20"/>
          <w:lang w:val="cs-CZ"/>
        </w:rPr>
        <w:t>ů</w:t>
      </w:r>
      <w:r w:rsidRPr="00611C13">
        <w:rPr>
          <w:rFonts w:ascii="DendaNewLightCE" w:hAnsi="DendaNewLightCE" w:cs="Tahoma"/>
          <w:b w:val="0"/>
          <w:color w:val="404040"/>
          <w:sz w:val="20"/>
          <w:lang w:val="cs-CZ"/>
        </w:rPr>
        <w:t>, nastavení port</w:t>
      </w:r>
      <w:r w:rsidRPr="00611C13">
        <w:rPr>
          <w:rFonts w:ascii="DendaNewLightCE" w:hAnsi="DendaNewLightCE" w:cs="Tahoma" w:hint="eastAsia"/>
          <w:b w:val="0"/>
          <w:color w:val="404040"/>
          <w:sz w:val="20"/>
          <w:lang w:val="cs-CZ"/>
        </w:rPr>
        <w:t>ů</w:t>
      </w:r>
      <w:r w:rsidRPr="00611C13">
        <w:rPr>
          <w:rFonts w:ascii="DendaNewLightCE" w:hAnsi="DendaNewLightCE" w:cs="Tahoma"/>
          <w:b w:val="0"/>
          <w:color w:val="404040"/>
          <w:sz w:val="20"/>
          <w:lang w:val="cs-CZ"/>
        </w:rPr>
        <w:t xml:space="preserve"> jeho sít</w:t>
      </w:r>
      <w:r w:rsidRPr="00611C13">
        <w:rPr>
          <w:rFonts w:ascii="DendaNewLightCE" w:hAnsi="DendaNewLightCE" w:cs="Tahoma" w:hint="eastAsia"/>
          <w:b w:val="0"/>
          <w:color w:val="404040"/>
          <w:sz w:val="20"/>
          <w:lang w:val="cs-CZ"/>
        </w:rPr>
        <w:t>ě</w:t>
      </w:r>
      <w:r w:rsidRPr="00611C13">
        <w:rPr>
          <w:rFonts w:ascii="DendaNewLightCE" w:hAnsi="DendaNewLightCE" w:cs="Tahoma"/>
          <w:b w:val="0"/>
          <w:color w:val="404040"/>
          <w:sz w:val="20"/>
          <w:lang w:val="cs-CZ"/>
        </w:rPr>
        <w:t xml:space="preserve"> apod.), které jsou schopny ovlivnit fungování služby e-</w:t>
      </w:r>
      <w:proofErr w:type="spellStart"/>
      <w:r w:rsidRPr="00611C13">
        <w:rPr>
          <w:rFonts w:ascii="DendaNewLightCE" w:hAnsi="DendaNewLightCE" w:cs="Tahoma"/>
          <w:b w:val="0"/>
          <w:color w:val="404040"/>
          <w:sz w:val="20"/>
          <w:lang w:val="cs-CZ"/>
        </w:rPr>
        <w:t>Maintenance</w:t>
      </w:r>
      <w:proofErr w:type="spellEnd"/>
      <w:r w:rsidRPr="00611C13">
        <w:rPr>
          <w:rFonts w:ascii="DendaNewLightCE" w:hAnsi="DendaNewLightCE" w:cs="Tahoma"/>
          <w:b w:val="0"/>
          <w:color w:val="404040"/>
          <w:sz w:val="20"/>
          <w:lang w:val="cs-CZ"/>
        </w:rPr>
        <w:t xml:space="preserve">, </w:t>
      </w:r>
      <w:r w:rsidRPr="00611C13">
        <w:rPr>
          <w:rFonts w:ascii="DendaNewLightCE" w:hAnsi="DendaNewLightCE" w:cs="Tahoma" w:hint="eastAsia"/>
          <w:b w:val="0"/>
          <w:color w:val="404040"/>
          <w:sz w:val="20"/>
          <w:lang w:val="cs-CZ"/>
        </w:rPr>
        <w:t>č</w:t>
      </w:r>
      <w:r w:rsidRPr="00611C13">
        <w:rPr>
          <w:rFonts w:ascii="DendaNewLightCE" w:hAnsi="DendaNewLightCE" w:cs="Tahoma"/>
          <w:b w:val="0"/>
          <w:color w:val="404040"/>
          <w:sz w:val="20"/>
          <w:lang w:val="cs-CZ"/>
        </w:rPr>
        <w:t>i v p</w:t>
      </w:r>
      <w:r w:rsidRPr="00611C13">
        <w:rPr>
          <w:rFonts w:ascii="DendaNewLightCE" w:hAnsi="DendaNewLightCE" w:cs="Tahoma" w:hint="eastAsia"/>
          <w:b w:val="0"/>
          <w:color w:val="404040"/>
          <w:sz w:val="20"/>
          <w:lang w:val="cs-CZ"/>
        </w:rPr>
        <w:t>ří</w:t>
      </w:r>
      <w:r w:rsidRPr="00611C13">
        <w:rPr>
          <w:rFonts w:ascii="DendaNewLightCE" w:hAnsi="DendaNewLightCE" w:cs="Tahoma"/>
          <w:b w:val="0"/>
          <w:color w:val="404040"/>
          <w:sz w:val="20"/>
          <w:lang w:val="cs-CZ"/>
        </w:rPr>
        <w:t>pad</w:t>
      </w:r>
      <w:r w:rsidRPr="00611C13">
        <w:rPr>
          <w:rFonts w:ascii="DendaNewLightCE" w:hAnsi="DendaNewLightCE" w:cs="Tahoma" w:hint="eastAsia"/>
          <w:b w:val="0"/>
          <w:color w:val="404040"/>
          <w:sz w:val="20"/>
          <w:lang w:val="cs-CZ"/>
        </w:rPr>
        <w:t>ě</w:t>
      </w:r>
      <w:r w:rsidRPr="00611C13">
        <w:rPr>
          <w:rFonts w:ascii="DendaNewLightCE" w:hAnsi="DendaNewLightCE" w:cs="Tahoma"/>
          <w:b w:val="0"/>
          <w:color w:val="404040"/>
          <w:sz w:val="20"/>
          <w:lang w:val="cs-CZ"/>
        </w:rPr>
        <w:t xml:space="preserve">, kdy </w:t>
      </w:r>
      <w:r w:rsidR="00242450">
        <w:rPr>
          <w:rFonts w:ascii="DendaNewLightCE" w:hAnsi="DendaNewLightCE" w:cs="Tahoma"/>
          <w:b w:val="0"/>
          <w:color w:val="404040"/>
          <w:sz w:val="20"/>
          <w:lang w:val="cs-CZ"/>
        </w:rPr>
        <w:t>nájemce</w:t>
      </w:r>
      <w:r w:rsidRPr="00611C13">
        <w:rPr>
          <w:rFonts w:ascii="DendaNewLightCE" w:hAnsi="DendaNewLightCE" w:cs="Tahoma"/>
          <w:b w:val="0"/>
          <w:color w:val="404040"/>
          <w:sz w:val="20"/>
          <w:lang w:val="cs-CZ"/>
        </w:rPr>
        <w:t xml:space="preserve"> bude v</w:t>
      </w:r>
      <w:r w:rsidRPr="00611C13">
        <w:rPr>
          <w:rFonts w:ascii="DendaNewLightCE" w:hAnsi="DendaNewLightCE" w:cs="Tahoma" w:hint="eastAsia"/>
          <w:b w:val="0"/>
          <w:color w:val="404040"/>
          <w:sz w:val="20"/>
          <w:lang w:val="cs-CZ"/>
        </w:rPr>
        <w:t>ě</w:t>
      </w:r>
      <w:r w:rsidRPr="00611C13">
        <w:rPr>
          <w:rFonts w:ascii="DendaNewLightCE" w:hAnsi="DendaNewLightCE" w:cs="Tahoma"/>
          <w:b w:val="0"/>
          <w:color w:val="404040"/>
          <w:sz w:val="20"/>
          <w:lang w:val="cs-CZ"/>
        </w:rPr>
        <w:t>d</w:t>
      </w:r>
      <w:r w:rsidRPr="00611C13">
        <w:rPr>
          <w:rFonts w:ascii="DendaNewLightCE" w:hAnsi="DendaNewLightCE" w:cs="Tahoma" w:hint="eastAsia"/>
          <w:b w:val="0"/>
          <w:color w:val="404040"/>
          <w:sz w:val="20"/>
          <w:lang w:val="cs-CZ"/>
        </w:rPr>
        <w:t>ě</w:t>
      </w:r>
      <w:r w:rsidRPr="00611C13">
        <w:rPr>
          <w:rFonts w:ascii="DendaNewLightCE" w:hAnsi="DendaNewLightCE" w:cs="Tahoma"/>
          <w:b w:val="0"/>
          <w:color w:val="404040"/>
          <w:sz w:val="20"/>
          <w:lang w:val="cs-CZ"/>
        </w:rPr>
        <w:t>t o nemožnosti fungování služby e-</w:t>
      </w:r>
      <w:proofErr w:type="spellStart"/>
      <w:r w:rsidRPr="00611C13">
        <w:rPr>
          <w:rFonts w:ascii="DendaNewLightCE" w:hAnsi="DendaNewLightCE" w:cs="Tahoma"/>
          <w:b w:val="0"/>
          <w:color w:val="404040"/>
          <w:sz w:val="20"/>
          <w:lang w:val="cs-CZ"/>
        </w:rPr>
        <w:t>Maintenance</w:t>
      </w:r>
      <w:proofErr w:type="spellEnd"/>
      <w:r w:rsidRPr="00611C13">
        <w:rPr>
          <w:rFonts w:ascii="DendaNewLightCE" w:hAnsi="DendaNewLightCE" w:cs="Tahoma"/>
          <w:b w:val="0"/>
          <w:color w:val="404040"/>
          <w:sz w:val="20"/>
          <w:lang w:val="cs-CZ"/>
        </w:rPr>
        <w:t xml:space="preserve"> (nap</w:t>
      </w:r>
      <w:r w:rsidRPr="00611C13">
        <w:rPr>
          <w:rFonts w:ascii="DendaNewLightCE" w:hAnsi="DendaNewLightCE" w:cs="Tahoma" w:hint="eastAsia"/>
          <w:b w:val="0"/>
          <w:color w:val="404040"/>
          <w:sz w:val="20"/>
          <w:lang w:val="cs-CZ"/>
        </w:rPr>
        <w:t>ř</w:t>
      </w:r>
      <w:r w:rsidRPr="00611C13">
        <w:rPr>
          <w:rFonts w:ascii="DendaNewLightCE" w:hAnsi="DendaNewLightCE" w:cs="Tahoma"/>
          <w:b w:val="0"/>
          <w:color w:val="404040"/>
          <w:sz w:val="20"/>
          <w:lang w:val="cs-CZ"/>
        </w:rPr>
        <w:t xml:space="preserve">. odpojení </w:t>
      </w:r>
      <w:r w:rsidRPr="00611C13">
        <w:rPr>
          <w:rFonts w:ascii="DendaNewLightCE" w:hAnsi="DendaNewLightCE" w:cs="Tahoma" w:hint="eastAsia"/>
          <w:b w:val="0"/>
          <w:color w:val="404040"/>
          <w:sz w:val="20"/>
          <w:lang w:val="cs-CZ"/>
        </w:rPr>
        <w:t>č</w:t>
      </w:r>
      <w:r w:rsidRPr="00611C13">
        <w:rPr>
          <w:rFonts w:ascii="DendaNewLightCE" w:hAnsi="DendaNewLightCE" w:cs="Tahoma"/>
          <w:b w:val="0"/>
          <w:color w:val="404040"/>
          <w:sz w:val="20"/>
          <w:lang w:val="cs-CZ"/>
        </w:rPr>
        <w:t>i vypnutí za</w:t>
      </w:r>
      <w:r w:rsidRPr="00611C13">
        <w:rPr>
          <w:rFonts w:ascii="DendaNewLightCE" w:hAnsi="DendaNewLightCE" w:cs="Tahoma" w:hint="eastAsia"/>
          <w:b w:val="0"/>
          <w:color w:val="404040"/>
          <w:sz w:val="20"/>
          <w:lang w:val="cs-CZ"/>
        </w:rPr>
        <w:t>ří</w:t>
      </w:r>
      <w:r w:rsidRPr="00611C13">
        <w:rPr>
          <w:rFonts w:ascii="DendaNewLightCE" w:hAnsi="DendaNewLightCE" w:cs="Tahoma"/>
          <w:b w:val="0"/>
          <w:color w:val="404040"/>
          <w:sz w:val="20"/>
          <w:lang w:val="cs-CZ"/>
        </w:rPr>
        <w:t>zení apod.), je povinen bezodkladn</w:t>
      </w:r>
      <w:r w:rsidRPr="00611C13">
        <w:rPr>
          <w:rFonts w:ascii="DendaNewLightCE" w:hAnsi="DendaNewLightCE" w:cs="Tahoma" w:hint="eastAsia"/>
          <w:b w:val="0"/>
          <w:color w:val="404040"/>
          <w:sz w:val="20"/>
          <w:lang w:val="cs-CZ"/>
        </w:rPr>
        <w:t>ě</w:t>
      </w:r>
      <w:r w:rsidRPr="00611C13">
        <w:rPr>
          <w:rFonts w:ascii="DendaNewLightCE" w:hAnsi="DendaNewLightCE" w:cs="Tahoma"/>
          <w:b w:val="0"/>
          <w:color w:val="404040"/>
          <w:sz w:val="20"/>
          <w:lang w:val="cs-CZ"/>
        </w:rPr>
        <w:t xml:space="preserve"> veškeré tyto skute</w:t>
      </w:r>
      <w:r w:rsidRPr="00611C13">
        <w:rPr>
          <w:rFonts w:ascii="DendaNewLightCE" w:hAnsi="DendaNewLightCE" w:cs="Tahoma" w:hint="eastAsia"/>
          <w:b w:val="0"/>
          <w:color w:val="404040"/>
          <w:sz w:val="20"/>
          <w:lang w:val="cs-CZ"/>
        </w:rPr>
        <w:t>č</w:t>
      </w:r>
      <w:r w:rsidRPr="00611C13">
        <w:rPr>
          <w:rFonts w:ascii="DendaNewLightCE" w:hAnsi="DendaNewLightCE" w:cs="Tahoma"/>
          <w:b w:val="0"/>
          <w:color w:val="404040"/>
          <w:sz w:val="20"/>
          <w:lang w:val="cs-CZ"/>
        </w:rPr>
        <w:t xml:space="preserve">nosti ohlásit </w:t>
      </w:r>
      <w:r w:rsidR="00242450">
        <w:rPr>
          <w:rFonts w:ascii="DendaNewLightCE" w:hAnsi="DendaNewLightCE" w:cs="Tahoma"/>
          <w:b w:val="0"/>
          <w:color w:val="404040"/>
          <w:sz w:val="20"/>
          <w:lang w:val="cs-CZ"/>
        </w:rPr>
        <w:t>pronajímateli</w:t>
      </w:r>
      <w:r w:rsidRPr="00611C13">
        <w:rPr>
          <w:rFonts w:ascii="DendaNewLightCE" w:hAnsi="DendaNewLightCE" w:cs="Tahoma"/>
          <w:b w:val="0"/>
          <w:color w:val="404040"/>
          <w:sz w:val="20"/>
          <w:lang w:val="cs-CZ"/>
        </w:rPr>
        <w:t>. V p</w:t>
      </w:r>
      <w:r w:rsidRPr="00611C13">
        <w:rPr>
          <w:rFonts w:ascii="DendaNewLightCE" w:hAnsi="DendaNewLightCE" w:cs="Tahoma" w:hint="eastAsia"/>
          <w:b w:val="0"/>
          <w:color w:val="404040"/>
          <w:sz w:val="20"/>
          <w:lang w:val="cs-CZ"/>
        </w:rPr>
        <w:t>ří</w:t>
      </w:r>
      <w:r w:rsidRPr="00611C13">
        <w:rPr>
          <w:rFonts w:ascii="DendaNewLightCE" w:hAnsi="DendaNewLightCE" w:cs="Tahoma"/>
          <w:b w:val="0"/>
          <w:color w:val="404040"/>
          <w:sz w:val="20"/>
          <w:lang w:val="cs-CZ"/>
        </w:rPr>
        <w:t>pad</w:t>
      </w:r>
      <w:r w:rsidRPr="00611C13">
        <w:rPr>
          <w:rFonts w:ascii="DendaNewLightCE" w:hAnsi="DendaNewLightCE" w:cs="Tahoma" w:hint="eastAsia"/>
          <w:b w:val="0"/>
          <w:color w:val="404040"/>
          <w:sz w:val="20"/>
          <w:lang w:val="cs-CZ"/>
        </w:rPr>
        <w:t>ě</w:t>
      </w:r>
      <w:r w:rsidRPr="00611C13">
        <w:rPr>
          <w:rFonts w:ascii="DendaNewLightCE" w:hAnsi="DendaNewLightCE" w:cs="Tahoma"/>
          <w:b w:val="0"/>
          <w:color w:val="404040"/>
          <w:sz w:val="20"/>
          <w:lang w:val="cs-CZ"/>
        </w:rPr>
        <w:t xml:space="preserve">, kdy </w:t>
      </w:r>
      <w:r w:rsidR="00242450">
        <w:rPr>
          <w:rFonts w:ascii="DendaNewLightCE" w:hAnsi="DendaNewLightCE" w:cs="Tahoma"/>
          <w:b w:val="0"/>
          <w:color w:val="404040"/>
          <w:sz w:val="20"/>
          <w:lang w:val="cs-CZ"/>
        </w:rPr>
        <w:t>nájemce</w:t>
      </w:r>
      <w:r w:rsidRPr="00611C13">
        <w:rPr>
          <w:rFonts w:ascii="DendaNewLightCE" w:hAnsi="DendaNewLightCE" w:cs="Tahoma"/>
          <w:b w:val="0"/>
          <w:color w:val="404040"/>
          <w:sz w:val="20"/>
          <w:lang w:val="cs-CZ"/>
        </w:rPr>
        <w:t xml:space="preserve"> bezodkladn</w:t>
      </w:r>
      <w:r w:rsidRPr="00611C13">
        <w:rPr>
          <w:rFonts w:ascii="DendaNewLightCE" w:hAnsi="DendaNewLightCE" w:cs="Tahoma" w:hint="eastAsia"/>
          <w:b w:val="0"/>
          <w:color w:val="404040"/>
          <w:sz w:val="20"/>
          <w:lang w:val="cs-CZ"/>
        </w:rPr>
        <w:t>ě</w:t>
      </w:r>
      <w:r w:rsidRPr="00611C13">
        <w:rPr>
          <w:rFonts w:ascii="DendaNewLightCE" w:hAnsi="DendaNewLightCE" w:cs="Tahoma"/>
          <w:b w:val="0"/>
          <w:color w:val="404040"/>
          <w:sz w:val="20"/>
          <w:lang w:val="cs-CZ"/>
        </w:rPr>
        <w:t xml:space="preserve"> (do 24 hodin) tyto skute</w:t>
      </w:r>
      <w:r w:rsidRPr="00611C13">
        <w:rPr>
          <w:rFonts w:ascii="DendaNewLightCE" w:hAnsi="DendaNewLightCE" w:cs="Tahoma" w:hint="eastAsia"/>
          <w:b w:val="0"/>
          <w:color w:val="404040"/>
          <w:sz w:val="20"/>
          <w:lang w:val="cs-CZ"/>
        </w:rPr>
        <w:t>č</w:t>
      </w:r>
      <w:r w:rsidRPr="00611C13">
        <w:rPr>
          <w:rFonts w:ascii="DendaNewLightCE" w:hAnsi="DendaNewLightCE" w:cs="Tahoma"/>
          <w:b w:val="0"/>
          <w:color w:val="404040"/>
          <w:sz w:val="20"/>
          <w:lang w:val="cs-CZ"/>
        </w:rPr>
        <w:t xml:space="preserve">nosti </w:t>
      </w:r>
      <w:r w:rsidR="00242450">
        <w:rPr>
          <w:rFonts w:ascii="DendaNewLightCE" w:hAnsi="DendaNewLightCE" w:cs="Tahoma"/>
          <w:b w:val="0"/>
          <w:color w:val="404040"/>
          <w:sz w:val="20"/>
          <w:lang w:val="cs-CZ"/>
        </w:rPr>
        <w:t>pronajímateli</w:t>
      </w:r>
      <w:r w:rsidRPr="00611C13">
        <w:rPr>
          <w:rFonts w:ascii="DendaNewLightCE" w:hAnsi="DendaNewLightCE" w:cs="Tahoma"/>
          <w:b w:val="0"/>
          <w:color w:val="404040"/>
          <w:sz w:val="20"/>
          <w:lang w:val="cs-CZ"/>
        </w:rPr>
        <w:t xml:space="preserve"> neoznámí, a když sou</w:t>
      </w:r>
      <w:r w:rsidRPr="00611C13">
        <w:rPr>
          <w:rFonts w:ascii="DendaNewLightCE" w:hAnsi="DendaNewLightCE" w:cs="Tahoma" w:hint="eastAsia"/>
          <w:b w:val="0"/>
          <w:color w:val="404040"/>
          <w:sz w:val="20"/>
          <w:lang w:val="cs-CZ"/>
        </w:rPr>
        <w:t>č</w:t>
      </w:r>
      <w:r w:rsidRPr="00611C13">
        <w:rPr>
          <w:rFonts w:ascii="DendaNewLightCE" w:hAnsi="DendaNewLightCE" w:cs="Tahoma"/>
          <w:b w:val="0"/>
          <w:color w:val="404040"/>
          <w:sz w:val="20"/>
          <w:lang w:val="cs-CZ"/>
        </w:rPr>
        <w:t>asn</w:t>
      </w:r>
      <w:r w:rsidRPr="00611C13">
        <w:rPr>
          <w:rFonts w:ascii="DendaNewLightCE" w:hAnsi="DendaNewLightCE" w:cs="Tahoma" w:hint="eastAsia"/>
          <w:b w:val="0"/>
          <w:color w:val="404040"/>
          <w:sz w:val="20"/>
          <w:lang w:val="cs-CZ"/>
        </w:rPr>
        <w:t>ě</w:t>
      </w:r>
      <w:r w:rsidRPr="00611C13">
        <w:rPr>
          <w:rFonts w:ascii="DendaNewLightCE" w:hAnsi="DendaNewLightCE" w:cs="Tahoma"/>
          <w:b w:val="0"/>
          <w:color w:val="404040"/>
          <w:sz w:val="20"/>
          <w:lang w:val="cs-CZ"/>
        </w:rPr>
        <w:t xml:space="preserve"> došlo k nefunk</w:t>
      </w:r>
      <w:r w:rsidRPr="00611C13">
        <w:rPr>
          <w:rFonts w:ascii="DendaNewLightCE" w:hAnsi="DendaNewLightCE" w:cs="Tahoma" w:hint="eastAsia"/>
          <w:b w:val="0"/>
          <w:color w:val="404040"/>
          <w:sz w:val="20"/>
          <w:lang w:val="cs-CZ"/>
        </w:rPr>
        <w:t>č</w:t>
      </w:r>
      <w:r w:rsidRPr="00611C13">
        <w:rPr>
          <w:rFonts w:ascii="DendaNewLightCE" w:hAnsi="DendaNewLightCE" w:cs="Tahoma"/>
          <w:b w:val="0"/>
          <w:color w:val="404040"/>
          <w:sz w:val="20"/>
          <w:lang w:val="cs-CZ"/>
        </w:rPr>
        <w:t>nosti služby e-</w:t>
      </w:r>
      <w:proofErr w:type="spellStart"/>
      <w:r w:rsidRPr="00611C13">
        <w:rPr>
          <w:rFonts w:ascii="DendaNewLightCE" w:hAnsi="DendaNewLightCE" w:cs="Tahoma"/>
          <w:b w:val="0"/>
          <w:color w:val="404040"/>
          <w:sz w:val="20"/>
          <w:lang w:val="cs-CZ"/>
        </w:rPr>
        <w:t>Maintenance</w:t>
      </w:r>
      <w:proofErr w:type="spellEnd"/>
      <w:r w:rsidRPr="00611C13">
        <w:rPr>
          <w:rFonts w:ascii="DendaNewLightCE" w:hAnsi="DendaNewLightCE" w:cs="Tahoma"/>
          <w:b w:val="0"/>
          <w:color w:val="404040"/>
          <w:sz w:val="20"/>
          <w:lang w:val="cs-CZ"/>
        </w:rPr>
        <w:t xml:space="preserve"> z d</w:t>
      </w:r>
      <w:r w:rsidRPr="00611C13">
        <w:rPr>
          <w:rFonts w:ascii="DendaNewLightCE" w:hAnsi="DendaNewLightCE" w:cs="Tahoma" w:hint="eastAsia"/>
          <w:b w:val="0"/>
          <w:color w:val="404040"/>
          <w:sz w:val="20"/>
          <w:lang w:val="cs-CZ"/>
        </w:rPr>
        <w:t>ů</w:t>
      </w:r>
      <w:r w:rsidRPr="00611C13">
        <w:rPr>
          <w:rFonts w:ascii="DendaNewLightCE" w:hAnsi="DendaNewLightCE" w:cs="Tahoma"/>
          <w:b w:val="0"/>
          <w:color w:val="404040"/>
          <w:sz w:val="20"/>
          <w:lang w:val="cs-CZ"/>
        </w:rPr>
        <w:t>vodu na jeho stran</w:t>
      </w:r>
      <w:r w:rsidRPr="00611C13">
        <w:rPr>
          <w:rFonts w:ascii="DendaNewLightCE" w:hAnsi="DendaNewLightCE" w:cs="Tahoma" w:hint="eastAsia"/>
          <w:b w:val="0"/>
          <w:color w:val="404040"/>
          <w:sz w:val="20"/>
          <w:lang w:val="cs-CZ"/>
        </w:rPr>
        <w:t>ě</w:t>
      </w:r>
      <w:r w:rsidRPr="00611C13">
        <w:rPr>
          <w:rFonts w:ascii="DendaNewLightCE" w:hAnsi="DendaNewLightCE" w:cs="Tahoma"/>
          <w:b w:val="0"/>
          <w:color w:val="404040"/>
          <w:sz w:val="20"/>
          <w:lang w:val="cs-CZ"/>
        </w:rPr>
        <w:t xml:space="preserve">, je </w:t>
      </w:r>
      <w:r w:rsidR="00242450">
        <w:rPr>
          <w:rFonts w:ascii="DendaNewLightCE" w:hAnsi="DendaNewLightCE" w:cs="Tahoma"/>
          <w:b w:val="0"/>
          <w:color w:val="404040"/>
          <w:sz w:val="20"/>
          <w:lang w:val="cs-CZ"/>
        </w:rPr>
        <w:t>nájemce</w:t>
      </w:r>
      <w:r w:rsidRPr="00611C13">
        <w:rPr>
          <w:rFonts w:ascii="DendaNewLightCE" w:hAnsi="DendaNewLightCE" w:cs="Tahoma"/>
          <w:b w:val="0"/>
          <w:color w:val="404040"/>
          <w:sz w:val="20"/>
          <w:lang w:val="cs-CZ"/>
        </w:rPr>
        <w:t xml:space="preserve"> povinen uhradit všechny zvýšené náklady </w:t>
      </w:r>
      <w:r w:rsidR="00242450">
        <w:rPr>
          <w:rFonts w:ascii="DendaNewLightCE" w:hAnsi="DendaNewLightCE" w:cs="Tahoma"/>
          <w:b w:val="0"/>
          <w:color w:val="404040"/>
          <w:sz w:val="20"/>
          <w:lang w:val="cs-CZ"/>
        </w:rPr>
        <w:t>pronajímatele</w:t>
      </w:r>
      <w:r w:rsidRPr="00611C13">
        <w:rPr>
          <w:rFonts w:ascii="DendaNewLightCE" w:hAnsi="DendaNewLightCE" w:cs="Tahoma"/>
          <w:b w:val="0"/>
          <w:color w:val="404040"/>
          <w:sz w:val="20"/>
          <w:lang w:val="cs-CZ"/>
        </w:rPr>
        <w:t xml:space="preserve"> a škody s nefunk</w:t>
      </w:r>
      <w:r w:rsidRPr="00611C13">
        <w:rPr>
          <w:rFonts w:ascii="DendaNewLightCE" w:hAnsi="DendaNewLightCE" w:cs="Tahoma" w:hint="eastAsia"/>
          <w:b w:val="0"/>
          <w:color w:val="404040"/>
          <w:sz w:val="20"/>
          <w:lang w:val="cs-CZ"/>
        </w:rPr>
        <w:t>č</w:t>
      </w:r>
      <w:r w:rsidRPr="00611C13">
        <w:rPr>
          <w:rFonts w:ascii="DendaNewLightCE" w:hAnsi="DendaNewLightCE" w:cs="Tahoma"/>
          <w:b w:val="0"/>
          <w:color w:val="404040"/>
          <w:sz w:val="20"/>
          <w:lang w:val="cs-CZ"/>
        </w:rPr>
        <w:t>ností služby e-</w:t>
      </w:r>
      <w:proofErr w:type="spellStart"/>
      <w:r w:rsidRPr="00611C13">
        <w:rPr>
          <w:rFonts w:ascii="DendaNewLightCE" w:hAnsi="DendaNewLightCE" w:cs="Tahoma"/>
          <w:b w:val="0"/>
          <w:color w:val="404040"/>
          <w:sz w:val="20"/>
          <w:lang w:val="cs-CZ"/>
        </w:rPr>
        <w:t>Maintenance</w:t>
      </w:r>
      <w:proofErr w:type="spellEnd"/>
      <w:r w:rsidRPr="00611C13">
        <w:rPr>
          <w:rFonts w:ascii="DendaNewLightCE" w:hAnsi="DendaNewLightCE" w:cs="Tahoma"/>
          <w:b w:val="0"/>
          <w:color w:val="404040"/>
          <w:sz w:val="20"/>
          <w:lang w:val="cs-CZ"/>
        </w:rPr>
        <w:t xml:space="preserve"> spojené (nap</w:t>
      </w:r>
      <w:r w:rsidRPr="00611C13">
        <w:rPr>
          <w:rFonts w:ascii="DendaNewLightCE" w:hAnsi="DendaNewLightCE" w:cs="Tahoma" w:hint="eastAsia"/>
          <w:b w:val="0"/>
          <w:color w:val="404040"/>
          <w:sz w:val="20"/>
          <w:lang w:val="cs-CZ"/>
        </w:rPr>
        <w:t>ř</w:t>
      </w:r>
      <w:r w:rsidRPr="00611C13">
        <w:rPr>
          <w:rFonts w:ascii="DendaNewLightCE" w:hAnsi="DendaNewLightCE" w:cs="Tahoma"/>
          <w:b w:val="0"/>
          <w:color w:val="404040"/>
          <w:sz w:val="20"/>
          <w:lang w:val="cs-CZ"/>
        </w:rPr>
        <w:t>. výjezd technika, odhady stavu po</w:t>
      </w:r>
      <w:r w:rsidRPr="00611C13">
        <w:rPr>
          <w:rFonts w:ascii="DendaNewLightCE" w:hAnsi="DendaNewLightCE" w:cs="Tahoma" w:hint="eastAsia"/>
          <w:b w:val="0"/>
          <w:color w:val="404040"/>
          <w:sz w:val="20"/>
          <w:lang w:val="cs-CZ"/>
        </w:rPr>
        <w:t>č</w:t>
      </w:r>
      <w:r w:rsidRPr="00611C13">
        <w:rPr>
          <w:rFonts w:ascii="DendaNewLightCE" w:hAnsi="DendaNewLightCE" w:cs="Tahoma"/>
          <w:b w:val="0"/>
          <w:color w:val="404040"/>
          <w:sz w:val="20"/>
          <w:lang w:val="cs-CZ"/>
        </w:rPr>
        <w:t>itadel, nutnost fyzické kontroly stroje, nemožnost provád</w:t>
      </w:r>
      <w:r w:rsidRPr="00611C13">
        <w:rPr>
          <w:rFonts w:ascii="DendaNewLightCE" w:hAnsi="DendaNewLightCE" w:cs="Tahoma" w:hint="eastAsia"/>
          <w:b w:val="0"/>
          <w:color w:val="404040"/>
          <w:sz w:val="20"/>
          <w:lang w:val="cs-CZ"/>
        </w:rPr>
        <w:t>ě</w:t>
      </w:r>
      <w:r w:rsidRPr="00611C13">
        <w:rPr>
          <w:rFonts w:ascii="DendaNewLightCE" w:hAnsi="DendaNewLightCE" w:cs="Tahoma"/>
          <w:b w:val="0"/>
          <w:color w:val="404040"/>
          <w:sz w:val="20"/>
          <w:lang w:val="cs-CZ"/>
        </w:rPr>
        <w:t>t opravy stroje p</w:t>
      </w:r>
      <w:r w:rsidRPr="00611C13">
        <w:rPr>
          <w:rFonts w:ascii="DendaNewLightCE" w:hAnsi="DendaNewLightCE" w:cs="Tahoma" w:hint="eastAsia"/>
          <w:b w:val="0"/>
          <w:color w:val="404040"/>
          <w:sz w:val="20"/>
          <w:lang w:val="cs-CZ"/>
        </w:rPr>
        <w:t>ř</w:t>
      </w:r>
      <w:r w:rsidRPr="00611C13">
        <w:rPr>
          <w:rFonts w:ascii="DendaNewLightCE" w:hAnsi="DendaNewLightCE" w:cs="Tahoma"/>
          <w:b w:val="0"/>
          <w:color w:val="404040"/>
          <w:sz w:val="20"/>
          <w:lang w:val="cs-CZ"/>
        </w:rPr>
        <w:t xml:space="preserve">i prvním výjezdu </w:t>
      </w:r>
      <w:proofErr w:type="gramStart"/>
      <w:r w:rsidRPr="00611C13">
        <w:rPr>
          <w:rFonts w:ascii="DendaNewLightCE" w:hAnsi="DendaNewLightCE" w:cs="Tahoma"/>
          <w:b w:val="0"/>
          <w:color w:val="404040"/>
          <w:sz w:val="20"/>
          <w:lang w:val="cs-CZ"/>
        </w:rPr>
        <w:t>technika,</w:t>
      </w:r>
      <w:proofErr w:type="gramEnd"/>
      <w:r w:rsidRPr="00611C13">
        <w:rPr>
          <w:rFonts w:ascii="DendaNewLightCE" w:hAnsi="DendaNewLightCE" w:cs="Tahoma"/>
          <w:b w:val="0"/>
          <w:color w:val="404040"/>
          <w:sz w:val="20"/>
          <w:lang w:val="cs-CZ"/>
        </w:rPr>
        <w:t xml:space="preserve"> apod.). Bude-li nefunk</w:t>
      </w:r>
      <w:r w:rsidRPr="00611C13">
        <w:rPr>
          <w:rFonts w:ascii="DendaNewLightCE" w:hAnsi="DendaNewLightCE" w:cs="Tahoma" w:hint="eastAsia"/>
          <w:b w:val="0"/>
          <w:color w:val="404040"/>
          <w:sz w:val="20"/>
          <w:lang w:val="cs-CZ"/>
        </w:rPr>
        <w:t>č</w:t>
      </w:r>
      <w:r w:rsidRPr="00611C13">
        <w:rPr>
          <w:rFonts w:ascii="DendaNewLightCE" w:hAnsi="DendaNewLightCE" w:cs="Tahoma"/>
          <w:b w:val="0"/>
          <w:color w:val="404040"/>
          <w:sz w:val="20"/>
          <w:lang w:val="cs-CZ"/>
        </w:rPr>
        <w:t>nost služby zp</w:t>
      </w:r>
      <w:r w:rsidRPr="00611C13">
        <w:rPr>
          <w:rFonts w:ascii="DendaNewLightCE" w:hAnsi="DendaNewLightCE" w:cs="Tahoma" w:hint="eastAsia"/>
          <w:b w:val="0"/>
          <w:color w:val="404040"/>
          <w:sz w:val="20"/>
          <w:lang w:val="cs-CZ"/>
        </w:rPr>
        <w:t>ů</w:t>
      </w:r>
      <w:r w:rsidRPr="00611C13">
        <w:rPr>
          <w:rFonts w:ascii="DendaNewLightCE" w:hAnsi="DendaNewLightCE" w:cs="Tahoma"/>
          <w:b w:val="0"/>
          <w:color w:val="404040"/>
          <w:sz w:val="20"/>
          <w:lang w:val="cs-CZ"/>
        </w:rPr>
        <w:t>sobená z d</w:t>
      </w:r>
      <w:r w:rsidRPr="00611C13">
        <w:rPr>
          <w:rFonts w:ascii="DendaNewLightCE" w:hAnsi="DendaNewLightCE" w:cs="Tahoma" w:hint="eastAsia"/>
          <w:b w:val="0"/>
          <w:color w:val="404040"/>
          <w:sz w:val="20"/>
          <w:lang w:val="cs-CZ"/>
        </w:rPr>
        <w:t>ů</w:t>
      </w:r>
      <w:r w:rsidRPr="00611C13">
        <w:rPr>
          <w:rFonts w:ascii="DendaNewLightCE" w:hAnsi="DendaNewLightCE" w:cs="Tahoma"/>
          <w:b w:val="0"/>
          <w:color w:val="404040"/>
          <w:sz w:val="20"/>
          <w:lang w:val="cs-CZ"/>
        </w:rPr>
        <w:t>vodu na stran</w:t>
      </w:r>
      <w:r w:rsidRPr="00611C13">
        <w:rPr>
          <w:rFonts w:ascii="DendaNewLightCE" w:hAnsi="DendaNewLightCE" w:cs="Tahoma" w:hint="eastAsia"/>
          <w:b w:val="0"/>
          <w:color w:val="404040"/>
          <w:sz w:val="20"/>
          <w:lang w:val="cs-CZ"/>
        </w:rPr>
        <w:t>ě</w:t>
      </w:r>
      <w:r w:rsidRPr="00611C13">
        <w:rPr>
          <w:rFonts w:ascii="DendaNewLightCE" w:hAnsi="DendaNewLightCE" w:cs="Tahoma"/>
          <w:b w:val="0"/>
          <w:color w:val="404040"/>
          <w:sz w:val="20"/>
          <w:lang w:val="cs-CZ"/>
        </w:rPr>
        <w:t xml:space="preserve"> </w:t>
      </w:r>
      <w:r w:rsidR="00242450">
        <w:rPr>
          <w:rFonts w:ascii="DendaNewLightCE" w:hAnsi="DendaNewLightCE" w:cs="Tahoma"/>
          <w:b w:val="0"/>
          <w:color w:val="404040"/>
          <w:sz w:val="20"/>
          <w:lang w:val="cs-CZ"/>
        </w:rPr>
        <w:t>nájemce</w:t>
      </w:r>
      <w:r w:rsidRPr="00611C13">
        <w:rPr>
          <w:rFonts w:ascii="DendaNewLightCE" w:hAnsi="DendaNewLightCE" w:cs="Tahoma"/>
          <w:b w:val="0"/>
          <w:color w:val="404040"/>
          <w:sz w:val="20"/>
          <w:lang w:val="cs-CZ"/>
        </w:rPr>
        <w:t>, není po dobu nefunk</w:t>
      </w:r>
      <w:r w:rsidRPr="00611C13">
        <w:rPr>
          <w:rFonts w:ascii="DendaNewLightCE" w:hAnsi="DendaNewLightCE" w:cs="Tahoma" w:hint="eastAsia"/>
          <w:b w:val="0"/>
          <w:color w:val="404040"/>
          <w:sz w:val="20"/>
          <w:lang w:val="cs-CZ"/>
        </w:rPr>
        <w:t>č</w:t>
      </w:r>
      <w:r w:rsidRPr="00611C13">
        <w:rPr>
          <w:rFonts w:ascii="DendaNewLightCE" w:hAnsi="DendaNewLightCE" w:cs="Tahoma"/>
          <w:b w:val="0"/>
          <w:color w:val="404040"/>
          <w:sz w:val="20"/>
          <w:lang w:val="cs-CZ"/>
        </w:rPr>
        <w:t xml:space="preserve">nosti služby </w:t>
      </w:r>
      <w:r w:rsidR="00242450">
        <w:rPr>
          <w:rFonts w:ascii="DendaNewLightCE" w:hAnsi="DendaNewLightCE" w:cs="Tahoma"/>
          <w:b w:val="0"/>
          <w:color w:val="404040"/>
          <w:sz w:val="20"/>
          <w:lang w:val="cs-CZ"/>
        </w:rPr>
        <w:t>pronajímatel</w:t>
      </w:r>
      <w:r w:rsidRPr="00611C13">
        <w:rPr>
          <w:rFonts w:ascii="DendaNewLightCE" w:hAnsi="DendaNewLightCE" w:cs="Tahoma"/>
          <w:b w:val="0"/>
          <w:color w:val="404040"/>
          <w:sz w:val="20"/>
          <w:lang w:val="cs-CZ"/>
        </w:rPr>
        <w:t xml:space="preserve"> povinen plnit povinnosti s e-</w:t>
      </w:r>
      <w:proofErr w:type="spellStart"/>
      <w:r w:rsidRPr="00611C13">
        <w:rPr>
          <w:rFonts w:ascii="DendaNewLightCE" w:hAnsi="DendaNewLightCE" w:cs="Tahoma"/>
          <w:b w:val="0"/>
          <w:color w:val="404040"/>
          <w:sz w:val="20"/>
          <w:lang w:val="cs-CZ"/>
        </w:rPr>
        <w:t>Maintenance</w:t>
      </w:r>
      <w:proofErr w:type="spellEnd"/>
      <w:r w:rsidRPr="00611C13">
        <w:rPr>
          <w:rFonts w:ascii="DendaNewLightCE" w:hAnsi="DendaNewLightCE" w:cs="Tahoma"/>
          <w:b w:val="0"/>
          <w:color w:val="404040"/>
          <w:sz w:val="20"/>
          <w:lang w:val="cs-CZ"/>
        </w:rPr>
        <w:t xml:space="preserve"> související, sou</w:t>
      </w:r>
      <w:r w:rsidRPr="00611C13">
        <w:rPr>
          <w:rFonts w:ascii="DendaNewLightCE" w:hAnsi="DendaNewLightCE" w:cs="Tahoma" w:hint="eastAsia"/>
          <w:b w:val="0"/>
          <w:color w:val="404040"/>
          <w:sz w:val="20"/>
          <w:lang w:val="cs-CZ"/>
        </w:rPr>
        <w:t>č</w:t>
      </w:r>
      <w:r w:rsidRPr="00611C13">
        <w:rPr>
          <w:rFonts w:ascii="DendaNewLightCE" w:hAnsi="DendaNewLightCE" w:cs="Tahoma"/>
          <w:b w:val="0"/>
          <w:color w:val="404040"/>
          <w:sz w:val="20"/>
          <w:lang w:val="cs-CZ"/>
        </w:rPr>
        <w:t>asn</w:t>
      </w:r>
      <w:r w:rsidRPr="00611C13">
        <w:rPr>
          <w:rFonts w:ascii="DendaNewLightCE" w:hAnsi="DendaNewLightCE" w:cs="Tahoma" w:hint="eastAsia"/>
          <w:b w:val="0"/>
          <w:color w:val="404040"/>
          <w:sz w:val="20"/>
          <w:lang w:val="cs-CZ"/>
        </w:rPr>
        <w:t>ě</w:t>
      </w:r>
      <w:r w:rsidRPr="00611C13">
        <w:rPr>
          <w:rFonts w:ascii="DendaNewLightCE" w:hAnsi="DendaNewLightCE" w:cs="Tahoma"/>
          <w:b w:val="0"/>
          <w:color w:val="404040"/>
          <w:sz w:val="20"/>
          <w:lang w:val="cs-CZ"/>
        </w:rPr>
        <w:t xml:space="preserve"> se zavazuje </w:t>
      </w:r>
      <w:r w:rsidR="00242450">
        <w:rPr>
          <w:rFonts w:ascii="DendaNewLightCE" w:hAnsi="DendaNewLightCE" w:cs="Tahoma"/>
          <w:b w:val="0"/>
          <w:color w:val="404040"/>
          <w:sz w:val="20"/>
          <w:lang w:val="cs-CZ"/>
        </w:rPr>
        <w:t>nájemce</w:t>
      </w:r>
      <w:r w:rsidRPr="00611C13">
        <w:rPr>
          <w:rFonts w:ascii="DendaNewLightCE" w:hAnsi="DendaNewLightCE" w:cs="Tahoma"/>
          <w:b w:val="0"/>
          <w:color w:val="404040"/>
          <w:sz w:val="20"/>
          <w:lang w:val="cs-CZ"/>
        </w:rPr>
        <w:t xml:space="preserve"> uhradit náklady </w:t>
      </w:r>
      <w:r w:rsidR="00242450">
        <w:rPr>
          <w:rFonts w:ascii="DendaNewLightCE" w:hAnsi="DendaNewLightCE" w:cs="Tahoma"/>
          <w:b w:val="0"/>
          <w:color w:val="404040"/>
          <w:sz w:val="20"/>
          <w:lang w:val="cs-CZ"/>
        </w:rPr>
        <w:t>pronajímatele</w:t>
      </w:r>
      <w:r w:rsidRPr="00611C13">
        <w:rPr>
          <w:rFonts w:ascii="DendaNewLightCE" w:hAnsi="DendaNewLightCE" w:cs="Tahoma"/>
          <w:b w:val="0"/>
          <w:color w:val="404040"/>
          <w:sz w:val="20"/>
          <w:lang w:val="cs-CZ"/>
        </w:rPr>
        <w:t xml:space="preserve"> se znovuobnovením služby e-</w:t>
      </w:r>
      <w:proofErr w:type="spellStart"/>
      <w:r w:rsidRPr="00611C13">
        <w:rPr>
          <w:rFonts w:ascii="DendaNewLightCE" w:hAnsi="DendaNewLightCE" w:cs="Tahoma"/>
          <w:b w:val="0"/>
          <w:color w:val="404040"/>
          <w:sz w:val="20"/>
          <w:lang w:val="cs-CZ"/>
        </w:rPr>
        <w:t>Maintenance</w:t>
      </w:r>
      <w:proofErr w:type="spellEnd"/>
      <w:r w:rsidRPr="00611C13">
        <w:rPr>
          <w:rFonts w:ascii="DendaNewLightCE" w:hAnsi="DendaNewLightCE" w:cs="Tahoma"/>
          <w:b w:val="0"/>
          <w:color w:val="404040"/>
          <w:sz w:val="20"/>
          <w:lang w:val="cs-CZ"/>
        </w:rPr>
        <w:t xml:space="preserve"> spojené. Po dobu nefunk</w:t>
      </w:r>
      <w:r w:rsidRPr="00611C13">
        <w:rPr>
          <w:rFonts w:ascii="DendaNewLightCE" w:hAnsi="DendaNewLightCE" w:cs="Tahoma" w:hint="eastAsia"/>
          <w:b w:val="0"/>
          <w:color w:val="404040"/>
          <w:sz w:val="20"/>
          <w:lang w:val="cs-CZ"/>
        </w:rPr>
        <w:t>č</w:t>
      </w:r>
      <w:r w:rsidRPr="00611C13">
        <w:rPr>
          <w:rFonts w:ascii="DendaNewLightCE" w:hAnsi="DendaNewLightCE" w:cs="Tahoma"/>
          <w:b w:val="0"/>
          <w:color w:val="404040"/>
          <w:sz w:val="20"/>
          <w:lang w:val="cs-CZ"/>
        </w:rPr>
        <w:t xml:space="preserve">nosti služby </w:t>
      </w:r>
      <w:proofErr w:type="spellStart"/>
      <w:r w:rsidRPr="00611C13">
        <w:rPr>
          <w:rFonts w:ascii="DendaNewLightCE" w:hAnsi="DendaNewLightCE" w:cs="Tahoma"/>
          <w:b w:val="0"/>
          <w:color w:val="404040"/>
          <w:sz w:val="20"/>
          <w:lang w:val="cs-CZ"/>
        </w:rPr>
        <w:t>eMaintenance</w:t>
      </w:r>
      <w:proofErr w:type="spellEnd"/>
      <w:r w:rsidRPr="00611C13">
        <w:rPr>
          <w:rFonts w:ascii="DendaNewLightCE" w:hAnsi="DendaNewLightCE" w:cs="Tahoma"/>
          <w:b w:val="0"/>
          <w:color w:val="404040"/>
          <w:sz w:val="20"/>
          <w:lang w:val="cs-CZ"/>
        </w:rPr>
        <w:t xml:space="preserve"> z d</w:t>
      </w:r>
      <w:r w:rsidRPr="00611C13">
        <w:rPr>
          <w:rFonts w:ascii="DendaNewLightCE" w:hAnsi="DendaNewLightCE" w:cs="Tahoma" w:hint="eastAsia"/>
          <w:b w:val="0"/>
          <w:color w:val="404040"/>
          <w:sz w:val="20"/>
          <w:lang w:val="cs-CZ"/>
        </w:rPr>
        <w:t>ů</w:t>
      </w:r>
      <w:r w:rsidRPr="00611C13">
        <w:rPr>
          <w:rFonts w:ascii="DendaNewLightCE" w:hAnsi="DendaNewLightCE" w:cs="Tahoma"/>
          <w:b w:val="0"/>
          <w:color w:val="404040"/>
          <w:sz w:val="20"/>
          <w:lang w:val="cs-CZ"/>
        </w:rPr>
        <w:t>vodu na stran</w:t>
      </w:r>
      <w:r w:rsidRPr="00611C13">
        <w:rPr>
          <w:rFonts w:ascii="DendaNewLightCE" w:hAnsi="DendaNewLightCE" w:cs="Tahoma" w:hint="eastAsia"/>
          <w:b w:val="0"/>
          <w:color w:val="404040"/>
          <w:sz w:val="20"/>
          <w:lang w:val="cs-CZ"/>
        </w:rPr>
        <w:t>ě</w:t>
      </w:r>
      <w:r w:rsidRPr="00611C13">
        <w:rPr>
          <w:rFonts w:ascii="DendaNewLightCE" w:hAnsi="DendaNewLightCE" w:cs="Tahoma"/>
          <w:b w:val="0"/>
          <w:color w:val="404040"/>
          <w:sz w:val="20"/>
          <w:lang w:val="cs-CZ"/>
        </w:rPr>
        <w:t xml:space="preserve"> </w:t>
      </w:r>
      <w:r w:rsidR="00242450">
        <w:rPr>
          <w:rFonts w:ascii="DendaNewLightCE" w:hAnsi="DendaNewLightCE" w:cs="Tahoma"/>
          <w:b w:val="0"/>
          <w:color w:val="404040"/>
          <w:sz w:val="20"/>
          <w:lang w:val="cs-CZ"/>
        </w:rPr>
        <w:t>nájemce</w:t>
      </w:r>
      <w:r w:rsidRPr="00611C13">
        <w:rPr>
          <w:rFonts w:ascii="DendaNewLightCE" w:hAnsi="DendaNewLightCE" w:cs="Tahoma"/>
          <w:b w:val="0"/>
          <w:color w:val="404040"/>
          <w:sz w:val="20"/>
          <w:lang w:val="cs-CZ"/>
        </w:rPr>
        <w:t>, je p</w:t>
      </w:r>
      <w:r w:rsidR="00242450">
        <w:rPr>
          <w:rFonts w:ascii="DendaNewLightCE" w:hAnsi="DendaNewLightCE" w:cs="Tahoma"/>
          <w:b w:val="0"/>
          <w:color w:val="404040"/>
          <w:sz w:val="20"/>
          <w:lang w:val="cs-CZ"/>
        </w:rPr>
        <w:t>ronajímatel</w:t>
      </w:r>
      <w:r w:rsidRPr="00611C13">
        <w:rPr>
          <w:rFonts w:ascii="DendaNewLightCE" w:hAnsi="DendaNewLightCE" w:cs="Tahoma"/>
          <w:b w:val="0"/>
          <w:color w:val="404040"/>
          <w:sz w:val="20"/>
          <w:lang w:val="cs-CZ"/>
        </w:rPr>
        <w:t xml:space="preserve"> oprávn</w:t>
      </w:r>
      <w:r w:rsidRPr="00611C13">
        <w:rPr>
          <w:rFonts w:ascii="DendaNewLightCE" w:hAnsi="DendaNewLightCE" w:cs="Tahoma" w:hint="eastAsia"/>
          <w:b w:val="0"/>
          <w:color w:val="404040"/>
          <w:sz w:val="20"/>
          <w:lang w:val="cs-CZ"/>
        </w:rPr>
        <w:t>ě</w:t>
      </w:r>
      <w:r w:rsidRPr="00611C13">
        <w:rPr>
          <w:rFonts w:ascii="DendaNewLightCE" w:hAnsi="DendaNewLightCE" w:cs="Tahoma"/>
          <w:b w:val="0"/>
          <w:color w:val="404040"/>
          <w:sz w:val="20"/>
          <w:lang w:val="cs-CZ"/>
        </w:rPr>
        <w:t>n ú</w:t>
      </w:r>
      <w:r w:rsidRPr="00611C13">
        <w:rPr>
          <w:rFonts w:ascii="DendaNewLightCE" w:hAnsi="DendaNewLightCE" w:cs="Tahoma" w:hint="eastAsia"/>
          <w:b w:val="0"/>
          <w:color w:val="404040"/>
          <w:sz w:val="20"/>
          <w:lang w:val="cs-CZ"/>
        </w:rPr>
        <w:t>č</w:t>
      </w:r>
      <w:r w:rsidRPr="00611C13">
        <w:rPr>
          <w:rFonts w:ascii="DendaNewLightCE" w:hAnsi="DendaNewLightCE" w:cs="Tahoma"/>
          <w:b w:val="0"/>
          <w:color w:val="404040"/>
          <w:sz w:val="20"/>
          <w:lang w:val="cs-CZ"/>
        </w:rPr>
        <w:t xml:space="preserve">tovat </w:t>
      </w:r>
      <w:r w:rsidR="00242450">
        <w:rPr>
          <w:rFonts w:ascii="DendaNewLightCE" w:hAnsi="DendaNewLightCE" w:cs="Tahoma"/>
          <w:b w:val="0"/>
          <w:color w:val="404040"/>
          <w:sz w:val="20"/>
          <w:lang w:val="cs-CZ"/>
        </w:rPr>
        <w:t>nájemci</w:t>
      </w:r>
      <w:r w:rsidRPr="00611C13">
        <w:rPr>
          <w:rFonts w:ascii="DendaNewLightCE" w:hAnsi="DendaNewLightCE" w:cs="Tahoma"/>
          <w:b w:val="0"/>
          <w:color w:val="404040"/>
          <w:sz w:val="20"/>
          <w:lang w:val="cs-CZ"/>
        </w:rPr>
        <w:t xml:space="preserve"> pokutu za nefunk</w:t>
      </w:r>
      <w:r w:rsidRPr="00611C13">
        <w:rPr>
          <w:rFonts w:ascii="DendaNewLightCE" w:hAnsi="DendaNewLightCE" w:cs="Tahoma" w:hint="eastAsia"/>
          <w:b w:val="0"/>
          <w:color w:val="404040"/>
          <w:sz w:val="20"/>
          <w:lang w:val="cs-CZ"/>
        </w:rPr>
        <w:t>č</w:t>
      </w:r>
      <w:r w:rsidRPr="00611C13">
        <w:rPr>
          <w:rFonts w:ascii="DendaNewLightCE" w:hAnsi="DendaNewLightCE" w:cs="Tahoma"/>
          <w:b w:val="0"/>
          <w:color w:val="404040"/>
          <w:sz w:val="20"/>
          <w:lang w:val="cs-CZ"/>
        </w:rPr>
        <w:t xml:space="preserve">ní </w:t>
      </w:r>
      <w:proofErr w:type="spellStart"/>
      <w:r w:rsidRPr="00611C13">
        <w:rPr>
          <w:rFonts w:ascii="DendaNewLightCE" w:hAnsi="DendaNewLightCE" w:cs="Tahoma"/>
          <w:b w:val="0"/>
          <w:color w:val="404040"/>
          <w:sz w:val="20"/>
          <w:lang w:val="cs-CZ"/>
        </w:rPr>
        <w:t>eMaintenance</w:t>
      </w:r>
      <w:proofErr w:type="spellEnd"/>
      <w:r w:rsidRPr="00611C13">
        <w:rPr>
          <w:rFonts w:ascii="DendaNewLightCE" w:hAnsi="DendaNewLightCE" w:cs="Tahoma"/>
          <w:b w:val="0"/>
          <w:color w:val="404040"/>
          <w:sz w:val="20"/>
          <w:lang w:val="cs-CZ"/>
        </w:rPr>
        <w:t xml:space="preserve"> ve výši 125,- K</w:t>
      </w:r>
      <w:r w:rsidRPr="00611C13">
        <w:rPr>
          <w:rFonts w:ascii="DendaNewLightCE" w:hAnsi="DendaNewLightCE" w:cs="Tahoma" w:hint="eastAsia"/>
          <w:b w:val="0"/>
          <w:color w:val="404040"/>
          <w:sz w:val="20"/>
          <w:lang w:val="cs-CZ"/>
        </w:rPr>
        <w:t>č</w:t>
      </w:r>
      <w:r w:rsidRPr="00611C13">
        <w:rPr>
          <w:rFonts w:ascii="DendaNewLightCE" w:hAnsi="DendaNewLightCE" w:cs="Tahoma"/>
          <w:b w:val="0"/>
          <w:color w:val="404040"/>
          <w:sz w:val="20"/>
          <w:lang w:val="cs-CZ"/>
        </w:rPr>
        <w:t xml:space="preserve"> m</w:t>
      </w:r>
      <w:r w:rsidRPr="00611C13">
        <w:rPr>
          <w:rFonts w:ascii="DendaNewLightCE" w:hAnsi="DendaNewLightCE" w:cs="Tahoma" w:hint="eastAsia"/>
          <w:b w:val="0"/>
          <w:color w:val="404040"/>
          <w:sz w:val="20"/>
          <w:lang w:val="cs-CZ"/>
        </w:rPr>
        <w:t>ě</w:t>
      </w:r>
      <w:r w:rsidRPr="00611C13">
        <w:rPr>
          <w:rFonts w:ascii="DendaNewLightCE" w:hAnsi="DendaNewLightCE" w:cs="Tahoma"/>
          <w:b w:val="0"/>
          <w:color w:val="404040"/>
          <w:sz w:val="20"/>
          <w:lang w:val="cs-CZ"/>
        </w:rPr>
        <w:t>sí</w:t>
      </w:r>
      <w:r w:rsidRPr="00611C13">
        <w:rPr>
          <w:rFonts w:ascii="DendaNewLightCE" w:hAnsi="DendaNewLightCE" w:cs="Tahoma" w:hint="eastAsia"/>
          <w:b w:val="0"/>
          <w:color w:val="404040"/>
          <w:sz w:val="20"/>
          <w:lang w:val="cs-CZ"/>
        </w:rPr>
        <w:t>č</w:t>
      </w:r>
      <w:r w:rsidRPr="00611C13">
        <w:rPr>
          <w:rFonts w:ascii="DendaNewLightCE" w:hAnsi="DendaNewLightCE" w:cs="Tahoma"/>
          <w:b w:val="0"/>
          <w:color w:val="404040"/>
          <w:sz w:val="20"/>
          <w:lang w:val="cs-CZ"/>
        </w:rPr>
        <w:t>n</w:t>
      </w:r>
      <w:r w:rsidRPr="00611C13">
        <w:rPr>
          <w:rFonts w:ascii="DendaNewLightCE" w:hAnsi="DendaNewLightCE" w:cs="Tahoma" w:hint="eastAsia"/>
          <w:b w:val="0"/>
          <w:color w:val="404040"/>
          <w:sz w:val="20"/>
          <w:lang w:val="cs-CZ"/>
        </w:rPr>
        <w:t>ě</w:t>
      </w:r>
      <w:r w:rsidRPr="00611C13">
        <w:rPr>
          <w:rFonts w:ascii="DendaNewLightCE" w:hAnsi="DendaNewLightCE" w:cs="Tahoma"/>
          <w:b w:val="0"/>
          <w:color w:val="404040"/>
          <w:sz w:val="20"/>
          <w:lang w:val="cs-CZ"/>
        </w:rPr>
        <w:t xml:space="preserve"> za každý stroj.</w:t>
      </w:r>
    </w:p>
    <w:p w14:paraId="406E189B" w14:textId="77777777" w:rsidR="005567D0" w:rsidRPr="001A7D5D" w:rsidRDefault="005567D0" w:rsidP="005567D0">
      <w:pPr>
        <w:pStyle w:val="Zkladntext"/>
        <w:numPr>
          <w:ilvl w:val="0"/>
          <w:numId w:val="23"/>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Při ukončení nájemního vztahu je nájemce povinen vrátit předmět nájmu pronajímateli ve stavu, v jakém jej převzal, s přihlédnutím k obvyklému opotřebení. Předmět nájmu bude vrácen včetně nespotřebovaných tonerů.</w:t>
      </w:r>
    </w:p>
    <w:p w14:paraId="5AB2DAAF" w14:textId="77777777" w:rsidR="005567D0" w:rsidRPr="001A7D5D" w:rsidRDefault="005567D0" w:rsidP="005567D0">
      <w:pPr>
        <w:pStyle w:val="Zkladntext"/>
        <w:numPr>
          <w:ilvl w:val="0"/>
          <w:numId w:val="23"/>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Nájemce je povinen zajistit na své náklady revizi předmětu nájmu dle normy ČSN 33</w:t>
      </w:r>
      <w:r w:rsidR="00063248">
        <w:rPr>
          <w:rFonts w:ascii="DendaNewLightCE" w:hAnsi="DendaNewLightCE" w:cs="Tahoma"/>
          <w:b w:val="0"/>
          <w:color w:val="404040"/>
          <w:sz w:val="20"/>
          <w:lang w:val="cs-CZ"/>
        </w:rPr>
        <w:t>1600 ed.2</w:t>
      </w:r>
      <w:r w:rsidRPr="001A7D5D">
        <w:rPr>
          <w:rFonts w:ascii="DendaNewLightCE" w:hAnsi="DendaNewLightCE" w:cs="Tahoma"/>
          <w:b w:val="0"/>
          <w:color w:val="404040"/>
          <w:sz w:val="20"/>
          <w:lang w:val="cs-CZ"/>
        </w:rPr>
        <w:t xml:space="preserve"> (Revize a kontroly elektrických spotřebičů během jejich používání). </w:t>
      </w:r>
    </w:p>
    <w:p w14:paraId="1A7C4664" w14:textId="77777777" w:rsidR="005567D0" w:rsidRPr="001A7D5D" w:rsidRDefault="005567D0" w:rsidP="005567D0">
      <w:pPr>
        <w:pStyle w:val="Zkladntext"/>
        <w:numPr>
          <w:ilvl w:val="0"/>
          <w:numId w:val="23"/>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 xml:space="preserve">V případě výskytu vady předmětu nájmu má nájemce právo pouze na přiměřenou slevu z nájemného. </w:t>
      </w:r>
    </w:p>
    <w:p w14:paraId="2CA52380" w14:textId="77777777" w:rsidR="005567D0" w:rsidRPr="001A7D5D" w:rsidRDefault="005567D0" w:rsidP="005567D0">
      <w:pPr>
        <w:pStyle w:val="Zkladntext"/>
        <w:ind w:left="567"/>
        <w:rPr>
          <w:rFonts w:ascii="DendaNewLightCE" w:hAnsi="DendaNewLightCE" w:cs="Tahoma"/>
          <w:b w:val="0"/>
          <w:color w:val="404040"/>
          <w:sz w:val="20"/>
          <w:lang w:val="cs-CZ"/>
        </w:rPr>
      </w:pPr>
    </w:p>
    <w:p w14:paraId="564FAFAE" w14:textId="77777777" w:rsidR="005567D0" w:rsidRPr="001A7D5D" w:rsidRDefault="005567D0" w:rsidP="005567D0">
      <w:pPr>
        <w:pStyle w:val="Zkladntext"/>
        <w:numPr>
          <w:ilvl w:val="0"/>
          <w:numId w:val="8"/>
        </w:numPr>
        <w:rPr>
          <w:rFonts w:ascii="DendaNewLightCE" w:hAnsi="DendaNewLightCE" w:cs="Tahoma"/>
          <w:noProof/>
          <w:color w:val="404040"/>
          <w:sz w:val="20"/>
          <w:u w:val="single"/>
          <w:lang w:val="cs-CZ"/>
        </w:rPr>
      </w:pPr>
      <w:r w:rsidRPr="001A7D5D">
        <w:rPr>
          <w:rFonts w:ascii="DendaNewLightCE" w:hAnsi="DendaNewLightCE" w:cs="Tahoma"/>
          <w:noProof/>
          <w:color w:val="404040"/>
          <w:sz w:val="20"/>
          <w:u w:val="single"/>
          <w:lang w:val="cs-CZ"/>
        </w:rPr>
        <w:lastRenderedPageBreak/>
        <w:t xml:space="preserve">Práva a povinnosti pronajímatele </w:t>
      </w:r>
    </w:p>
    <w:p w14:paraId="4A13794E" w14:textId="77777777" w:rsidR="005567D0" w:rsidRPr="001A7D5D" w:rsidRDefault="005567D0" w:rsidP="005567D0">
      <w:pPr>
        <w:pStyle w:val="Zkladntext"/>
        <w:numPr>
          <w:ilvl w:val="0"/>
          <w:numId w:val="24"/>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 xml:space="preserve">Pronajímatel je povinen umožnit nájemci užívání předmětu nájmu za sjednaných podmínek. V této souvislosti je pronajímatel povinen předmět nájmu nájemci na sjednaném místě předat a nainstalovat. Pronajímatel je povinen předat nájemci spolu s předmětem nájmu i návod k použití a nájemce s tímto návodem seznámit. </w:t>
      </w:r>
    </w:p>
    <w:p w14:paraId="68219008" w14:textId="77777777" w:rsidR="005567D0" w:rsidRPr="001A7D5D" w:rsidRDefault="005567D0" w:rsidP="005567D0">
      <w:pPr>
        <w:pStyle w:val="Zkladntext"/>
        <w:numPr>
          <w:ilvl w:val="0"/>
          <w:numId w:val="24"/>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Pronajímatel je po předchozím oznámení učiněném alespoň 48 hodin předem oprávněn provádět kontrolu předmětu nájmu, zejména kontrolu jeho řádného provozu a užívání v souladu se všemi dohodnutými podmínkami. Nájemce je povinen provedení této kontroly umožnit.</w:t>
      </w:r>
    </w:p>
    <w:p w14:paraId="6A9F75EB" w14:textId="77777777" w:rsidR="005567D0" w:rsidRPr="001A7D5D" w:rsidRDefault="005567D0" w:rsidP="005567D0">
      <w:pPr>
        <w:pStyle w:val="Zkladntext"/>
        <w:numPr>
          <w:ilvl w:val="0"/>
          <w:numId w:val="24"/>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Pronajímatel je povinen předmět nájmu pojistit proti krádeži a škodám způsobeným na tomto zařízení v důsledku vyšší moci.</w:t>
      </w:r>
    </w:p>
    <w:p w14:paraId="027BB19C" w14:textId="77777777" w:rsidR="005567D0" w:rsidRPr="001A7D5D" w:rsidRDefault="005567D0" w:rsidP="005567D0">
      <w:pPr>
        <w:pStyle w:val="Zkladntext"/>
        <w:numPr>
          <w:ilvl w:val="0"/>
          <w:numId w:val="24"/>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Pronajímatel se zavazuje předmět nájmu na svůj náklad udržovat ve stavu způsobilém ke smluvenému užívání. Za tímto účelem se pronajímatel zavazuje provádět na svůj náklad servis předmětu nájmu a dodávky náhradních dílů a spotřebního materiálu</w:t>
      </w:r>
      <w:r w:rsidR="00063248">
        <w:rPr>
          <w:rFonts w:ascii="DendaNewLightCE" w:hAnsi="DendaNewLightCE" w:cs="Tahoma"/>
          <w:b w:val="0"/>
          <w:color w:val="404040"/>
          <w:sz w:val="20"/>
          <w:lang w:val="cs-CZ"/>
        </w:rPr>
        <w:t xml:space="preserve"> Canon</w:t>
      </w:r>
      <w:r w:rsidRPr="001A7D5D">
        <w:rPr>
          <w:rFonts w:ascii="DendaNewLightCE" w:hAnsi="DendaNewLightCE" w:cs="Tahoma"/>
          <w:b w:val="0"/>
          <w:color w:val="404040"/>
          <w:sz w:val="20"/>
          <w:lang w:val="cs-CZ"/>
        </w:rPr>
        <w:t xml:space="preserve">, s </w:t>
      </w:r>
      <w:r w:rsidRPr="001A7D5D">
        <w:rPr>
          <w:rFonts w:ascii="DendaNewLightCE" w:hAnsi="DendaNewLightCE" w:cs="Tahoma"/>
          <w:b w:val="0"/>
          <w:bCs/>
          <w:color w:val="404040"/>
          <w:sz w:val="20"/>
          <w:lang w:val="cs-CZ"/>
        </w:rPr>
        <w:t>výjimkou dodávek papíru a sponek,</w:t>
      </w:r>
      <w:r w:rsidRPr="001A7D5D">
        <w:rPr>
          <w:rFonts w:ascii="DendaNewLightCE" w:hAnsi="DendaNewLightCE" w:cs="Tahoma"/>
          <w:b w:val="0"/>
          <w:color w:val="404040"/>
          <w:sz w:val="20"/>
          <w:lang w:val="cs-CZ"/>
        </w:rPr>
        <w:t xml:space="preserve"> které jsou pro zajištění funkčnosti předmětu nájmu nezbytné. Servisem se rozumí pravidelná servisní prohlídka předmětu nájmu a odstraňování závad předmětu nájmu. Nájemce je povinen poskytnout pronajímateli veškerou potřebnou součinnost k řádnému poskytnutí servisu. Předmětem tohoto servisu není: </w:t>
      </w:r>
    </w:p>
    <w:p w14:paraId="5E595D1A" w14:textId="77777777" w:rsidR="005567D0" w:rsidRPr="001A7D5D" w:rsidRDefault="005567D0" w:rsidP="005567D0">
      <w:pPr>
        <w:pStyle w:val="Zkladntext"/>
        <w:numPr>
          <w:ilvl w:val="1"/>
          <w:numId w:val="24"/>
        </w:numPr>
        <w:tabs>
          <w:tab w:val="clear" w:pos="851"/>
          <w:tab w:val="num" w:pos="993"/>
        </w:tabs>
        <w:ind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opravy a údržba předmětu nájmu, které je nájemce schopen provádět dle návodu k použití v rámci běžné údržby předmětu nájmu,</w:t>
      </w:r>
    </w:p>
    <w:p w14:paraId="25558777" w14:textId="77777777" w:rsidR="005567D0" w:rsidRPr="001A7D5D" w:rsidRDefault="005567D0" w:rsidP="005567D0">
      <w:pPr>
        <w:pStyle w:val="Zkladntext"/>
        <w:numPr>
          <w:ilvl w:val="1"/>
          <w:numId w:val="24"/>
        </w:numPr>
        <w:tabs>
          <w:tab w:val="clear" w:pos="851"/>
          <w:tab w:val="num" w:pos="993"/>
        </w:tabs>
        <w:ind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opravy a údržba předmětu nájmu, jejichž potřeba byla vyvolána užíváním předmětu nájmu v rozporu s účelem, pro který je určen,</w:t>
      </w:r>
    </w:p>
    <w:p w14:paraId="5D3AA29E" w14:textId="77777777" w:rsidR="005567D0" w:rsidRPr="001A7D5D" w:rsidRDefault="005567D0" w:rsidP="005567D0">
      <w:pPr>
        <w:pStyle w:val="Zkladntext"/>
        <w:numPr>
          <w:ilvl w:val="1"/>
          <w:numId w:val="24"/>
        </w:numPr>
        <w:tabs>
          <w:tab w:val="clear" w:pos="851"/>
          <w:tab w:val="num" w:pos="993"/>
        </w:tabs>
        <w:ind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opravy a údržba předmětu nájmu, jejichž potřeba byla vyvolána v důsledku porušení smlouvy nájemcem, zejména v důsledku poškození předmětu nájmu, za které nájemce odpovídá,</w:t>
      </w:r>
    </w:p>
    <w:p w14:paraId="2D7D5EB1" w14:textId="77777777" w:rsidR="005567D0" w:rsidRPr="001A7D5D" w:rsidRDefault="005567D0" w:rsidP="005567D0">
      <w:pPr>
        <w:pStyle w:val="Zkladntext"/>
        <w:numPr>
          <w:ilvl w:val="1"/>
          <w:numId w:val="24"/>
        </w:numPr>
        <w:tabs>
          <w:tab w:val="clear" w:pos="851"/>
          <w:tab w:val="num" w:pos="993"/>
          <w:tab w:val="num" w:pos="3192"/>
        </w:tabs>
        <w:ind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opravy a údržba předmětu nájmu, jejichž potřeba byla vyvolána použitím nevhodného spotřebního materiálu nájemcem nebo chybnou obsluhou předmětu nájmu v rozporu s návodem k použití,</w:t>
      </w:r>
    </w:p>
    <w:p w14:paraId="3DA6773B" w14:textId="77777777" w:rsidR="005567D0" w:rsidRPr="001A7D5D" w:rsidRDefault="005567D0" w:rsidP="005567D0">
      <w:pPr>
        <w:pStyle w:val="Zkladntext"/>
        <w:numPr>
          <w:ilvl w:val="1"/>
          <w:numId w:val="24"/>
        </w:numPr>
        <w:tabs>
          <w:tab w:val="clear" w:pos="851"/>
          <w:tab w:val="num" w:pos="993"/>
          <w:tab w:val="num" w:pos="3192"/>
        </w:tabs>
        <w:ind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opravy a údržba předmětu nájmu, jejichž potřeba byla vyvolána statickou elektřinou, kolísáním napětí v rozvodné síti nebo přepětím ve veřejné telefonní síti,</w:t>
      </w:r>
    </w:p>
    <w:p w14:paraId="3638DE7D" w14:textId="77777777" w:rsidR="005567D0" w:rsidRPr="001A7D5D" w:rsidRDefault="005567D0" w:rsidP="005567D0">
      <w:pPr>
        <w:pStyle w:val="Zkladntext"/>
        <w:numPr>
          <w:ilvl w:val="1"/>
          <w:numId w:val="24"/>
        </w:numPr>
        <w:tabs>
          <w:tab w:val="clear" w:pos="851"/>
          <w:tab w:val="num" w:pos="993"/>
          <w:tab w:val="num" w:pos="3192"/>
        </w:tabs>
        <w:ind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opravy a údržba, jejichž potřeba byla vyvolána skladováním či používáním předmětu nájmu v nevhodném prostředí, používáním nevhodných provozních prostředků, nosičů dat nebo jiného nevhodného příslušenství, neodborným zacházením či změnou konfigurace,</w:t>
      </w:r>
    </w:p>
    <w:p w14:paraId="3EBC22E6" w14:textId="77777777" w:rsidR="005567D0" w:rsidRPr="001A7D5D" w:rsidRDefault="005567D0" w:rsidP="005567D0">
      <w:pPr>
        <w:pStyle w:val="Zkladntext"/>
        <w:numPr>
          <w:ilvl w:val="1"/>
          <w:numId w:val="24"/>
        </w:numPr>
        <w:tabs>
          <w:tab w:val="clear" w:pos="851"/>
          <w:tab w:val="num" w:pos="993"/>
          <w:tab w:val="num" w:pos="3192"/>
        </w:tabs>
        <w:ind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stěhování předmětu nájmu včetně veškerých úkonů a prací s tím souvisejících,</w:t>
      </w:r>
    </w:p>
    <w:p w14:paraId="5293A1F4" w14:textId="77777777" w:rsidR="005567D0" w:rsidRPr="001A7D5D" w:rsidRDefault="005567D0" w:rsidP="005567D0">
      <w:pPr>
        <w:pStyle w:val="Zkladntext"/>
        <w:numPr>
          <w:ilvl w:val="1"/>
          <w:numId w:val="24"/>
        </w:numPr>
        <w:tabs>
          <w:tab w:val="clear" w:pos="851"/>
          <w:tab w:val="num" w:pos="993"/>
        </w:tabs>
        <w:ind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další integrace digitálního systému Canon a změna konfigurace předmětu nájmu; tuto změnu konfigurace předmětu nájmu je oprávněn provádět výhradně pronajímatel po předchozí dohodě s nájemcem.</w:t>
      </w:r>
    </w:p>
    <w:p w14:paraId="04B8E3AA" w14:textId="77777777" w:rsidR="005567D0" w:rsidRPr="001A7D5D" w:rsidRDefault="005567D0" w:rsidP="005567D0">
      <w:pPr>
        <w:pStyle w:val="Zkladntext"/>
        <w:numPr>
          <w:ilvl w:val="0"/>
          <w:numId w:val="24"/>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 xml:space="preserve">Servis předmětu nájmu je prováděn v rámci pracovní doby pronajímatele. Provedení servisu předmětu nájmu mimo běžnou pracovní dobu pronajímatele zajistí pronajímatel na základě předchozí dohody smluvních stran. Vyžaduje-li nájemce provedení tohoto servisu mimo pracovní dobu, je povinen uhradit pronajímateli provedení servisu, a to podle ceníku jednotlivých výkonů pronajímatele platného v den provedení požadovaného výkonu. </w:t>
      </w:r>
    </w:p>
    <w:p w14:paraId="440291F3" w14:textId="77777777" w:rsidR="005567D0" w:rsidRPr="001A7D5D" w:rsidRDefault="005567D0" w:rsidP="005567D0">
      <w:pPr>
        <w:pStyle w:val="Zkladntext"/>
        <w:numPr>
          <w:ilvl w:val="0"/>
          <w:numId w:val="24"/>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 xml:space="preserve">Náklady na opravy a údržbu předmětu nájmu, které nejsou předmětem servisu ve smyslu odst. 4 tohoto článku, včetně nákladů na spotřební materiál a náhradní díly, nese v plné výši nájemce. Výše těchto nákladů je nájemce povinen uhradit podle ceníku platného v den provedení příslušné opravy nebo údržby. </w:t>
      </w:r>
    </w:p>
    <w:p w14:paraId="31A60307" w14:textId="77777777" w:rsidR="005567D0" w:rsidRPr="001A7D5D" w:rsidRDefault="005567D0" w:rsidP="005567D0">
      <w:pPr>
        <w:pStyle w:val="Zkladntext"/>
        <w:ind w:left="567"/>
        <w:rPr>
          <w:rFonts w:ascii="DendaNewLightCE" w:hAnsi="DendaNewLightCE" w:cs="Tahoma"/>
          <w:b w:val="0"/>
          <w:color w:val="404040"/>
          <w:sz w:val="20"/>
          <w:lang w:val="cs-CZ"/>
        </w:rPr>
      </w:pPr>
    </w:p>
    <w:p w14:paraId="48CEDEA9" w14:textId="77777777" w:rsidR="005567D0" w:rsidRPr="001A7D5D" w:rsidRDefault="005567D0" w:rsidP="005567D0">
      <w:pPr>
        <w:pStyle w:val="Zkladntext"/>
        <w:numPr>
          <w:ilvl w:val="0"/>
          <w:numId w:val="8"/>
        </w:numPr>
        <w:rPr>
          <w:rFonts w:ascii="DendaNewLightCE" w:hAnsi="DendaNewLightCE" w:cs="Tahoma"/>
          <w:noProof/>
          <w:color w:val="404040"/>
          <w:sz w:val="20"/>
          <w:u w:val="single"/>
          <w:lang w:val="cs-CZ"/>
        </w:rPr>
      </w:pPr>
      <w:r w:rsidRPr="001A7D5D">
        <w:rPr>
          <w:rFonts w:ascii="DendaNewLightCE" w:hAnsi="DendaNewLightCE" w:cs="Tahoma"/>
          <w:noProof/>
          <w:color w:val="404040"/>
          <w:sz w:val="20"/>
          <w:u w:val="single"/>
          <w:lang w:val="cs-CZ"/>
        </w:rPr>
        <w:t>Nájemné a další platební podmínky</w:t>
      </w:r>
    </w:p>
    <w:p w14:paraId="4340DF4C" w14:textId="77777777" w:rsidR="005567D0" w:rsidRPr="001A7D5D" w:rsidRDefault="005567D0" w:rsidP="005567D0">
      <w:pPr>
        <w:pStyle w:val="Zkladntext"/>
        <w:numPr>
          <w:ilvl w:val="0"/>
          <w:numId w:val="25"/>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Nájemce je povinen uhradit pronajímateli:</w:t>
      </w:r>
    </w:p>
    <w:p w14:paraId="2AC341A6" w14:textId="77777777" w:rsidR="005567D0" w:rsidRPr="001A7D5D" w:rsidRDefault="005567D0" w:rsidP="005567D0">
      <w:pPr>
        <w:pStyle w:val="Zkladntext"/>
        <w:numPr>
          <w:ilvl w:val="1"/>
          <w:numId w:val="25"/>
        </w:numPr>
        <w:tabs>
          <w:tab w:val="clear" w:pos="851"/>
        </w:tabs>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Cenu instalace předmětu nájmu na základě faktury vystavené pronajímatelem po provedení instalace předmětu nájmu.</w:t>
      </w:r>
    </w:p>
    <w:p w14:paraId="1FBA4B62" w14:textId="77777777" w:rsidR="005567D0" w:rsidRPr="001A7D5D" w:rsidRDefault="005567D0" w:rsidP="005567D0">
      <w:pPr>
        <w:pStyle w:val="Zkladntext"/>
        <w:numPr>
          <w:ilvl w:val="1"/>
          <w:numId w:val="25"/>
        </w:numPr>
        <w:tabs>
          <w:tab w:val="clear" w:pos="851"/>
        </w:tabs>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Základní měsíční nájemné bez ohledu na to, jaký byl v příslušném měsíci skutečně dosažený počet kopií</w:t>
      </w:r>
      <w:r w:rsidR="00A44649">
        <w:rPr>
          <w:rFonts w:ascii="DendaNewLightCE" w:hAnsi="DendaNewLightCE" w:cs="Tahoma"/>
          <w:b w:val="0"/>
          <w:color w:val="404040"/>
          <w:sz w:val="20"/>
          <w:lang w:val="cs-CZ"/>
        </w:rPr>
        <w:t xml:space="preserve"> a skenů</w:t>
      </w:r>
      <w:r w:rsidRPr="001A7D5D">
        <w:rPr>
          <w:rFonts w:ascii="DendaNewLightCE" w:hAnsi="DendaNewLightCE" w:cs="Tahoma"/>
          <w:b w:val="0"/>
          <w:color w:val="404040"/>
          <w:sz w:val="20"/>
          <w:lang w:val="cs-CZ"/>
        </w:rPr>
        <w:t xml:space="preserve"> zhotovených na předmětu nájmu. Základní měsíční nájemné je nájemce povinen platit i v případě, že na předmětu nájmu nebyly zhotoveny žádné kopie</w:t>
      </w:r>
      <w:r w:rsidR="00A44649">
        <w:rPr>
          <w:rFonts w:ascii="DendaNewLightCE" w:hAnsi="DendaNewLightCE" w:cs="Tahoma"/>
          <w:b w:val="0"/>
          <w:color w:val="404040"/>
          <w:sz w:val="20"/>
          <w:lang w:val="cs-CZ"/>
        </w:rPr>
        <w:t xml:space="preserve"> ani skeny</w:t>
      </w:r>
      <w:r w:rsidRPr="001A7D5D">
        <w:rPr>
          <w:rFonts w:ascii="DendaNewLightCE" w:hAnsi="DendaNewLightCE" w:cs="Tahoma"/>
          <w:b w:val="0"/>
          <w:color w:val="404040"/>
          <w:sz w:val="20"/>
          <w:lang w:val="cs-CZ"/>
        </w:rPr>
        <w:t>. Základní měsíční nájemné je splatné na základě faktury</w:t>
      </w:r>
      <w:r w:rsidR="00434956" w:rsidRPr="001A7D5D">
        <w:rPr>
          <w:rFonts w:ascii="DendaNewLightCE" w:hAnsi="DendaNewLightCE" w:cs="Tahoma"/>
          <w:b w:val="0"/>
          <w:color w:val="404040"/>
          <w:sz w:val="20"/>
          <w:lang w:val="cs-CZ"/>
        </w:rPr>
        <w:t xml:space="preserve"> vystavené pronajímatelem.</w:t>
      </w:r>
    </w:p>
    <w:p w14:paraId="48EAAC6B" w14:textId="77777777" w:rsidR="005567D0" w:rsidRPr="001A7D5D" w:rsidRDefault="005567D0" w:rsidP="005567D0">
      <w:pPr>
        <w:pStyle w:val="Zkladntext"/>
        <w:numPr>
          <w:ilvl w:val="1"/>
          <w:numId w:val="25"/>
        </w:numPr>
        <w:tabs>
          <w:tab w:val="clear" w:pos="851"/>
        </w:tabs>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Měsíční poplatek za službu E-</w:t>
      </w:r>
      <w:proofErr w:type="spellStart"/>
      <w:r w:rsidRPr="001A7D5D">
        <w:rPr>
          <w:rFonts w:ascii="DendaNewLightCE" w:hAnsi="DendaNewLightCE" w:cs="Tahoma"/>
          <w:b w:val="0"/>
          <w:color w:val="404040"/>
          <w:sz w:val="20"/>
          <w:lang w:val="cs-CZ"/>
        </w:rPr>
        <w:t>Maitenance</w:t>
      </w:r>
      <w:proofErr w:type="spellEnd"/>
      <w:r w:rsidRPr="001A7D5D">
        <w:rPr>
          <w:rFonts w:ascii="DendaNewLightCE" w:hAnsi="DendaNewLightCE" w:cs="Tahoma"/>
          <w:b w:val="0"/>
          <w:color w:val="404040"/>
          <w:sz w:val="20"/>
          <w:lang w:val="cs-CZ"/>
        </w:rPr>
        <w:t xml:space="preserve">, který je splatný na základě faktury </w:t>
      </w:r>
      <w:r w:rsidR="00434956" w:rsidRPr="001A7D5D">
        <w:rPr>
          <w:rFonts w:ascii="DendaNewLightCE" w:hAnsi="DendaNewLightCE" w:cs="Tahoma"/>
          <w:b w:val="0"/>
          <w:color w:val="404040"/>
          <w:sz w:val="20"/>
          <w:lang w:val="cs-CZ"/>
        </w:rPr>
        <w:t xml:space="preserve">vystavené </w:t>
      </w:r>
      <w:r w:rsidRPr="001A7D5D">
        <w:rPr>
          <w:rFonts w:ascii="DendaNewLightCE" w:hAnsi="DendaNewLightCE" w:cs="Tahoma"/>
          <w:b w:val="0"/>
          <w:color w:val="404040"/>
          <w:sz w:val="20"/>
          <w:lang w:val="cs-CZ"/>
        </w:rPr>
        <w:t>pronajímatele</w:t>
      </w:r>
      <w:r w:rsidR="00434956" w:rsidRPr="001A7D5D">
        <w:rPr>
          <w:rFonts w:ascii="DendaNewLightCE" w:hAnsi="DendaNewLightCE" w:cs="Tahoma"/>
          <w:b w:val="0"/>
          <w:color w:val="404040"/>
          <w:sz w:val="20"/>
          <w:lang w:val="cs-CZ"/>
        </w:rPr>
        <w:t>m.</w:t>
      </w:r>
    </w:p>
    <w:p w14:paraId="6DE55917" w14:textId="77777777" w:rsidR="005567D0" w:rsidRPr="001A7D5D" w:rsidRDefault="005567D0" w:rsidP="005567D0">
      <w:pPr>
        <w:pStyle w:val="Zkladntext"/>
        <w:numPr>
          <w:ilvl w:val="1"/>
          <w:numId w:val="25"/>
        </w:numPr>
        <w:tabs>
          <w:tab w:val="clear" w:pos="851"/>
        </w:tabs>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Cenu za kopie</w:t>
      </w:r>
      <w:r w:rsidR="00A44649">
        <w:rPr>
          <w:rFonts w:ascii="DendaNewLightCE" w:hAnsi="DendaNewLightCE" w:cs="Tahoma"/>
          <w:b w:val="0"/>
          <w:color w:val="404040"/>
          <w:sz w:val="20"/>
          <w:lang w:val="cs-CZ"/>
        </w:rPr>
        <w:t xml:space="preserve"> a skeny</w:t>
      </w:r>
      <w:r w:rsidRPr="001A7D5D">
        <w:rPr>
          <w:rFonts w:ascii="DendaNewLightCE" w:hAnsi="DendaNewLightCE" w:cs="Tahoma"/>
          <w:b w:val="0"/>
          <w:color w:val="404040"/>
          <w:sz w:val="20"/>
          <w:lang w:val="cs-CZ"/>
        </w:rPr>
        <w:t xml:space="preserve"> nekryté základním měsíčním nájemným na základě zjištění počtu pořízených kopií</w:t>
      </w:r>
      <w:r w:rsidR="00A44649">
        <w:rPr>
          <w:rFonts w:ascii="DendaNewLightCE" w:hAnsi="DendaNewLightCE" w:cs="Tahoma"/>
          <w:b w:val="0"/>
          <w:color w:val="404040"/>
          <w:sz w:val="20"/>
          <w:lang w:val="cs-CZ"/>
        </w:rPr>
        <w:t xml:space="preserve"> a skenů</w:t>
      </w:r>
      <w:r w:rsidRPr="001A7D5D">
        <w:rPr>
          <w:rFonts w:ascii="DendaNewLightCE" w:hAnsi="DendaNewLightCE" w:cs="Tahoma"/>
          <w:b w:val="0"/>
          <w:color w:val="404040"/>
          <w:sz w:val="20"/>
          <w:lang w:val="cs-CZ"/>
        </w:rPr>
        <w:t xml:space="preserve">, přičemž pro zjištění počtu pořízených kopií </w:t>
      </w:r>
      <w:r w:rsidR="00A44649">
        <w:rPr>
          <w:rFonts w:ascii="DendaNewLightCE" w:hAnsi="DendaNewLightCE" w:cs="Tahoma"/>
          <w:b w:val="0"/>
          <w:color w:val="404040"/>
          <w:sz w:val="20"/>
          <w:lang w:val="cs-CZ"/>
        </w:rPr>
        <w:t xml:space="preserve">a skenů </w:t>
      </w:r>
      <w:r w:rsidRPr="001A7D5D">
        <w:rPr>
          <w:rFonts w:ascii="DendaNewLightCE" w:hAnsi="DendaNewLightCE" w:cs="Tahoma"/>
          <w:b w:val="0"/>
          <w:color w:val="404040"/>
          <w:sz w:val="20"/>
          <w:lang w:val="cs-CZ"/>
        </w:rPr>
        <w:t>je rozhodný stav počítadel předmětu nájmu při jeho převzetí nájemcem (počáteční stav počítadel uvedený v předávacím protokolu) nebo stav počítadel po provedení posledního odečtu pořízených kopií</w:t>
      </w:r>
      <w:r w:rsidR="00A44649">
        <w:rPr>
          <w:rFonts w:ascii="DendaNewLightCE" w:hAnsi="DendaNewLightCE" w:cs="Tahoma"/>
          <w:b w:val="0"/>
          <w:color w:val="404040"/>
          <w:sz w:val="20"/>
          <w:lang w:val="cs-CZ"/>
        </w:rPr>
        <w:t xml:space="preserve"> a skenů</w:t>
      </w:r>
      <w:r w:rsidRPr="001A7D5D">
        <w:rPr>
          <w:rFonts w:ascii="DendaNewLightCE" w:hAnsi="DendaNewLightCE" w:cs="Tahoma"/>
          <w:b w:val="0"/>
          <w:color w:val="404040"/>
          <w:sz w:val="20"/>
          <w:lang w:val="cs-CZ"/>
        </w:rPr>
        <w:t xml:space="preserve">. </w:t>
      </w:r>
      <w:r w:rsidR="000317BD">
        <w:rPr>
          <w:rFonts w:ascii="DendaNewLightCE" w:hAnsi="DendaNewLightCE" w:cs="Tahoma"/>
          <w:b w:val="0"/>
          <w:color w:val="404040"/>
          <w:sz w:val="20"/>
          <w:lang w:val="cs-CZ"/>
        </w:rPr>
        <w:t>V případě, že není uvedená cena za kopii</w:t>
      </w:r>
      <w:r w:rsidR="00A44649">
        <w:rPr>
          <w:rFonts w:ascii="DendaNewLightCE" w:hAnsi="DendaNewLightCE" w:cs="Tahoma"/>
          <w:b w:val="0"/>
          <w:color w:val="404040"/>
          <w:sz w:val="20"/>
          <w:lang w:val="cs-CZ"/>
        </w:rPr>
        <w:t xml:space="preserve"> nebo sken</w:t>
      </w:r>
      <w:r w:rsidR="000317BD">
        <w:rPr>
          <w:rFonts w:ascii="DendaNewLightCE" w:hAnsi="DendaNewLightCE" w:cs="Tahoma"/>
          <w:b w:val="0"/>
          <w:color w:val="404040"/>
          <w:sz w:val="20"/>
          <w:lang w:val="cs-CZ"/>
        </w:rPr>
        <w:t xml:space="preserve"> A3, je údaj počítadla kopií </w:t>
      </w:r>
      <w:r w:rsidR="00606869">
        <w:rPr>
          <w:rFonts w:ascii="DendaNewLightCE" w:hAnsi="DendaNewLightCE" w:cs="Tahoma"/>
          <w:b w:val="0"/>
          <w:color w:val="404040"/>
          <w:sz w:val="20"/>
          <w:lang w:val="cs-CZ"/>
        </w:rPr>
        <w:t xml:space="preserve">a skenů </w:t>
      </w:r>
      <w:r w:rsidR="000317BD">
        <w:rPr>
          <w:rFonts w:ascii="DendaNewLightCE" w:hAnsi="DendaNewLightCE" w:cs="Tahoma"/>
          <w:b w:val="0"/>
          <w:color w:val="404040"/>
          <w:sz w:val="20"/>
          <w:lang w:val="cs-CZ"/>
        </w:rPr>
        <w:t>formátu A3 přepočítán na počet kopií</w:t>
      </w:r>
      <w:r w:rsidR="00A44649">
        <w:rPr>
          <w:rFonts w:ascii="DendaNewLightCE" w:hAnsi="DendaNewLightCE" w:cs="Tahoma"/>
          <w:b w:val="0"/>
          <w:color w:val="404040"/>
          <w:sz w:val="20"/>
          <w:lang w:val="cs-CZ"/>
        </w:rPr>
        <w:t xml:space="preserve"> a skenů</w:t>
      </w:r>
      <w:r w:rsidR="000317BD">
        <w:rPr>
          <w:rFonts w:ascii="DendaNewLightCE" w:hAnsi="DendaNewLightCE" w:cs="Tahoma"/>
          <w:b w:val="0"/>
          <w:color w:val="404040"/>
          <w:sz w:val="20"/>
          <w:lang w:val="cs-CZ"/>
        </w:rPr>
        <w:t xml:space="preserve"> formátu A4 (A3 = 2xA4). </w:t>
      </w:r>
      <w:r w:rsidRPr="001A7D5D">
        <w:rPr>
          <w:rFonts w:ascii="DendaNewLightCE" w:hAnsi="DendaNewLightCE" w:cs="Tahoma"/>
          <w:b w:val="0"/>
          <w:color w:val="404040"/>
          <w:sz w:val="20"/>
          <w:lang w:val="cs-CZ"/>
        </w:rPr>
        <w:t>Cena za zhotovené kopie</w:t>
      </w:r>
      <w:r w:rsidR="00A44649">
        <w:rPr>
          <w:rFonts w:ascii="DendaNewLightCE" w:hAnsi="DendaNewLightCE" w:cs="Tahoma"/>
          <w:b w:val="0"/>
          <w:color w:val="404040"/>
          <w:sz w:val="20"/>
          <w:lang w:val="cs-CZ"/>
        </w:rPr>
        <w:t xml:space="preserve"> a skeny</w:t>
      </w:r>
      <w:r w:rsidRPr="001A7D5D">
        <w:rPr>
          <w:rFonts w:ascii="DendaNewLightCE" w:hAnsi="DendaNewLightCE" w:cs="Tahoma"/>
          <w:b w:val="0"/>
          <w:color w:val="404040"/>
          <w:sz w:val="20"/>
          <w:lang w:val="cs-CZ"/>
        </w:rPr>
        <w:t xml:space="preserve"> nekryté základním měsíčním nájemným je splatná na základě faktury vystavené pronajímatelem. </w:t>
      </w:r>
    </w:p>
    <w:p w14:paraId="1297A77E" w14:textId="77777777" w:rsidR="005567D0" w:rsidRPr="001A7D5D" w:rsidRDefault="005567D0" w:rsidP="005567D0">
      <w:pPr>
        <w:pStyle w:val="Zkladntext"/>
        <w:numPr>
          <w:ilvl w:val="1"/>
          <w:numId w:val="25"/>
        </w:numPr>
        <w:tabs>
          <w:tab w:val="clear" w:pos="851"/>
        </w:tabs>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 xml:space="preserve">Cenu dopravy, a to při instalaci předmětu nájmu, odstraňování vady předmětu nájmu, za kterou odpovídá nájemce, při vrácení předmětu nájmu nájemcem po odstoupení pronajímatele od této smlouvy a při jakémkoliv marném výjezdu pronajímatele k nájemci. Cena </w:t>
      </w:r>
      <w:r w:rsidR="00E63E01" w:rsidRPr="001A7D5D">
        <w:rPr>
          <w:rFonts w:ascii="DendaNewLightCE" w:hAnsi="DendaNewLightCE" w:cs="Tahoma"/>
          <w:b w:val="0"/>
          <w:color w:val="404040"/>
          <w:sz w:val="20"/>
          <w:lang w:val="cs-CZ"/>
        </w:rPr>
        <w:t>dopravy je splatná na základě f</w:t>
      </w:r>
      <w:r w:rsidRPr="001A7D5D">
        <w:rPr>
          <w:rFonts w:ascii="DendaNewLightCE" w:hAnsi="DendaNewLightCE" w:cs="Tahoma"/>
          <w:b w:val="0"/>
          <w:color w:val="404040"/>
          <w:sz w:val="20"/>
          <w:lang w:val="cs-CZ"/>
        </w:rPr>
        <w:t>a</w:t>
      </w:r>
      <w:r w:rsidR="00E63E01" w:rsidRPr="001A7D5D">
        <w:rPr>
          <w:rFonts w:ascii="DendaNewLightCE" w:hAnsi="DendaNewLightCE" w:cs="Tahoma"/>
          <w:b w:val="0"/>
          <w:color w:val="404040"/>
          <w:sz w:val="20"/>
          <w:lang w:val="cs-CZ"/>
        </w:rPr>
        <w:t>k</w:t>
      </w:r>
      <w:r w:rsidRPr="001A7D5D">
        <w:rPr>
          <w:rFonts w:ascii="DendaNewLightCE" w:hAnsi="DendaNewLightCE" w:cs="Tahoma"/>
          <w:b w:val="0"/>
          <w:color w:val="404040"/>
          <w:sz w:val="20"/>
          <w:lang w:val="cs-CZ"/>
        </w:rPr>
        <w:t>tury vystavené pronajímatelem.</w:t>
      </w:r>
    </w:p>
    <w:p w14:paraId="5F01420C" w14:textId="77777777" w:rsidR="005567D0" w:rsidRPr="001A7D5D" w:rsidRDefault="005567D0" w:rsidP="005567D0">
      <w:pPr>
        <w:pStyle w:val="Zkladntext"/>
        <w:numPr>
          <w:ilvl w:val="0"/>
          <w:numId w:val="25"/>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Veškeré ceny uvedené v této smlouvě jsou bez DPH, která bude připočtena vždy ve výši stanovené právními předpisy.</w:t>
      </w:r>
      <w:r w:rsidRPr="001A7D5D">
        <w:rPr>
          <w:rFonts w:ascii="DendaNewLightCE" w:hAnsi="DendaNewLightCE"/>
          <w:b w:val="0"/>
          <w:bCs/>
          <w:color w:val="404040"/>
          <w:lang w:val="cs-CZ"/>
        </w:rPr>
        <w:t xml:space="preserve"> </w:t>
      </w:r>
    </w:p>
    <w:p w14:paraId="4E4FA5D1" w14:textId="77777777" w:rsidR="005567D0" w:rsidRDefault="005567D0" w:rsidP="00EE2E0B">
      <w:pPr>
        <w:pStyle w:val="Zkladntext"/>
        <w:numPr>
          <w:ilvl w:val="0"/>
          <w:numId w:val="25"/>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 xml:space="preserve">V případě, že množství odebraného toneru pro provoz předmětu </w:t>
      </w:r>
      <w:r w:rsidR="004A0DF5">
        <w:rPr>
          <w:rFonts w:ascii="DendaNewLightCE" w:hAnsi="DendaNewLightCE" w:cs="Tahoma"/>
          <w:b w:val="0"/>
          <w:color w:val="404040"/>
          <w:sz w:val="20"/>
          <w:lang w:val="cs-CZ"/>
        </w:rPr>
        <w:t xml:space="preserve">nájmu </w:t>
      </w:r>
      <w:r w:rsidRPr="001A7D5D">
        <w:rPr>
          <w:rFonts w:ascii="DendaNewLightCE" w:hAnsi="DendaNewLightCE" w:cs="Tahoma"/>
          <w:b w:val="0"/>
          <w:color w:val="404040"/>
          <w:sz w:val="20"/>
          <w:lang w:val="cs-CZ"/>
        </w:rPr>
        <w:t>překročí sjednané množství nebo sjednané pokrytí, má pronajímatel právo toner, který byl dodán navíc</w:t>
      </w:r>
      <w:r w:rsidR="00A77791">
        <w:rPr>
          <w:rFonts w:ascii="DendaNewLightCE" w:hAnsi="DendaNewLightCE" w:cs="Tahoma"/>
          <w:b w:val="0"/>
          <w:color w:val="404040"/>
          <w:sz w:val="20"/>
          <w:lang w:val="cs-CZ"/>
        </w:rPr>
        <w:t>,</w:t>
      </w:r>
      <w:r w:rsidRPr="001A7D5D">
        <w:rPr>
          <w:rFonts w:ascii="DendaNewLightCE" w:hAnsi="DendaNewLightCE" w:cs="Tahoma"/>
          <w:b w:val="0"/>
          <w:color w:val="404040"/>
          <w:sz w:val="20"/>
          <w:lang w:val="cs-CZ"/>
        </w:rPr>
        <w:t xml:space="preserve"> nájemci vyúčtovat </w:t>
      </w:r>
      <w:r w:rsidR="00EE2E0B">
        <w:rPr>
          <w:rFonts w:ascii="DendaNewLightCE" w:hAnsi="DendaNewLightCE" w:cs="Tahoma"/>
          <w:b w:val="0"/>
          <w:color w:val="404040"/>
          <w:sz w:val="20"/>
          <w:lang w:val="cs-CZ"/>
        </w:rPr>
        <w:t>za cenu uvedenou ve smlouvě.</w:t>
      </w:r>
    </w:p>
    <w:p w14:paraId="60992C80" w14:textId="77777777" w:rsidR="00A15A87" w:rsidRDefault="00A15A87" w:rsidP="00EE2E0B">
      <w:pPr>
        <w:pStyle w:val="Zkladntext"/>
        <w:numPr>
          <w:ilvl w:val="0"/>
          <w:numId w:val="25"/>
        </w:numPr>
        <w:tabs>
          <w:tab w:val="clear" w:pos="340"/>
        </w:tabs>
        <w:ind w:left="709" w:hanging="426"/>
        <w:jc w:val="both"/>
        <w:rPr>
          <w:rFonts w:ascii="DendaNewLightCE" w:hAnsi="DendaNewLightCE" w:cs="Tahoma"/>
          <w:b w:val="0"/>
          <w:sz w:val="20"/>
          <w:lang w:val="cs-CZ"/>
        </w:rPr>
      </w:pPr>
      <w:bookmarkStart w:id="1" w:name="_Hlk532569936"/>
      <w:r w:rsidRPr="00DC378D">
        <w:rPr>
          <w:rFonts w:ascii="DendaNewLightCE" w:hAnsi="DendaNewLightCE" w:cs="Tahoma"/>
          <w:b w:val="0"/>
          <w:sz w:val="20"/>
          <w:lang w:val="cs-CZ"/>
        </w:rPr>
        <w:t xml:space="preserve">V případě </w:t>
      </w:r>
      <w:r w:rsidR="005B5075" w:rsidRPr="00DC378D">
        <w:rPr>
          <w:rFonts w:ascii="DendaNewLightCE" w:hAnsi="DendaNewLightCE" w:cs="Tahoma"/>
          <w:b w:val="0"/>
          <w:sz w:val="20"/>
          <w:lang w:val="cs-CZ"/>
        </w:rPr>
        <w:t xml:space="preserve">zasílání </w:t>
      </w:r>
      <w:r w:rsidRPr="00DC378D">
        <w:rPr>
          <w:rFonts w:ascii="DendaNewLightCE" w:hAnsi="DendaNewLightCE" w:cs="Tahoma"/>
          <w:b w:val="0"/>
          <w:sz w:val="20"/>
          <w:lang w:val="cs-CZ"/>
        </w:rPr>
        <w:t xml:space="preserve">faktury v papírové podobě poštou, je pronajímatel oprávněn vyúčtovat nájemci poplatek za tuto službu ve výši </w:t>
      </w:r>
      <w:r w:rsidR="007D47C0">
        <w:rPr>
          <w:rFonts w:ascii="DendaNewLightCE" w:hAnsi="DendaNewLightCE" w:cs="Tahoma"/>
          <w:b w:val="0"/>
          <w:sz w:val="20"/>
          <w:lang w:val="cs-CZ"/>
        </w:rPr>
        <w:t>50</w:t>
      </w:r>
      <w:r w:rsidRPr="00DC378D">
        <w:rPr>
          <w:rFonts w:ascii="DendaNewLightCE" w:hAnsi="DendaNewLightCE" w:cs="Tahoma"/>
          <w:b w:val="0"/>
          <w:sz w:val="20"/>
          <w:lang w:val="cs-CZ"/>
        </w:rPr>
        <w:t xml:space="preserve"> Kč za každou vystavenou fakturu.</w:t>
      </w:r>
    </w:p>
    <w:p w14:paraId="6F4D01B7" w14:textId="77777777" w:rsidR="00E057A5" w:rsidRPr="00BD1229" w:rsidRDefault="00E057A5" w:rsidP="00EE2E0B">
      <w:pPr>
        <w:pStyle w:val="Zkladntext"/>
        <w:numPr>
          <w:ilvl w:val="0"/>
          <w:numId w:val="25"/>
        </w:numPr>
        <w:tabs>
          <w:tab w:val="clear" w:pos="340"/>
        </w:tabs>
        <w:ind w:left="709" w:hanging="426"/>
        <w:jc w:val="both"/>
        <w:rPr>
          <w:rFonts w:ascii="DendaNewLightCE" w:hAnsi="DendaNewLightCE" w:cs="Tahoma"/>
          <w:b w:val="0"/>
          <w:sz w:val="20"/>
          <w:lang w:val="cs-CZ"/>
        </w:rPr>
      </w:pPr>
      <w:r w:rsidRPr="00BD1229">
        <w:rPr>
          <w:rFonts w:ascii="DendaNewLightCE" w:hAnsi="DendaNewLightCE" w:cs="Tahoma"/>
          <w:b w:val="0"/>
          <w:sz w:val="20"/>
          <w:lang w:val="cs-CZ"/>
        </w:rPr>
        <w:lastRenderedPageBreak/>
        <w:t>Nájemce podpisem této smlouvy bere na v</w:t>
      </w:r>
      <w:r w:rsidRPr="00BD1229">
        <w:rPr>
          <w:rFonts w:ascii="DendaNewLightCE" w:hAnsi="DendaNewLightCE" w:cs="Tahoma" w:hint="eastAsia"/>
          <w:b w:val="0"/>
          <w:sz w:val="20"/>
          <w:lang w:val="cs-CZ"/>
        </w:rPr>
        <w:t>ě</w:t>
      </w:r>
      <w:r w:rsidRPr="00BD1229">
        <w:rPr>
          <w:rFonts w:ascii="DendaNewLightCE" w:hAnsi="DendaNewLightCE" w:cs="Tahoma"/>
          <w:b w:val="0"/>
          <w:sz w:val="20"/>
          <w:lang w:val="cs-CZ"/>
        </w:rPr>
        <w:t>domí a souhlasí s tím, že pronajímatel m</w:t>
      </w:r>
      <w:r w:rsidRPr="00BD1229">
        <w:rPr>
          <w:rFonts w:ascii="DendaNewLightCE" w:hAnsi="DendaNewLightCE" w:cs="Tahoma" w:hint="eastAsia"/>
          <w:b w:val="0"/>
          <w:sz w:val="20"/>
          <w:lang w:val="cs-CZ"/>
        </w:rPr>
        <w:t>ůž</w:t>
      </w:r>
      <w:r w:rsidRPr="00BD1229">
        <w:rPr>
          <w:rFonts w:ascii="DendaNewLightCE" w:hAnsi="DendaNewLightCE" w:cs="Tahoma"/>
          <w:b w:val="0"/>
          <w:sz w:val="20"/>
          <w:lang w:val="cs-CZ"/>
        </w:rPr>
        <w:t>e každoro</w:t>
      </w:r>
      <w:r w:rsidRPr="00BD1229">
        <w:rPr>
          <w:rFonts w:ascii="DendaNewLightCE" w:hAnsi="DendaNewLightCE" w:cs="Tahoma" w:hint="eastAsia"/>
          <w:b w:val="0"/>
          <w:sz w:val="20"/>
          <w:lang w:val="cs-CZ"/>
        </w:rPr>
        <w:t>č</w:t>
      </w:r>
      <w:r w:rsidRPr="00BD1229">
        <w:rPr>
          <w:rFonts w:ascii="DendaNewLightCE" w:hAnsi="DendaNewLightCE" w:cs="Tahoma"/>
          <w:b w:val="0"/>
          <w:sz w:val="20"/>
          <w:lang w:val="cs-CZ"/>
        </w:rPr>
        <w:t>n</w:t>
      </w:r>
      <w:r w:rsidRPr="00BD1229">
        <w:rPr>
          <w:rFonts w:ascii="DendaNewLightCE" w:hAnsi="DendaNewLightCE" w:cs="Tahoma" w:hint="eastAsia"/>
          <w:b w:val="0"/>
          <w:sz w:val="20"/>
          <w:lang w:val="cs-CZ"/>
        </w:rPr>
        <w:t>ě</w:t>
      </w:r>
      <w:r w:rsidRPr="00BD1229">
        <w:rPr>
          <w:rFonts w:ascii="DendaNewLightCE" w:hAnsi="DendaNewLightCE" w:cs="Tahoma"/>
          <w:b w:val="0"/>
          <w:sz w:val="20"/>
          <w:lang w:val="cs-CZ"/>
        </w:rPr>
        <w:t xml:space="preserve"> s ú</w:t>
      </w:r>
      <w:r w:rsidRPr="00BD1229">
        <w:rPr>
          <w:rFonts w:ascii="DendaNewLightCE" w:hAnsi="DendaNewLightCE" w:cs="Tahoma" w:hint="eastAsia"/>
          <w:b w:val="0"/>
          <w:sz w:val="20"/>
          <w:lang w:val="cs-CZ"/>
        </w:rPr>
        <w:t>č</w:t>
      </w:r>
      <w:r w:rsidRPr="00BD1229">
        <w:rPr>
          <w:rFonts w:ascii="DendaNewLightCE" w:hAnsi="DendaNewLightCE" w:cs="Tahoma"/>
          <w:b w:val="0"/>
          <w:sz w:val="20"/>
          <w:lang w:val="cs-CZ"/>
        </w:rPr>
        <w:t>inností od 1. ledna jednostrann</w:t>
      </w:r>
      <w:r w:rsidRPr="00BD1229">
        <w:rPr>
          <w:rFonts w:ascii="DendaNewLightCE" w:hAnsi="DendaNewLightCE" w:cs="Tahoma" w:hint="eastAsia"/>
          <w:b w:val="0"/>
          <w:sz w:val="20"/>
          <w:lang w:val="cs-CZ"/>
        </w:rPr>
        <w:t>ě</w:t>
      </w:r>
      <w:r w:rsidRPr="00BD1229">
        <w:rPr>
          <w:rFonts w:ascii="DendaNewLightCE" w:hAnsi="DendaNewLightCE" w:cs="Tahoma"/>
          <w:b w:val="0"/>
          <w:sz w:val="20"/>
          <w:lang w:val="cs-CZ"/>
        </w:rPr>
        <w:t xml:space="preserve"> zvýšit cenu za vyhotovené kopie</w:t>
      </w:r>
      <w:r w:rsidR="00A44649">
        <w:rPr>
          <w:rFonts w:ascii="DendaNewLightCE" w:hAnsi="DendaNewLightCE" w:cs="Tahoma"/>
          <w:b w:val="0"/>
          <w:sz w:val="20"/>
          <w:lang w:val="cs-CZ"/>
        </w:rPr>
        <w:t xml:space="preserve"> a skeny</w:t>
      </w:r>
      <w:r w:rsidRPr="00BD1229">
        <w:rPr>
          <w:rFonts w:ascii="DendaNewLightCE" w:hAnsi="DendaNewLightCE" w:cs="Tahoma"/>
          <w:b w:val="0"/>
          <w:sz w:val="20"/>
          <w:lang w:val="cs-CZ"/>
        </w:rPr>
        <w:t>, a to o zvýšené náklady na stran</w:t>
      </w:r>
      <w:r w:rsidRPr="00BD1229">
        <w:rPr>
          <w:rFonts w:ascii="DendaNewLightCE" w:hAnsi="DendaNewLightCE" w:cs="Tahoma" w:hint="eastAsia"/>
          <w:b w:val="0"/>
          <w:sz w:val="20"/>
          <w:lang w:val="cs-CZ"/>
        </w:rPr>
        <w:t>ě</w:t>
      </w:r>
      <w:r w:rsidRPr="00BD1229">
        <w:rPr>
          <w:rFonts w:ascii="DendaNewLightCE" w:hAnsi="DendaNewLightCE" w:cs="Tahoma"/>
          <w:b w:val="0"/>
          <w:sz w:val="20"/>
          <w:lang w:val="cs-CZ"/>
        </w:rPr>
        <w:t xml:space="preserve"> pronajímatele maximáln</w:t>
      </w:r>
      <w:r w:rsidRPr="00BD1229">
        <w:rPr>
          <w:rFonts w:ascii="DendaNewLightCE" w:hAnsi="DendaNewLightCE" w:cs="Tahoma" w:hint="eastAsia"/>
          <w:b w:val="0"/>
          <w:sz w:val="20"/>
          <w:lang w:val="cs-CZ"/>
        </w:rPr>
        <w:t>ě</w:t>
      </w:r>
      <w:r w:rsidRPr="00BD1229">
        <w:rPr>
          <w:rFonts w:ascii="DendaNewLightCE" w:hAnsi="DendaNewLightCE" w:cs="Tahoma"/>
          <w:b w:val="0"/>
          <w:sz w:val="20"/>
          <w:lang w:val="cs-CZ"/>
        </w:rPr>
        <w:t xml:space="preserve"> však o 6 % oproti aktuáln</w:t>
      </w:r>
      <w:r w:rsidRPr="00BD1229">
        <w:rPr>
          <w:rFonts w:ascii="DendaNewLightCE" w:hAnsi="DendaNewLightCE" w:cs="Tahoma" w:hint="eastAsia"/>
          <w:b w:val="0"/>
          <w:sz w:val="20"/>
          <w:lang w:val="cs-CZ"/>
        </w:rPr>
        <w:t>ě</w:t>
      </w:r>
      <w:r w:rsidRPr="00BD1229">
        <w:rPr>
          <w:rFonts w:ascii="DendaNewLightCE" w:hAnsi="DendaNewLightCE" w:cs="Tahoma"/>
          <w:b w:val="0"/>
          <w:sz w:val="20"/>
          <w:lang w:val="cs-CZ"/>
        </w:rPr>
        <w:t xml:space="preserve"> ú</w:t>
      </w:r>
      <w:r w:rsidRPr="00BD1229">
        <w:rPr>
          <w:rFonts w:ascii="DendaNewLightCE" w:hAnsi="DendaNewLightCE" w:cs="Tahoma" w:hint="eastAsia"/>
          <w:b w:val="0"/>
          <w:sz w:val="20"/>
          <w:lang w:val="cs-CZ"/>
        </w:rPr>
        <w:t>č</w:t>
      </w:r>
      <w:r w:rsidRPr="00BD1229">
        <w:rPr>
          <w:rFonts w:ascii="DendaNewLightCE" w:hAnsi="DendaNewLightCE" w:cs="Tahoma"/>
          <w:b w:val="0"/>
          <w:sz w:val="20"/>
          <w:lang w:val="cs-CZ"/>
        </w:rPr>
        <w:t xml:space="preserve">tované </w:t>
      </w:r>
      <w:r w:rsidRPr="00BD1229">
        <w:rPr>
          <w:rFonts w:ascii="DendaNewLightCE" w:hAnsi="DendaNewLightCE" w:cs="Tahoma" w:hint="eastAsia"/>
          <w:b w:val="0"/>
          <w:sz w:val="20"/>
          <w:lang w:val="cs-CZ"/>
        </w:rPr>
        <w:t>čá</w:t>
      </w:r>
      <w:r w:rsidRPr="00BD1229">
        <w:rPr>
          <w:rFonts w:ascii="DendaNewLightCE" w:hAnsi="DendaNewLightCE" w:cs="Tahoma"/>
          <w:b w:val="0"/>
          <w:sz w:val="20"/>
          <w:lang w:val="cs-CZ"/>
        </w:rPr>
        <w:t>stce. O tomto zvýšení nebude sepisován dodatek k této smlouv</w:t>
      </w:r>
      <w:r w:rsidRPr="00BD1229">
        <w:rPr>
          <w:rFonts w:ascii="DendaNewLightCE" w:hAnsi="DendaNewLightCE" w:cs="Tahoma" w:hint="eastAsia"/>
          <w:b w:val="0"/>
          <w:sz w:val="20"/>
          <w:lang w:val="cs-CZ"/>
        </w:rPr>
        <w:t>ě</w:t>
      </w:r>
      <w:r w:rsidRPr="00BD1229">
        <w:rPr>
          <w:rFonts w:ascii="DendaNewLightCE" w:hAnsi="DendaNewLightCE" w:cs="Tahoma"/>
          <w:b w:val="0"/>
          <w:sz w:val="20"/>
          <w:lang w:val="cs-CZ"/>
        </w:rPr>
        <w:t>. V p</w:t>
      </w:r>
      <w:r w:rsidRPr="00BD1229">
        <w:rPr>
          <w:rFonts w:ascii="DendaNewLightCE" w:hAnsi="DendaNewLightCE" w:cs="Tahoma" w:hint="eastAsia"/>
          <w:b w:val="0"/>
          <w:sz w:val="20"/>
          <w:lang w:val="cs-CZ"/>
        </w:rPr>
        <w:t>ří</w:t>
      </w:r>
      <w:r w:rsidRPr="00BD1229">
        <w:rPr>
          <w:rFonts w:ascii="DendaNewLightCE" w:hAnsi="DendaNewLightCE" w:cs="Tahoma"/>
          <w:b w:val="0"/>
          <w:sz w:val="20"/>
          <w:lang w:val="cs-CZ"/>
        </w:rPr>
        <w:t>pad</w:t>
      </w:r>
      <w:r w:rsidRPr="00BD1229">
        <w:rPr>
          <w:rFonts w:ascii="DendaNewLightCE" w:hAnsi="DendaNewLightCE" w:cs="Tahoma" w:hint="eastAsia"/>
          <w:b w:val="0"/>
          <w:sz w:val="20"/>
          <w:lang w:val="cs-CZ"/>
        </w:rPr>
        <w:t>ě</w:t>
      </w:r>
      <w:r w:rsidRPr="00BD1229">
        <w:rPr>
          <w:rFonts w:ascii="DendaNewLightCE" w:hAnsi="DendaNewLightCE" w:cs="Tahoma"/>
          <w:b w:val="0"/>
          <w:sz w:val="20"/>
          <w:lang w:val="cs-CZ"/>
        </w:rPr>
        <w:t>, že míra inflace vyjád</w:t>
      </w:r>
      <w:r w:rsidRPr="00BD1229">
        <w:rPr>
          <w:rFonts w:ascii="DendaNewLightCE" w:hAnsi="DendaNewLightCE" w:cs="Tahoma" w:hint="eastAsia"/>
          <w:b w:val="0"/>
          <w:sz w:val="20"/>
          <w:lang w:val="cs-CZ"/>
        </w:rPr>
        <w:t>ř</w:t>
      </w:r>
      <w:r w:rsidRPr="00BD1229">
        <w:rPr>
          <w:rFonts w:ascii="DendaNewLightCE" w:hAnsi="DendaNewLightCE" w:cs="Tahoma"/>
          <w:b w:val="0"/>
          <w:sz w:val="20"/>
          <w:lang w:val="cs-CZ"/>
        </w:rPr>
        <w:t>ená p</w:t>
      </w:r>
      <w:r w:rsidRPr="00BD1229">
        <w:rPr>
          <w:rFonts w:ascii="DendaNewLightCE" w:hAnsi="DendaNewLightCE" w:cs="Tahoma" w:hint="eastAsia"/>
          <w:b w:val="0"/>
          <w:sz w:val="20"/>
          <w:lang w:val="cs-CZ"/>
        </w:rPr>
        <w:t>ří</w:t>
      </w:r>
      <w:r w:rsidRPr="00BD1229">
        <w:rPr>
          <w:rFonts w:ascii="DendaNewLightCE" w:hAnsi="DendaNewLightCE" w:cs="Tahoma"/>
          <w:b w:val="0"/>
          <w:sz w:val="20"/>
          <w:lang w:val="cs-CZ"/>
        </w:rPr>
        <w:t>r</w:t>
      </w:r>
      <w:r w:rsidRPr="00BD1229">
        <w:rPr>
          <w:rFonts w:ascii="DendaNewLightCE" w:hAnsi="DendaNewLightCE" w:cs="Tahoma" w:hint="eastAsia"/>
          <w:b w:val="0"/>
          <w:sz w:val="20"/>
          <w:lang w:val="cs-CZ"/>
        </w:rPr>
        <w:t>ů</w:t>
      </w:r>
      <w:r w:rsidRPr="00BD1229">
        <w:rPr>
          <w:rFonts w:ascii="DendaNewLightCE" w:hAnsi="DendaNewLightCE" w:cs="Tahoma"/>
          <w:b w:val="0"/>
          <w:sz w:val="20"/>
          <w:lang w:val="cs-CZ"/>
        </w:rPr>
        <w:t>stkem pr</w:t>
      </w:r>
      <w:r w:rsidRPr="00BD1229">
        <w:rPr>
          <w:rFonts w:ascii="DendaNewLightCE" w:hAnsi="DendaNewLightCE" w:cs="Tahoma" w:hint="eastAsia"/>
          <w:b w:val="0"/>
          <w:sz w:val="20"/>
          <w:lang w:val="cs-CZ"/>
        </w:rPr>
        <w:t>ů</w:t>
      </w:r>
      <w:r w:rsidRPr="00BD1229">
        <w:rPr>
          <w:rFonts w:ascii="DendaNewLightCE" w:hAnsi="DendaNewLightCE" w:cs="Tahoma"/>
          <w:b w:val="0"/>
          <w:sz w:val="20"/>
          <w:lang w:val="cs-CZ"/>
        </w:rPr>
        <w:t>m</w:t>
      </w:r>
      <w:r w:rsidRPr="00BD1229">
        <w:rPr>
          <w:rFonts w:ascii="DendaNewLightCE" w:hAnsi="DendaNewLightCE" w:cs="Tahoma" w:hint="eastAsia"/>
          <w:b w:val="0"/>
          <w:sz w:val="20"/>
          <w:lang w:val="cs-CZ"/>
        </w:rPr>
        <w:t>ě</w:t>
      </w:r>
      <w:r w:rsidRPr="00BD1229">
        <w:rPr>
          <w:rFonts w:ascii="DendaNewLightCE" w:hAnsi="DendaNewLightCE" w:cs="Tahoma"/>
          <w:b w:val="0"/>
          <w:sz w:val="20"/>
          <w:lang w:val="cs-CZ"/>
        </w:rPr>
        <w:t>rného ro</w:t>
      </w:r>
      <w:r w:rsidRPr="00BD1229">
        <w:rPr>
          <w:rFonts w:ascii="DendaNewLightCE" w:hAnsi="DendaNewLightCE" w:cs="Tahoma" w:hint="eastAsia"/>
          <w:b w:val="0"/>
          <w:sz w:val="20"/>
          <w:lang w:val="cs-CZ"/>
        </w:rPr>
        <w:t>č</w:t>
      </w:r>
      <w:r w:rsidRPr="00BD1229">
        <w:rPr>
          <w:rFonts w:ascii="DendaNewLightCE" w:hAnsi="DendaNewLightCE" w:cs="Tahoma"/>
          <w:b w:val="0"/>
          <w:sz w:val="20"/>
          <w:lang w:val="cs-CZ"/>
        </w:rPr>
        <w:t>ního indexu spot</w:t>
      </w:r>
      <w:r w:rsidRPr="00BD1229">
        <w:rPr>
          <w:rFonts w:ascii="DendaNewLightCE" w:hAnsi="DendaNewLightCE" w:cs="Tahoma" w:hint="eastAsia"/>
          <w:b w:val="0"/>
          <w:sz w:val="20"/>
          <w:lang w:val="cs-CZ"/>
        </w:rPr>
        <w:t>ř</w:t>
      </w:r>
      <w:r w:rsidRPr="00BD1229">
        <w:rPr>
          <w:rFonts w:ascii="DendaNewLightCE" w:hAnsi="DendaNewLightCE" w:cs="Tahoma"/>
          <w:b w:val="0"/>
          <w:sz w:val="20"/>
          <w:lang w:val="cs-CZ"/>
        </w:rPr>
        <w:t xml:space="preserve">ebitelských cen stanovená </w:t>
      </w:r>
      <w:r w:rsidRPr="00BD1229">
        <w:rPr>
          <w:rFonts w:ascii="DendaNewLightCE" w:hAnsi="DendaNewLightCE" w:cs="Tahoma" w:hint="eastAsia"/>
          <w:b w:val="0"/>
          <w:sz w:val="20"/>
          <w:lang w:val="cs-CZ"/>
        </w:rPr>
        <w:t>Č</w:t>
      </w:r>
      <w:r w:rsidRPr="00BD1229">
        <w:rPr>
          <w:rFonts w:ascii="DendaNewLightCE" w:hAnsi="DendaNewLightCE" w:cs="Tahoma"/>
          <w:b w:val="0"/>
          <w:sz w:val="20"/>
          <w:lang w:val="cs-CZ"/>
        </w:rPr>
        <w:t>eským statistickým ú</w:t>
      </w:r>
      <w:r w:rsidRPr="00BD1229">
        <w:rPr>
          <w:rFonts w:ascii="DendaNewLightCE" w:hAnsi="DendaNewLightCE" w:cs="Tahoma" w:hint="eastAsia"/>
          <w:b w:val="0"/>
          <w:sz w:val="20"/>
          <w:lang w:val="cs-CZ"/>
        </w:rPr>
        <w:t>ř</w:t>
      </w:r>
      <w:r w:rsidRPr="00BD1229">
        <w:rPr>
          <w:rFonts w:ascii="DendaNewLightCE" w:hAnsi="DendaNewLightCE" w:cs="Tahoma"/>
          <w:b w:val="0"/>
          <w:sz w:val="20"/>
          <w:lang w:val="cs-CZ"/>
        </w:rPr>
        <w:t>adem za p</w:t>
      </w:r>
      <w:r w:rsidRPr="00BD1229">
        <w:rPr>
          <w:rFonts w:ascii="DendaNewLightCE" w:hAnsi="DendaNewLightCE" w:cs="Tahoma" w:hint="eastAsia"/>
          <w:b w:val="0"/>
          <w:sz w:val="20"/>
          <w:lang w:val="cs-CZ"/>
        </w:rPr>
        <w:t>ř</w:t>
      </w:r>
      <w:r w:rsidRPr="00BD1229">
        <w:rPr>
          <w:rFonts w:ascii="DendaNewLightCE" w:hAnsi="DendaNewLightCE" w:cs="Tahoma"/>
          <w:b w:val="0"/>
          <w:sz w:val="20"/>
          <w:lang w:val="cs-CZ"/>
        </w:rPr>
        <w:t>edchozí kalendá</w:t>
      </w:r>
      <w:r w:rsidRPr="00BD1229">
        <w:rPr>
          <w:rFonts w:ascii="DendaNewLightCE" w:hAnsi="DendaNewLightCE" w:cs="Tahoma" w:hint="eastAsia"/>
          <w:b w:val="0"/>
          <w:sz w:val="20"/>
          <w:lang w:val="cs-CZ"/>
        </w:rPr>
        <w:t>ř</w:t>
      </w:r>
      <w:r w:rsidRPr="00BD1229">
        <w:rPr>
          <w:rFonts w:ascii="DendaNewLightCE" w:hAnsi="DendaNewLightCE" w:cs="Tahoma"/>
          <w:b w:val="0"/>
          <w:sz w:val="20"/>
          <w:lang w:val="cs-CZ"/>
        </w:rPr>
        <w:t>ní rok bude vyšší jak 6 %, je pronajímatel oprávn</w:t>
      </w:r>
      <w:r w:rsidRPr="00BD1229">
        <w:rPr>
          <w:rFonts w:ascii="DendaNewLightCE" w:hAnsi="DendaNewLightCE" w:cs="Tahoma" w:hint="eastAsia"/>
          <w:b w:val="0"/>
          <w:sz w:val="20"/>
          <w:lang w:val="cs-CZ"/>
        </w:rPr>
        <w:t>ě</w:t>
      </w:r>
      <w:r w:rsidRPr="00BD1229">
        <w:rPr>
          <w:rFonts w:ascii="DendaNewLightCE" w:hAnsi="DendaNewLightCE" w:cs="Tahoma"/>
          <w:b w:val="0"/>
          <w:sz w:val="20"/>
          <w:lang w:val="cs-CZ"/>
        </w:rPr>
        <w:t>n navýšit aktuáln</w:t>
      </w:r>
      <w:r w:rsidRPr="00BD1229">
        <w:rPr>
          <w:rFonts w:ascii="DendaNewLightCE" w:hAnsi="DendaNewLightCE" w:cs="Tahoma" w:hint="eastAsia"/>
          <w:b w:val="0"/>
          <w:sz w:val="20"/>
          <w:lang w:val="cs-CZ"/>
        </w:rPr>
        <w:t>ě</w:t>
      </w:r>
      <w:r w:rsidRPr="00BD1229">
        <w:rPr>
          <w:rFonts w:ascii="DendaNewLightCE" w:hAnsi="DendaNewLightCE" w:cs="Tahoma"/>
          <w:b w:val="0"/>
          <w:sz w:val="20"/>
          <w:lang w:val="cs-CZ"/>
        </w:rPr>
        <w:t xml:space="preserve"> ú</w:t>
      </w:r>
      <w:r w:rsidRPr="00BD1229">
        <w:rPr>
          <w:rFonts w:ascii="DendaNewLightCE" w:hAnsi="DendaNewLightCE" w:cs="Tahoma" w:hint="eastAsia"/>
          <w:b w:val="0"/>
          <w:sz w:val="20"/>
          <w:lang w:val="cs-CZ"/>
        </w:rPr>
        <w:t>č</w:t>
      </w:r>
      <w:r w:rsidRPr="00BD1229">
        <w:rPr>
          <w:rFonts w:ascii="DendaNewLightCE" w:hAnsi="DendaNewLightCE" w:cs="Tahoma"/>
          <w:b w:val="0"/>
          <w:sz w:val="20"/>
          <w:lang w:val="cs-CZ"/>
        </w:rPr>
        <w:t xml:space="preserve">tovanou </w:t>
      </w:r>
      <w:r w:rsidRPr="00BD1229">
        <w:rPr>
          <w:rFonts w:ascii="DendaNewLightCE" w:hAnsi="DendaNewLightCE" w:cs="Tahoma" w:hint="eastAsia"/>
          <w:b w:val="0"/>
          <w:sz w:val="20"/>
          <w:lang w:val="cs-CZ"/>
        </w:rPr>
        <w:t>čá</w:t>
      </w:r>
      <w:r w:rsidRPr="00BD1229">
        <w:rPr>
          <w:rFonts w:ascii="DendaNewLightCE" w:hAnsi="DendaNewLightCE" w:cs="Tahoma"/>
          <w:b w:val="0"/>
          <w:sz w:val="20"/>
          <w:lang w:val="cs-CZ"/>
        </w:rPr>
        <w:t xml:space="preserve">stku za </w:t>
      </w:r>
      <w:r w:rsidR="00A44649">
        <w:rPr>
          <w:rFonts w:ascii="DendaNewLightCE" w:hAnsi="DendaNewLightCE" w:cs="Tahoma"/>
          <w:b w:val="0"/>
          <w:sz w:val="20"/>
          <w:lang w:val="cs-CZ"/>
        </w:rPr>
        <w:t>vyhotovené</w:t>
      </w:r>
      <w:r w:rsidRPr="00BD1229">
        <w:rPr>
          <w:rFonts w:ascii="DendaNewLightCE" w:hAnsi="DendaNewLightCE" w:cs="Tahoma"/>
          <w:b w:val="0"/>
          <w:sz w:val="20"/>
          <w:lang w:val="cs-CZ"/>
        </w:rPr>
        <w:t xml:space="preserve"> kopie</w:t>
      </w:r>
      <w:r w:rsidR="00A44649">
        <w:rPr>
          <w:rFonts w:ascii="DendaNewLightCE" w:hAnsi="DendaNewLightCE" w:cs="Tahoma"/>
          <w:b w:val="0"/>
          <w:sz w:val="20"/>
          <w:lang w:val="cs-CZ"/>
        </w:rPr>
        <w:t xml:space="preserve"> a skeny</w:t>
      </w:r>
      <w:r w:rsidRPr="00BD1229">
        <w:rPr>
          <w:rFonts w:ascii="DendaNewLightCE" w:hAnsi="DendaNewLightCE" w:cs="Tahoma"/>
          <w:b w:val="0"/>
          <w:sz w:val="20"/>
          <w:lang w:val="cs-CZ"/>
        </w:rPr>
        <w:t xml:space="preserve"> jednostrann</w:t>
      </w:r>
      <w:r w:rsidRPr="00BD1229">
        <w:rPr>
          <w:rFonts w:ascii="DendaNewLightCE" w:hAnsi="DendaNewLightCE" w:cs="Tahoma" w:hint="eastAsia"/>
          <w:b w:val="0"/>
          <w:sz w:val="20"/>
          <w:lang w:val="cs-CZ"/>
        </w:rPr>
        <w:t>ě</w:t>
      </w:r>
      <w:r w:rsidRPr="00BD1229">
        <w:rPr>
          <w:rFonts w:ascii="DendaNewLightCE" w:hAnsi="DendaNewLightCE" w:cs="Tahoma"/>
          <w:b w:val="0"/>
          <w:sz w:val="20"/>
          <w:lang w:val="cs-CZ"/>
        </w:rPr>
        <w:t xml:space="preserve"> o míru inflace, o </w:t>
      </w:r>
      <w:r w:rsidRPr="00BD1229">
        <w:rPr>
          <w:rFonts w:ascii="DendaNewLightCE" w:hAnsi="DendaNewLightCE" w:cs="Tahoma" w:hint="eastAsia"/>
          <w:b w:val="0"/>
          <w:sz w:val="20"/>
          <w:lang w:val="cs-CZ"/>
        </w:rPr>
        <w:t>č</w:t>
      </w:r>
      <w:r w:rsidRPr="00BD1229">
        <w:rPr>
          <w:rFonts w:ascii="DendaNewLightCE" w:hAnsi="DendaNewLightCE" w:cs="Tahoma"/>
          <w:b w:val="0"/>
          <w:sz w:val="20"/>
          <w:lang w:val="cs-CZ"/>
        </w:rPr>
        <w:t>emž rovn</w:t>
      </w:r>
      <w:r w:rsidRPr="00BD1229">
        <w:rPr>
          <w:rFonts w:ascii="DendaNewLightCE" w:hAnsi="DendaNewLightCE" w:cs="Tahoma" w:hint="eastAsia"/>
          <w:b w:val="0"/>
          <w:sz w:val="20"/>
          <w:lang w:val="cs-CZ"/>
        </w:rPr>
        <w:t>ěž</w:t>
      </w:r>
      <w:r w:rsidRPr="00BD1229">
        <w:rPr>
          <w:rFonts w:ascii="DendaNewLightCE" w:hAnsi="DendaNewLightCE" w:cs="Tahoma"/>
          <w:b w:val="0"/>
          <w:sz w:val="20"/>
          <w:lang w:val="cs-CZ"/>
        </w:rPr>
        <w:t xml:space="preserve"> nebude sepisován dodatek k této smlouv</w:t>
      </w:r>
      <w:r w:rsidRPr="00BD1229">
        <w:rPr>
          <w:rFonts w:ascii="DendaNewLightCE" w:hAnsi="DendaNewLightCE" w:cs="Tahoma" w:hint="eastAsia"/>
          <w:b w:val="0"/>
          <w:sz w:val="20"/>
          <w:lang w:val="cs-CZ"/>
        </w:rPr>
        <w:t>ě</w:t>
      </w:r>
      <w:r w:rsidRPr="00BD1229">
        <w:rPr>
          <w:rFonts w:ascii="DendaNewLightCE" w:hAnsi="DendaNewLightCE" w:cs="Tahoma"/>
          <w:b w:val="0"/>
          <w:sz w:val="20"/>
          <w:lang w:val="cs-CZ"/>
        </w:rPr>
        <w:t>.</w:t>
      </w:r>
    </w:p>
    <w:bookmarkEnd w:id="1"/>
    <w:p w14:paraId="7847B3CD" w14:textId="77777777" w:rsidR="005567D0" w:rsidRPr="001A7D5D" w:rsidRDefault="005567D0" w:rsidP="005567D0">
      <w:pPr>
        <w:pStyle w:val="Zkladntext"/>
        <w:numPr>
          <w:ilvl w:val="0"/>
          <w:numId w:val="25"/>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Pro případ prodlení nájemce s úhradou jakýchkoli peněžitých závazků po dobu delší 15 dnů sjednávají smluvní strany smluvní pokutu ve výši 0,25 % z dlužné částky za každý započatý den prodlení až do zaplacení. Zaplacením smluvní pokuty podle této smlouvy není dotčeno právo pronajímatele na náhradu škody v plném rozsahu vedle smluvní pokuty.</w:t>
      </w:r>
    </w:p>
    <w:p w14:paraId="71C9B615" w14:textId="77777777" w:rsidR="005567D0" w:rsidRPr="001A7D5D" w:rsidRDefault="005567D0" w:rsidP="005567D0">
      <w:pPr>
        <w:pStyle w:val="Zkladntext"/>
        <w:ind w:left="567"/>
        <w:jc w:val="both"/>
        <w:rPr>
          <w:rFonts w:ascii="DendaNewLightCE" w:hAnsi="DendaNewLightCE" w:cs="Tahoma"/>
          <w:b w:val="0"/>
          <w:color w:val="404040"/>
          <w:sz w:val="20"/>
          <w:lang w:val="cs-CZ"/>
        </w:rPr>
      </w:pPr>
    </w:p>
    <w:p w14:paraId="625B3225" w14:textId="77777777" w:rsidR="005567D0" w:rsidRPr="001A7D5D" w:rsidRDefault="005567D0" w:rsidP="005567D0">
      <w:pPr>
        <w:pStyle w:val="Zkladntext"/>
        <w:numPr>
          <w:ilvl w:val="0"/>
          <w:numId w:val="8"/>
        </w:numPr>
        <w:rPr>
          <w:rFonts w:ascii="DendaNewLightCE" w:hAnsi="DendaNewLightCE" w:cs="Tahoma"/>
          <w:noProof/>
          <w:color w:val="404040"/>
          <w:sz w:val="20"/>
          <w:u w:val="single"/>
          <w:lang w:val="cs-CZ"/>
        </w:rPr>
      </w:pPr>
      <w:r w:rsidRPr="001A7D5D">
        <w:rPr>
          <w:rFonts w:ascii="DendaNewLightCE" w:hAnsi="DendaNewLightCE" w:cs="Tahoma"/>
          <w:noProof/>
          <w:color w:val="404040"/>
          <w:sz w:val="20"/>
          <w:u w:val="single"/>
          <w:lang w:val="cs-CZ"/>
        </w:rPr>
        <w:t>Další ujednání</w:t>
      </w:r>
    </w:p>
    <w:p w14:paraId="5F9FB2A5" w14:textId="77777777" w:rsidR="005567D0" w:rsidRPr="001A7D5D" w:rsidRDefault="005567D0" w:rsidP="005567D0">
      <w:pPr>
        <w:numPr>
          <w:ilvl w:val="0"/>
          <w:numId w:val="26"/>
        </w:numPr>
        <w:tabs>
          <w:tab w:val="clear" w:pos="340"/>
        </w:tabs>
        <w:ind w:left="709" w:hanging="426"/>
        <w:rPr>
          <w:rFonts w:ascii="DendaNewLightCE" w:hAnsi="DendaNewLightCE" w:cs="Tahoma"/>
          <w:color w:val="404040"/>
          <w:lang w:val="cs-CZ"/>
        </w:rPr>
      </w:pPr>
      <w:r w:rsidRPr="001A7D5D">
        <w:rPr>
          <w:rFonts w:ascii="DendaNewLightCE" w:hAnsi="DendaNewLightCE" w:cs="Tahoma"/>
          <w:color w:val="404040"/>
          <w:lang w:val="cs-CZ"/>
        </w:rPr>
        <w:t>V případě prodlení nájemce s jakýmkoliv peněžitým plněním je pronajímatel oprávněn požadovat okamžité zaplacení veškerých dosud neuhrazených splatných faktur a/nebo přerušit poskytování jakéhokoliv plnění nájemci, zejména plnění spočívajícího v dodávkách zboží či poskytování služeb na základě jiných smluv uzavřených s nájemcem, a to i těch, u kterých nájemce s prodlením peněžitého dluhu není, a/nebo poskytovat plnění jen oproti okamžité platbě v hotovosti, a/nebo zakázat nájemci další užívání předmětu nájmu</w:t>
      </w:r>
      <w:r w:rsidR="00E63E01" w:rsidRPr="001A7D5D">
        <w:rPr>
          <w:rFonts w:ascii="DendaNewLightCE" w:hAnsi="DendaNewLightCE" w:cs="Tahoma"/>
          <w:color w:val="404040"/>
          <w:lang w:val="cs-CZ"/>
        </w:rPr>
        <w:t>, a to až do úplného zaplacení v</w:t>
      </w:r>
      <w:r w:rsidRPr="001A7D5D">
        <w:rPr>
          <w:rFonts w:ascii="DendaNewLightCE" w:hAnsi="DendaNewLightCE" w:cs="Tahoma"/>
          <w:color w:val="404040"/>
          <w:lang w:val="cs-CZ"/>
        </w:rPr>
        <w:t>eškerých splatných pohledávek pronajímatele za nájemcem.</w:t>
      </w:r>
    </w:p>
    <w:p w14:paraId="0C9551CA" w14:textId="77777777" w:rsidR="005567D0" w:rsidRPr="001A7D5D" w:rsidRDefault="005567D0" w:rsidP="005567D0">
      <w:pPr>
        <w:pStyle w:val="Zkladntext"/>
        <w:numPr>
          <w:ilvl w:val="0"/>
          <w:numId w:val="26"/>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Pronajímatel odpovídá nájemci pouze za skutečnou škodu (nikoliv ušlý zisk) způsobenou porušením povinností pronajímatele vyplývajících z této smlouvy, a to maximálně do výše odpovídající ročnímu základnímu nájemnému, s výjimkou škody způsobené úmyslně nebo z hrubé nedbalosti.</w:t>
      </w:r>
    </w:p>
    <w:p w14:paraId="576F70CC" w14:textId="77777777" w:rsidR="005567D0" w:rsidRPr="001A7D5D" w:rsidRDefault="005567D0" w:rsidP="005567D0">
      <w:pPr>
        <w:pStyle w:val="Zkladntext"/>
        <w:numPr>
          <w:ilvl w:val="0"/>
          <w:numId w:val="26"/>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Pronajímatel je povinen doručovat veškeré písemnosti na adresu pro doručování, popř. na jinou adresu, kterou nájemce předem písemně pronajímateli oznámil jako adresu pro doručování.</w:t>
      </w:r>
    </w:p>
    <w:p w14:paraId="694727B6" w14:textId="77777777" w:rsidR="005567D0" w:rsidRPr="001A7D5D" w:rsidRDefault="005567D0" w:rsidP="005567D0">
      <w:pPr>
        <w:pStyle w:val="Zkladntext"/>
        <w:numPr>
          <w:ilvl w:val="0"/>
          <w:numId w:val="26"/>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 xml:space="preserve">Zákazník souhlasí se zasíláním obchodních sdělení poskytovatele </w:t>
      </w:r>
    </w:p>
    <w:p w14:paraId="69CB56A5" w14:textId="77777777" w:rsidR="005567D0" w:rsidRPr="001A7D5D" w:rsidRDefault="005567D0" w:rsidP="005567D0">
      <w:pPr>
        <w:pStyle w:val="Zkladntext"/>
        <w:ind w:left="567"/>
        <w:jc w:val="both"/>
        <w:rPr>
          <w:rFonts w:ascii="DendaNewLightCE" w:hAnsi="DendaNewLightCE" w:cs="Tahoma"/>
          <w:b w:val="0"/>
          <w:color w:val="404040"/>
          <w:sz w:val="20"/>
          <w:lang w:val="cs-CZ"/>
        </w:rPr>
      </w:pPr>
    </w:p>
    <w:p w14:paraId="38C7D680" w14:textId="77777777" w:rsidR="005567D0" w:rsidRPr="001A7D5D" w:rsidRDefault="005567D0" w:rsidP="005567D0">
      <w:pPr>
        <w:pStyle w:val="Zkladntext"/>
        <w:numPr>
          <w:ilvl w:val="0"/>
          <w:numId w:val="8"/>
        </w:numPr>
        <w:rPr>
          <w:rFonts w:ascii="DendaNewLightCE" w:hAnsi="DendaNewLightCE" w:cs="Tahoma"/>
          <w:noProof/>
          <w:color w:val="404040"/>
          <w:sz w:val="20"/>
          <w:u w:val="single"/>
          <w:lang w:val="cs-CZ"/>
        </w:rPr>
      </w:pPr>
      <w:r w:rsidRPr="001A7D5D">
        <w:rPr>
          <w:rFonts w:ascii="DendaNewLightCE" w:hAnsi="DendaNewLightCE" w:cs="Tahoma"/>
          <w:noProof/>
          <w:color w:val="404040"/>
          <w:sz w:val="20"/>
          <w:u w:val="single"/>
          <w:lang w:val="cs-CZ"/>
        </w:rPr>
        <w:t>Trvání smlouvy</w:t>
      </w:r>
    </w:p>
    <w:p w14:paraId="657CCF2E" w14:textId="77777777" w:rsidR="005567D0" w:rsidRPr="001A7D5D" w:rsidRDefault="005567D0" w:rsidP="005567D0">
      <w:pPr>
        <w:pStyle w:val="Zkladntext"/>
        <w:numPr>
          <w:ilvl w:val="0"/>
          <w:numId w:val="27"/>
        </w:numPr>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 xml:space="preserve">Smlouva je uzavřena na dobu určitou, a to ode dne instalace předmětu nájmu nájemci do uplynutí sjednané doby jejího trvání. </w:t>
      </w:r>
      <w:r w:rsidR="00E247A9" w:rsidRPr="00E247A9">
        <w:rPr>
          <w:rFonts w:ascii="DendaNewLightCE" w:hAnsi="DendaNewLightCE" w:cs="Tahoma"/>
          <w:b w:val="0"/>
          <w:color w:val="404040"/>
          <w:sz w:val="20"/>
          <w:lang w:val="cs-CZ"/>
        </w:rPr>
        <w:t>Nesd</w:t>
      </w:r>
      <w:r w:rsidR="00E247A9" w:rsidRPr="00E247A9">
        <w:rPr>
          <w:rFonts w:ascii="DendaNewLightCE" w:hAnsi="DendaNewLightCE" w:cs="Tahoma" w:hint="eastAsia"/>
          <w:b w:val="0"/>
          <w:color w:val="404040"/>
          <w:sz w:val="20"/>
          <w:lang w:val="cs-CZ"/>
        </w:rPr>
        <w:t>ě</w:t>
      </w:r>
      <w:r w:rsidR="00E247A9" w:rsidRPr="00E247A9">
        <w:rPr>
          <w:rFonts w:ascii="DendaNewLightCE" w:hAnsi="DendaNewLightCE" w:cs="Tahoma"/>
          <w:b w:val="0"/>
          <w:color w:val="404040"/>
          <w:sz w:val="20"/>
          <w:lang w:val="cs-CZ"/>
        </w:rPr>
        <w:t>lí-li písemn</w:t>
      </w:r>
      <w:r w:rsidR="00E247A9" w:rsidRPr="00E247A9">
        <w:rPr>
          <w:rFonts w:ascii="DendaNewLightCE" w:hAnsi="DendaNewLightCE" w:cs="Tahoma" w:hint="eastAsia"/>
          <w:b w:val="0"/>
          <w:color w:val="404040"/>
          <w:sz w:val="20"/>
          <w:lang w:val="cs-CZ"/>
        </w:rPr>
        <w:t>ě</w:t>
      </w:r>
      <w:r w:rsidR="00E247A9" w:rsidRPr="00E247A9">
        <w:rPr>
          <w:rFonts w:ascii="DendaNewLightCE" w:hAnsi="DendaNewLightCE" w:cs="Tahoma"/>
          <w:b w:val="0"/>
          <w:color w:val="404040"/>
          <w:sz w:val="20"/>
          <w:lang w:val="cs-CZ"/>
        </w:rPr>
        <w:t xml:space="preserve"> nejpozd</w:t>
      </w:r>
      <w:r w:rsidR="00E247A9" w:rsidRPr="00E247A9">
        <w:rPr>
          <w:rFonts w:ascii="DendaNewLightCE" w:hAnsi="DendaNewLightCE" w:cs="Tahoma" w:hint="eastAsia"/>
          <w:b w:val="0"/>
          <w:color w:val="404040"/>
          <w:sz w:val="20"/>
          <w:lang w:val="cs-CZ"/>
        </w:rPr>
        <w:t>ě</w:t>
      </w:r>
      <w:r w:rsidR="00E247A9" w:rsidRPr="00E247A9">
        <w:rPr>
          <w:rFonts w:ascii="DendaNewLightCE" w:hAnsi="DendaNewLightCE" w:cs="Tahoma"/>
          <w:b w:val="0"/>
          <w:color w:val="404040"/>
          <w:sz w:val="20"/>
          <w:lang w:val="cs-CZ"/>
        </w:rPr>
        <w:t>ji 3 m</w:t>
      </w:r>
      <w:r w:rsidR="00E247A9" w:rsidRPr="00E247A9">
        <w:rPr>
          <w:rFonts w:ascii="DendaNewLightCE" w:hAnsi="DendaNewLightCE" w:cs="Tahoma" w:hint="eastAsia"/>
          <w:b w:val="0"/>
          <w:color w:val="404040"/>
          <w:sz w:val="20"/>
          <w:lang w:val="cs-CZ"/>
        </w:rPr>
        <w:t>ě</w:t>
      </w:r>
      <w:r w:rsidR="00E247A9" w:rsidRPr="00E247A9">
        <w:rPr>
          <w:rFonts w:ascii="DendaNewLightCE" w:hAnsi="DendaNewLightCE" w:cs="Tahoma"/>
          <w:b w:val="0"/>
          <w:color w:val="404040"/>
          <w:sz w:val="20"/>
          <w:lang w:val="cs-CZ"/>
        </w:rPr>
        <w:t>síce p</w:t>
      </w:r>
      <w:r w:rsidR="00E247A9" w:rsidRPr="00E247A9">
        <w:rPr>
          <w:rFonts w:ascii="DendaNewLightCE" w:hAnsi="DendaNewLightCE" w:cs="Tahoma" w:hint="eastAsia"/>
          <w:b w:val="0"/>
          <w:color w:val="404040"/>
          <w:sz w:val="20"/>
          <w:lang w:val="cs-CZ"/>
        </w:rPr>
        <w:t>ř</w:t>
      </w:r>
      <w:r w:rsidR="00E247A9" w:rsidRPr="00E247A9">
        <w:rPr>
          <w:rFonts w:ascii="DendaNewLightCE" w:hAnsi="DendaNewLightCE" w:cs="Tahoma"/>
          <w:b w:val="0"/>
          <w:color w:val="404040"/>
          <w:sz w:val="20"/>
          <w:lang w:val="cs-CZ"/>
        </w:rPr>
        <w:t>ed termínem uplynutí doby trvání Smlouvy jedna ze smluvních stran, že nemá zájem na jejím pokra</w:t>
      </w:r>
      <w:r w:rsidR="00E247A9" w:rsidRPr="00E247A9">
        <w:rPr>
          <w:rFonts w:ascii="DendaNewLightCE" w:hAnsi="DendaNewLightCE" w:cs="Tahoma" w:hint="eastAsia"/>
          <w:b w:val="0"/>
          <w:color w:val="404040"/>
          <w:sz w:val="20"/>
          <w:lang w:val="cs-CZ"/>
        </w:rPr>
        <w:t>č</w:t>
      </w:r>
      <w:r w:rsidR="00E247A9" w:rsidRPr="00E247A9">
        <w:rPr>
          <w:rFonts w:ascii="DendaNewLightCE" w:hAnsi="DendaNewLightCE" w:cs="Tahoma"/>
          <w:b w:val="0"/>
          <w:color w:val="404040"/>
          <w:sz w:val="20"/>
          <w:lang w:val="cs-CZ"/>
        </w:rPr>
        <w:t>ování, Smlouva se bez dalšího prodlužuje o dalších 6 m</w:t>
      </w:r>
      <w:r w:rsidR="00E247A9" w:rsidRPr="00E247A9">
        <w:rPr>
          <w:rFonts w:ascii="DendaNewLightCE" w:hAnsi="DendaNewLightCE" w:cs="Tahoma" w:hint="eastAsia"/>
          <w:b w:val="0"/>
          <w:color w:val="404040"/>
          <w:sz w:val="20"/>
          <w:lang w:val="cs-CZ"/>
        </w:rPr>
        <w:t>ě</w:t>
      </w:r>
      <w:r w:rsidR="00E247A9" w:rsidRPr="00E247A9">
        <w:rPr>
          <w:rFonts w:ascii="DendaNewLightCE" w:hAnsi="DendaNewLightCE" w:cs="Tahoma"/>
          <w:b w:val="0"/>
          <w:color w:val="404040"/>
          <w:sz w:val="20"/>
          <w:lang w:val="cs-CZ"/>
        </w:rPr>
        <w:t>síc</w:t>
      </w:r>
      <w:r w:rsidR="00E247A9" w:rsidRPr="00E247A9">
        <w:rPr>
          <w:rFonts w:ascii="DendaNewLightCE" w:hAnsi="DendaNewLightCE" w:cs="Tahoma" w:hint="eastAsia"/>
          <w:b w:val="0"/>
          <w:color w:val="404040"/>
          <w:sz w:val="20"/>
          <w:lang w:val="cs-CZ"/>
        </w:rPr>
        <w:t>ů</w:t>
      </w:r>
      <w:r w:rsidR="00E247A9" w:rsidRPr="00E247A9">
        <w:rPr>
          <w:rFonts w:ascii="DendaNewLightCE" w:hAnsi="DendaNewLightCE" w:cs="Tahoma"/>
          <w:b w:val="0"/>
          <w:color w:val="404040"/>
          <w:sz w:val="20"/>
          <w:lang w:val="cs-CZ"/>
        </w:rPr>
        <w:t>, a to i opakovan</w:t>
      </w:r>
      <w:r w:rsidR="00E247A9" w:rsidRPr="00E247A9">
        <w:rPr>
          <w:rFonts w:ascii="DendaNewLightCE" w:hAnsi="DendaNewLightCE" w:cs="Tahoma" w:hint="eastAsia"/>
          <w:b w:val="0"/>
          <w:color w:val="404040"/>
          <w:sz w:val="20"/>
          <w:lang w:val="cs-CZ"/>
        </w:rPr>
        <w:t>ě</w:t>
      </w:r>
      <w:r w:rsidR="00E247A9" w:rsidRPr="00E247A9">
        <w:rPr>
          <w:rFonts w:ascii="DendaNewLightCE" w:hAnsi="DendaNewLightCE" w:cs="Tahoma"/>
          <w:b w:val="0"/>
          <w:color w:val="404040"/>
          <w:sz w:val="20"/>
          <w:lang w:val="cs-CZ"/>
        </w:rPr>
        <w:t>. V p</w:t>
      </w:r>
      <w:r w:rsidR="00E247A9" w:rsidRPr="00E247A9">
        <w:rPr>
          <w:rFonts w:ascii="DendaNewLightCE" w:hAnsi="DendaNewLightCE" w:cs="Tahoma" w:hint="eastAsia"/>
          <w:b w:val="0"/>
          <w:color w:val="404040"/>
          <w:sz w:val="20"/>
          <w:lang w:val="cs-CZ"/>
        </w:rPr>
        <w:t>ří</w:t>
      </w:r>
      <w:r w:rsidR="00E247A9" w:rsidRPr="00E247A9">
        <w:rPr>
          <w:rFonts w:ascii="DendaNewLightCE" w:hAnsi="DendaNewLightCE" w:cs="Tahoma"/>
          <w:b w:val="0"/>
          <w:color w:val="404040"/>
          <w:sz w:val="20"/>
          <w:lang w:val="cs-CZ"/>
        </w:rPr>
        <w:t>pad</w:t>
      </w:r>
      <w:r w:rsidR="00E247A9" w:rsidRPr="00E247A9">
        <w:rPr>
          <w:rFonts w:ascii="DendaNewLightCE" w:hAnsi="DendaNewLightCE" w:cs="Tahoma" w:hint="eastAsia"/>
          <w:b w:val="0"/>
          <w:color w:val="404040"/>
          <w:sz w:val="20"/>
          <w:lang w:val="cs-CZ"/>
        </w:rPr>
        <w:t>ě</w:t>
      </w:r>
      <w:r w:rsidR="00E247A9" w:rsidRPr="00E247A9">
        <w:rPr>
          <w:rFonts w:ascii="DendaNewLightCE" w:hAnsi="DendaNewLightCE" w:cs="Tahoma"/>
          <w:b w:val="0"/>
          <w:color w:val="404040"/>
          <w:sz w:val="20"/>
          <w:lang w:val="cs-CZ"/>
        </w:rPr>
        <w:t xml:space="preserve"> prodloužení Smlouvy tato však vždy skon</w:t>
      </w:r>
      <w:r w:rsidR="00E247A9" w:rsidRPr="00E247A9">
        <w:rPr>
          <w:rFonts w:ascii="DendaNewLightCE" w:hAnsi="DendaNewLightCE" w:cs="Tahoma" w:hint="eastAsia"/>
          <w:b w:val="0"/>
          <w:color w:val="404040"/>
          <w:sz w:val="20"/>
          <w:lang w:val="cs-CZ"/>
        </w:rPr>
        <w:t>čí</w:t>
      </w:r>
      <w:r w:rsidR="00E247A9" w:rsidRPr="00E247A9">
        <w:rPr>
          <w:rFonts w:ascii="DendaNewLightCE" w:hAnsi="DendaNewLightCE" w:cs="Tahoma"/>
          <w:b w:val="0"/>
          <w:color w:val="404040"/>
          <w:sz w:val="20"/>
          <w:lang w:val="cs-CZ"/>
        </w:rPr>
        <w:t xml:space="preserve"> nejpozd</w:t>
      </w:r>
      <w:r w:rsidR="00E247A9" w:rsidRPr="00E247A9">
        <w:rPr>
          <w:rFonts w:ascii="DendaNewLightCE" w:hAnsi="DendaNewLightCE" w:cs="Tahoma" w:hint="eastAsia"/>
          <w:b w:val="0"/>
          <w:color w:val="404040"/>
          <w:sz w:val="20"/>
          <w:lang w:val="cs-CZ"/>
        </w:rPr>
        <w:t>ě</w:t>
      </w:r>
      <w:r w:rsidR="00E247A9" w:rsidRPr="00E247A9">
        <w:rPr>
          <w:rFonts w:ascii="DendaNewLightCE" w:hAnsi="DendaNewLightCE" w:cs="Tahoma"/>
          <w:b w:val="0"/>
          <w:color w:val="404040"/>
          <w:sz w:val="20"/>
          <w:lang w:val="cs-CZ"/>
        </w:rPr>
        <w:t>ji uplynutím 6 let ode dne uzav</w:t>
      </w:r>
      <w:r w:rsidR="00E247A9" w:rsidRPr="00E247A9">
        <w:rPr>
          <w:rFonts w:ascii="DendaNewLightCE" w:hAnsi="DendaNewLightCE" w:cs="Tahoma" w:hint="eastAsia"/>
          <w:b w:val="0"/>
          <w:color w:val="404040"/>
          <w:sz w:val="20"/>
          <w:lang w:val="cs-CZ"/>
        </w:rPr>
        <w:t>ř</w:t>
      </w:r>
      <w:r w:rsidR="00E247A9" w:rsidRPr="00E247A9">
        <w:rPr>
          <w:rFonts w:ascii="DendaNewLightCE" w:hAnsi="DendaNewLightCE" w:cs="Tahoma"/>
          <w:b w:val="0"/>
          <w:color w:val="404040"/>
          <w:sz w:val="20"/>
          <w:lang w:val="cs-CZ"/>
        </w:rPr>
        <w:t>ení této Smlouvy.</w:t>
      </w:r>
    </w:p>
    <w:p w14:paraId="0024FA05" w14:textId="77777777" w:rsidR="005567D0" w:rsidRPr="001A7D5D" w:rsidRDefault="005567D0" w:rsidP="005567D0">
      <w:pPr>
        <w:pStyle w:val="Zkladntext"/>
        <w:numPr>
          <w:ilvl w:val="0"/>
          <w:numId w:val="27"/>
        </w:numPr>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Tato smlouva končí výhradně:</w:t>
      </w:r>
    </w:p>
    <w:p w14:paraId="25985148" w14:textId="77777777" w:rsidR="005567D0" w:rsidRPr="001A7D5D" w:rsidRDefault="005567D0" w:rsidP="005567D0">
      <w:pPr>
        <w:pStyle w:val="Zkladntext"/>
        <w:numPr>
          <w:ilvl w:val="1"/>
          <w:numId w:val="28"/>
        </w:numPr>
        <w:tabs>
          <w:tab w:val="left" w:pos="993"/>
        </w:tabs>
        <w:ind w:left="851"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uplynutím sjednané doby jejího trvání,</w:t>
      </w:r>
    </w:p>
    <w:p w14:paraId="5F730B3A" w14:textId="77777777" w:rsidR="005567D0" w:rsidRPr="001A7D5D" w:rsidRDefault="005567D0" w:rsidP="005567D0">
      <w:pPr>
        <w:pStyle w:val="Zkladntext"/>
        <w:numPr>
          <w:ilvl w:val="1"/>
          <w:numId w:val="28"/>
        </w:numPr>
        <w:tabs>
          <w:tab w:val="left" w:pos="993"/>
        </w:tabs>
        <w:ind w:left="851"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dohodou obou smluvních stran,</w:t>
      </w:r>
    </w:p>
    <w:p w14:paraId="5B8290A7" w14:textId="77777777" w:rsidR="005567D0" w:rsidRPr="001A7D5D" w:rsidRDefault="005567D0" w:rsidP="005567D0">
      <w:pPr>
        <w:pStyle w:val="Zkladntext"/>
        <w:numPr>
          <w:ilvl w:val="1"/>
          <w:numId w:val="28"/>
        </w:numPr>
        <w:tabs>
          <w:tab w:val="left" w:pos="993"/>
        </w:tabs>
        <w:ind w:left="851"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odstoupením v případech stanovených zákonem a touto smlouvou,</w:t>
      </w:r>
    </w:p>
    <w:p w14:paraId="3AF435AD" w14:textId="77777777" w:rsidR="005567D0" w:rsidRPr="001A7D5D" w:rsidRDefault="005567D0" w:rsidP="005567D0">
      <w:pPr>
        <w:pStyle w:val="Zkladntext"/>
        <w:numPr>
          <w:ilvl w:val="1"/>
          <w:numId w:val="28"/>
        </w:numPr>
        <w:tabs>
          <w:tab w:val="left" w:pos="993"/>
        </w:tabs>
        <w:ind w:left="851"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výpovědí pouze v případech stanovených touto smlouvou.</w:t>
      </w:r>
    </w:p>
    <w:p w14:paraId="45BC13FA" w14:textId="77777777" w:rsidR="005567D0" w:rsidRPr="001A7D5D" w:rsidRDefault="005567D0" w:rsidP="00384058">
      <w:pPr>
        <w:pStyle w:val="Zkladntext"/>
        <w:numPr>
          <w:ilvl w:val="0"/>
          <w:numId w:val="27"/>
        </w:numPr>
        <w:ind w:left="851" w:hanging="567"/>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Pronajímatel je oprávněn od smlouvy odstoupit zejména v následujících případech:</w:t>
      </w:r>
    </w:p>
    <w:p w14:paraId="5B572766" w14:textId="77777777" w:rsidR="005567D0" w:rsidRPr="001A7D5D" w:rsidRDefault="005567D0" w:rsidP="005567D0">
      <w:pPr>
        <w:pStyle w:val="Zkladntext"/>
        <w:numPr>
          <w:ilvl w:val="1"/>
          <w:numId w:val="29"/>
        </w:numPr>
        <w:ind w:left="851"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nájemce je v prodlení s plněním jakéhokoli peněžitého závazku delším než 1 měsíc</w:t>
      </w:r>
    </w:p>
    <w:p w14:paraId="398F5C21" w14:textId="77777777" w:rsidR="005567D0" w:rsidRPr="001A7D5D" w:rsidRDefault="005567D0" w:rsidP="005567D0">
      <w:pPr>
        <w:pStyle w:val="Zkladntext"/>
        <w:numPr>
          <w:ilvl w:val="1"/>
          <w:numId w:val="29"/>
        </w:numPr>
        <w:ind w:left="851"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nájemce předmět nájmu neužívá řádně v souladu se všemi podmínkami sjednanými pro jeho užívání nebo jej užívá v rozporu s účelem, pro který je předmět nájmu určen,</w:t>
      </w:r>
    </w:p>
    <w:p w14:paraId="4BCE434A" w14:textId="77777777" w:rsidR="005567D0" w:rsidRPr="001A7D5D" w:rsidRDefault="005567D0" w:rsidP="005567D0">
      <w:pPr>
        <w:pStyle w:val="Zkladntext"/>
        <w:numPr>
          <w:ilvl w:val="1"/>
          <w:numId w:val="29"/>
        </w:numPr>
        <w:ind w:left="851"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nájemce poruší jakoukoliv jinou povinnost vyplývající ze smlouvy a toto porušení nenapraví ani ve lhůtě 5 dnů po výzvě pronajímatele ke zjednání nápravy,</w:t>
      </w:r>
    </w:p>
    <w:p w14:paraId="42F85DE7" w14:textId="77777777" w:rsidR="005567D0" w:rsidRPr="001A7D5D" w:rsidRDefault="005567D0" w:rsidP="005567D0">
      <w:pPr>
        <w:pStyle w:val="Zkladntext"/>
        <w:numPr>
          <w:ilvl w:val="0"/>
          <w:numId w:val="27"/>
        </w:numPr>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 xml:space="preserve">Pronajímatel je oprávněn vypovědět tuto smlouvu bez výpovědní doby v případě, že proti nájemci byl podán insolvenční návrh, návrh na výkon rozhodnutí či provedení exekuce, nebo nájemce vstoupí do likvidace. </w:t>
      </w:r>
    </w:p>
    <w:p w14:paraId="4D372F99" w14:textId="77777777" w:rsidR="005567D0" w:rsidRPr="001A7D5D" w:rsidRDefault="005567D0" w:rsidP="00384058">
      <w:pPr>
        <w:pStyle w:val="Zkladntext"/>
        <w:numPr>
          <w:ilvl w:val="0"/>
          <w:numId w:val="27"/>
        </w:numPr>
        <w:ind w:hanging="43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 xml:space="preserve">Nájemce je oprávněn tuto smlouvu vypovědět bez výpovědní doby v případě, že pronajímatel nezahájí poskytování servisu ani do </w:t>
      </w:r>
      <w:r w:rsidR="000C2301" w:rsidRPr="001A7D5D">
        <w:rPr>
          <w:rFonts w:ascii="DendaNewLightCE" w:hAnsi="DendaNewLightCE" w:cs="Tahoma"/>
          <w:b w:val="0"/>
          <w:color w:val="404040"/>
          <w:sz w:val="20"/>
          <w:lang w:val="cs-CZ"/>
        </w:rPr>
        <w:t>7</w:t>
      </w:r>
      <w:r w:rsidR="00EA7198" w:rsidRPr="001A7D5D">
        <w:rPr>
          <w:rFonts w:ascii="DendaNewLightCE" w:hAnsi="DendaNewLightCE" w:cs="Tahoma"/>
          <w:b w:val="0"/>
          <w:color w:val="404040"/>
          <w:sz w:val="20"/>
          <w:lang w:val="cs-CZ"/>
        </w:rPr>
        <w:t xml:space="preserve"> </w:t>
      </w:r>
      <w:r w:rsidRPr="001A7D5D">
        <w:rPr>
          <w:rFonts w:ascii="DendaNewLightCE" w:hAnsi="DendaNewLightCE" w:cs="Tahoma"/>
          <w:b w:val="0"/>
          <w:color w:val="404040"/>
          <w:sz w:val="20"/>
          <w:lang w:val="cs-CZ"/>
        </w:rPr>
        <w:t xml:space="preserve">dnů ode dne nahlášení požadavku na servisní zásah. </w:t>
      </w:r>
    </w:p>
    <w:p w14:paraId="5929E1C3" w14:textId="77777777" w:rsidR="005567D0" w:rsidRPr="001A7D5D" w:rsidRDefault="005567D0" w:rsidP="005567D0">
      <w:pPr>
        <w:pStyle w:val="Zkladntext"/>
        <w:numPr>
          <w:ilvl w:val="0"/>
          <w:numId w:val="27"/>
        </w:numPr>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Odstoupením od smlouvy nejsou dotčena její ustanovení o smluvních pokutách či náhradě škody, která zůstávají v platnosti a trvají i po ukončení smlouvy. Odstoupením od smlouvy není dále dotčena povinnost nájemce splnit veškeré své peněžité závazky vzniklé do doby odstoupení od smlouvy, zejména závazek zaplatit nájemné za užívání předmětu nájmu. V případě odstoupení od smlouvy nemá nájemce nárok na vrácení jakéhokoliv plnění poskytnutého pronajímateli před odstoupením od smlouvy. Nájemce odpovídá za škodu vzniklou na předmětu nájmu v době do vrácení předmětu nájmu pronajímateli v důsledku odstoupení pronajímatele od smlouvy.</w:t>
      </w:r>
    </w:p>
    <w:p w14:paraId="36C6E63C" w14:textId="77777777" w:rsidR="005567D0" w:rsidRPr="001A7D5D" w:rsidRDefault="005567D0" w:rsidP="005567D0">
      <w:pPr>
        <w:pStyle w:val="Zkladntext"/>
        <w:numPr>
          <w:ilvl w:val="0"/>
          <w:numId w:val="27"/>
        </w:numPr>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Vztahy touto smlouvou výslovně neupravené se řídí právním řádem České republiky, zejména zákonem č. 89/2012 Sb., občanský zákoník.</w:t>
      </w:r>
    </w:p>
    <w:p w14:paraId="077B50F6" w14:textId="77777777" w:rsidR="005567D0" w:rsidRPr="001A7D5D" w:rsidRDefault="005567D0" w:rsidP="005567D0">
      <w:pPr>
        <w:pStyle w:val="Zkladntext"/>
        <w:numPr>
          <w:ilvl w:val="0"/>
          <w:numId w:val="27"/>
        </w:numPr>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V případě neplatnosti nebo neúčinnosti některého ustanovení této smlouvy nebudou dotčena ostatní ustanovení této smlouvy.</w:t>
      </w:r>
    </w:p>
    <w:p w14:paraId="20DD9395" w14:textId="77777777" w:rsidR="005567D0" w:rsidRPr="001A7D5D" w:rsidRDefault="005567D0" w:rsidP="005567D0">
      <w:pPr>
        <w:pStyle w:val="Zkladntext"/>
        <w:numPr>
          <w:ilvl w:val="0"/>
          <w:numId w:val="27"/>
        </w:numPr>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Tuto smlouvu lze zrušit, doplňovat či měnit pouze písemnou formou.</w:t>
      </w:r>
    </w:p>
    <w:p w14:paraId="6F738707" w14:textId="77777777" w:rsidR="004600CC" w:rsidRPr="00434956" w:rsidRDefault="004600CC" w:rsidP="004600CC">
      <w:pPr>
        <w:keepNext/>
        <w:keepLines/>
        <w:rPr>
          <w:lang w:val="cs-CZ"/>
        </w:rPr>
      </w:pPr>
    </w:p>
    <w:p w14:paraId="3E1017D2" w14:textId="7AE54F0B" w:rsidR="005567D0" w:rsidRPr="001A7D5D" w:rsidRDefault="005567D0" w:rsidP="000752B4">
      <w:pPr>
        <w:pStyle w:val="Zkladntext"/>
        <w:keepNext/>
        <w:keepLines/>
        <w:spacing w:before="720"/>
        <w:ind w:firstLine="720"/>
        <w:rPr>
          <w:rFonts w:ascii="DendaNewLightCE" w:hAnsi="DendaNewLightCE" w:cs="Tahoma"/>
          <w:b w:val="0"/>
          <w:color w:val="404040"/>
          <w:sz w:val="20"/>
          <w:lang w:val="cs-CZ"/>
        </w:rPr>
      </w:pPr>
      <w:r w:rsidRPr="001A7D5D">
        <w:rPr>
          <w:rFonts w:ascii="DendaNewLightCE" w:hAnsi="DendaNewLightCE" w:cs="Tahoma"/>
          <w:b w:val="0"/>
          <w:color w:val="404040"/>
          <w:sz w:val="20"/>
          <w:lang w:val="cs-CZ"/>
        </w:rPr>
        <w:t>V</w:t>
      </w:r>
      <w:r w:rsidR="0016154A">
        <w:rPr>
          <w:rFonts w:ascii="DendaNewLightCE" w:hAnsi="DendaNewLightCE" w:cs="Tahoma"/>
          <w:b w:val="0"/>
          <w:color w:val="404040"/>
          <w:sz w:val="20"/>
          <w:lang w:val="cs-CZ"/>
        </w:rPr>
        <w:t xml:space="preserve"> Praze </w:t>
      </w:r>
      <w:r w:rsidR="00336F00" w:rsidRPr="001A7D5D">
        <w:rPr>
          <w:rFonts w:ascii="DendaNewLightCE" w:hAnsi="DendaNewLightCE" w:cs="Tahoma"/>
          <w:b w:val="0"/>
          <w:color w:val="404040"/>
          <w:sz w:val="20"/>
          <w:lang w:val="cs-CZ"/>
        </w:rPr>
        <w:t xml:space="preserve"> </w:t>
      </w:r>
      <w:r w:rsidR="00D17C3F">
        <w:rPr>
          <w:rFonts w:ascii="DendaNewLightCE" w:hAnsi="DendaNewLightCE" w:cs="Tahoma"/>
          <w:b w:val="0"/>
          <w:color w:val="404040"/>
          <w:sz w:val="20"/>
          <w:lang w:val="cs-CZ"/>
        </w:rPr>
        <w:t xml:space="preserve">     </w:t>
      </w:r>
      <w:r w:rsidRPr="001A7D5D">
        <w:rPr>
          <w:rFonts w:ascii="DendaNewLightCE" w:hAnsi="DendaNewLightCE" w:cs="Tahoma"/>
          <w:b w:val="0"/>
          <w:color w:val="404040"/>
          <w:sz w:val="20"/>
          <w:lang w:val="cs-CZ"/>
        </w:rPr>
        <w:t xml:space="preserve">Dne </w:t>
      </w:r>
      <w:r w:rsidR="0016154A">
        <w:rPr>
          <w:rFonts w:ascii="DendaNewLightCE" w:hAnsi="DendaNewLightCE" w:cs="Tahoma"/>
          <w:b w:val="0"/>
          <w:color w:val="404040"/>
          <w:sz w:val="20"/>
          <w:lang w:val="cs-CZ"/>
        </w:rPr>
        <w:t>15. srpna 2025</w:t>
      </w:r>
    </w:p>
    <w:p w14:paraId="0A6EABEF" w14:textId="77777777" w:rsidR="005567D0" w:rsidRPr="001A7D5D" w:rsidRDefault="005567D0" w:rsidP="000752B4">
      <w:pPr>
        <w:pStyle w:val="Zkladntext"/>
        <w:keepNext/>
        <w:keepLines/>
        <w:tabs>
          <w:tab w:val="left" w:pos="2268"/>
          <w:tab w:val="left" w:leader="dot" w:pos="4253"/>
          <w:tab w:val="left" w:pos="6804"/>
          <w:tab w:val="left" w:leader="dot" w:pos="8789"/>
        </w:tabs>
        <w:spacing w:before="1200"/>
        <w:ind w:firstLine="720"/>
        <w:rPr>
          <w:rFonts w:ascii="DendaNewLightCE" w:hAnsi="DendaNewLightCE" w:cs="Tahoma"/>
          <w:b w:val="0"/>
          <w:color w:val="404040"/>
          <w:sz w:val="20"/>
          <w:lang w:val="cs-CZ"/>
        </w:rPr>
      </w:pPr>
      <w:r w:rsidRPr="001A7D5D">
        <w:rPr>
          <w:rFonts w:ascii="DendaNewLightCE" w:hAnsi="DendaNewLightCE" w:cs="Tahoma"/>
          <w:b w:val="0"/>
          <w:color w:val="404040"/>
          <w:sz w:val="20"/>
          <w:lang w:val="cs-CZ"/>
        </w:rPr>
        <w:tab/>
      </w:r>
      <w:r w:rsidRPr="001A7D5D">
        <w:rPr>
          <w:rFonts w:ascii="DendaNewLightCE" w:hAnsi="DendaNewLightCE" w:cs="Tahoma"/>
          <w:b w:val="0"/>
          <w:color w:val="404040"/>
          <w:sz w:val="20"/>
          <w:lang w:val="cs-CZ"/>
        </w:rPr>
        <w:tab/>
      </w:r>
      <w:r w:rsidRPr="001A7D5D">
        <w:rPr>
          <w:rFonts w:ascii="DendaNewLightCE" w:hAnsi="DendaNewLightCE" w:cs="Tahoma"/>
          <w:b w:val="0"/>
          <w:color w:val="404040"/>
          <w:sz w:val="20"/>
          <w:lang w:val="cs-CZ"/>
        </w:rPr>
        <w:tab/>
      </w:r>
      <w:r w:rsidRPr="001A7D5D">
        <w:rPr>
          <w:rFonts w:ascii="DendaNewLightCE" w:hAnsi="DendaNewLightCE" w:cs="Tahoma"/>
          <w:b w:val="0"/>
          <w:color w:val="404040"/>
          <w:sz w:val="20"/>
          <w:lang w:val="cs-CZ"/>
        </w:rPr>
        <w:tab/>
      </w:r>
    </w:p>
    <w:p w14:paraId="52C69EBA" w14:textId="77777777" w:rsidR="00C04418" w:rsidRDefault="005567D0" w:rsidP="000752B4">
      <w:pPr>
        <w:pStyle w:val="Zkladntext"/>
        <w:keepNext/>
        <w:keepLines/>
        <w:tabs>
          <w:tab w:val="center" w:pos="3261"/>
          <w:tab w:val="center" w:pos="7797"/>
        </w:tabs>
        <w:ind w:left="357"/>
        <w:jc w:val="both"/>
        <w:rPr>
          <w:rStyle w:val="Siln"/>
          <w:rFonts w:ascii="DendaNewLightCE" w:hAnsi="DendaNewLightCE" w:cs="Tahoma"/>
          <w:color w:val="404040"/>
          <w:sz w:val="20"/>
          <w:lang w:val="cs-CZ"/>
        </w:rPr>
      </w:pPr>
      <w:r w:rsidRPr="001A7D5D">
        <w:rPr>
          <w:rStyle w:val="Siln"/>
          <w:rFonts w:ascii="DendaNewLightCE" w:hAnsi="DendaNewLightCE" w:cs="Tahoma"/>
          <w:color w:val="404040"/>
          <w:sz w:val="20"/>
          <w:lang w:val="cs-CZ"/>
        </w:rPr>
        <w:tab/>
      </w:r>
      <w:r w:rsidR="002C5A69" w:rsidRPr="001A7D5D">
        <w:rPr>
          <w:rStyle w:val="Siln"/>
          <w:rFonts w:ascii="DendaNewLightCE" w:hAnsi="DendaNewLightCE" w:cs="Tahoma"/>
          <w:color w:val="404040"/>
          <w:sz w:val="20"/>
          <w:lang w:val="cs-CZ"/>
        </w:rPr>
        <w:t>nájemce</w:t>
      </w:r>
      <w:r w:rsidRPr="001A7D5D">
        <w:rPr>
          <w:rStyle w:val="Siln"/>
          <w:rFonts w:ascii="DendaNewLightCE" w:hAnsi="DendaNewLightCE" w:cs="Tahoma"/>
          <w:color w:val="404040"/>
          <w:sz w:val="20"/>
          <w:lang w:val="cs-CZ"/>
        </w:rPr>
        <w:tab/>
      </w:r>
      <w:r w:rsidR="002C5A69" w:rsidRPr="001A7D5D">
        <w:rPr>
          <w:rStyle w:val="Siln"/>
          <w:rFonts w:ascii="DendaNewLightCE" w:hAnsi="DendaNewLightCE" w:cs="Tahoma"/>
          <w:color w:val="404040"/>
          <w:sz w:val="20"/>
          <w:lang w:val="cs-CZ"/>
        </w:rPr>
        <w:t>pronajímatel</w:t>
      </w:r>
    </w:p>
    <w:p w14:paraId="4F7476A9" w14:textId="77777777" w:rsidR="00B846B7" w:rsidRDefault="00B846B7" w:rsidP="000752B4">
      <w:pPr>
        <w:pStyle w:val="Zkladntext"/>
        <w:keepNext/>
        <w:keepLines/>
        <w:tabs>
          <w:tab w:val="center" w:pos="3261"/>
          <w:tab w:val="center" w:pos="7797"/>
        </w:tabs>
        <w:ind w:left="357"/>
        <w:jc w:val="both"/>
        <w:rPr>
          <w:rStyle w:val="Siln"/>
          <w:rFonts w:ascii="DendaNewLightCE" w:hAnsi="DendaNewLightCE" w:cs="Tahoma"/>
          <w:color w:val="404040"/>
          <w:sz w:val="20"/>
          <w:lang w:val="cs-CZ"/>
        </w:rPr>
      </w:pPr>
    </w:p>
    <w:p w14:paraId="09987554" w14:textId="77777777" w:rsidR="00B846B7" w:rsidRDefault="00B846B7" w:rsidP="000752B4">
      <w:pPr>
        <w:pStyle w:val="Zkladntext"/>
        <w:keepNext/>
        <w:keepLines/>
        <w:tabs>
          <w:tab w:val="center" w:pos="3261"/>
          <w:tab w:val="center" w:pos="7797"/>
        </w:tabs>
        <w:ind w:left="357"/>
        <w:jc w:val="both"/>
        <w:rPr>
          <w:rStyle w:val="Siln"/>
          <w:rFonts w:ascii="DendaNewLightCE" w:hAnsi="DendaNewLightCE" w:cs="Tahoma"/>
          <w:color w:val="404040"/>
          <w:sz w:val="20"/>
          <w:lang w:val="cs-CZ"/>
        </w:rPr>
      </w:pPr>
    </w:p>
    <w:p w14:paraId="1478B907" w14:textId="77777777" w:rsidR="00B846B7" w:rsidRDefault="00B846B7" w:rsidP="000752B4">
      <w:pPr>
        <w:pStyle w:val="Zkladntext"/>
        <w:keepNext/>
        <w:keepLines/>
        <w:tabs>
          <w:tab w:val="center" w:pos="3261"/>
          <w:tab w:val="center" w:pos="7797"/>
        </w:tabs>
        <w:ind w:left="357"/>
        <w:jc w:val="both"/>
        <w:rPr>
          <w:rStyle w:val="Siln"/>
          <w:rFonts w:ascii="DendaNewLightCE" w:hAnsi="DendaNewLightCE" w:cs="Tahoma"/>
          <w:color w:val="404040"/>
          <w:sz w:val="20"/>
          <w:lang w:val="cs-CZ"/>
        </w:rPr>
      </w:pPr>
    </w:p>
    <w:p w14:paraId="36C79183" w14:textId="77777777" w:rsidR="00B846B7" w:rsidRDefault="00B846B7" w:rsidP="000752B4">
      <w:pPr>
        <w:pStyle w:val="Zkladntext"/>
        <w:keepNext/>
        <w:keepLines/>
        <w:tabs>
          <w:tab w:val="center" w:pos="3261"/>
          <w:tab w:val="center" w:pos="7797"/>
        </w:tabs>
        <w:ind w:left="357"/>
        <w:jc w:val="both"/>
        <w:rPr>
          <w:rStyle w:val="Siln"/>
          <w:rFonts w:ascii="DendaNewLightCE" w:hAnsi="DendaNewLightCE" w:cs="Tahoma"/>
          <w:color w:val="404040"/>
          <w:sz w:val="20"/>
          <w:lang w:val="cs-CZ"/>
        </w:rPr>
      </w:pPr>
    </w:p>
    <w:p w14:paraId="4D99B046" w14:textId="77777777" w:rsidR="00B846B7" w:rsidRDefault="00B846B7" w:rsidP="000752B4">
      <w:pPr>
        <w:pStyle w:val="Zkladntext"/>
        <w:keepNext/>
        <w:keepLines/>
        <w:tabs>
          <w:tab w:val="center" w:pos="3261"/>
          <w:tab w:val="center" w:pos="7797"/>
        </w:tabs>
        <w:ind w:left="357"/>
        <w:jc w:val="both"/>
        <w:rPr>
          <w:rStyle w:val="Siln"/>
          <w:rFonts w:ascii="DendaNewLightCE" w:hAnsi="DendaNewLightCE" w:cs="Tahoma"/>
          <w:color w:val="404040"/>
          <w:sz w:val="20"/>
          <w:lang w:val="cs-CZ"/>
        </w:rPr>
      </w:pPr>
    </w:p>
    <w:p w14:paraId="1EC36BFB" w14:textId="77777777" w:rsidR="00B846B7" w:rsidRDefault="00B846B7" w:rsidP="000752B4">
      <w:pPr>
        <w:pStyle w:val="Zkladntext"/>
        <w:keepNext/>
        <w:keepLines/>
        <w:tabs>
          <w:tab w:val="center" w:pos="3261"/>
          <w:tab w:val="center" w:pos="7797"/>
        </w:tabs>
        <w:ind w:left="357"/>
        <w:jc w:val="both"/>
        <w:rPr>
          <w:rStyle w:val="Siln"/>
          <w:rFonts w:ascii="DendaNewLightCE" w:hAnsi="DendaNewLightCE" w:cs="Tahoma"/>
          <w:color w:val="404040"/>
          <w:sz w:val="20"/>
          <w:lang w:val="cs-CZ"/>
        </w:rPr>
      </w:pPr>
    </w:p>
    <w:p w14:paraId="39DA541D" w14:textId="77777777" w:rsidR="00B846B7" w:rsidRDefault="00B846B7" w:rsidP="000752B4">
      <w:pPr>
        <w:pStyle w:val="Zkladntext"/>
        <w:keepNext/>
        <w:keepLines/>
        <w:tabs>
          <w:tab w:val="center" w:pos="3261"/>
          <w:tab w:val="center" w:pos="7797"/>
        </w:tabs>
        <w:ind w:left="357"/>
        <w:jc w:val="both"/>
        <w:rPr>
          <w:rStyle w:val="Siln"/>
          <w:rFonts w:ascii="DendaNewLightCE" w:hAnsi="DendaNewLightCE" w:cs="Tahoma"/>
          <w:color w:val="404040"/>
          <w:sz w:val="20"/>
          <w:lang w:val="cs-CZ"/>
        </w:rPr>
      </w:pPr>
    </w:p>
    <w:p w14:paraId="46EE4A45" w14:textId="77777777" w:rsidR="00B846B7" w:rsidRDefault="00B846B7" w:rsidP="000752B4">
      <w:pPr>
        <w:pStyle w:val="Zkladntext"/>
        <w:keepNext/>
        <w:keepLines/>
        <w:tabs>
          <w:tab w:val="center" w:pos="3261"/>
          <w:tab w:val="center" w:pos="7797"/>
        </w:tabs>
        <w:ind w:left="357"/>
        <w:jc w:val="both"/>
        <w:rPr>
          <w:rStyle w:val="Siln"/>
          <w:rFonts w:ascii="DendaNewLightCE" w:hAnsi="DendaNewLightCE" w:cs="Tahoma"/>
          <w:color w:val="404040"/>
          <w:sz w:val="20"/>
          <w:lang w:val="cs-CZ"/>
        </w:rPr>
      </w:pPr>
    </w:p>
    <w:p w14:paraId="381CD874" w14:textId="77777777" w:rsidR="00B846B7" w:rsidRDefault="00B846B7" w:rsidP="000752B4">
      <w:pPr>
        <w:pStyle w:val="Zkladntext"/>
        <w:keepNext/>
        <w:keepLines/>
        <w:tabs>
          <w:tab w:val="center" w:pos="3261"/>
          <w:tab w:val="center" w:pos="7797"/>
        </w:tabs>
        <w:ind w:left="357"/>
        <w:jc w:val="both"/>
        <w:rPr>
          <w:rStyle w:val="Siln"/>
          <w:rFonts w:ascii="DendaNewLightCE" w:hAnsi="DendaNewLightCE" w:cs="Tahoma"/>
          <w:color w:val="404040"/>
          <w:sz w:val="20"/>
          <w:lang w:val="cs-CZ"/>
        </w:rPr>
      </w:pPr>
    </w:p>
    <w:p w14:paraId="72A905E4" w14:textId="77777777" w:rsidR="00B846B7" w:rsidRDefault="00B846B7" w:rsidP="000752B4">
      <w:pPr>
        <w:pStyle w:val="Zkladntext"/>
        <w:keepNext/>
        <w:keepLines/>
        <w:tabs>
          <w:tab w:val="center" w:pos="3261"/>
          <w:tab w:val="center" w:pos="7797"/>
        </w:tabs>
        <w:ind w:left="357"/>
        <w:jc w:val="both"/>
        <w:rPr>
          <w:rStyle w:val="Siln"/>
          <w:rFonts w:ascii="DendaNewLightCE" w:hAnsi="DendaNewLightCE" w:cs="Tahoma"/>
          <w:color w:val="404040"/>
          <w:sz w:val="20"/>
          <w:lang w:val="cs-CZ"/>
        </w:rPr>
      </w:pPr>
    </w:p>
    <w:p w14:paraId="01FEFE70" w14:textId="77777777" w:rsidR="00B846B7" w:rsidRDefault="00B846B7" w:rsidP="000752B4">
      <w:pPr>
        <w:pStyle w:val="Zkladntext"/>
        <w:keepNext/>
        <w:keepLines/>
        <w:tabs>
          <w:tab w:val="center" w:pos="3261"/>
          <w:tab w:val="center" w:pos="7797"/>
        </w:tabs>
        <w:ind w:left="357"/>
        <w:jc w:val="both"/>
        <w:rPr>
          <w:rStyle w:val="Siln"/>
          <w:rFonts w:ascii="DendaNewLightCE" w:hAnsi="DendaNewLightCE" w:cs="Tahoma"/>
          <w:color w:val="404040"/>
          <w:sz w:val="20"/>
          <w:lang w:val="cs-CZ"/>
        </w:rPr>
      </w:pPr>
    </w:p>
    <w:p w14:paraId="2B0EE9DF" w14:textId="77777777" w:rsidR="00B846B7" w:rsidRDefault="00B846B7" w:rsidP="000752B4">
      <w:pPr>
        <w:pStyle w:val="Zkladntext"/>
        <w:keepNext/>
        <w:keepLines/>
        <w:tabs>
          <w:tab w:val="center" w:pos="3261"/>
          <w:tab w:val="center" w:pos="7797"/>
        </w:tabs>
        <w:ind w:left="357"/>
        <w:jc w:val="both"/>
        <w:rPr>
          <w:rStyle w:val="Siln"/>
          <w:rFonts w:ascii="DendaNewLightCE" w:hAnsi="DendaNewLightCE" w:cs="Tahoma"/>
          <w:color w:val="404040"/>
          <w:sz w:val="20"/>
          <w:lang w:val="cs-CZ"/>
        </w:rPr>
      </w:pPr>
    </w:p>
    <w:p w14:paraId="7F4CF331" w14:textId="77777777" w:rsidR="00B846B7" w:rsidRDefault="00B846B7" w:rsidP="000752B4">
      <w:pPr>
        <w:pStyle w:val="Zkladntext"/>
        <w:keepNext/>
        <w:keepLines/>
        <w:tabs>
          <w:tab w:val="center" w:pos="3261"/>
          <w:tab w:val="center" w:pos="7797"/>
        </w:tabs>
        <w:ind w:left="357"/>
        <w:jc w:val="both"/>
        <w:rPr>
          <w:rStyle w:val="Siln"/>
          <w:rFonts w:ascii="DendaNewLightCE" w:hAnsi="DendaNewLightCE" w:cs="Tahoma"/>
          <w:color w:val="404040"/>
          <w:sz w:val="20"/>
          <w:lang w:val="cs-CZ"/>
        </w:rPr>
      </w:pPr>
    </w:p>
    <w:p w14:paraId="088621C4" w14:textId="77777777" w:rsidR="00B846B7" w:rsidRDefault="00B846B7" w:rsidP="000752B4">
      <w:pPr>
        <w:pStyle w:val="Zkladntext"/>
        <w:keepNext/>
        <w:keepLines/>
        <w:tabs>
          <w:tab w:val="center" w:pos="3261"/>
          <w:tab w:val="center" w:pos="7797"/>
        </w:tabs>
        <w:ind w:left="357"/>
        <w:jc w:val="both"/>
        <w:rPr>
          <w:rStyle w:val="Siln"/>
          <w:rFonts w:ascii="DendaNewLightCE" w:hAnsi="DendaNewLightCE" w:cs="Tahoma"/>
          <w:color w:val="404040"/>
          <w:sz w:val="20"/>
          <w:lang w:val="cs-CZ"/>
        </w:rPr>
      </w:pPr>
    </w:p>
    <w:p w14:paraId="0F71F041" w14:textId="77777777" w:rsidR="00B846B7" w:rsidRDefault="00B846B7" w:rsidP="000752B4">
      <w:pPr>
        <w:pStyle w:val="Zkladntext"/>
        <w:keepNext/>
        <w:keepLines/>
        <w:tabs>
          <w:tab w:val="center" w:pos="3261"/>
          <w:tab w:val="center" w:pos="7797"/>
        </w:tabs>
        <w:ind w:left="357"/>
        <w:jc w:val="both"/>
        <w:rPr>
          <w:rStyle w:val="Siln"/>
          <w:rFonts w:ascii="DendaNewLightCE" w:hAnsi="DendaNewLightCE" w:cs="Tahoma"/>
          <w:color w:val="404040"/>
          <w:sz w:val="20"/>
          <w:lang w:val="cs-CZ"/>
        </w:rPr>
      </w:pPr>
    </w:p>
    <w:p w14:paraId="195FF5F7" w14:textId="77777777" w:rsidR="00B846B7" w:rsidRDefault="00B846B7" w:rsidP="000752B4">
      <w:pPr>
        <w:pStyle w:val="Zkladntext"/>
        <w:keepNext/>
        <w:keepLines/>
        <w:tabs>
          <w:tab w:val="center" w:pos="3261"/>
          <w:tab w:val="center" w:pos="7797"/>
        </w:tabs>
        <w:ind w:left="357"/>
        <w:jc w:val="both"/>
        <w:rPr>
          <w:rStyle w:val="Siln"/>
          <w:rFonts w:ascii="DendaNewLightCE" w:hAnsi="DendaNewLightCE" w:cs="Tahoma"/>
          <w:color w:val="404040"/>
          <w:sz w:val="20"/>
          <w:lang w:val="cs-CZ"/>
        </w:rPr>
      </w:pPr>
    </w:p>
    <w:p w14:paraId="6DC5AC91" w14:textId="77777777" w:rsidR="00B846B7" w:rsidRDefault="00B846B7" w:rsidP="000752B4">
      <w:pPr>
        <w:pStyle w:val="Zkladntext"/>
        <w:keepNext/>
        <w:keepLines/>
        <w:tabs>
          <w:tab w:val="center" w:pos="3261"/>
          <w:tab w:val="center" w:pos="7797"/>
        </w:tabs>
        <w:ind w:left="357"/>
        <w:jc w:val="both"/>
        <w:rPr>
          <w:rStyle w:val="Siln"/>
          <w:rFonts w:ascii="DendaNewLightCE" w:hAnsi="DendaNewLightCE" w:cs="Tahoma"/>
          <w:color w:val="404040"/>
          <w:sz w:val="20"/>
          <w:lang w:val="cs-CZ"/>
        </w:rPr>
      </w:pPr>
    </w:p>
    <w:p w14:paraId="12F70325" w14:textId="77777777" w:rsidR="00B846B7" w:rsidRDefault="00B846B7" w:rsidP="000752B4">
      <w:pPr>
        <w:pStyle w:val="Zkladntext"/>
        <w:keepNext/>
        <w:keepLines/>
        <w:tabs>
          <w:tab w:val="center" w:pos="3261"/>
          <w:tab w:val="center" w:pos="7797"/>
        </w:tabs>
        <w:ind w:left="357"/>
        <w:jc w:val="both"/>
        <w:rPr>
          <w:rStyle w:val="Siln"/>
          <w:rFonts w:ascii="DendaNewLightCE" w:hAnsi="DendaNewLightCE" w:cs="Tahoma"/>
          <w:color w:val="404040"/>
          <w:sz w:val="20"/>
          <w:lang w:val="cs-CZ"/>
        </w:rPr>
      </w:pPr>
    </w:p>
    <w:p w14:paraId="26B96CB0" w14:textId="77777777" w:rsidR="00B846B7" w:rsidRDefault="00B846B7" w:rsidP="000752B4">
      <w:pPr>
        <w:pStyle w:val="Zkladntext"/>
        <w:keepNext/>
        <w:keepLines/>
        <w:tabs>
          <w:tab w:val="center" w:pos="3261"/>
          <w:tab w:val="center" w:pos="7797"/>
        </w:tabs>
        <w:ind w:left="357"/>
        <w:jc w:val="both"/>
        <w:rPr>
          <w:rStyle w:val="Siln"/>
          <w:rFonts w:ascii="DendaNewLightCE" w:hAnsi="DendaNewLightCE" w:cs="Tahoma"/>
          <w:color w:val="404040"/>
          <w:sz w:val="20"/>
          <w:lang w:val="cs-CZ"/>
        </w:rPr>
      </w:pPr>
    </w:p>
    <w:p w14:paraId="28EA9F38" w14:textId="77777777" w:rsidR="00B846B7" w:rsidRDefault="00B846B7" w:rsidP="000752B4">
      <w:pPr>
        <w:pStyle w:val="Zkladntext"/>
        <w:keepNext/>
        <w:keepLines/>
        <w:tabs>
          <w:tab w:val="center" w:pos="3261"/>
          <w:tab w:val="center" w:pos="7797"/>
        </w:tabs>
        <w:ind w:left="357"/>
        <w:jc w:val="both"/>
        <w:rPr>
          <w:rStyle w:val="Siln"/>
          <w:rFonts w:ascii="DendaNewLightCE" w:hAnsi="DendaNewLightCE" w:cs="Tahoma"/>
          <w:color w:val="404040"/>
          <w:sz w:val="20"/>
          <w:lang w:val="cs-CZ"/>
        </w:rPr>
      </w:pPr>
    </w:p>
    <w:p w14:paraId="106B6754" w14:textId="77777777" w:rsidR="00B846B7" w:rsidRDefault="00B846B7" w:rsidP="000752B4">
      <w:pPr>
        <w:pStyle w:val="Zkladntext"/>
        <w:keepNext/>
        <w:keepLines/>
        <w:tabs>
          <w:tab w:val="center" w:pos="3261"/>
          <w:tab w:val="center" w:pos="7797"/>
        </w:tabs>
        <w:ind w:left="357"/>
        <w:jc w:val="both"/>
        <w:rPr>
          <w:rStyle w:val="Siln"/>
          <w:rFonts w:ascii="DendaNewLightCE" w:hAnsi="DendaNewLightCE" w:cs="Tahoma"/>
          <w:color w:val="404040"/>
          <w:sz w:val="20"/>
          <w:lang w:val="cs-CZ"/>
        </w:rPr>
      </w:pPr>
    </w:p>
    <w:p w14:paraId="3E21143A" w14:textId="77777777" w:rsidR="00B846B7" w:rsidRDefault="00B846B7" w:rsidP="000752B4">
      <w:pPr>
        <w:pStyle w:val="Zkladntext"/>
        <w:keepNext/>
        <w:keepLines/>
        <w:tabs>
          <w:tab w:val="center" w:pos="3261"/>
          <w:tab w:val="center" w:pos="7797"/>
        </w:tabs>
        <w:ind w:left="357"/>
        <w:jc w:val="both"/>
        <w:rPr>
          <w:rStyle w:val="Siln"/>
          <w:rFonts w:ascii="DendaNewLightCE" w:hAnsi="DendaNewLightCE" w:cs="Tahoma"/>
          <w:color w:val="404040"/>
          <w:sz w:val="20"/>
          <w:lang w:val="cs-CZ"/>
        </w:rPr>
      </w:pPr>
    </w:p>
    <w:p w14:paraId="45CB2057" w14:textId="77777777" w:rsidR="00B846B7" w:rsidRDefault="00B846B7" w:rsidP="000752B4">
      <w:pPr>
        <w:pStyle w:val="Zkladntext"/>
        <w:keepNext/>
        <w:keepLines/>
        <w:tabs>
          <w:tab w:val="center" w:pos="3261"/>
          <w:tab w:val="center" w:pos="7797"/>
        </w:tabs>
        <w:ind w:left="357"/>
        <w:jc w:val="both"/>
        <w:rPr>
          <w:rStyle w:val="Siln"/>
          <w:rFonts w:ascii="DendaNewLightCE" w:hAnsi="DendaNewLightCE" w:cs="Tahoma"/>
          <w:color w:val="404040"/>
          <w:sz w:val="20"/>
          <w:lang w:val="cs-CZ"/>
        </w:rPr>
      </w:pPr>
    </w:p>
    <w:p w14:paraId="6EA6DA55" w14:textId="77777777" w:rsidR="00B846B7" w:rsidRDefault="00B846B7" w:rsidP="000752B4">
      <w:pPr>
        <w:pStyle w:val="Zkladntext"/>
        <w:keepNext/>
        <w:keepLines/>
        <w:tabs>
          <w:tab w:val="center" w:pos="3261"/>
          <w:tab w:val="center" w:pos="7797"/>
        </w:tabs>
        <w:ind w:left="357"/>
        <w:jc w:val="both"/>
        <w:rPr>
          <w:rStyle w:val="Siln"/>
          <w:rFonts w:ascii="DendaNewLightCE" w:hAnsi="DendaNewLightCE" w:cs="Tahoma"/>
          <w:color w:val="404040"/>
          <w:sz w:val="20"/>
          <w:lang w:val="cs-CZ"/>
        </w:rPr>
      </w:pPr>
    </w:p>
    <w:p w14:paraId="7AAFF2DB" w14:textId="77777777" w:rsidR="00B846B7" w:rsidRDefault="00B846B7" w:rsidP="000752B4">
      <w:pPr>
        <w:pStyle w:val="Zkladntext"/>
        <w:keepNext/>
        <w:keepLines/>
        <w:tabs>
          <w:tab w:val="center" w:pos="3261"/>
          <w:tab w:val="center" w:pos="7797"/>
        </w:tabs>
        <w:ind w:left="357"/>
        <w:jc w:val="both"/>
        <w:rPr>
          <w:rStyle w:val="Siln"/>
          <w:rFonts w:ascii="DendaNewLightCE" w:hAnsi="DendaNewLightCE" w:cs="Tahoma"/>
          <w:color w:val="404040"/>
          <w:sz w:val="20"/>
          <w:lang w:val="cs-CZ"/>
        </w:rPr>
      </w:pPr>
    </w:p>
    <w:p w14:paraId="0BCFC5C4" w14:textId="77777777" w:rsidR="00B846B7" w:rsidRDefault="00B846B7" w:rsidP="000752B4">
      <w:pPr>
        <w:pStyle w:val="Zkladntext"/>
        <w:keepNext/>
        <w:keepLines/>
        <w:tabs>
          <w:tab w:val="center" w:pos="3261"/>
          <w:tab w:val="center" w:pos="7797"/>
        </w:tabs>
        <w:ind w:left="357"/>
        <w:jc w:val="both"/>
        <w:rPr>
          <w:rStyle w:val="Siln"/>
          <w:rFonts w:ascii="DendaNewLightCE" w:hAnsi="DendaNewLightCE" w:cs="Tahoma"/>
          <w:color w:val="404040"/>
          <w:sz w:val="20"/>
          <w:lang w:val="cs-CZ"/>
        </w:rPr>
      </w:pPr>
    </w:p>
    <w:p w14:paraId="5D943D0C" w14:textId="77777777" w:rsidR="00B846B7" w:rsidRDefault="00B846B7" w:rsidP="000752B4">
      <w:pPr>
        <w:pStyle w:val="Zkladntext"/>
        <w:keepNext/>
        <w:keepLines/>
        <w:tabs>
          <w:tab w:val="center" w:pos="3261"/>
          <w:tab w:val="center" w:pos="7797"/>
        </w:tabs>
        <w:ind w:left="357"/>
        <w:jc w:val="both"/>
        <w:rPr>
          <w:rStyle w:val="Siln"/>
          <w:rFonts w:ascii="DendaNewLightCE" w:hAnsi="DendaNewLightCE" w:cs="Tahoma"/>
          <w:color w:val="404040"/>
          <w:sz w:val="20"/>
          <w:lang w:val="cs-CZ"/>
        </w:rPr>
      </w:pPr>
    </w:p>
    <w:p w14:paraId="09358C2D" w14:textId="77777777" w:rsidR="00B846B7" w:rsidRDefault="00B846B7" w:rsidP="000752B4">
      <w:pPr>
        <w:pStyle w:val="Zkladntext"/>
        <w:keepNext/>
        <w:keepLines/>
        <w:tabs>
          <w:tab w:val="center" w:pos="3261"/>
          <w:tab w:val="center" w:pos="7797"/>
        </w:tabs>
        <w:ind w:left="357"/>
        <w:jc w:val="both"/>
        <w:rPr>
          <w:rStyle w:val="Siln"/>
          <w:rFonts w:ascii="DendaNewLightCE" w:hAnsi="DendaNewLightCE" w:cs="Tahoma"/>
          <w:color w:val="404040"/>
          <w:sz w:val="20"/>
          <w:lang w:val="cs-CZ"/>
        </w:rPr>
      </w:pPr>
    </w:p>
    <w:p w14:paraId="0E0CEAF0" w14:textId="77777777" w:rsidR="00B846B7" w:rsidRDefault="00B846B7" w:rsidP="000752B4">
      <w:pPr>
        <w:pStyle w:val="Zkladntext"/>
        <w:keepNext/>
        <w:keepLines/>
        <w:tabs>
          <w:tab w:val="center" w:pos="3261"/>
          <w:tab w:val="center" w:pos="7797"/>
        </w:tabs>
        <w:ind w:left="357"/>
        <w:jc w:val="both"/>
        <w:rPr>
          <w:rStyle w:val="Siln"/>
          <w:rFonts w:ascii="DendaNewLightCE" w:hAnsi="DendaNewLightCE" w:cs="Tahoma"/>
          <w:color w:val="404040"/>
          <w:sz w:val="20"/>
          <w:lang w:val="cs-CZ"/>
        </w:rPr>
      </w:pPr>
    </w:p>
    <w:p w14:paraId="5A7D385F" w14:textId="77777777" w:rsidR="00B846B7" w:rsidRDefault="00B846B7" w:rsidP="000752B4">
      <w:pPr>
        <w:pStyle w:val="Zkladntext"/>
        <w:keepNext/>
        <w:keepLines/>
        <w:tabs>
          <w:tab w:val="center" w:pos="3261"/>
          <w:tab w:val="center" w:pos="7797"/>
        </w:tabs>
        <w:ind w:left="357"/>
        <w:jc w:val="both"/>
        <w:rPr>
          <w:rStyle w:val="Siln"/>
          <w:rFonts w:ascii="DendaNewLightCE" w:hAnsi="DendaNewLightCE" w:cs="Tahoma"/>
          <w:color w:val="404040"/>
          <w:sz w:val="20"/>
          <w:lang w:val="cs-CZ"/>
        </w:rPr>
      </w:pPr>
    </w:p>
    <w:p w14:paraId="4037605C" w14:textId="77777777" w:rsidR="00B846B7" w:rsidRDefault="00B846B7" w:rsidP="000752B4">
      <w:pPr>
        <w:pStyle w:val="Zkladntext"/>
        <w:keepNext/>
        <w:keepLines/>
        <w:tabs>
          <w:tab w:val="center" w:pos="3261"/>
          <w:tab w:val="center" w:pos="7797"/>
        </w:tabs>
        <w:ind w:left="357"/>
        <w:jc w:val="both"/>
        <w:rPr>
          <w:rStyle w:val="Siln"/>
          <w:rFonts w:ascii="DendaNewLightCE" w:hAnsi="DendaNewLightCE" w:cs="Tahoma"/>
          <w:color w:val="404040"/>
          <w:sz w:val="20"/>
          <w:lang w:val="cs-CZ"/>
        </w:rPr>
      </w:pPr>
    </w:p>
    <w:p w14:paraId="535969A5" w14:textId="77777777" w:rsidR="00B846B7" w:rsidRDefault="00B846B7" w:rsidP="000752B4">
      <w:pPr>
        <w:pStyle w:val="Zkladntext"/>
        <w:keepNext/>
        <w:keepLines/>
        <w:tabs>
          <w:tab w:val="center" w:pos="3261"/>
          <w:tab w:val="center" w:pos="7797"/>
        </w:tabs>
        <w:ind w:left="357"/>
        <w:jc w:val="both"/>
        <w:rPr>
          <w:rStyle w:val="Siln"/>
          <w:rFonts w:ascii="DendaNewLightCE" w:hAnsi="DendaNewLightCE" w:cs="Tahoma"/>
          <w:color w:val="404040"/>
          <w:sz w:val="20"/>
          <w:lang w:val="cs-CZ"/>
        </w:rPr>
      </w:pPr>
    </w:p>
    <w:p w14:paraId="5522506C" w14:textId="77777777" w:rsidR="00B846B7" w:rsidRDefault="00B846B7" w:rsidP="000752B4">
      <w:pPr>
        <w:pStyle w:val="Zkladntext"/>
        <w:keepNext/>
        <w:keepLines/>
        <w:tabs>
          <w:tab w:val="center" w:pos="3261"/>
          <w:tab w:val="center" w:pos="7797"/>
        </w:tabs>
        <w:ind w:left="357"/>
        <w:jc w:val="both"/>
        <w:rPr>
          <w:rStyle w:val="Siln"/>
          <w:rFonts w:ascii="DendaNewLightCE" w:hAnsi="DendaNewLightCE" w:cs="Tahoma"/>
          <w:color w:val="404040"/>
          <w:sz w:val="20"/>
          <w:lang w:val="cs-CZ"/>
        </w:rPr>
      </w:pPr>
    </w:p>
    <w:p w14:paraId="24F4F168" w14:textId="77777777" w:rsidR="00B846B7" w:rsidRDefault="00B846B7" w:rsidP="000752B4">
      <w:pPr>
        <w:pStyle w:val="Zkladntext"/>
        <w:keepNext/>
        <w:keepLines/>
        <w:tabs>
          <w:tab w:val="center" w:pos="3261"/>
          <w:tab w:val="center" w:pos="7797"/>
        </w:tabs>
        <w:ind w:left="357"/>
        <w:jc w:val="both"/>
        <w:rPr>
          <w:rStyle w:val="Siln"/>
          <w:rFonts w:ascii="DendaNewLightCE" w:hAnsi="DendaNewLightCE" w:cs="Tahoma"/>
          <w:color w:val="404040"/>
          <w:sz w:val="20"/>
          <w:lang w:val="cs-CZ"/>
        </w:rPr>
      </w:pPr>
    </w:p>
    <w:p w14:paraId="541D695C" w14:textId="77777777" w:rsidR="00B846B7" w:rsidRDefault="00B846B7" w:rsidP="000752B4">
      <w:pPr>
        <w:pStyle w:val="Zkladntext"/>
        <w:keepNext/>
        <w:keepLines/>
        <w:tabs>
          <w:tab w:val="center" w:pos="3261"/>
          <w:tab w:val="center" w:pos="7797"/>
        </w:tabs>
        <w:ind w:left="357"/>
        <w:jc w:val="both"/>
        <w:rPr>
          <w:rStyle w:val="Siln"/>
          <w:rFonts w:ascii="DendaNewLightCE" w:hAnsi="DendaNewLightCE" w:cs="Tahoma"/>
          <w:color w:val="404040"/>
          <w:sz w:val="20"/>
          <w:lang w:val="cs-CZ"/>
        </w:rPr>
      </w:pPr>
    </w:p>
    <w:p w14:paraId="7FC66D31" w14:textId="77777777" w:rsidR="00B846B7" w:rsidRDefault="00B846B7" w:rsidP="000752B4">
      <w:pPr>
        <w:pStyle w:val="Zkladntext"/>
        <w:keepNext/>
        <w:keepLines/>
        <w:tabs>
          <w:tab w:val="center" w:pos="3261"/>
          <w:tab w:val="center" w:pos="7797"/>
        </w:tabs>
        <w:ind w:left="357"/>
        <w:jc w:val="both"/>
        <w:rPr>
          <w:rStyle w:val="Siln"/>
          <w:rFonts w:ascii="DendaNewLightCE" w:hAnsi="DendaNewLightCE" w:cs="Tahoma"/>
          <w:color w:val="404040"/>
          <w:sz w:val="20"/>
          <w:lang w:val="cs-CZ"/>
        </w:rPr>
      </w:pPr>
    </w:p>
    <w:p w14:paraId="188F3EAA" w14:textId="77777777" w:rsidR="00B846B7" w:rsidRDefault="00B846B7" w:rsidP="000752B4">
      <w:pPr>
        <w:pStyle w:val="Zkladntext"/>
        <w:keepNext/>
        <w:keepLines/>
        <w:tabs>
          <w:tab w:val="center" w:pos="3261"/>
          <w:tab w:val="center" w:pos="7797"/>
        </w:tabs>
        <w:ind w:left="357"/>
        <w:jc w:val="both"/>
        <w:rPr>
          <w:rStyle w:val="Siln"/>
          <w:rFonts w:ascii="DendaNewLightCE" w:hAnsi="DendaNewLightCE" w:cs="Tahoma"/>
          <w:color w:val="404040"/>
          <w:sz w:val="20"/>
          <w:lang w:val="cs-CZ"/>
        </w:rPr>
      </w:pPr>
    </w:p>
    <w:p w14:paraId="70D6B453" w14:textId="77777777" w:rsidR="00B846B7" w:rsidRDefault="00B846B7" w:rsidP="000752B4">
      <w:pPr>
        <w:pStyle w:val="Zkladntext"/>
        <w:keepNext/>
        <w:keepLines/>
        <w:tabs>
          <w:tab w:val="center" w:pos="3261"/>
          <w:tab w:val="center" w:pos="7797"/>
        </w:tabs>
        <w:ind w:left="357"/>
        <w:jc w:val="both"/>
        <w:rPr>
          <w:rStyle w:val="Siln"/>
          <w:rFonts w:ascii="DendaNewLightCE" w:hAnsi="DendaNewLightCE" w:cs="Tahoma"/>
          <w:color w:val="404040"/>
          <w:sz w:val="20"/>
          <w:lang w:val="cs-CZ"/>
        </w:rPr>
      </w:pPr>
    </w:p>
    <w:p w14:paraId="1F4D5161" w14:textId="77777777" w:rsidR="00B846B7" w:rsidRDefault="00B846B7" w:rsidP="000752B4">
      <w:pPr>
        <w:pStyle w:val="Zkladntext"/>
        <w:keepNext/>
        <w:keepLines/>
        <w:tabs>
          <w:tab w:val="center" w:pos="3261"/>
          <w:tab w:val="center" w:pos="7797"/>
        </w:tabs>
        <w:ind w:left="357"/>
        <w:jc w:val="both"/>
        <w:rPr>
          <w:rStyle w:val="Siln"/>
          <w:rFonts w:ascii="DendaNewLightCE" w:hAnsi="DendaNewLightCE" w:cs="Tahoma"/>
          <w:color w:val="404040"/>
          <w:sz w:val="20"/>
          <w:lang w:val="cs-CZ"/>
        </w:rPr>
      </w:pPr>
    </w:p>
    <w:p w14:paraId="19CF3C9E" w14:textId="77777777" w:rsidR="00B846B7" w:rsidRDefault="00B846B7" w:rsidP="000752B4">
      <w:pPr>
        <w:pStyle w:val="Zkladntext"/>
        <w:keepNext/>
        <w:keepLines/>
        <w:tabs>
          <w:tab w:val="center" w:pos="3261"/>
          <w:tab w:val="center" w:pos="7797"/>
        </w:tabs>
        <w:ind w:left="357"/>
        <w:jc w:val="both"/>
        <w:rPr>
          <w:rStyle w:val="Siln"/>
          <w:rFonts w:ascii="DendaNewLightCE" w:hAnsi="DendaNewLightCE" w:cs="Tahoma"/>
          <w:color w:val="404040"/>
          <w:sz w:val="20"/>
          <w:lang w:val="cs-CZ"/>
        </w:rPr>
      </w:pPr>
    </w:p>
    <w:p w14:paraId="6484E099" w14:textId="77777777" w:rsidR="00B846B7" w:rsidRDefault="00B846B7" w:rsidP="000752B4">
      <w:pPr>
        <w:pStyle w:val="Zkladntext"/>
        <w:keepNext/>
        <w:keepLines/>
        <w:tabs>
          <w:tab w:val="center" w:pos="3261"/>
          <w:tab w:val="center" w:pos="7797"/>
        </w:tabs>
        <w:ind w:left="357"/>
        <w:jc w:val="both"/>
        <w:rPr>
          <w:rStyle w:val="Siln"/>
          <w:rFonts w:ascii="DendaNewLightCE" w:hAnsi="DendaNewLightCE" w:cs="Tahoma"/>
          <w:color w:val="404040"/>
          <w:sz w:val="20"/>
          <w:lang w:val="cs-CZ"/>
        </w:rPr>
      </w:pPr>
    </w:p>
    <w:p w14:paraId="6DF2598A" w14:textId="77777777" w:rsidR="00B846B7" w:rsidRDefault="00B846B7" w:rsidP="000752B4">
      <w:pPr>
        <w:pStyle w:val="Zkladntext"/>
        <w:keepNext/>
        <w:keepLines/>
        <w:tabs>
          <w:tab w:val="center" w:pos="3261"/>
          <w:tab w:val="center" w:pos="7797"/>
        </w:tabs>
        <w:ind w:left="357"/>
        <w:jc w:val="both"/>
        <w:rPr>
          <w:rStyle w:val="Siln"/>
          <w:rFonts w:ascii="DendaNewLightCE" w:hAnsi="DendaNewLightCE" w:cs="Tahoma"/>
          <w:color w:val="404040"/>
          <w:sz w:val="20"/>
          <w:lang w:val="cs-CZ"/>
        </w:rPr>
      </w:pPr>
    </w:p>
    <w:p w14:paraId="1A9FDD94" w14:textId="77777777" w:rsidR="00B846B7" w:rsidRDefault="00B846B7" w:rsidP="000752B4">
      <w:pPr>
        <w:pStyle w:val="Zkladntext"/>
        <w:keepNext/>
        <w:keepLines/>
        <w:tabs>
          <w:tab w:val="center" w:pos="3261"/>
          <w:tab w:val="center" w:pos="7797"/>
        </w:tabs>
        <w:ind w:left="357"/>
        <w:jc w:val="both"/>
        <w:rPr>
          <w:rStyle w:val="Siln"/>
          <w:rFonts w:ascii="DendaNewLightCE" w:hAnsi="DendaNewLightCE" w:cs="Tahoma"/>
          <w:color w:val="404040"/>
          <w:sz w:val="20"/>
          <w:lang w:val="cs-CZ"/>
        </w:rPr>
      </w:pPr>
    </w:p>
    <w:p w14:paraId="79504A97" w14:textId="77777777" w:rsidR="00B846B7" w:rsidRDefault="00B846B7" w:rsidP="000752B4">
      <w:pPr>
        <w:pStyle w:val="Zkladntext"/>
        <w:keepNext/>
        <w:keepLines/>
        <w:tabs>
          <w:tab w:val="center" w:pos="3261"/>
          <w:tab w:val="center" w:pos="7797"/>
        </w:tabs>
        <w:ind w:left="357"/>
        <w:jc w:val="both"/>
        <w:rPr>
          <w:rStyle w:val="Siln"/>
          <w:rFonts w:ascii="DendaNewLightCE" w:hAnsi="DendaNewLightCE" w:cs="Tahoma"/>
          <w:color w:val="404040"/>
          <w:sz w:val="20"/>
          <w:lang w:val="cs-CZ"/>
        </w:rPr>
      </w:pPr>
    </w:p>
    <w:p w14:paraId="7E4D96CA" w14:textId="77777777" w:rsidR="00B846B7" w:rsidRDefault="00B846B7" w:rsidP="000752B4">
      <w:pPr>
        <w:pStyle w:val="Zkladntext"/>
        <w:keepNext/>
        <w:keepLines/>
        <w:tabs>
          <w:tab w:val="center" w:pos="3261"/>
          <w:tab w:val="center" w:pos="7797"/>
        </w:tabs>
        <w:ind w:left="357"/>
        <w:jc w:val="both"/>
        <w:rPr>
          <w:rStyle w:val="Siln"/>
          <w:rFonts w:ascii="DendaNewLightCE" w:hAnsi="DendaNewLightCE" w:cs="Tahoma"/>
          <w:color w:val="404040"/>
          <w:sz w:val="20"/>
          <w:lang w:val="cs-CZ"/>
        </w:rPr>
      </w:pPr>
    </w:p>
    <w:p w14:paraId="427A468C" w14:textId="77777777" w:rsidR="00B846B7" w:rsidRDefault="00B846B7" w:rsidP="000752B4">
      <w:pPr>
        <w:pStyle w:val="Zkladntext"/>
        <w:keepNext/>
        <w:keepLines/>
        <w:tabs>
          <w:tab w:val="center" w:pos="3261"/>
          <w:tab w:val="center" w:pos="7797"/>
        </w:tabs>
        <w:ind w:left="357"/>
        <w:jc w:val="both"/>
        <w:rPr>
          <w:rStyle w:val="Siln"/>
          <w:rFonts w:ascii="DendaNewLightCE" w:hAnsi="DendaNewLightCE" w:cs="Tahoma"/>
          <w:color w:val="404040"/>
          <w:sz w:val="20"/>
          <w:lang w:val="cs-CZ"/>
        </w:rPr>
      </w:pPr>
    </w:p>
    <w:p w14:paraId="2DCF47B5" w14:textId="77777777" w:rsidR="00B846B7" w:rsidRDefault="00B846B7" w:rsidP="000752B4">
      <w:pPr>
        <w:pStyle w:val="Zkladntext"/>
        <w:keepNext/>
        <w:keepLines/>
        <w:tabs>
          <w:tab w:val="center" w:pos="3261"/>
          <w:tab w:val="center" w:pos="7797"/>
        </w:tabs>
        <w:ind w:left="357"/>
        <w:jc w:val="both"/>
        <w:rPr>
          <w:rStyle w:val="Siln"/>
          <w:rFonts w:ascii="DendaNewLightCE" w:hAnsi="DendaNewLightCE" w:cs="Tahoma"/>
          <w:color w:val="404040"/>
          <w:sz w:val="20"/>
          <w:lang w:val="cs-CZ"/>
        </w:rPr>
      </w:pPr>
    </w:p>
    <w:p w14:paraId="5E479E38" w14:textId="77777777" w:rsidR="00B846B7" w:rsidRDefault="00B846B7" w:rsidP="000752B4">
      <w:pPr>
        <w:pStyle w:val="Zkladntext"/>
        <w:keepNext/>
        <w:keepLines/>
        <w:tabs>
          <w:tab w:val="center" w:pos="3261"/>
          <w:tab w:val="center" w:pos="7797"/>
        </w:tabs>
        <w:ind w:left="357"/>
        <w:jc w:val="both"/>
        <w:rPr>
          <w:rFonts w:ascii="DendaNewLightCE" w:hAnsi="DendaNewLightCE" w:cs="Tahoma"/>
          <w:b w:val="0"/>
          <w:bCs/>
          <w:color w:val="404040"/>
          <w:sz w:val="20"/>
          <w:lang w:val="cs-CZ"/>
        </w:rPr>
      </w:pPr>
    </w:p>
    <w:p w14:paraId="2618AFF1" w14:textId="77777777" w:rsidR="00037BFB" w:rsidRDefault="00037BFB" w:rsidP="000752B4">
      <w:pPr>
        <w:pStyle w:val="Zkladntext"/>
        <w:keepNext/>
        <w:keepLines/>
        <w:tabs>
          <w:tab w:val="center" w:pos="3261"/>
          <w:tab w:val="center" w:pos="7797"/>
        </w:tabs>
        <w:ind w:left="357"/>
        <w:jc w:val="both"/>
        <w:rPr>
          <w:rFonts w:ascii="DendaNewLightCE" w:hAnsi="DendaNewLightCE" w:cs="Tahoma"/>
          <w:b w:val="0"/>
          <w:bCs/>
          <w:color w:val="404040"/>
          <w:sz w:val="20"/>
          <w:lang w:val="cs-CZ"/>
        </w:rPr>
      </w:pPr>
    </w:p>
    <w:p w14:paraId="71B42C10" w14:textId="77777777" w:rsidR="00037BFB" w:rsidRDefault="00037BFB" w:rsidP="000752B4">
      <w:pPr>
        <w:pStyle w:val="Zkladntext"/>
        <w:keepNext/>
        <w:keepLines/>
        <w:tabs>
          <w:tab w:val="center" w:pos="3261"/>
          <w:tab w:val="center" w:pos="7797"/>
        </w:tabs>
        <w:ind w:left="357"/>
        <w:jc w:val="both"/>
        <w:rPr>
          <w:rFonts w:ascii="DendaNewLightCE" w:hAnsi="DendaNewLightCE" w:cs="Tahoma"/>
          <w:b w:val="0"/>
          <w:bCs/>
          <w:color w:val="404040"/>
          <w:sz w:val="20"/>
          <w:lang w:val="cs-CZ"/>
        </w:rPr>
      </w:pPr>
    </w:p>
    <w:p w14:paraId="53B4138D" w14:textId="77777777" w:rsidR="00037BFB" w:rsidRDefault="00037BFB" w:rsidP="000752B4">
      <w:pPr>
        <w:pStyle w:val="Zkladntext"/>
        <w:keepNext/>
        <w:keepLines/>
        <w:tabs>
          <w:tab w:val="center" w:pos="3261"/>
          <w:tab w:val="center" w:pos="7797"/>
        </w:tabs>
        <w:ind w:left="357"/>
        <w:jc w:val="both"/>
        <w:rPr>
          <w:rFonts w:ascii="DendaNewLightCE" w:hAnsi="DendaNewLightCE" w:cs="Tahoma"/>
          <w:b w:val="0"/>
          <w:bCs/>
          <w:color w:val="404040"/>
          <w:sz w:val="20"/>
          <w:lang w:val="cs-CZ"/>
        </w:rPr>
      </w:pPr>
    </w:p>
    <w:p w14:paraId="5C40CCE2" w14:textId="77777777" w:rsidR="00037BFB" w:rsidRDefault="00037BFB" w:rsidP="000752B4">
      <w:pPr>
        <w:pStyle w:val="Zkladntext"/>
        <w:keepNext/>
        <w:keepLines/>
        <w:tabs>
          <w:tab w:val="center" w:pos="3261"/>
          <w:tab w:val="center" w:pos="7797"/>
        </w:tabs>
        <w:ind w:left="357"/>
        <w:jc w:val="both"/>
        <w:rPr>
          <w:rFonts w:ascii="DendaNewLightCE" w:hAnsi="DendaNewLightCE" w:cs="Tahoma"/>
          <w:b w:val="0"/>
          <w:bCs/>
          <w:color w:val="404040"/>
          <w:sz w:val="20"/>
          <w:lang w:val="cs-CZ"/>
        </w:rPr>
      </w:pPr>
    </w:p>
    <w:p w14:paraId="62561F38" w14:textId="77777777" w:rsidR="00037BFB" w:rsidRPr="00037BFB" w:rsidRDefault="00037BFB" w:rsidP="00037BFB">
      <w:pPr>
        <w:rPr>
          <w:rFonts w:ascii="Times New Roman" w:hAnsi="Times New Roman"/>
          <w:sz w:val="24"/>
          <w:szCs w:val="24"/>
          <w:lang w:val="cs-CZ" w:eastAsia="cs-CZ"/>
        </w:rPr>
      </w:pPr>
    </w:p>
    <w:tbl>
      <w:tblPr>
        <w:tblW w:w="10389" w:type="dxa"/>
        <w:tblCellMar>
          <w:left w:w="70" w:type="dxa"/>
          <w:right w:w="70" w:type="dxa"/>
        </w:tblCellMar>
        <w:tblLook w:val="04A0" w:firstRow="1" w:lastRow="0" w:firstColumn="1" w:lastColumn="0" w:noHBand="0" w:noVBand="1"/>
      </w:tblPr>
      <w:tblGrid>
        <w:gridCol w:w="1070"/>
        <w:gridCol w:w="515"/>
        <w:gridCol w:w="1491"/>
        <w:gridCol w:w="3925"/>
        <w:gridCol w:w="940"/>
        <w:gridCol w:w="800"/>
        <w:gridCol w:w="800"/>
        <w:gridCol w:w="1019"/>
      </w:tblGrid>
      <w:tr w:rsidR="00BC0FE4" w:rsidRPr="00BC0FE4" w14:paraId="211EEF71" w14:textId="77777777" w:rsidTr="00BC0FE4">
        <w:trPr>
          <w:trHeight w:val="300"/>
        </w:trPr>
        <w:tc>
          <w:tcPr>
            <w:tcW w:w="6940" w:type="dxa"/>
            <w:gridSpan w:val="4"/>
            <w:tcBorders>
              <w:top w:val="nil"/>
              <w:left w:val="nil"/>
              <w:bottom w:val="nil"/>
              <w:right w:val="nil"/>
            </w:tcBorders>
            <w:noWrap/>
            <w:vAlign w:val="bottom"/>
            <w:hideMark/>
          </w:tcPr>
          <w:p w14:paraId="39E384CC" w14:textId="77777777" w:rsidR="00BC0FE4" w:rsidRPr="00BC0FE4" w:rsidRDefault="00BC0FE4" w:rsidP="00BC0FE4">
            <w:pPr>
              <w:jc w:val="left"/>
              <w:rPr>
                <w:rFonts w:ascii="Calibri" w:hAnsi="Calibri" w:cs="Calibri"/>
                <w:b/>
                <w:bCs/>
                <w:color w:val="000000"/>
                <w:sz w:val="16"/>
                <w:szCs w:val="16"/>
                <w:lang w:val="cs-CZ" w:eastAsia="cs-CZ"/>
              </w:rPr>
            </w:pPr>
            <w:r w:rsidRPr="00BC0FE4">
              <w:rPr>
                <w:rFonts w:ascii="Calibri" w:hAnsi="Calibri" w:cs="Calibri"/>
                <w:b/>
                <w:bCs/>
                <w:color w:val="000000"/>
                <w:sz w:val="16"/>
                <w:szCs w:val="16"/>
                <w:lang w:val="cs-CZ" w:eastAsia="cs-CZ"/>
              </w:rPr>
              <w:t xml:space="preserve">Příloha č.1 ke smlouvě o nájmu movité věci </w:t>
            </w:r>
            <w:proofErr w:type="gramStart"/>
            <w:r w:rsidRPr="00BC0FE4">
              <w:rPr>
                <w:rFonts w:ascii="Calibri" w:hAnsi="Calibri" w:cs="Calibri"/>
                <w:b/>
                <w:bCs/>
                <w:color w:val="000000"/>
                <w:sz w:val="16"/>
                <w:szCs w:val="16"/>
                <w:lang w:val="cs-CZ" w:eastAsia="cs-CZ"/>
              </w:rPr>
              <w:t>č.62500500 :</w:t>
            </w:r>
            <w:proofErr w:type="gramEnd"/>
          </w:p>
        </w:tc>
        <w:tc>
          <w:tcPr>
            <w:tcW w:w="940" w:type="dxa"/>
            <w:tcBorders>
              <w:top w:val="nil"/>
              <w:left w:val="nil"/>
              <w:bottom w:val="nil"/>
              <w:right w:val="nil"/>
            </w:tcBorders>
            <w:noWrap/>
            <w:vAlign w:val="bottom"/>
            <w:hideMark/>
          </w:tcPr>
          <w:p w14:paraId="686A64E4" w14:textId="77777777" w:rsidR="00BC0FE4" w:rsidRPr="00BC0FE4" w:rsidRDefault="00BC0FE4" w:rsidP="00BC0FE4">
            <w:pPr>
              <w:jc w:val="left"/>
              <w:rPr>
                <w:rFonts w:ascii="Calibri" w:hAnsi="Calibri" w:cs="Calibri"/>
                <w:b/>
                <w:bCs/>
                <w:color w:val="000000"/>
                <w:sz w:val="16"/>
                <w:szCs w:val="16"/>
                <w:lang w:val="cs-CZ" w:eastAsia="cs-CZ"/>
              </w:rPr>
            </w:pPr>
          </w:p>
        </w:tc>
        <w:tc>
          <w:tcPr>
            <w:tcW w:w="800" w:type="dxa"/>
            <w:tcBorders>
              <w:top w:val="nil"/>
              <w:left w:val="nil"/>
              <w:bottom w:val="nil"/>
              <w:right w:val="nil"/>
            </w:tcBorders>
            <w:noWrap/>
            <w:vAlign w:val="bottom"/>
            <w:hideMark/>
          </w:tcPr>
          <w:p w14:paraId="54AD766A" w14:textId="77777777" w:rsidR="00BC0FE4" w:rsidRPr="00BC0FE4" w:rsidRDefault="00BC0FE4" w:rsidP="00BC0FE4">
            <w:pPr>
              <w:jc w:val="left"/>
              <w:rPr>
                <w:rFonts w:ascii="Times New Roman" w:hAnsi="Times New Roman"/>
                <w:lang w:val="cs-CZ" w:eastAsia="cs-CZ"/>
              </w:rPr>
            </w:pPr>
          </w:p>
        </w:tc>
        <w:tc>
          <w:tcPr>
            <w:tcW w:w="800" w:type="dxa"/>
            <w:tcBorders>
              <w:top w:val="nil"/>
              <w:left w:val="nil"/>
              <w:bottom w:val="nil"/>
              <w:right w:val="nil"/>
            </w:tcBorders>
            <w:noWrap/>
            <w:vAlign w:val="bottom"/>
            <w:hideMark/>
          </w:tcPr>
          <w:p w14:paraId="1DA49674" w14:textId="77777777" w:rsidR="00BC0FE4" w:rsidRPr="00BC0FE4" w:rsidRDefault="00BC0FE4" w:rsidP="00BC0FE4">
            <w:pPr>
              <w:jc w:val="left"/>
              <w:rPr>
                <w:rFonts w:ascii="Times New Roman" w:hAnsi="Times New Roman"/>
                <w:lang w:val="cs-CZ" w:eastAsia="cs-CZ"/>
              </w:rPr>
            </w:pPr>
          </w:p>
        </w:tc>
        <w:tc>
          <w:tcPr>
            <w:tcW w:w="909" w:type="dxa"/>
            <w:tcBorders>
              <w:top w:val="nil"/>
              <w:left w:val="nil"/>
              <w:bottom w:val="nil"/>
              <w:right w:val="nil"/>
            </w:tcBorders>
            <w:noWrap/>
            <w:vAlign w:val="bottom"/>
            <w:hideMark/>
          </w:tcPr>
          <w:p w14:paraId="4E2CA0BA" w14:textId="77777777" w:rsidR="00BC0FE4" w:rsidRPr="00BC0FE4" w:rsidRDefault="00BC0FE4" w:rsidP="00BC0FE4">
            <w:pPr>
              <w:jc w:val="left"/>
              <w:rPr>
                <w:rFonts w:ascii="Times New Roman" w:hAnsi="Times New Roman"/>
                <w:lang w:val="cs-CZ" w:eastAsia="cs-CZ"/>
              </w:rPr>
            </w:pPr>
          </w:p>
        </w:tc>
      </w:tr>
      <w:tr w:rsidR="00BC0FE4" w:rsidRPr="00BC0FE4" w14:paraId="27985FF5" w14:textId="77777777" w:rsidTr="00BC0FE4">
        <w:trPr>
          <w:trHeight w:val="315"/>
        </w:trPr>
        <w:tc>
          <w:tcPr>
            <w:tcW w:w="1070" w:type="dxa"/>
            <w:tcBorders>
              <w:top w:val="nil"/>
              <w:left w:val="nil"/>
              <w:bottom w:val="nil"/>
              <w:right w:val="nil"/>
            </w:tcBorders>
            <w:noWrap/>
            <w:vAlign w:val="bottom"/>
            <w:hideMark/>
          </w:tcPr>
          <w:p w14:paraId="3AD47CCC" w14:textId="77777777" w:rsidR="00BC0FE4" w:rsidRPr="00BC0FE4" w:rsidRDefault="00BC0FE4" w:rsidP="00BC0FE4">
            <w:pPr>
              <w:jc w:val="left"/>
              <w:rPr>
                <w:rFonts w:ascii="Times New Roman" w:hAnsi="Times New Roman"/>
                <w:lang w:val="cs-CZ" w:eastAsia="cs-CZ"/>
              </w:rPr>
            </w:pPr>
          </w:p>
        </w:tc>
        <w:tc>
          <w:tcPr>
            <w:tcW w:w="454" w:type="dxa"/>
            <w:tcBorders>
              <w:top w:val="nil"/>
              <w:left w:val="nil"/>
              <w:bottom w:val="nil"/>
              <w:right w:val="nil"/>
            </w:tcBorders>
            <w:noWrap/>
            <w:vAlign w:val="bottom"/>
            <w:hideMark/>
          </w:tcPr>
          <w:p w14:paraId="04C4612D" w14:textId="77777777" w:rsidR="00BC0FE4" w:rsidRPr="00BC0FE4" w:rsidRDefault="00BC0FE4" w:rsidP="00BC0FE4">
            <w:pPr>
              <w:jc w:val="left"/>
              <w:rPr>
                <w:rFonts w:ascii="Times New Roman" w:hAnsi="Times New Roman"/>
                <w:lang w:val="cs-CZ" w:eastAsia="cs-CZ"/>
              </w:rPr>
            </w:pPr>
          </w:p>
        </w:tc>
        <w:tc>
          <w:tcPr>
            <w:tcW w:w="1491" w:type="dxa"/>
            <w:tcBorders>
              <w:top w:val="nil"/>
              <w:left w:val="nil"/>
              <w:bottom w:val="nil"/>
              <w:right w:val="nil"/>
            </w:tcBorders>
            <w:noWrap/>
            <w:vAlign w:val="bottom"/>
            <w:hideMark/>
          </w:tcPr>
          <w:p w14:paraId="7CD09E43" w14:textId="77777777" w:rsidR="00BC0FE4" w:rsidRPr="00BC0FE4" w:rsidRDefault="00BC0FE4" w:rsidP="00BC0FE4">
            <w:pPr>
              <w:jc w:val="left"/>
              <w:rPr>
                <w:rFonts w:ascii="Times New Roman" w:hAnsi="Times New Roman"/>
                <w:lang w:val="cs-CZ" w:eastAsia="cs-CZ"/>
              </w:rPr>
            </w:pPr>
          </w:p>
        </w:tc>
        <w:tc>
          <w:tcPr>
            <w:tcW w:w="3925" w:type="dxa"/>
            <w:tcBorders>
              <w:top w:val="nil"/>
              <w:left w:val="nil"/>
              <w:bottom w:val="nil"/>
              <w:right w:val="nil"/>
            </w:tcBorders>
            <w:noWrap/>
            <w:vAlign w:val="bottom"/>
            <w:hideMark/>
          </w:tcPr>
          <w:p w14:paraId="6A5462E7" w14:textId="77777777" w:rsidR="00BC0FE4" w:rsidRPr="00BC0FE4" w:rsidRDefault="00BC0FE4" w:rsidP="00BC0FE4">
            <w:pPr>
              <w:jc w:val="left"/>
              <w:rPr>
                <w:rFonts w:ascii="Times New Roman" w:hAnsi="Times New Roman"/>
                <w:lang w:val="cs-CZ" w:eastAsia="cs-CZ"/>
              </w:rPr>
            </w:pPr>
          </w:p>
        </w:tc>
        <w:tc>
          <w:tcPr>
            <w:tcW w:w="940" w:type="dxa"/>
            <w:tcBorders>
              <w:top w:val="nil"/>
              <w:left w:val="nil"/>
              <w:bottom w:val="nil"/>
              <w:right w:val="nil"/>
            </w:tcBorders>
            <w:noWrap/>
            <w:vAlign w:val="bottom"/>
            <w:hideMark/>
          </w:tcPr>
          <w:p w14:paraId="42632DC8" w14:textId="77777777" w:rsidR="00BC0FE4" w:rsidRPr="00BC0FE4" w:rsidRDefault="00BC0FE4" w:rsidP="00BC0FE4">
            <w:pPr>
              <w:jc w:val="left"/>
              <w:rPr>
                <w:rFonts w:ascii="Times New Roman" w:hAnsi="Times New Roman"/>
                <w:lang w:val="cs-CZ" w:eastAsia="cs-CZ"/>
              </w:rPr>
            </w:pPr>
          </w:p>
        </w:tc>
        <w:tc>
          <w:tcPr>
            <w:tcW w:w="800" w:type="dxa"/>
            <w:tcBorders>
              <w:top w:val="nil"/>
              <w:left w:val="nil"/>
              <w:bottom w:val="nil"/>
              <w:right w:val="nil"/>
            </w:tcBorders>
            <w:noWrap/>
            <w:vAlign w:val="bottom"/>
            <w:hideMark/>
          </w:tcPr>
          <w:p w14:paraId="71E020C7" w14:textId="77777777" w:rsidR="00BC0FE4" w:rsidRPr="00BC0FE4" w:rsidRDefault="00BC0FE4" w:rsidP="00BC0FE4">
            <w:pPr>
              <w:jc w:val="left"/>
              <w:rPr>
                <w:rFonts w:ascii="Times New Roman" w:hAnsi="Times New Roman"/>
                <w:lang w:val="cs-CZ" w:eastAsia="cs-CZ"/>
              </w:rPr>
            </w:pPr>
          </w:p>
        </w:tc>
        <w:tc>
          <w:tcPr>
            <w:tcW w:w="800" w:type="dxa"/>
            <w:tcBorders>
              <w:top w:val="nil"/>
              <w:left w:val="nil"/>
              <w:bottom w:val="nil"/>
              <w:right w:val="nil"/>
            </w:tcBorders>
            <w:noWrap/>
            <w:vAlign w:val="bottom"/>
            <w:hideMark/>
          </w:tcPr>
          <w:p w14:paraId="3E566B4D" w14:textId="77777777" w:rsidR="00BC0FE4" w:rsidRPr="00BC0FE4" w:rsidRDefault="00BC0FE4" w:rsidP="00BC0FE4">
            <w:pPr>
              <w:jc w:val="left"/>
              <w:rPr>
                <w:rFonts w:ascii="Times New Roman" w:hAnsi="Times New Roman"/>
                <w:lang w:val="cs-CZ" w:eastAsia="cs-CZ"/>
              </w:rPr>
            </w:pPr>
          </w:p>
        </w:tc>
        <w:tc>
          <w:tcPr>
            <w:tcW w:w="909" w:type="dxa"/>
            <w:tcBorders>
              <w:top w:val="nil"/>
              <w:left w:val="nil"/>
              <w:bottom w:val="nil"/>
              <w:right w:val="nil"/>
            </w:tcBorders>
            <w:noWrap/>
            <w:vAlign w:val="bottom"/>
            <w:hideMark/>
          </w:tcPr>
          <w:p w14:paraId="145F504D" w14:textId="77777777" w:rsidR="00BC0FE4" w:rsidRPr="00BC0FE4" w:rsidRDefault="00BC0FE4" w:rsidP="00BC0FE4">
            <w:pPr>
              <w:jc w:val="left"/>
              <w:rPr>
                <w:rFonts w:ascii="Times New Roman" w:hAnsi="Times New Roman"/>
                <w:lang w:val="cs-CZ" w:eastAsia="cs-CZ"/>
              </w:rPr>
            </w:pPr>
          </w:p>
        </w:tc>
      </w:tr>
      <w:tr w:rsidR="00BC0FE4" w:rsidRPr="00BC0FE4" w14:paraId="0857A648" w14:textId="77777777" w:rsidTr="00BC0FE4">
        <w:trPr>
          <w:trHeight w:val="930"/>
        </w:trPr>
        <w:tc>
          <w:tcPr>
            <w:tcW w:w="1070" w:type="dxa"/>
            <w:tcBorders>
              <w:top w:val="single" w:sz="8" w:space="0" w:color="auto"/>
              <w:left w:val="single" w:sz="8" w:space="0" w:color="auto"/>
              <w:bottom w:val="single" w:sz="8" w:space="0" w:color="auto"/>
              <w:right w:val="nil"/>
            </w:tcBorders>
            <w:noWrap/>
            <w:vAlign w:val="bottom"/>
            <w:hideMark/>
          </w:tcPr>
          <w:p w14:paraId="1BA60682" w14:textId="77777777" w:rsidR="00BC0FE4" w:rsidRPr="00BC0FE4" w:rsidRDefault="00BC0FE4" w:rsidP="00BC0FE4">
            <w:pPr>
              <w:jc w:val="left"/>
              <w:rPr>
                <w:rFonts w:ascii="Calibri" w:hAnsi="Calibri" w:cs="Calibri"/>
                <w:b/>
                <w:bCs/>
                <w:color w:val="000000"/>
                <w:sz w:val="16"/>
                <w:szCs w:val="16"/>
                <w:lang w:val="cs-CZ" w:eastAsia="cs-CZ"/>
              </w:rPr>
            </w:pPr>
            <w:r w:rsidRPr="00BC0FE4">
              <w:rPr>
                <w:rFonts w:ascii="Calibri" w:hAnsi="Calibri" w:cs="Calibri"/>
                <w:b/>
                <w:bCs/>
                <w:color w:val="000000"/>
                <w:sz w:val="16"/>
                <w:szCs w:val="16"/>
                <w:lang w:val="cs-CZ" w:eastAsia="cs-CZ"/>
              </w:rPr>
              <w:t xml:space="preserve">Umístění </w:t>
            </w:r>
          </w:p>
        </w:tc>
        <w:tc>
          <w:tcPr>
            <w:tcW w:w="454" w:type="dxa"/>
            <w:tcBorders>
              <w:top w:val="single" w:sz="8" w:space="0" w:color="auto"/>
              <w:left w:val="single" w:sz="8" w:space="0" w:color="auto"/>
              <w:bottom w:val="single" w:sz="8" w:space="0" w:color="auto"/>
              <w:right w:val="single" w:sz="8" w:space="0" w:color="auto"/>
            </w:tcBorders>
            <w:noWrap/>
            <w:vAlign w:val="bottom"/>
            <w:hideMark/>
          </w:tcPr>
          <w:p w14:paraId="4B546E29" w14:textId="77777777" w:rsidR="00BC0FE4" w:rsidRPr="00BC0FE4" w:rsidRDefault="00BC0FE4" w:rsidP="00BC0FE4">
            <w:pPr>
              <w:jc w:val="left"/>
              <w:rPr>
                <w:rFonts w:ascii="Calibri" w:hAnsi="Calibri" w:cs="Calibri"/>
                <w:b/>
                <w:bCs/>
                <w:color w:val="000000"/>
                <w:sz w:val="16"/>
                <w:szCs w:val="16"/>
                <w:lang w:val="cs-CZ" w:eastAsia="cs-CZ"/>
              </w:rPr>
            </w:pPr>
            <w:r w:rsidRPr="00BC0FE4">
              <w:rPr>
                <w:rFonts w:ascii="Calibri" w:hAnsi="Calibri" w:cs="Calibri"/>
                <w:b/>
                <w:bCs/>
                <w:color w:val="000000"/>
                <w:sz w:val="16"/>
                <w:szCs w:val="16"/>
                <w:lang w:val="cs-CZ" w:eastAsia="cs-CZ"/>
              </w:rPr>
              <w:t xml:space="preserve">Počet </w:t>
            </w:r>
          </w:p>
        </w:tc>
        <w:tc>
          <w:tcPr>
            <w:tcW w:w="1491" w:type="dxa"/>
            <w:tcBorders>
              <w:top w:val="single" w:sz="8" w:space="0" w:color="auto"/>
              <w:left w:val="nil"/>
              <w:bottom w:val="single" w:sz="8" w:space="0" w:color="auto"/>
              <w:right w:val="single" w:sz="8" w:space="0" w:color="auto"/>
            </w:tcBorders>
            <w:noWrap/>
            <w:vAlign w:val="bottom"/>
            <w:hideMark/>
          </w:tcPr>
          <w:p w14:paraId="0112F8EF" w14:textId="77777777" w:rsidR="00BC0FE4" w:rsidRPr="00BC0FE4" w:rsidRDefault="00BC0FE4" w:rsidP="00BC0FE4">
            <w:pPr>
              <w:jc w:val="left"/>
              <w:rPr>
                <w:rFonts w:ascii="Calibri" w:hAnsi="Calibri" w:cs="Calibri"/>
                <w:b/>
                <w:bCs/>
                <w:color w:val="000000"/>
                <w:sz w:val="16"/>
                <w:szCs w:val="16"/>
                <w:lang w:val="cs-CZ" w:eastAsia="cs-CZ"/>
              </w:rPr>
            </w:pPr>
            <w:r w:rsidRPr="00BC0FE4">
              <w:rPr>
                <w:rFonts w:ascii="Calibri" w:hAnsi="Calibri" w:cs="Calibri"/>
                <w:b/>
                <w:bCs/>
                <w:color w:val="000000"/>
                <w:sz w:val="16"/>
                <w:szCs w:val="16"/>
                <w:lang w:val="cs-CZ" w:eastAsia="cs-CZ"/>
              </w:rPr>
              <w:t>Model</w:t>
            </w:r>
          </w:p>
        </w:tc>
        <w:tc>
          <w:tcPr>
            <w:tcW w:w="3925" w:type="dxa"/>
            <w:tcBorders>
              <w:top w:val="single" w:sz="8" w:space="0" w:color="auto"/>
              <w:left w:val="nil"/>
              <w:bottom w:val="single" w:sz="8" w:space="0" w:color="auto"/>
              <w:right w:val="single" w:sz="8" w:space="0" w:color="auto"/>
            </w:tcBorders>
            <w:vAlign w:val="bottom"/>
            <w:hideMark/>
          </w:tcPr>
          <w:p w14:paraId="4FE49ABA" w14:textId="77777777" w:rsidR="00BC0FE4" w:rsidRPr="00BC0FE4" w:rsidRDefault="00BC0FE4" w:rsidP="00BC0FE4">
            <w:pPr>
              <w:jc w:val="center"/>
              <w:rPr>
                <w:rFonts w:ascii="Calibri" w:hAnsi="Calibri" w:cs="Calibri"/>
                <w:b/>
                <w:bCs/>
                <w:color w:val="000000"/>
                <w:sz w:val="16"/>
                <w:szCs w:val="16"/>
                <w:lang w:val="cs-CZ" w:eastAsia="cs-CZ"/>
              </w:rPr>
            </w:pPr>
            <w:r w:rsidRPr="00BC0FE4">
              <w:rPr>
                <w:rFonts w:ascii="Calibri" w:hAnsi="Calibri" w:cs="Calibri"/>
                <w:b/>
                <w:bCs/>
                <w:color w:val="000000"/>
                <w:sz w:val="16"/>
                <w:szCs w:val="16"/>
                <w:lang w:val="cs-CZ" w:eastAsia="cs-CZ"/>
              </w:rPr>
              <w:t xml:space="preserve">Příslušenství </w:t>
            </w:r>
          </w:p>
        </w:tc>
        <w:tc>
          <w:tcPr>
            <w:tcW w:w="940" w:type="dxa"/>
            <w:tcBorders>
              <w:top w:val="single" w:sz="8" w:space="0" w:color="auto"/>
              <w:left w:val="nil"/>
              <w:bottom w:val="single" w:sz="8" w:space="0" w:color="auto"/>
              <w:right w:val="single" w:sz="8" w:space="0" w:color="auto"/>
            </w:tcBorders>
            <w:vAlign w:val="bottom"/>
            <w:hideMark/>
          </w:tcPr>
          <w:p w14:paraId="1010AA5D" w14:textId="77777777" w:rsidR="00BC0FE4" w:rsidRPr="00BC0FE4" w:rsidRDefault="00BC0FE4" w:rsidP="00BC0FE4">
            <w:pPr>
              <w:jc w:val="center"/>
              <w:rPr>
                <w:rFonts w:ascii="Calibri" w:hAnsi="Calibri" w:cs="Calibri"/>
                <w:b/>
                <w:bCs/>
                <w:color w:val="000000"/>
                <w:sz w:val="16"/>
                <w:szCs w:val="16"/>
                <w:lang w:val="cs-CZ" w:eastAsia="cs-CZ"/>
              </w:rPr>
            </w:pPr>
            <w:r w:rsidRPr="00BC0FE4">
              <w:rPr>
                <w:rFonts w:ascii="Calibri" w:hAnsi="Calibri" w:cs="Calibri"/>
                <w:b/>
                <w:bCs/>
                <w:color w:val="000000"/>
                <w:sz w:val="16"/>
                <w:szCs w:val="16"/>
                <w:lang w:val="cs-CZ" w:eastAsia="cs-CZ"/>
              </w:rPr>
              <w:t xml:space="preserve">Měsíční pronájem 60 měsíců Kč  </w:t>
            </w:r>
          </w:p>
        </w:tc>
        <w:tc>
          <w:tcPr>
            <w:tcW w:w="800" w:type="dxa"/>
            <w:tcBorders>
              <w:top w:val="single" w:sz="8" w:space="0" w:color="auto"/>
              <w:left w:val="nil"/>
              <w:bottom w:val="single" w:sz="8" w:space="0" w:color="auto"/>
              <w:right w:val="single" w:sz="8" w:space="0" w:color="auto"/>
            </w:tcBorders>
            <w:vAlign w:val="bottom"/>
            <w:hideMark/>
          </w:tcPr>
          <w:p w14:paraId="6A647A17" w14:textId="77777777" w:rsidR="00BC0FE4" w:rsidRPr="00BC0FE4" w:rsidRDefault="00BC0FE4" w:rsidP="00BC0FE4">
            <w:pPr>
              <w:jc w:val="center"/>
              <w:rPr>
                <w:rFonts w:ascii="Calibri" w:hAnsi="Calibri" w:cs="Calibri"/>
                <w:b/>
                <w:bCs/>
                <w:color w:val="000000"/>
                <w:sz w:val="16"/>
                <w:szCs w:val="16"/>
                <w:lang w:val="cs-CZ" w:eastAsia="cs-CZ"/>
              </w:rPr>
            </w:pPr>
            <w:r w:rsidRPr="00BC0FE4">
              <w:rPr>
                <w:rFonts w:ascii="Calibri" w:hAnsi="Calibri" w:cs="Calibri"/>
                <w:b/>
                <w:bCs/>
                <w:color w:val="000000"/>
                <w:sz w:val="16"/>
                <w:szCs w:val="16"/>
                <w:lang w:val="cs-CZ" w:eastAsia="cs-CZ"/>
              </w:rPr>
              <w:t xml:space="preserve">Cena výtisku A4 BW Kč </w:t>
            </w:r>
          </w:p>
        </w:tc>
        <w:tc>
          <w:tcPr>
            <w:tcW w:w="800" w:type="dxa"/>
            <w:tcBorders>
              <w:top w:val="single" w:sz="8" w:space="0" w:color="auto"/>
              <w:left w:val="nil"/>
              <w:bottom w:val="single" w:sz="8" w:space="0" w:color="auto"/>
              <w:right w:val="single" w:sz="8" w:space="0" w:color="auto"/>
            </w:tcBorders>
            <w:vAlign w:val="bottom"/>
            <w:hideMark/>
          </w:tcPr>
          <w:p w14:paraId="2BACA910" w14:textId="77777777" w:rsidR="00BC0FE4" w:rsidRPr="00BC0FE4" w:rsidRDefault="00BC0FE4" w:rsidP="00BC0FE4">
            <w:pPr>
              <w:jc w:val="center"/>
              <w:rPr>
                <w:rFonts w:ascii="Calibri" w:hAnsi="Calibri" w:cs="Calibri"/>
                <w:b/>
                <w:bCs/>
                <w:color w:val="000000"/>
                <w:sz w:val="16"/>
                <w:szCs w:val="16"/>
                <w:lang w:val="cs-CZ" w:eastAsia="cs-CZ"/>
              </w:rPr>
            </w:pPr>
            <w:r w:rsidRPr="00BC0FE4">
              <w:rPr>
                <w:rFonts w:ascii="Calibri" w:hAnsi="Calibri" w:cs="Calibri"/>
                <w:b/>
                <w:bCs/>
                <w:color w:val="000000"/>
                <w:sz w:val="16"/>
                <w:szCs w:val="16"/>
                <w:lang w:val="cs-CZ" w:eastAsia="cs-CZ"/>
              </w:rPr>
              <w:t xml:space="preserve">Cena výtisku A4 </w:t>
            </w:r>
            <w:proofErr w:type="spellStart"/>
            <w:r w:rsidRPr="00BC0FE4">
              <w:rPr>
                <w:rFonts w:ascii="Calibri" w:hAnsi="Calibri" w:cs="Calibri"/>
                <w:b/>
                <w:bCs/>
                <w:color w:val="000000"/>
                <w:sz w:val="16"/>
                <w:szCs w:val="16"/>
                <w:lang w:val="cs-CZ" w:eastAsia="cs-CZ"/>
              </w:rPr>
              <w:t>Color</w:t>
            </w:r>
            <w:proofErr w:type="spellEnd"/>
            <w:r w:rsidRPr="00BC0FE4">
              <w:rPr>
                <w:rFonts w:ascii="Calibri" w:hAnsi="Calibri" w:cs="Calibri"/>
                <w:b/>
                <w:bCs/>
                <w:color w:val="000000"/>
                <w:sz w:val="16"/>
                <w:szCs w:val="16"/>
                <w:lang w:val="cs-CZ" w:eastAsia="cs-CZ"/>
              </w:rPr>
              <w:t xml:space="preserve"> Kč </w:t>
            </w:r>
          </w:p>
        </w:tc>
        <w:tc>
          <w:tcPr>
            <w:tcW w:w="909" w:type="dxa"/>
            <w:tcBorders>
              <w:top w:val="single" w:sz="8" w:space="0" w:color="auto"/>
              <w:left w:val="nil"/>
              <w:bottom w:val="single" w:sz="8" w:space="0" w:color="auto"/>
              <w:right w:val="single" w:sz="8" w:space="0" w:color="auto"/>
            </w:tcBorders>
            <w:vAlign w:val="bottom"/>
            <w:hideMark/>
          </w:tcPr>
          <w:p w14:paraId="19DE8316" w14:textId="77777777" w:rsidR="00BC0FE4" w:rsidRPr="00BC0FE4" w:rsidRDefault="00BC0FE4" w:rsidP="00BC0FE4">
            <w:pPr>
              <w:jc w:val="center"/>
              <w:rPr>
                <w:rFonts w:ascii="Calibri" w:hAnsi="Calibri" w:cs="Calibri"/>
                <w:b/>
                <w:bCs/>
                <w:color w:val="000000"/>
                <w:sz w:val="16"/>
                <w:szCs w:val="16"/>
                <w:lang w:val="cs-CZ" w:eastAsia="cs-CZ"/>
              </w:rPr>
            </w:pPr>
            <w:r w:rsidRPr="00BC0FE4">
              <w:rPr>
                <w:rFonts w:ascii="Calibri" w:hAnsi="Calibri" w:cs="Calibri"/>
                <w:b/>
                <w:bCs/>
                <w:color w:val="000000"/>
                <w:sz w:val="16"/>
                <w:szCs w:val="16"/>
                <w:lang w:val="cs-CZ" w:eastAsia="cs-CZ"/>
              </w:rPr>
              <w:t>Vzdálená správa e-</w:t>
            </w:r>
            <w:proofErr w:type="spellStart"/>
            <w:r w:rsidRPr="00BC0FE4">
              <w:rPr>
                <w:rFonts w:ascii="Calibri" w:hAnsi="Calibri" w:cs="Calibri"/>
                <w:b/>
                <w:bCs/>
                <w:color w:val="000000"/>
                <w:sz w:val="16"/>
                <w:szCs w:val="16"/>
                <w:lang w:val="cs-CZ" w:eastAsia="cs-CZ"/>
              </w:rPr>
              <w:t>Maintenance</w:t>
            </w:r>
            <w:proofErr w:type="spellEnd"/>
            <w:r w:rsidRPr="00BC0FE4">
              <w:rPr>
                <w:rFonts w:ascii="Calibri" w:hAnsi="Calibri" w:cs="Calibri"/>
                <w:b/>
                <w:bCs/>
                <w:color w:val="000000"/>
                <w:sz w:val="16"/>
                <w:szCs w:val="16"/>
                <w:lang w:val="cs-CZ" w:eastAsia="cs-CZ"/>
              </w:rPr>
              <w:t xml:space="preserve"> </w:t>
            </w:r>
          </w:p>
        </w:tc>
      </w:tr>
      <w:tr w:rsidR="00BC0FE4" w:rsidRPr="00BC0FE4" w14:paraId="5CD7E5C8" w14:textId="77777777" w:rsidTr="00BC0FE4">
        <w:trPr>
          <w:trHeight w:val="300"/>
        </w:trPr>
        <w:tc>
          <w:tcPr>
            <w:tcW w:w="1070" w:type="dxa"/>
            <w:tcBorders>
              <w:top w:val="nil"/>
              <w:left w:val="single" w:sz="8" w:space="0" w:color="auto"/>
              <w:bottom w:val="single" w:sz="4" w:space="0" w:color="auto"/>
              <w:right w:val="nil"/>
            </w:tcBorders>
            <w:noWrap/>
            <w:vAlign w:val="bottom"/>
            <w:hideMark/>
          </w:tcPr>
          <w:p w14:paraId="2592CFFB" w14:textId="77777777" w:rsidR="00BC0FE4" w:rsidRPr="00BC0FE4" w:rsidRDefault="00BC0FE4" w:rsidP="00BC0FE4">
            <w:pPr>
              <w:jc w:val="left"/>
              <w:rPr>
                <w:rFonts w:ascii="Calibri" w:hAnsi="Calibri" w:cs="Calibri"/>
                <w:color w:val="000000"/>
                <w:sz w:val="16"/>
                <w:szCs w:val="16"/>
                <w:lang w:val="cs-CZ" w:eastAsia="cs-CZ"/>
              </w:rPr>
            </w:pPr>
            <w:r w:rsidRPr="00BC0FE4">
              <w:rPr>
                <w:rFonts w:ascii="Calibri" w:hAnsi="Calibri" w:cs="Calibri"/>
                <w:color w:val="000000"/>
                <w:sz w:val="16"/>
                <w:szCs w:val="16"/>
                <w:lang w:val="cs-CZ" w:eastAsia="cs-CZ"/>
              </w:rPr>
              <w:t xml:space="preserve">Ředitelna </w:t>
            </w:r>
          </w:p>
        </w:tc>
        <w:tc>
          <w:tcPr>
            <w:tcW w:w="454" w:type="dxa"/>
            <w:tcBorders>
              <w:top w:val="nil"/>
              <w:left w:val="single" w:sz="8" w:space="0" w:color="auto"/>
              <w:bottom w:val="single" w:sz="4" w:space="0" w:color="auto"/>
              <w:right w:val="single" w:sz="8" w:space="0" w:color="auto"/>
            </w:tcBorders>
            <w:noWrap/>
            <w:vAlign w:val="bottom"/>
            <w:hideMark/>
          </w:tcPr>
          <w:p w14:paraId="0C419007" w14:textId="77777777" w:rsidR="00BC0FE4" w:rsidRPr="00BC0FE4" w:rsidRDefault="00BC0FE4" w:rsidP="00BC0FE4">
            <w:pPr>
              <w:jc w:val="left"/>
              <w:rPr>
                <w:rFonts w:ascii="Calibri" w:hAnsi="Calibri" w:cs="Calibri"/>
                <w:color w:val="000000"/>
                <w:sz w:val="16"/>
                <w:szCs w:val="16"/>
                <w:lang w:val="cs-CZ" w:eastAsia="cs-CZ"/>
              </w:rPr>
            </w:pPr>
            <w:r w:rsidRPr="00BC0FE4">
              <w:rPr>
                <w:rFonts w:ascii="Calibri" w:hAnsi="Calibri" w:cs="Calibri"/>
                <w:color w:val="000000"/>
                <w:sz w:val="16"/>
                <w:szCs w:val="16"/>
                <w:lang w:val="cs-CZ" w:eastAsia="cs-CZ"/>
              </w:rPr>
              <w:t xml:space="preserve">1 ks </w:t>
            </w:r>
          </w:p>
        </w:tc>
        <w:tc>
          <w:tcPr>
            <w:tcW w:w="1491" w:type="dxa"/>
            <w:tcBorders>
              <w:top w:val="nil"/>
              <w:left w:val="nil"/>
              <w:bottom w:val="single" w:sz="4" w:space="0" w:color="auto"/>
              <w:right w:val="single" w:sz="8" w:space="0" w:color="auto"/>
            </w:tcBorders>
            <w:noWrap/>
            <w:vAlign w:val="bottom"/>
            <w:hideMark/>
          </w:tcPr>
          <w:p w14:paraId="4A3F06BA" w14:textId="77777777" w:rsidR="00BC0FE4" w:rsidRPr="00BC0FE4" w:rsidRDefault="00BC0FE4" w:rsidP="00BC0FE4">
            <w:pPr>
              <w:jc w:val="left"/>
              <w:rPr>
                <w:rFonts w:ascii="Calibri" w:hAnsi="Calibri" w:cs="Calibri"/>
                <w:color w:val="000000"/>
                <w:sz w:val="16"/>
                <w:szCs w:val="16"/>
                <w:lang w:val="cs-CZ" w:eastAsia="cs-CZ"/>
              </w:rPr>
            </w:pPr>
            <w:r w:rsidRPr="00BC0FE4">
              <w:rPr>
                <w:rFonts w:ascii="Calibri" w:hAnsi="Calibri" w:cs="Calibri"/>
                <w:color w:val="000000"/>
                <w:sz w:val="16"/>
                <w:szCs w:val="16"/>
                <w:lang w:val="cs-CZ" w:eastAsia="cs-CZ"/>
              </w:rPr>
              <w:t>Canon IFC5140</w:t>
            </w:r>
          </w:p>
        </w:tc>
        <w:tc>
          <w:tcPr>
            <w:tcW w:w="3925" w:type="dxa"/>
            <w:tcBorders>
              <w:top w:val="nil"/>
              <w:left w:val="nil"/>
              <w:bottom w:val="single" w:sz="4" w:space="0" w:color="auto"/>
              <w:right w:val="single" w:sz="8" w:space="0" w:color="auto"/>
            </w:tcBorders>
            <w:noWrap/>
            <w:vAlign w:val="bottom"/>
            <w:hideMark/>
          </w:tcPr>
          <w:p w14:paraId="6EF1F186" w14:textId="77777777" w:rsidR="00BC0FE4" w:rsidRPr="00BC0FE4" w:rsidRDefault="00BC0FE4" w:rsidP="00BC0FE4">
            <w:pPr>
              <w:jc w:val="left"/>
              <w:rPr>
                <w:rFonts w:ascii="Calibri" w:hAnsi="Calibri" w:cs="Calibri"/>
                <w:color w:val="000000"/>
                <w:sz w:val="16"/>
                <w:szCs w:val="16"/>
                <w:lang w:val="cs-CZ" w:eastAsia="cs-CZ"/>
              </w:rPr>
            </w:pPr>
            <w:r w:rsidRPr="00BC0FE4">
              <w:rPr>
                <w:rFonts w:ascii="Calibri" w:hAnsi="Calibri" w:cs="Calibri"/>
                <w:color w:val="000000"/>
                <w:sz w:val="16"/>
                <w:szCs w:val="16"/>
                <w:lang w:val="cs-CZ" w:eastAsia="cs-CZ"/>
              </w:rPr>
              <w:t>podstavec se zásobníky 2 x 550 AY1</w:t>
            </w:r>
          </w:p>
        </w:tc>
        <w:tc>
          <w:tcPr>
            <w:tcW w:w="940" w:type="dxa"/>
            <w:tcBorders>
              <w:top w:val="nil"/>
              <w:left w:val="nil"/>
              <w:bottom w:val="single" w:sz="4" w:space="0" w:color="auto"/>
              <w:right w:val="single" w:sz="8" w:space="0" w:color="auto"/>
            </w:tcBorders>
            <w:noWrap/>
            <w:vAlign w:val="bottom"/>
            <w:hideMark/>
          </w:tcPr>
          <w:p w14:paraId="52CB875B" w14:textId="77777777" w:rsidR="00BC0FE4" w:rsidRPr="00BC0FE4" w:rsidRDefault="00BC0FE4" w:rsidP="00BC0FE4">
            <w:pPr>
              <w:jc w:val="left"/>
              <w:rPr>
                <w:rFonts w:ascii="Calibri" w:hAnsi="Calibri" w:cs="Calibri"/>
                <w:color w:val="000000"/>
                <w:sz w:val="16"/>
                <w:szCs w:val="16"/>
                <w:lang w:val="cs-CZ" w:eastAsia="cs-CZ"/>
              </w:rPr>
            </w:pPr>
            <w:r w:rsidRPr="00BC0FE4">
              <w:rPr>
                <w:rFonts w:ascii="Calibri" w:hAnsi="Calibri" w:cs="Calibri"/>
                <w:color w:val="000000"/>
                <w:sz w:val="16"/>
                <w:szCs w:val="16"/>
                <w:lang w:val="cs-CZ" w:eastAsia="cs-CZ"/>
              </w:rPr>
              <w:t>2371,-Kč</w:t>
            </w:r>
          </w:p>
        </w:tc>
        <w:tc>
          <w:tcPr>
            <w:tcW w:w="800" w:type="dxa"/>
            <w:tcBorders>
              <w:top w:val="nil"/>
              <w:left w:val="nil"/>
              <w:bottom w:val="single" w:sz="4" w:space="0" w:color="auto"/>
              <w:right w:val="single" w:sz="8" w:space="0" w:color="auto"/>
            </w:tcBorders>
            <w:noWrap/>
            <w:vAlign w:val="bottom"/>
            <w:hideMark/>
          </w:tcPr>
          <w:p w14:paraId="65149AA1" w14:textId="77777777" w:rsidR="00BC0FE4" w:rsidRPr="00BC0FE4" w:rsidRDefault="00BC0FE4" w:rsidP="00BC0FE4">
            <w:pPr>
              <w:jc w:val="right"/>
              <w:rPr>
                <w:rFonts w:ascii="Calibri" w:hAnsi="Calibri" w:cs="Calibri"/>
                <w:color w:val="000000"/>
                <w:sz w:val="16"/>
                <w:szCs w:val="16"/>
                <w:lang w:val="cs-CZ" w:eastAsia="cs-CZ"/>
              </w:rPr>
            </w:pPr>
            <w:r w:rsidRPr="00BC0FE4">
              <w:rPr>
                <w:rFonts w:ascii="Calibri" w:hAnsi="Calibri" w:cs="Calibri"/>
                <w:color w:val="000000"/>
                <w:sz w:val="16"/>
                <w:szCs w:val="16"/>
                <w:lang w:val="cs-CZ" w:eastAsia="cs-CZ"/>
              </w:rPr>
              <w:t>0,16 Kč</w:t>
            </w:r>
          </w:p>
        </w:tc>
        <w:tc>
          <w:tcPr>
            <w:tcW w:w="800" w:type="dxa"/>
            <w:tcBorders>
              <w:top w:val="nil"/>
              <w:left w:val="nil"/>
              <w:bottom w:val="single" w:sz="4" w:space="0" w:color="auto"/>
              <w:right w:val="single" w:sz="8" w:space="0" w:color="auto"/>
            </w:tcBorders>
            <w:noWrap/>
            <w:vAlign w:val="bottom"/>
            <w:hideMark/>
          </w:tcPr>
          <w:p w14:paraId="627CF3E5" w14:textId="77777777" w:rsidR="00BC0FE4" w:rsidRPr="00BC0FE4" w:rsidRDefault="00BC0FE4" w:rsidP="00BC0FE4">
            <w:pPr>
              <w:jc w:val="right"/>
              <w:rPr>
                <w:rFonts w:ascii="Calibri" w:hAnsi="Calibri" w:cs="Calibri"/>
                <w:color w:val="000000"/>
                <w:sz w:val="16"/>
                <w:szCs w:val="16"/>
                <w:lang w:val="cs-CZ" w:eastAsia="cs-CZ"/>
              </w:rPr>
            </w:pPr>
            <w:r w:rsidRPr="00BC0FE4">
              <w:rPr>
                <w:rFonts w:ascii="Calibri" w:hAnsi="Calibri" w:cs="Calibri"/>
                <w:color w:val="000000"/>
                <w:sz w:val="16"/>
                <w:szCs w:val="16"/>
                <w:lang w:val="cs-CZ" w:eastAsia="cs-CZ"/>
              </w:rPr>
              <w:t>0,84 Kč</w:t>
            </w:r>
          </w:p>
        </w:tc>
        <w:tc>
          <w:tcPr>
            <w:tcW w:w="909" w:type="dxa"/>
            <w:tcBorders>
              <w:top w:val="nil"/>
              <w:left w:val="nil"/>
              <w:bottom w:val="single" w:sz="4" w:space="0" w:color="auto"/>
              <w:right w:val="single" w:sz="8" w:space="0" w:color="auto"/>
            </w:tcBorders>
            <w:noWrap/>
            <w:vAlign w:val="bottom"/>
            <w:hideMark/>
          </w:tcPr>
          <w:p w14:paraId="6EA5771F" w14:textId="77777777" w:rsidR="00BC0FE4" w:rsidRPr="00BC0FE4" w:rsidRDefault="00BC0FE4" w:rsidP="00BC0FE4">
            <w:pPr>
              <w:jc w:val="left"/>
              <w:rPr>
                <w:rFonts w:ascii="Calibri" w:hAnsi="Calibri" w:cs="Calibri"/>
                <w:color w:val="000000"/>
                <w:sz w:val="16"/>
                <w:szCs w:val="16"/>
                <w:lang w:val="cs-CZ" w:eastAsia="cs-CZ"/>
              </w:rPr>
            </w:pPr>
            <w:r w:rsidRPr="00BC0FE4">
              <w:rPr>
                <w:rFonts w:ascii="Calibri" w:hAnsi="Calibri" w:cs="Calibri"/>
                <w:color w:val="000000"/>
                <w:sz w:val="16"/>
                <w:szCs w:val="16"/>
                <w:lang w:val="cs-CZ" w:eastAsia="cs-CZ"/>
              </w:rPr>
              <w:t xml:space="preserve">50,-Kč </w:t>
            </w:r>
          </w:p>
        </w:tc>
      </w:tr>
      <w:tr w:rsidR="00BC0FE4" w:rsidRPr="00BC0FE4" w14:paraId="19405B0A" w14:textId="77777777" w:rsidTr="00BC0FE4">
        <w:trPr>
          <w:trHeight w:val="300"/>
        </w:trPr>
        <w:tc>
          <w:tcPr>
            <w:tcW w:w="1070" w:type="dxa"/>
            <w:tcBorders>
              <w:top w:val="nil"/>
              <w:left w:val="single" w:sz="8" w:space="0" w:color="auto"/>
              <w:bottom w:val="single" w:sz="4" w:space="0" w:color="auto"/>
              <w:right w:val="nil"/>
            </w:tcBorders>
            <w:noWrap/>
            <w:vAlign w:val="bottom"/>
            <w:hideMark/>
          </w:tcPr>
          <w:p w14:paraId="61971DDE" w14:textId="77777777" w:rsidR="00BC0FE4" w:rsidRPr="00BC0FE4" w:rsidRDefault="00BC0FE4" w:rsidP="00BC0FE4">
            <w:pPr>
              <w:jc w:val="left"/>
              <w:rPr>
                <w:rFonts w:ascii="Calibri" w:hAnsi="Calibri" w:cs="Calibri"/>
                <w:color w:val="000000"/>
                <w:sz w:val="16"/>
                <w:szCs w:val="16"/>
                <w:lang w:val="cs-CZ" w:eastAsia="cs-CZ"/>
              </w:rPr>
            </w:pPr>
            <w:r w:rsidRPr="00BC0FE4">
              <w:rPr>
                <w:rFonts w:ascii="Calibri" w:hAnsi="Calibri" w:cs="Calibri"/>
                <w:color w:val="000000"/>
                <w:sz w:val="16"/>
                <w:szCs w:val="16"/>
                <w:lang w:val="cs-CZ" w:eastAsia="cs-CZ"/>
              </w:rPr>
              <w:t xml:space="preserve">Sborovna </w:t>
            </w:r>
          </w:p>
        </w:tc>
        <w:tc>
          <w:tcPr>
            <w:tcW w:w="454" w:type="dxa"/>
            <w:tcBorders>
              <w:top w:val="nil"/>
              <w:left w:val="single" w:sz="8" w:space="0" w:color="auto"/>
              <w:bottom w:val="single" w:sz="4" w:space="0" w:color="auto"/>
              <w:right w:val="single" w:sz="8" w:space="0" w:color="auto"/>
            </w:tcBorders>
            <w:noWrap/>
            <w:vAlign w:val="bottom"/>
            <w:hideMark/>
          </w:tcPr>
          <w:p w14:paraId="7D61C348" w14:textId="77777777" w:rsidR="00BC0FE4" w:rsidRPr="00BC0FE4" w:rsidRDefault="00BC0FE4" w:rsidP="00BC0FE4">
            <w:pPr>
              <w:jc w:val="left"/>
              <w:rPr>
                <w:rFonts w:ascii="Calibri" w:hAnsi="Calibri" w:cs="Calibri"/>
                <w:color w:val="000000"/>
                <w:sz w:val="16"/>
                <w:szCs w:val="16"/>
                <w:lang w:val="cs-CZ" w:eastAsia="cs-CZ"/>
              </w:rPr>
            </w:pPr>
            <w:r w:rsidRPr="00BC0FE4">
              <w:rPr>
                <w:rFonts w:ascii="Calibri" w:hAnsi="Calibri" w:cs="Calibri"/>
                <w:color w:val="000000"/>
                <w:sz w:val="16"/>
                <w:szCs w:val="16"/>
                <w:lang w:val="cs-CZ" w:eastAsia="cs-CZ"/>
              </w:rPr>
              <w:t xml:space="preserve">1 ks </w:t>
            </w:r>
          </w:p>
        </w:tc>
        <w:tc>
          <w:tcPr>
            <w:tcW w:w="1491" w:type="dxa"/>
            <w:tcBorders>
              <w:top w:val="nil"/>
              <w:left w:val="nil"/>
              <w:bottom w:val="single" w:sz="4" w:space="0" w:color="auto"/>
              <w:right w:val="single" w:sz="8" w:space="0" w:color="auto"/>
            </w:tcBorders>
            <w:noWrap/>
            <w:vAlign w:val="bottom"/>
            <w:hideMark/>
          </w:tcPr>
          <w:p w14:paraId="2A8DA81B" w14:textId="77777777" w:rsidR="00BC0FE4" w:rsidRPr="00BC0FE4" w:rsidRDefault="00BC0FE4" w:rsidP="00BC0FE4">
            <w:pPr>
              <w:jc w:val="left"/>
              <w:rPr>
                <w:rFonts w:ascii="Calibri" w:hAnsi="Calibri" w:cs="Calibri"/>
                <w:color w:val="000000"/>
                <w:sz w:val="16"/>
                <w:szCs w:val="16"/>
                <w:lang w:val="cs-CZ" w:eastAsia="cs-CZ"/>
              </w:rPr>
            </w:pPr>
            <w:r w:rsidRPr="00BC0FE4">
              <w:rPr>
                <w:rFonts w:ascii="Calibri" w:hAnsi="Calibri" w:cs="Calibri"/>
                <w:color w:val="000000"/>
                <w:sz w:val="16"/>
                <w:szCs w:val="16"/>
                <w:lang w:val="cs-CZ" w:eastAsia="cs-CZ"/>
              </w:rPr>
              <w:t>Canon IRADX4925i</w:t>
            </w:r>
          </w:p>
        </w:tc>
        <w:tc>
          <w:tcPr>
            <w:tcW w:w="3925" w:type="dxa"/>
            <w:tcBorders>
              <w:top w:val="nil"/>
              <w:left w:val="nil"/>
              <w:bottom w:val="single" w:sz="4" w:space="0" w:color="auto"/>
              <w:right w:val="single" w:sz="8" w:space="0" w:color="auto"/>
            </w:tcBorders>
            <w:noWrap/>
            <w:vAlign w:val="bottom"/>
            <w:hideMark/>
          </w:tcPr>
          <w:p w14:paraId="1776CC88" w14:textId="77777777" w:rsidR="00BC0FE4" w:rsidRPr="00BC0FE4" w:rsidRDefault="00BC0FE4" w:rsidP="00BC0FE4">
            <w:pPr>
              <w:jc w:val="left"/>
              <w:rPr>
                <w:rFonts w:ascii="Calibri" w:hAnsi="Calibri" w:cs="Calibri"/>
                <w:color w:val="000000"/>
                <w:sz w:val="16"/>
                <w:szCs w:val="16"/>
                <w:lang w:val="cs-CZ" w:eastAsia="cs-CZ"/>
              </w:rPr>
            </w:pPr>
            <w:r w:rsidRPr="00BC0FE4">
              <w:rPr>
                <w:rFonts w:ascii="Calibri" w:hAnsi="Calibri" w:cs="Calibri"/>
                <w:color w:val="000000"/>
                <w:sz w:val="16"/>
                <w:szCs w:val="16"/>
                <w:lang w:val="cs-CZ" w:eastAsia="cs-CZ"/>
              </w:rPr>
              <w:t>podavač DADF BA1+ podstavec S3+ zámek kazet M1</w:t>
            </w:r>
          </w:p>
        </w:tc>
        <w:tc>
          <w:tcPr>
            <w:tcW w:w="940" w:type="dxa"/>
            <w:tcBorders>
              <w:top w:val="nil"/>
              <w:left w:val="nil"/>
              <w:bottom w:val="single" w:sz="4" w:space="0" w:color="auto"/>
              <w:right w:val="single" w:sz="8" w:space="0" w:color="auto"/>
            </w:tcBorders>
            <w:noWrap/>
            <w:vAlign w:val="bottom"/>
            <w:hideMark/>
          </w:tcPr>
          <w:p w14:paraId="43914423" w14:textId="77777777" w:rsidR="00BC0FE4" w:rsidRPr="00BC0FE4" w:rsidRDefault="00BC0FE4" w:rsidP="00BC0FE4">
            <w:pPr>
              <w:jc w:val="left"/>
              <w:rPr>
                <w:rFonts w:ascii="Calibri" w:hAnsi="Calibri" w:cs="Calibri"/>
                <w:color w:val="000000"/>
                <w:sz w:val="16"/>
                <w:szCs w:val="16"/>
                <w:lang w:val="cs-CZ" w:eastAsia="cs-CZ"/>
              </w:rPr>
            </w:pPr>
            <w:r w:rsidRPr="00BC0FE4">
              <w:rPr>
                <w:rFonts w:ascii="Calibri" w:hAnsi="Calibri" w:cs="Calibri"/>
                <w:color w:val="000000"/>
                <w:sz w:val="16"/>
                <w:szCs w:val="16"/>
                <w:lang w:val="cs-CZ" w:eastAsia="cs-CZ"/>
              </w:rPr>
              <w:t>1231,-Kč</w:t>
            </w:r>
          </w:p>
        </w:tc>
        <w:tc>
          <w:tcPr>
            <w:tcW w:w="800" w:type="dxa"/>
            <w:tcBorders>
              <w:top w:val="nil"/>
              <w:left w:val="nil"/>
              <w:bottom w:val="single" w:sz="4" w:space="0" w:color="auto"/>
              <w:right w:val="single" w:sz="8" w:space="0" w:color="auto"/>
            </w:tcBorders>
            <w:noWrap/>
            <w:vAlign w:val="bottom"/>
            <w:hideMark/>
          </w:tcPr>
          <w:p w14:paraId="36EFDE8A" w14:textId="77777777" w:rsidR="00BC0FE4" w:rsidRPr="00BC0FE4" w:rsidRDefault="00BC0FE4" w:rsidP="00BC0FE4">
            <w:pPr>
              <w:jc w:val="right"/>
              <w:rPr>
                <w:rFonts w:ascii="Calibri" w:hAnsi="Calibri" w:cs="Calibri"/>
                <w:color w:val="000000"/>
                <w:sz w:val="16"/>
                <w:szCs w:val="16"/>
                <w:lang w:val="cs-CZ" w:eastAsia="cs-CZ"/>
              </w:rPr>
            </w:pPr>
            <w:r w:rsidRPr="00BC0FE4">
              <w:rPr>
                <w:rFonts w:ascii="Calibri" w:hAnsi="Calibri" w:cs="Calibri"/>
                <w:color w:val="000000"/>
                <w:sz w:val="16"/>
                <w:szCs w:val="16"/>
                <w:lang w:val="cs-CZ" w:eastAsia="cs-CZ"/>
              </w:rPr>
              <w:t>0,13 Kč</w:t>
            </w:r>
          </w:p>
        </w:tc>
        <w:tc>
          <w:tcPr>
            <w:tcW w:w="800" w:type="dxa"/>
            <w:tcBorders>
              <w:top w:val="nil"/>
              <w:left w:val="nil"/>
              <w:bottom w:val="single" w:sz="4" w:space="0" w:color="auto"/>
              <w:right w:val="single" w:sz="8" w:space="0" w:color="auto"/>
            </w:tcBorders>
            <w:noWrap/>
            <w:vAlign w:val="bottom"/>
            <w:hideMark/>
          </w:tcPr>
          <w:p w14:paraId="2B391639" w14:textId="77777777" w:rsidR="00BC0FE4" w:rsidRPr="00BC0FE4" w:rsidRDefault="00BC0FE4" w:rsidP="00BC0FE4">
            <w:pPr>
              <w:jc w:val="left"/>
              <w:rPr>
                <w:rFonts w:ascii="Calibri" w:hAnsi="Calibri" w:cs="Calibri"/>
                <w:color w:val="000000"/>
                <w:sz w:val="16"/>
                <w:szCs w:val="16"/>
                <w:lang w:val="cs-CZ" w:eastAsia="cs-CZ"/>
              </w:rPr>
            </w:pPr>
            <w:r w:rsidRPr="00BC0FE4">
              <w:rPr>
                <w:rFonts w:ascii="Calibri" w:hAnsi="Calibri" w:cs="Calibri"/>
                <w:color w:val="000000"/>
                <w:sz w:val="16"/>
                <w:szCs w:val="16"/>
                <w:lang w:val="cs-CZ" w:eastAsia="cs-CZ"/>
              </w:rPr>
              <w:t> </w:t>
            </w:r>
          </w:p>
        </w:tc>
        <w:tc>
          <w:tcPr>
            <w:tcW w:w="909" w:type="dxa"/>
            <w:tcBorders>
              <w:top w:val="nil"/>
              <w:left w:val="nil"/>
              <w:bottom w:val="single" w:sz="4" w:space="0" w:color="auto"/>
              <w:right w:val="single" w:sz="8" w:space="0" w:color="auto"/>
            </w:tcBorders>
            <w:noWrap/>
            <w:vAlign w:val="bottom"/>
            <w:hideMark/>
          </w:tcPr>
          <w:p w14:paraId="48164420" w14:textId="77777777" w:rsidR="00BC0FE4" w:rsidRPr="00BC0FE4" w:rsidRDefault="00BC0FE4" w:rsidP="00BC0FE4">
            <w:pPr>
              <w:jc w:val="left"/>
              <w:rPr>
                <w:rFonts w:ascii="Calibri" w:hAnsi="Calibri" w:cs="Calibri"/>
                <w:color w:val="000000"/>
                <w:sz w:val="16"/>
                <w:szCs w:val="16"/>
                <w:lang w:val="cs-CZ" w:eastAsia="cs-CZ"/>
              </w:rPr>
            </w:pPr>
            <w:r w:rsidRPr="00BC0FE4">
              <w:rPr>
                <w:rFonts w:ascii="Calibri" w:hAnsi="Calibri" w:cs="Calibri"/>
                <w:color w:val="000000"/>
                <w:sz w:val="16"/>
                <w:szCs w:val="16"/>
                <w:lang w:val="cs-CZ" w:eastAsia="cs-CZ"/>
              </w:rPr>
              <w:t xml:space="preserve">50,-Kč </w:t>
            </w:r>
          </w:p>
        </w:tc>
      </w:tr>
      <w:tr w:rsidR="00BC0FE4" w:rsidRPr="00BC0FE4" w14:paraId="759A458B" w14:textId="77777777" w:rsidTr="00BC0FE4">
        <w:trPr>
          <w:trHeight w:val="300"/>
        </w:trPr>
        <w:tc>
          <w:tcPr>
            <w:tcW w:w="1070" w:type="dxa"/>
            <w:tcBorders>
              <w:top w:val="nil"/>
              <w:left w:val="single" w:sz="8" w:space="0" w:color="auto"/>
              <w:bottom w:val="single" w:sz="4" w:space="0" w:color="auto"/>
              <w:right w:val="nil"/>
            </w:tcBorders>
            <w:noWrap/>
            <w:vAlign w:val="bottom"/>
            <w:hideMark/>
          </w:tcPr>
          <w:p w14:paraId="54F1592F" w14:textId="77777777" w:rsidR="00BC0FE4" w:rsidRPr="00BC0FE4" w:rsidRDefault="00BC0FE4" w:rsidP="00BC0FE4">
            <w:pPr>
              <w:jc w:val="left"/>
              <w:rPr>
                <w:rFonts w:ascii="Calibri" w:hAnsi="Calibri" w:cs="Calibri"/>
                <w:color w:val="000000"/>
                <w:sz w:val="16"/>
                <w:szCs w:val="16"/>
                <w:lang w:val="cs-CZ" w:eastAsia="cs-CZ"/>
              </w:rPr>
            </w:pPr>
            <w:r w:rsidRPr="00BC0FE4">
              <w:rPr>
                <w:rFonts w:ascii="Calibri" w:hAnsi="Calibri" w:cs="Calibri"/>
                <w:color w:val="000000"/>
                <w:sz w:val="16"/>
                <w:szCs w:val="16"/>
                <w:lang w:val="cs-CZ" w:eastAsia="cs-CZ"/>
              </w:rPr>
              <w:t>Výtvarný obor</w:t>
            </w:r>
          </w:p>
        </w:tc>
        <w:tc>
          <w:tcPr>
            <w:tcW w:w="454" w:type="dxa"/>
            <w:tcBorders>
              <w:top w:val="nil"/>
              <w:left w:val="single" w:sz="8" w:space="0" w:color="auto"/>
              <w:bottom w:val="single" w:sz="4" w:space="0" w:color="auto"/>
              <w:right w:val="single" w:sz="8" w:space="0" w:color="auto"/>
            </w:tcBorders>
            <w:noWrap/>
            <w:vAlign w:val="bottom"/>
            <w:hideMark/>
          </w:tcPr>
          <w:p w14:paraId="49F75603" w14:textId="77777777" w:rsidR="00BC0FE4" w:rsidRPr="00BC0FE4" w:rsidRDefault="00BC0FE4" w:rsidP="00BC0FE4">
            <w:pPr>
              <w:jc w:val="left"/>
              <w:rPr>
                <w:rFonts w:ascii="Calibri" w:hAnsi="Calibri" w:cs="Calibri"/>
                <w:color w:val="000000"/>
                <w:sz w:val="16"/>
                <w:szCs w:val="16"/>
                <w:lang w:val="cs-CZ" w:eastAsia="cs-CZ"/>
              </w:rPr>
            </w:pPr>
            <w:r w:rsidRPr="00BC0FE4">
              <w:rPr>
                <w:rFonts w:ascii="Calibri" w:hAnsi="Calibri" w:cs="Calibri"/>
                <w:color w:val="000000"/>
                <w:sz w:val="16"/>
                <w:szCs w:val="16"/>
                <w:lang w:val="cs-CZ" w:eastAsia="cs-CZ"/>
              </w:rPr>
              <w:t xml:space="preserve">1 ks </w:t>
            </w:r>
          </w:p>
        </w:tc>
        <w:tc>
          <w:tcPr>
            <w:tcW w:w="1491" w:type="dxa"/>
            <w:tcBorders>
              <w:top w:val="nil"/>
              <w:left w:val="nil"/>
              <w:bottom w:val="single" w:sz="4" w:space="0" w:color="auto"/>
              <w:right w:val="single" w:sz="8" w:space="0" w:color="auto"/>
            </w:tcBorders>
            <w:noWrap/>
            <w:vAlign w:val="bottom"/>
            <w:hideMark/>
          </w:tcPr>
          <w:p w14:paraId="30AB872F" w14:textId="77777777" w:rsidR="00BC0FE4" w:rsidRPr="00BC0FE4" w:rsidRDefault="00BC0FE4" w:rsidP="00BC0FE4">
            <w:pPr>
              <w:jc w:val="left"/>
              <w:rPr>
                <w:rFonts w:ascii="Calibri" w:hAnsi="Calibri" w:cs="Calibri"/>
                <w:color w:val="000000"/>
                <w:sz w:val="16"/>
                <w:szCs w:val="16"/>
                <w:lang w:val="cs-CZ" w:eastAsia="cs-CZ"/>
              </w:rPr>
            </w:pPr>
            <w:r w:rsidRPr="00BC0FE4">
              <w:rPr>
                <w:rFonts w:ascii="Calibri" w:hAnsi="Calibri" w:cs="Calibri"/>
                <w:color w:val="000000"/>
                <w:sz w:val="16"/>
                <w:szCs w:val="16"/>
                <w:lang w:val="cs-CZ" w:eastAsia="cs-CZ"/>
              </w:rPr>
              <w:t>Canon IRADXC3922i</w:t>
            </w:r>
          </w:p>
        </w:tc>
        <w:tc>
          <w:tcPr>
            <w:tcW w:w="3925" w:type="dxa"/>
            <w:tcBorders>
              <w:top w:val="nil"/>
              <w:left w:val="nil"/>
              <w:bottom w:val="single" w:sz="4" w:space="0" w:color="auto"/>
              <w:right w:val="single" w:sz="8" w:space="0" w:color="auto"/>
            </w:tcBorders>
            <w:noWrap/>
            <w:vAlign w:val="bottom"/>
            <w:hideMark/>
          </w:tcPr>
          <w:p w14:paraId="3F6DE499" w14:textId="77777777" w:rsidR="00BC0FE4" w:rsidRPr="00BC0FE4" w:rsidRDefault="00BC0FE4" w:rsidP="00BC0FE4">
            <w:pPr>
              <w:jc w:val="left"/>
              <w:rPr>
                <w:rFonts w:ascii="Calibri" w:hAnsi="Calibri" w:cs="Calibri"/>
                <w:color w:val="000000"/>
                <w:sz w:val="16"/>
                <w:szCs w:val="16"/>
                <w:lang w:val="cs-CZ" w:eastAsia="cs-CZ"/>
              </w:rPr>
            </w:pPr>
            <w:r w:rsidRPr="00BC0FE4">
              <w:rPr>
                <w:rFonts w:ascii="Calibri" w:hAnsi="Calibri" w:cs="Calibri"/>
                <w:color w:val="000000"/>
                <w:sz w:val="16"/>
                <w:szCs w:val="16"/>
                <w:lang w:val="cs-CZ" w:eastAsia="cs-CZ"/>
              </w:rPr>
              <w:t>podavač DADF BA1+ podstavec S3</w:t>
            </w:r>
          </w:p>
        </w:tc>
        <w:tc>
          <w:tcPr>
            <w:tcW w:w="940" w:type="dxa"/>
            <w:tcBorders>
              <w:top w:val="nil"/>
              <w:left w:val="nil"/>
              <w:bottom w:val="single" w:sz="4" w:space="0" w:color="auto"/>
              <w:right w:val="single" w:sz="8" w:space="0" w:color="auto"/>
            </w:tcBorders>
            <w:noWrap/>
            <w:vAlign w:val="bottom"/>
            <w:hideMark/>
          </w:tcPr>
          <w:p w14:paraId="75E7A934" w14:textId="77777777" w:rsidR="00BC0FE4" w:rsidRPr="00BC0FE4" w:rsidRDefault="00BC0FE4" w:rsidP="00BC0FE4">
            <w:pPr>
              <w:jc w:val="left"/>
              <w:rPr>
                <w:rFonts w:ascii="Calibri" w:hAnsi="Calibri" w:cs="Calibri"/>
                <w:color w:val="000000"/>
                <w:sz w:val="16"/>
                <w:szCs w:val="16"/>
                <w:lang w:val="cs-CZ" w:eastAsia="cs-CZ"/>
              </w:rPr>
            </w:pPr>
            <w:r w:rsidRPr="00BC0FE4">
              <w:rPr>
                <w:rFonts w:ascii="Calibri" w:hAnsi="Calibri" w:cs="Calibri"/>
                <w:color w:val="000000"/>
                <w:sz w:val="16"/>
                <w:szCs w:val="16"/>
                <w:lang w:val="cs-CZ" w:eastAsia="cs-CZ"/>
              </w:rPr>
              <w:t>1178,-Kč</w:t>
            </w:r>
          </w:p>
        </w:tc>
        <w:tc>
          <w:tcPr>
            <w:tcW w:w="800" w:type="dxa"/>
            <w:tcBorders>
              <w:top w:val="nil"/>
              <w:left w:val="nil"/>
              <w:bottom w:val="single" w:sz="4" w:space="0" w:color="auto"/>
              <w:right w:val="single" w:sz="8" w:space="0" w:color="auto"/>
            </w:tcBorders>
            <w:noWrap/>
            <w:vAlign w:val="bottom"/>
            <w:hideMark/>
          </w:tcPr>
          <w:p w14:paraId="5353381C" w14:textId="77777777" w:rsidR="00BC0FE4" w:rsidRPr="00BC0FE4" w:rsidRDefault="00BC0FE4" w:rsidP="00BC0FE4">
            <w:pPr>
              <w:jc w:val="right"/>
              <w:rPr>
                <w:rFonts w:ascii="Calibri" w:hAnsi="Calibri" w:cs="Calibri"/>
                <w:color w:val="000000"/>
                <w:sz w:val="16"/>
                <w:szCs w:val="16"/>
                <w:lang w:val="cs-CZ" w:eastAsia="cs-CZ"/>
              </w:rPr>
            </w:pPr>
            <w:r w:rsidRPr="00BC0FE4">
              <w:rPr>
                <w:rFonts w:ascii="Calibri" w:hAnsi="Calibri" w:cs="Calibri"/>
                <w:color w:val="000000"/>
                <w:sz w:val="16"/>
                <w:szCs w:val="16"/>
                <w:lang w:val="cs-CZ" w:eastAsia="cs-CZ"/>
              </w:rPr>
              <w:t>0,17 Kč</w:t>
            </w:r>
          </w:p>
        </w:tc>
        <w:tc>
          <w:tcPr>
            <w:tcW w:w="800" w:type="dxa"/>
            <w:tcBorders>
              <w:top w:val="nil"/>
              <w:left w:val="nil"/>
              <w:bottom w:val="single" w:sz="4" w:space="0" w:color="auto"/>
              <w:right w:val="single" w:sz="8" w:space="0" w:color="auto"/>
            </w:tcBorders>
            <w:noWrap/>
            <w:vAlign w:val="bottom"/>
            <w:hideMark/>
          </w:tcPr>
          <w:p w14:paraId="3A9C6CB4" w14:textId="77777777" w:rsidR="00BC0FE4" w:rsidRPr="00BC0FE4" w:rsidRDefault="00BC0FE4" w:rsidP="00BC0FE4">
            <w:pPr>
              <w:jc w:val="right"/>
              <w:rPr>
                <w:rFonts w:ascii="Calibri" w:hAnsi="Calibri" w:cs="Calibri"/>
                <w:color w:val="000000"/>
                <w:sz w:val="16"/>
                <w:szCs w:val="16"/>
                <w:lang w:val="cs-CZ" w:eastAsia="cs-CZ"/>
              </w:rPr>
            </w:pPr>
            <w:r w:rsidRPr="00BC0FE4">
              <w:rPr>
                <w:rFonts w:ascii="Calibri" w:hAnsi="Calibri" w:cs="Calibri"/>
                <w:color w:val="000000"/>
                <w:sz w:val="16"/>
                <w:szCs w:val="16"/>
                <w:lang w:val="cs-CZ" w:eastAsia="cs-CZ"/>
              </w:rPr>
              <w:t>0,86 Kč</w:t>
            </w:r>
          </w:p>
        </w:tc>
        <w:tc>
          <w:tcPr>
            <w:tcW w:w="909" w:type="dxa"/>
            <w:tcBorders>
              <w:top w:val="nil"/>
              <w:left w:val="nil"/>
              <w:bottom w:val="single" w:sz="4" w:space="0" w:color="auto"/>
              <w:right w:val="single" w:sz="8" w:space="0" w:color="auto"/>
            </w:tcBorders>
            <w:noWrap/>
            <w:vAlign w:val="bottom"/>
            <w:hideMark/>
          </w:tcPr>
          <w:p w14:paraId="1E0309C3" w14:textId="77777777" w:rsidR="00BC0FE4" w:rsidRPr="00BC0FE4" w:rsidRDefault="00BC0FE4" w:rsidP="00BC0FE4">
            <w:pPr>
              <w:jc w:val="left"/>
              <w:rPr>
                <w:rFonts w:ascii="Calibri" w:hAnsi="Calibri" w:cs="Calibri"/>
                <w:color w:val="000000"/>
                <w:sz w:val="16"/>
                <w:szCs w:val="16"/>
                <w:lang w:val="cs-CZ" w:eastAsia="cs-CZ"/>
              </w:rPr>
            </w:pPr>
            <w:r w:rsidRPr="00BC0FE4">
              <w:rPr>
                <w:rFonts w:ascii="Calibri" w:hAnsi="Calibri" w:cs="Calibri"/>
                <w:color w:val="000000"/>
                <w:sz w:val="16"/>
                <w:szCs w:val="16"/>
                <w:lang w:val="cs-CZ" w:eastAsia="cs-CZ"/>
              </w:rPr>
              <w:t>50,-Kč</w:t>
            </w:r>
          </w:p>
        </w:tc>
      </w:tr>
      <w:tr w:rsidR="00BC0FE4" w:rsidRPr="00BC0FE4" w14:paraId="0C06735A" w14:textId="77777777" w:rsidTr="00BC0FE4">
        <w:trPr>
          <w:trHeight w:val="315"/>
        </w:trPr>
        <w:tc>
          <w:tcPr>
            <w:tcW w:w="1070" w:type="dxa"/>
            <w:tcBorders>
              <w:top w:val="nil"/>
              <w:left w:val="single" w:sz="8" w:space="0" w:color="auto"/>
              <w:bottom w:val="single" w:sz="8" w:space="0" w:color="auto"/>
              <w:right w:val="nil"/>
            </w:tcBorders>
            <w:noWrap/>
            <w:vAlign w:val="bottom"/>
            <w:hideMark/>
          </w:tcPr>
          <w:p w14:paraId="3A6ADF2E" w14:textId="77777777" w:rsidR="00BC0FE4" w:rsidRPr="00BC0FE4" w:rsidRDefault="00BC0FE4" w:rsidP="00BC0FE4">
            <w:pPr>
              <w:jc w:val="left"/>
              <w:rPr>
                <w:rFonts w:ascii="Calibri" w:hAnsi="Calibri" w:cs="Calibri"/>
                <w:color w:val="000000"/>
                <w:sz w:val="16"/>
                <w:szCs w:val="16"/>
                <w:lang w:val="cs-CZ" w:eastAsia="cs-CZ"/>
              </w:rPr>
            </w:pPr>
            <w:r w:rsidRPr="00BC0FE4">
              <w:rPr>
                <w:rFonts w:ascii="Calibri" w:hAnsi="Calibri" w:cs="Calibri"/>
                <w:color w:val="000000"/>
                <w:sz w:val="16"/>
                <w:szCs w:val="16"/>
                <w:lang w:val="cs-CZ" w:eastAsia="cs-CZ"/>
              </w:rPr>
              <w:t xml:space="preserve">Chropyně </w:t>
            </w:r>
          </w:p>
        </w:tc>
        <w:tc>
          <w:tcPr>
            <w:tcW w:w="454" w:type="dxa"/>
            <w:tcBorders>
              <w:top w:val="nil"/>
              <w:left w:val="single" w:sz="8" w:space="0" w:color="auto"/>
              <w:bottom w:val="single" w:sz="8" w:space="0" w:color="auto"/>
              <w:right w:val="single" w:sz="8" w:space="0" w:color="auto"/>
            </w:tcBorders>
            <w:noWrap/>
            <w:vAlign w:val="bottom"/>
            <w:hideMark/>
          </w:tcPr>
          <w:p w14:paraId="3100C0F4" w14:textId="77777777" w:rsidR="00BC0FE4" w:rsidRPr="00BC0FE4" w:rsidRDefault="00BC0FE4" w:rsidP="00BC0FE4">
            <w:pPr>
              <w:jc w:val="left"/>
              <w:rPr>
                <w:rFonts w:ascii="Calibri" w:hAnsi="Calibri" w:cs="Calibri"/>
                <w:color w:val="000000"/>
                <w:sz w:val="16"/>
                <w:szCs w:val="16"/>
                <w:lang w:val="cs-CZ" w:eastAsia="cs-CZ"/>
              </w:rPr>
            </w:pPr>
            <w:r w:rsidRPr="00BC0FE4">
              <w:rPr>
                <w:rFonts w:ascii="Calibri" w:hAnsi="Calibri" w:cs="Calibri"/>
                <w:color w:val="000000"/>
                <w:sz w:val="16"/>
                <w:szCs w:val="16"/>
                <w:lang w:val="cs-CZ" w:eastAsia="cs-CZ"/>
              </w:rPr>
              <w:t xml:space="preserve">1 ks </w:t>
            </w:r>
          </w:p>
        </w:tc>
        <w:tc>
          <w:tcPr>
            <w:tcW w:w="1491" w:type="dxa"/>
            <w:tcBorders>
              <w:top w:val="nil"/>
              <w:left w:val="nil"/>
              <w:bottom w:val="single" w:sz="8" w:space="0" w:color="auto"/>
              <w:right w:val="single" w:sz="8" w:space="0" w:color="auto"/>
            </w:tcBorders>
            <w:noWrap/>
            <w:vAlign w:val="bottom"/>
            <w:hideMark/>
          </w:tcPr>
          <w:p w14:paraId="04F710EF" w14:textId="77777777" w:rsidR="00BC0FE4" w:rsidRPr="00BC0FE4" w:rsidRDefault="00BC0FE4" w:rsidP="00BC0FE4">
            <w:pPr>
              <w:jc w:val="left"/>
              <w:rPr>
                <w:rFonts w:ascii="Calibri" w:hAnsi="Calibri" w:cs="Calibri"/>
                <w:color w:val="000000"/>
                <w:sz w:val="16"/>
                <w:szCs w:val="16"/>
                <w:lang w:val="cs-CZ" w:eastAsia="cs-CZ"/>
              </w:rPr>
            </w:pPr>
            <w:r w:rsidRPr="00BC0FE4">
              <w:rPr>
                <w:rFonts w:ascii="Calibri" w:hAnsi="Calibri" w:cs="Calibri"/>
                <w:color w:val="000000"/>
                <w:sz w:val="16"/>
                <w:szCs w:val="16"/>
                <w:lang w:val="cs-CZ" w:eastAsia="cs-CZ"/>
              </w:rPr>
              <w:t>Canon IRADX4925i</w:t>
            </w:r>
          </w:p>
        </w:tc>
        <w:tc>
          <w:tcPr>
            <w:tcW w:w="3925" w:type="dxa"/>
            <w:tcBorders>
              <w:top w:val="nil"/>
              <w:left w:val="nil"/>
              <w:bottom w:val="single" w:sz="8" w:space="0" w:color="auto"/>
              <w:right w:val="single" w:sz="8" w:space="0" w:color="auto"/>
            </w:tcBorders>
            <w:noWrap/>
            <w:vAlign w:val="bottom"/>
            <w:hideMark/>
          </w:tcPr>
          <w:p w14:paraId="15514E75" w14:textId="77777777" w:rsidR="00BC0FE4" w:rsidRPr="00BC0FE4" w:rsidRDefault="00BC0FE4" w:rsidP="00BC0FE4">
            <w:pPr>
              <w:jc w:val="left"/>
              <w:rPr>
                <w:rFonts w:ascii="Calibri" w:hAnsi="Calibri" w:cs="Calibri"/>
                <w:color w:val="000000"/>
                <w:sz w:val="16"/>
                <w:szCs w:val="16"/>
                <w:lang w:val="cs-CZ" w:eastAsia="cs-CZ"/>
              </w:rPr>
            </w:pPr>
            <w:r w:rsidRPr="00BC0FE4">
              <w:rPr>
                <w:rFonts w:ascii="Calibri" w:hAnsi="Calibri" w:cs="Calibri"/>
                <w:color w:val="000000"/>
                <w:sz w:val="16"/>
                <w:szCs w:val="16"/>
                <w:lang w:val="cs-CZ" w:eastAsia="cs-CZ"/>
              </w:rPr>
              <w:t>podavač DADF BA1+ podstavec S3</w:t>
            </w:r>
          </w:p>
        </w:tc>
        <w:tc>
          <w:tcPr>
            <w:tcW w:w="940" w:type="dxa"/>
            <w:tcBorders>
              <w:top w:val="nil"/>
              <w:left w:val="nil"/>
              <w:bottom w:val="single" w:sz="8" w:space="0" w:color="auto"/>
              <w:right w:val="single" w:sz="8" w:space="0" w:color="auto"/>
            </w:tcBorders>
            <w:noWrap/>
            <w:vAlign w:val="bottom"/>
            <w:hideMark/>
          </w:tcPr>
          <w:p w14:paraId="6B3BA9BB" w14:textId="77777777" w:rsidR="00BC0FE4" w:rsidRPr="00BC0FE4" w:rsidRDefault="00BC0FE4" w:rsidP="00BC0FE4">
            <w:pPr>
              <w:jc w:val="left"/>
              <w:rPr>
                <w:rFonts w:ascii="Calibri" w:hAnsi="Calibri" w:cs="Calibri"/>
                <w:color w:val="000000"/>
                <w:sz w:val="16"/>
                <w:szCs w:val="16"/>
                <w:lang w:val="cs-CZ" w:eastAsia="cs-CZ"/>
              </w:rPr>
            </w:pPr>
            <w:r w:rsidRPr="00BC0FE4">
              <w:rPr>
                <w:rFonts w:ascii="Calibri" w:hAnsi="Calibri" w:cs="Calibri"/>
                <w:color w:val="000000"/>
                <w:sz w:val="16"/>
                <w:szCs w:val="16"/>
                <w:lang w:val="cs-CZ" w:eastAsia="cs-CZ"/>
              </w:rPr>
              <w:t xml:space="preserve">1160,-Kč </w:t>
            </w:r>
          </w:p>
        </w:tc>
        <w:tc>
          <w:tcPr>
            <w:tcW w:w="800" w:type="dxa"/>
            <w:tcBorders>
              <w:top w:val="nil"/>
              <w:left w:val="nil"/>
              <w:bottom w:val="single" w:sz="8" w:space="0" w:color="auto"/>
              <w:right w:val="single" w:sz="8" w:space="0" w:color="auto"/>
            </w:tcBorders>
            <w:noWrap/>
            <w:vAlign w:val="bottom"/>
            <w:hideMark/>
          </w:tcPr>
          <w:p w14:paraId="6AEB52DB" w14:textId="77777777" w:rsidR="00BC0FE4" w:rsidRPr="00BC0FE4" w:rsidRDefault="00BC0FE4" w:rsidP="00BC0FE4">
            <w:pPr>
              <w:jc w:val="right"/>
              <w:rPr>
                <w:rFonts w:ascii="Calibri" w:hAnsi="Calibri" w:cs="Calibri"/>
                <w:color w:val="000000"/>
                <w:sz w:val="16"/>
                <w:szCs w:val="16"/>
                <w:lang w:val="cs-CZ" w:eastAsia="cs-CZ"/>
              </w:rPr>
            </w:pPr>
            <w:r w:rsidRPr="00BC0FE4">
              <w:rPr>
                <w:rFonts w:ascii="Calibri" w:hAnsi="Calibri" w:cs="Calibri"/>
                <w:color w:val="000000"/>
                <w:sz w:val="16"/>
                <w:szCs w:val="16"/>
                <w:lang w:val="cs-CZ" w:eastAsia="cs-CZ"/>
              </w:rPr>
              <w:t>0,13 Kč</w:t>
            </w:r>
          </w:p>
        </w:tc>
        <w:tc>
          <w:tcPr>
            <w:tcW w:w="800" w:type="dxa"/>
            <w:tcBorders>
              <w:top w:val="nil"/>
              <w:left w:val="nil"/>
              <w:bottom w:val="single" w:sz="8" w:space="0" w:color="auto"/>
              <w:right w:val="single" w:sz="8" w:space="0" w:color="auto"/>
            </w:tcBorders>
            <w:noWrap/>
            <w:vAlign w:val="bottom"/>
            <w:hideMark/>
          </w:tcPr>
          <w:p w14:paraId="60D6995D" w14:textId="77777777" w:rsidR="00BC0FE4" w:rsidRPr="00BC0FE4" w:rsidRDefault="00BC0FE4" w:rsidP="00BC0FE4">
            <w:pPr>
              <w:jc w:val="left"/>
              <w:rPr>
                <w:rFonts w:ascii="Calibri" w:hAnsi="Calibri" w:cs="Calibri"/>
                <w:color w:val="000000"/>
                <w:sz w:val="16"/>
                <w:szCs w:val="16"/>
                <w:lang w:val="cs-CZ" w:eastAsia="cs-CZ"/>
              </w:rPr>
            </w:pPr>
            <w:r w:rsidRPr="00BC0FE4">
              <w:rPr>
                <w:rFonts w:ascii="Calibri" w:hAnsi="Calibri" w:cs="Calibri"/>
                <w:color w:val="000000"/>
                <w:sz w:val="16"/>
                <w:szCs w:val="16"/>
                <w:lang w:val="cs-CZ" w:eastAsia="cs-CZ"/>
              </w:rPr>
              <w:t> </w:t>
            </w:r>
          </w:p>
        </w:tc>
        <w:tc>
          <w:tcPr>
            <w:tcW w:w="909" w:type="dxa"/>
            <w:tcBorders>
              <w:top w:val="nil"/>
              <w:left w:val="nil"/>
              <w:bottom w:val="single" w:sz="8" w:space="0" w:color="auto"/>
              <w:right w:val="single" w:sz="8" w:space="0" w:color="auto"/>
            </w:tcBorders>
            <w:noWrap/>
            <w:vAlign w:val="bottom"/>
            <w:hideMark/>
          </w:tcPr>
          <w:p w14:paraId="23C65DBA" w14:textId="77777777" w:rsidR="00BC0FE4" w:rsidRPr="00BC0FE4" w:rsidRDefault="00BC0FE4" w:rsidP="00BC0FE4">
            <w:pPr>
              <w:jc w:val="left"/>
              <w:rPr>
                <w:rFonts w:ascii="Calibri" w:hAnsi="Calibri" w:cs="Calibri"/>
                <w:color w:val="000000"/>
                <w:sz w:val="16"/>
                <w:szCs w:val="16"/>
                <w:lang w:val="cs-CZ" w:eastAsia="cs-CZ"/>
              </w:rPr>
            </w:pPr>
            <w:r w:rsidRPr="00BC0FE4">
              <w:rPr>
                <w:rFonts w:ascii="Calibri" w:hAnsi="Calibri" w:cs="Calibri"/>
                <w:color w:val="000000"/>
                <w:sz w:val="16"/>
                <w:szCs w:val="16"/>
                <w:lang w:val="cs-CZ" w:eastAsia="cs-CZ"/>
              </w:rPr>
              <w:t>50,-Kč</w:t>
            </w:r>
          </w:p>
        </w:tc>
      </w:tr>
      <w:tr w:rsidR="00BC0FE4" w:rsidRPr="00BC0FE4" w14:paraId="1AAE5D00" w14:textId="77777777" w:rsidTr="00BC0FE4">
        <w:trPr>
          <w:trHeight w:val="300"/>
        </w:trPr>
        <w:tc>
          <w:tcPr>
            <w:tcW w:w="1070" w:type="dxa"/>
            <w:tcBorders>
              <w:top w:val="nil"/>
              <w:left w:val="nil"/>
              <w:bottom w:val="nil"/>
              <w:right w:val="nil"/>
            </w:tcBorders>
            <w:noWrap/>
            <w:vAlign w:val="bottom"/>
            <w:hideMark/>
          </w:tcPr>
          <w:p w14:paraId="6E8401CF" w14:textId="77777777" w:rsidR="00BC0FE4" w:rsidRPr="00BC0FE4" w:rsidRDefault="00BC0FE4" w:rsidP="00BC0FE4">
            <w:pPr>
              <w:jc w:val="left"/>
              <w:rPr>
                <w:rFonts w:ascii="Calibri" w:hAnsi="Calibri" w:cs="Calibri"/>
                <w:color w:val="000000"/>
                <w:sz w:val="16"/>
                <w:szCs w:val="16"/>
                <w:lang w:val="cs-CZ" w:eastAsia="cs-CZ"/>
              </w:rPr>
            </w:pPr>
          </w:p>
        </w:tc>
        <w:tc>
          <w:tcPr>
            <w:tcW w:w="454" w:type="dxa"/>
            <w:tcBorders>
              <w:top w:val="nil"/>
              <w:left w:val="nil"/>
              <w:bottom w:val="nil"/>
              <w:right w:val="nil"/>
            </w:tcBorders>
            <w:noWrap/>
            <w:vAlign w:val="bottom"/>
            <w:hideMark/>
          </w:tcPr>
          <w:p w14:paraId="5946524A" w14:textId="77777777" w:rsidR="00BC0FE4" w:rsidRPr="00BC0FE4" w:rsidRDefault="00BC0FE4" w:rsidP="00BC0FE4">
            <w:pPr>
              <w:jc w:val="left"/>
              <w:rPr>
                <w:rFonts w:ascii="Times New Roman" w:hAnsi="Times New Roman"/>
                <w:lang w:val="cs-CZ" w:eastAsia="cs-CZ"/>
              </w:rPr>
            </w:pPr>
          </w:p>
        </w:tc>
        <w:tc>
          <w:tcPr>
            <w:tcW w:w="1491" w:type="dxa"/>
            <w:tcBorders>
              <w:top w:val="nil"/>
              <w:left w:val="nil"/>
              <w:bottom w:val="nil"/>
              <w:right w:val="nil"/>
            </w:tcBorders>
            <w:noWrap/>
            <w:vAlign w:val="bottom"/>
            <w:hideMark/>
          </w:tcPr>
          <w:p w14:paraId="79CFD6E4" w14:textId="77777777" w:rsidR="00BC0FE4" w:rsidRPr="00BC0FE4" w:rsidRDefault="00BC0FE4" w:rsidP="00BC0FE4">
            <w:pPr>
              <w:jc w:val="left"/>
              <w:rPr>
                <w:rFonts w:ascii="Times New Roman" w:hAnsi="Times New Roman"/>
                <w:lang w:val="cs-CZ" w:eastAsia="cs-CZ"/>
              </w:rPr>
            </w:pPr>
          </w:p>
        </w:tc>
        <w:tc>
          <w:tcPr>
            <w:tcW w:w="3925" w:type="dxa"/>
            <w:tcBorders>
              <w:top w:val="nil"/>
              <w:left w:val="nil"/>
              <w:bottom w:val="nil"/>
              <w:right w:val="nil"/>
            </w:tcBorders>
            <w:noWrap/>
            <w:vAlign w:val="bottom"/>
            <w:hideMark/>
          </w:tcPr>
          <w:p w14:paraId="3573EC41" w14:textId="77777777" w:rsidR="00BC0FE4" w:rsidRPr="00BC0FE4" w:rsidRDefault="00BC0FE4" w:rsidP="00BC0FE4">
            <w:pPr>
              <w:jc w:val="left"/>
              <w:rPr>
                <w:rFonts w:ascii="Times New Roman" w:hAnsi="Times New Roman"/>
                <w:lang w:val="cs-CZ" w:eastAsia="cs-CZ"/>
              </w:rPr>
            </w:pPr>
          </w:p>
        </w:tc>
        <w:tc>
          <w:tcPr>
            <w:tcW w:w="940" w:type="dxa"/>
            <w:tcBorders>
              <w:top w:val="nil"/>
              <w:left w:val="nil"/>
              <w:bottom w:val="nil"/>
              <w:right w:val="nil"/>
            </w:tcBorders>
            <w:noWrap/>
            <w:vAlign w:val="bottom"/>
            <w:hideMark/>
          </w:tcPr>
          <w:p w14:paraId="3B3B442B" w14:textId="77777777" w:rsidR="00BC0FE4" w:rsidRPr="00BC0FE4" w:rsidRDefault="00BC0FE4" w:rsidP="00BC0FE4">
            <w:pPr>
              <w:jc w:val="left"/>
              <w:rPr>
                <w:rFonts w:ascii="Times New Roman" w:hAnsi="Times New Roman"/>
                <w:lang w:val="cs-CZ" w:eastAsia="cs-CZ"/>
              </w:rPr>
            </w:pPr>
          </w:p>
        </w:tc>
        <w:tc>
          <w:tcPr>
            <w:tcW w:w="800" w:type="dxa"/>
            <w:tcBorders>
              <w:top w:val="nil"/>
              <w:left w:val="nil"/>
              <w:bottom w:val="nil"/>
              <w:right w:val="nil"/>
            </w:tcBorders>
            <w:noWrap/>
            <w:vAlign w:val="bottom"/>
            <w:hideMark/>
          </w:tcPr>
          <w:p w14:paraId="6BB2F531" w14:textId="77777777" w:rsidR="00BC0FE4" w:rsidRPr="00BC0FE4" w:rsidRDefault="00BC0FE4" w:rsidP="00BC0FE4">
            <w:pPr>
              <w:jc w:val="left"/>
              <w:rPr>
                <w:rFonts w:ascii="Times New Roman" w:hAnsi="Times New Roman"/>
                <w:lang w:val="cs-CZ" w:eastAsia="cs-CZ"/>
              </w:rPr>
            </w:pPr>
          </w:p>
        </w:tc>
        <w:tc>
          <w:tcPr>
            <w:tcW w:w="800" w:type="dxa"/>
            <w:tcBorders>
              <w:top w:val="nil"/>
              <w:left w:val="nil"/>
              <w:bottom w:val="nil"/>
              <w:right w:val="nil"/>
            </w:tcBorders>
            <w:noWrap/>
            <w:vAlign w:val="bottom"/>
            <w:hideMark/>
          </w:tcPr>
          <w:p w14:paraId="4B755542" w14:textId="77777777" w:rsidR="00BC0FE4" w:rsidRPr="00BC0FE4" w:rsidRDefault="00BC0FE4" w:rsidP="00BC0FE4">
            <w:pPr>
              <w:jc w:val="left"/>
              <w:rPr>
                <w:rFonts w:ascii="Times New Roman" w:hAnsi="Times New Roman"/>
                <w:lang w:val="cs-CZ" w:eastAsia="cs-CZ"/>
              </w:rPr>
            </w:pPr>
          </w:p>
        </w:tc>
        <w:tc>
          <w:tcPr>
            <w:tcW w:w="909" w:type="dxa"/>
            <w:tcBorders>
              <w:top w:val="nil"/>
              <w:left w:val="nil"/>
              <w:bottom w:val="nil"/>
              <w:right w:val="nil"/>
            </w:tcBorders>
            <w:noWrap/>
            <w:vAlign w:val="bottom"/>
            <w:hideMark/>
          </w:tcPr>
          <w:p w14:paraId="6F549393" w14:textId="77777777" w:rsidR="00BC0FE4" w:rsidRPr="00BC0FE4" w:rsidRDefault="00BC0FE4" w:rsidP="00BC0FE4">
            <w:pPr>
              <w:jc w:val="left"/>
              <w:rPr>
                <w:rFonts w:ascii="Times New Roman" w:hAnsi="Times New Roman"/>
                <w:lang w:val="cs-CZ" w:eastAsia="cs-CZ"/>
              </w:rPr>
            </w:pPr>
          </w:p>
        </w:tc>
      </w:tr>
      <w:tr w:rsidR="00BC0FE4" w:rsidRPr="00BC0FE4" w14:paraId="3EAD297E" w14:textId="77777777" w:rsidTr="00BC0FE4">
        <w:trPr>
          <w:trHeight w:val="300"/>
        </w:trPr>
        <w:tc>
          <w:tcPr>
            <w:tcW w:w="1524" w:type="dxa"/>
            <w:gridSpan w:val="2"/>
            <w:tcBorders>
              <w:top w:val="nil"/>
              <w:left w:val="nil"/>
              <w:bottom w:val="nil"/>
              <w:right w:val="nil"/>
            </w:tcBorders>
            <w:noWrap/>
            <w:vAlign w:val="bottom"/>
            <w:hideMark/>
          </w:tcPr>
          <w:p w14:paraId="2E328060" w14:textId="77777777" w:rsidR="00BC0FE4" w:rsidRPr="00BC0FE4" w:rsidRDefault="00BC0FE4" w:rsidP="00BC0FE4">
            <w:pPr>
              <w:jc w:val="left"/>
              <w:rPr>
                <w:rFonts w:ascii="Calibri" w:hAnsi="Calibri" w:cs="Calibri"/>
                <w:color w:val="000000"/>
                <w:sz w:val="16"/>
                <w:szCs w:val="16"/>
                <w:lang w:val="cs-CZ" w:eastAsia="cs-CZ"/>
              </w:rPr>
            </w:pPr>
            <w:r w:rsidRPr="00BC0FE4">
              <w:rPr>
                <w:rFonts w:ascii="Calibri" w:hAnsi="Calibri" w:cs="Calibri"/>
                <w:color w:val="000000"/>
                <w:sz w:val="16"/>
                <w:szCs w:val="16"/>
                <w:lang w:val="cs-CZ" w:eastAsia="cs-CZ"/>
              </w:rPr>
              <w:t xml:space="preserve">Ceny bez DPH </w:t>
            </w:r>
            <w:proofErr w:type="gramStart"/>
            <w:r w:rsidRPr="00BC0FE4">
              <w:rPr>
                <w:rFonts w:ascii="Calibri" w:hAnsi="Calibri" w:cs="Calibri"/>
                <w:color w:val="000000"/>
                <w:sz w:val="16"/>
                <w:szCs w:val="16"/>
                <w:lang w:val="cs-CZ" w:eastAsia="cs-CZ"/>
              </w:rPr>
              <w:t>21%</w:t>
            </w:r>
            <w:proofErr w:type="gramEnd"/>
          </w:p>
        </w:tc>
        <w:tc>
          <w:tcPr>
            <w:tcW w:w="1491" w:type="dxa"/>
            <w:tcBorders>
              <w:top w:val="nil"/>
              <w:left w:val="nil"/>
              <w:bottom w:val="nil"/>
              <w:right w:val="nil"/>
            </w:tcBorders>
            <w:noWrap/>
            <w:vAlign w:val="bottom"/>
            <w:hideMark/>
          </w:tcPr>
          <w:p w14:paraId="62739F44" w14:textId="77777777" w:rsidR="00BC0FE4" w:rsidRPr="00BC0FE4" w:rsidRDefault="00BC0FE4" w:rsidP="00BC0FE4">
            <w:pPr>
              <w:jc w:val="left"/>
              <w:rPr>
                <w:rFonts w:ascii="Calibri" w:hAnsi="Calibri" w:cs="Calibri"/>
                <w:color w:val="000000"/>
                <w:sz w:val="16"/>
                <w:szCs w:val="16"/>
                <w:lang w:val="cs-CZ" w:eastAsia="cs-CZ"/>
              </w:rPr>
            </w:pPr>
          </w:p>
        </w:tc>
        <w:tc>
          <w:tcPr>
            <w:tcW w:w="3925" w:type="dxa"/>
            <w:tcBorders>
              <w:top w:val="nil"/>
              <w:left w:val="nil"/>
              <w:bottom w:val="nil"/>
              <w:right w:val="nil"/>
            </w:tcBorders>
            <w:noWrap/>
            <w:vAlign w:val="bottom"/>
            <w:hideMark/>
          </w:tcPr>
          <w:p w14:paraId="08B1DCFB" w14:textId="77777777" w:rsidR="00BC0FE4" w:rsidRPr="00BC0FE4" w:rsidRDefault="00BC0FE4" w:rsidP="00BC0FE4">
            <w:pPr>
              <w:jc w:val="left"/>
              <w:rPr>
                <w:rFonts w:ascii="Times New Roman" w:hAnsi="Times New Roman"/>
                <w:lang w:val="cs-CZ" w:eastAsia="cs-CZ"/>
              </w:rPr>
            </w:pPr>
          </w:p>
        </w:tc>
        <w:tc>
          <w:tcPr>
            <w:tcW w:w="940" w:type="dxa"/>
            <w:tcBorders>
              <w:top w:val="nil"/>
              <w:left w:val="nil"/>
              <w:bottom w:val="nil"/>
              <w:right w:val="nil"/>
            </w:tcBorders>
            <w:noWrap/>
            <w:vAlign w:val="bottom"/>
            <w:hideMark/>
          </w:tcPr>
          <w:p w14:paraId="2A774487" w14:textId="77777777" w:rsidR="00BC0FE4" w:rsidRPr="00BC0FE4" w:rsidRDefault="00BC0FE4" w:rsidP="00BC0FE4">
            <w:pPr>
              <w:jc w:val="left"/>
              <w:rPr>
                <w:rFonts w:ascii="Times New Roman" w:hAnsi="Times New Roman"/>
                <w:lang w:val="cs-CZ" w:eastAsia="cs-CZ"/>
              </w:rPr>
            </w:pPr>
          </w:p>
        </w:tc>
        <w:tc>
          <w:tcPr>
            <w:tcW w:w="800" w:type="dxa"/>
            <w:tcBorders>
              <w:top w:val="nil"/>
              <w:left w:val="nil"/>
              <w:bottom w:val="nil"/>
              <w:right w:val="nil"/>
            </w:tcBorders>
            <w:noWrap/>
            <w:vAlign w:val="bottom"/>
            <w:hideMark/>
          </w:tcPr>
          <w:p w14:paraId="3C8CC37D" w14:textId="77777777" w:rsidR="00BC0FE4" w:rsidRPr="00BC0FE4" w:rsidRDefault="00BC0FE4" w:rsidP="00BC0FE4">
            <w:pPr>
              <w:jc w:val="left"/>
              <w:rPr>
                <w:rFonts w:ascii="Times New Roman" w:hAnsi="Times New Roman"/>
                <w:lang w:val="cs-CZ" w:eastAsia="cs-CZ"/>
              </w:rPr>
            </w:pPr>
          </w:p>
        </w:tc>
        <w:tc>
          <w:tcPr>
            <w:tcW w:w="800" w:type="dxa"/>
            <w:tcBorders>
              <w:top w:val="nil"/>
              <w:left w:val="nil"/>
              <w:bottom w:val="nil"/>
              <w:right w:val="nil"/>
            </w:tcBorders>
            <w:noWrap/>
            <w:vAlign w:val="bottom"/>
            <w:hideMark/>
          </w:tcPr>
          <w:p w14:paraId="7F346115" w14:textId="77777777" w:rsidR="00BC0FE4" w:rsidRPr="00BC0FE4" w:rsidRDefault="00BC0FE4" w:rsidP="00BC0FE4">
            <w:pPr>
              <w:jc w:val="left"/>
              <w:rPr>
                <w:rFonts w:ascii="Times New Roman" w:hAnsi="Times New Roman"/>
                <w:lang w:val="cs-CZ" w:eastAsia="cs-CZ"/>
              </w:rPr>
            </w:pPr>
          </w:p>
        </w:tc>
        <w:tc>
          <w:tcPr>
            <w:tcW w:w="909" w:type="dxa"/>
            <w:tcBorders>
              <w:top w:val="nil"/>
              <w:left w:val="nil"/>
              <w:bottom w:val="nil"/>
              <w:right w:val="nil"/>
            </w:tcBorders>
            <w:noWrap/>
            <w:vAlign w:val="bottom"/>
            <w:hideMark/>
          </w:tcPr>
          <w:p w14:paraId="177D5832" w14:textId="77777777" w:rsidR="00BC0FE4" w:rsidRPr="00BC0FE4" w:rsidRDefault="00BC0FE4" w:rsidP="00BC0FE4">
            <w:pPr>
              <w:jc w:val="left"/>
              <w:rPr>
                <w:rFonts w:ascii="Times New Roman" w:hAnsi="Times New Roman"/>
                <w:lang w:val="cs-CZ" w:eastAsia="cs-CZ"/>
              </w:rPr>
            </w:pPr>
          </w:p>
        </w:tc>
      </w:tr>
      <w:tr w:rsidR="00BC0FE4" w:rsidRPr="00BC0FE4" w14:paraId="48FFDAD8" w14:textId="77777777" w:rsidTr="00BC0FE4">
        <w:trPr>
          <w:trHeight w:val="300"/>
        </w:trPr>
        <w:tc>
          <w:tcPr>
            <w:tcW w:w="1070" w:type="dxa"/>
            <w:tcBorders>
              <w:top w:val="nil"/>
              <w:left w:val="nil"/>
              <w:bottom w:val="nil"/>
              <w:right w:val="nil"/>
            </w:tcBorders>
            <w:noWrap/>
            <w:vAlign w:val="bottom"/>
            <w:hideMark/>
          </w:tcPr>
          <w:p w14:paraId="141D8A83" w14:textId="77777777" w:rsidR="00BC0FE4" w:rsidRPr="00BC0FE4" w:rsidRDefault="00BC0FE4" w:rsidP="00BC0FE4">
            <w:pPr>
              <w:jc w:val="left"/>
              <w:rPr>
                <w:rFonts w:ascii="Times New Roman" w:hAnsi="Times New Roman"/>
                <w:lang w:val="cs-CZ" w:eastAsia="cs-CZ"/>
              </w:rPr>
            </w:pPr>
          </w:p>
        </w:tc>
        <w:tc>
          <w:tcPr>
            <w:tcW w:w="454" w:type="dxa"/>
            <w:tcBorders>
              <w:top w:val="nil"/>
              <w:left w:val="nil"/>
              <w:bottom w:val="nil"/>
              <w:right w:val="nil"/>
            </w:tcBorders>
            <w:noWrap/>
            <w:vAlign w:val="bottom"/>
            <w:hideMark/>
          </w:tcPr>
          <w:p w14:paraId="4C577EDC" w14:textId="77777777" w:rsidR="00BC0FE4" w:rsidRPr="00BC0FE4" w:rsidRDefault="00BC0FE4" w:rsidP="00BC0FE4">
            <w:pPr>
              <w:jc w:val="left"/>
              <w:rPr>
                <w:rFonts w:ascii="Times New Roman" w:hAnsi="Times New Roman"/>
                <w:lang w:val="cs-CZ" w:eastAsia="cs-CZ"/>
              </w:rPr>
            </w:pPr>
          </w:p>
        </w:tc>
        <w:tc>
          <w:tcPr>
            <w:tcW w:w="1491" w:type="dxa"/>
            <w:tcBorders>
              <w:top w:val="nil"/>
              <w:left w:val="nil"/>
              <w:bottom w:val="nil"/>
              <w:right w:val="nil"/>
            </w:tcBorders>
            <w:noWrap/>
            <w:vAlign w:val="bottom"/>
            <w:hideMark/>
          </w:tcPr>
          <w:p w14:paraId="53AA8B66" w14:textId="77777777" w:rsidR="00BC0FE4" w:rsidRPr="00BC0FE4" w:rsidRDefault="00BC0FE4" w:rsidP="00BC0FE4">
            <w:pPr>
              <w:jc w:val="left"/>
              <w:rPr>
                <w:rFonts w:ascii="Times New Roman" w:hAnsi="Times New Roman"/>
                <w:lang w:val="cs-CZ" w:eastAsia="cs-CZ"/>
              </w:rPr>
            </w:pPr>
          </w:p>
        </w:tc>
        <w:tc>
          <w:tcPr>
            <w:tcW w:w="3925" w:type="dxa"/>
            <w:tcBorders>
              <w:top w:val="nil"/>
              <w:left w:val="nil"/>
              <w:bottom w:val="nil"/>
              <w:right w:val="nil"/>
            </w:tcBorders>
            <w:noWrap/>
            <w:vAlign w:val="bottom"/>
            <w:hideMark/>
          </w:tcPr>
          <w:p w14:paraId="50B29ADA" w14:textId="77777777" w:rsidR="00BC0FE4" w:rsidRPr="00BC0FE4" w:rsidRDefault="00BC0FE4" w:rsidP="00BC0FE4">
            <w:pPr>
              <w:jc w:val="left"/>
              <w:rPr>
                <w:rFonts w:ascii="Times New Roman" w:hAnsi="Times New Roman"/>
                <w:lang w:val="cs-CZ" w:eastAsia="cs-CZ"/>
              </w:rPr>
            </w:pPr>
          </w:p>
        </w:tc>
        <w:tc>
          <w:tcPr>
            <w:tcW w:w="940" w:type="dxa"/>
            <w:tcBorders>
              <w:top w:val="nil"/>
              <w:left w:val="nil"/>
              <w:bottom w:val="nil"/>
              <w:right w:val="nil"/>
            </w:tcBorders>
            <w:noWrap/>
            <w:vAlign w:val="bottom"/>
            <w:hideMark/>
          </w:tcPr>
          <w:p w14:paraId="6EEB6C04" w14:textId="77777777" w:rsidR="00BC0FE4" w:rsidRPr="00BC0FE4" w:rsidRDefault="00BC0FE4" w:rsidP="00BC0FE4">
            <w:pPr>
              <w:jc w:val="left"/>
              <w:rPr>
                <w:rFonts w:ascii="Times New Roman" w:hAnsi="Times New Roman"/>
                <w:lang w:val="cs-CZ" w:eastAsia="cs-CZ"/>
              </w:rPr>
            </w:pPr>
          </w:p>
        </w:tc>
        <w:tc>
          <w:tcPr>
            <w:tcW w:w="800" w:type="dxa"/>
            <w:tcBorders>
              <w:top w:val="nil"/>
              <w:left w:val="nil"/>
              <w:bottom w:val="nil"/>
              <w:right w:val="nil"/>
            </w:tcBorders>
            <w:noWrap/>
            <w:vAlign w:val="bottom"/>
            <w:hideMark/>
          </w:tcPr>
          <w:p w14:paraId="589BD8F3" w14:textId="77777777" w:rsidR="00BC0FE4" w:rsidRPr="00BC0FE4" w:rsidRDefault="00BC0FE4" w:rsidP="00BC0FE4">
            <w:pPr>
              <w:jc w:val="left"/>
              <w:rPr>
                <w:rFonts w:ascii="Times New Roman" w:hAnsi="Times New Roman"/>
                <w:lang w:val="cs-CZ" w:eastAsia="cs-CZ"/>
              </w:rPr>
            </w:pPr>
          </w:p>
        </w:tc>
        <w:tc>
          <w:tcPr>
            <w:tcW w:w="800" w:type="dxa"/>
            <w:tcBorders>
              <w:top w:val="nil"/>
              <w:left w:val="nil"/>
              <w:bottom w:val="nil"/>
              <w:right w:val="nil"/>
            </w:tcBorders>
            <w:noWrap/>
            <w:vAlign w:val="bottom"/>
            <w:hideMark/>
          </w:tcPr>
          <w:p w14:paraId="6DDEDA16" w14:textId="77777777" w:rsidR="00BC0FE4" w:rsidRPr="00BC0FE4" w:rsidRDefault="00BC0FE4" w:rsidP="00BC0FE4">
            <w:pPr>
              <w:jc w:val="left"/>
              <w:rPr>
                <w:rFonts w:ascii="Times New Roman" w:hAnsi="Times New Roman"/>
                <w:lang w:val="cs-CZ" w:eastAsia="cs-CZ"/>
              </w:rPr>
            </w:pPr>
          </w:p>
        </w:tc>
        <w:tc>
          <w:tcPr>
            <w:tcW w:w="909" w:type="dxa"/>
            <w:tcBorders>
              <w:top w:val="nil"/>
              <w:left w:val="nil"/>
              <w:bottom w:val="nil"/>
              <w:right w:val="nil"/>
            </w:tcBorders>
            <w:noWrap/>
            <w:vAlign w:val="bottom"/>
            <w:hideMark/>
          </w:tcPr>
          <w:p w14:paraId="196168D8" w14:textId="77777777" w:rsidR="00BC0FE4" w:rsidRPr="00BC0FE4" w:rsidRDefault="00BC0FE4" w:rsidP="00BC0FE4">
            <w:pPr>
              <w:jc w:val="left"/>
              <w:rPr>
                <w:rFonts w:ascii="Times New Roman" w:hAnsi="Times New Roman"/>
                <w:lang w:val="cs-CZ" w:eastAsia="cs-CZ"/>
              </w:rPr>
            </w:pPr>
          </w:p>
        </w:tc>
      </w:tr>
      <w:tr w:rsidR="00BC0FE4" w:rsidRPr="00BC0FE4" w14:paraId="1FA7058C" w14:textId="77777777" w:rsidTr="00BC0FE4">
        <w:trPr>
          <w:trHeight w:val="300"/>
        </w:trPr>
        <w:tc>
          <w:tcPr>
            <w:tcW w:w="1070" w:type="dxa"/>
            <w:tcBorders>
              <w:top w:val="nil"/>
              <w:left w:val="nil"/>
              <w:bottom w:val="nil"/>
              <w:right w:val="nil"/>
            </w:tcBorders>
            <w:noWrap/>
            <w:vAlign w:val="bottom"/>
            <w:hideMark/>
          </w:tcPr>
          <w:p w14:paraId="1A7B6909" w14:textId="77777777" w:rsidR="00BC0FE4" w:rsidRPr="00BC0FE4" w:rsidRDefault="00BC0FE4" w:rsidP="00BC0FE4">
            <w:pPr>
              <w:jc w:val="left"/>
              <w:rPr>
                <w:rFonts w:ascii="Times New Roman" w:hAnsi="Times New Roman"/>
                <w:lang w:val="cs-CZ" w:eastAsia="cs-CZ"/>
              </w:rPr>
            </w:pPr>
          </w:p>
        </w:tc>
        <w:tc>
          <w:tcPr>
            <w:tcW w:w="454" w:type="dxa"/>
            <w:tcBorders>
              <w:top w:val="nil"/>
              <w:left w:val="nil"/>
              <w:bottom w:val="nil"/>
              <w:right w:val="nil"/>
            </w:tcBorders>
            <w:noWrap/>
            <w:vAlign w:val="bottom"/>
            <w:hideMark/>
          </w:tcPr>
          <w:p w14:paraId="0B794C93" w14:textId="77777777" w:rsidR="00BC0FE4" w:rsidRPr="00BC0FE4" w:rsidRDefault="00BC0FE4" w:rsidP="00BC0FE4">
            <w:pPr>
              <w:jc w:val="left"/>
              <w:rPr>
                <w:rFonts w:ascii="Times New Roman" w:hAnsi="Times New Roman"/>
                <w:lang w:val="cs-CZ" w:eastAsia="cs-CZ"/>
              </w:rPr>
            </w:pPr>
          </w:p>
        </w:tc>
        <w:tc>
          <w:tcPr>
            <w:tcW w:w="1491" w:type="dxa"/>
            <w:tcBorders>
              <w:top w:val="nil"/>
              <w:left w:val="nil"/>
              <w:bottom w:val="nil"/>
              <w:right w:val="nil"/>
            </w:tcBorders>
            <w:noWrap/>
            <w:vAlign w:val="bottom"/>
            <w:hideMark/>
          </w:tcPr>
          <w:p w14:paraId="477B4FC3" w14:textId="77777777" w:rsidR="00BC0FE4" w:rsidRPr="00BC0FE4" w:rsidRDefault="00BC0FE4" w:rsidP="00BC0FE4">
            <w:pPr>
              <w:jc w:val="left"/>
              <w:rPr>
                <w:rFonts w:ascii="Times New Roman" w:hAnsi="Times New Roman"/>
                <w:lang w:val="cs-CZ" w:eastAsia="cs-CZ"/>
              </w:rPr>
            </w:pPr>
          </w:p>
        </w:tc>
        <w:tc>
          <w:tcPr>
            <w:tcW w:w="3925" w:type="dxa"/>
            <w:tcBorders>
              <w:top w:val="nil"/>
              <w:left w:val="nil"/>
              <w:bottom w:val="nil"/>
              <w:right w:val="nil"/>
            </w:tcBorders>
            <w:noWrap/>
            <w:vAlign w:val="bottom"/>
            <w:hideMark/>
          </w:tcPr>
          <w:p w14:paraId="60AFB3B2" w14:textId="77777777" w:rsidR="00BC0FE4" w:rsidRPr="00BC0FE4" w:rsidRDefault="00BC0FE4" w:rsidP="00BC0FE4">
            <w:pPr>
              <w:jc w:val="left"/>
              <w:rPr>
                <w:rFonts w:ascii="Times New Roman" w:hAnsi="Times New Roman"/>
                <w:lang w:val="cs-CZ" w:eastAsia="cs-CZ"/>
              </w:rPr>
            </w:pPr>
          </w:p>
        </w:tc>
        <w:tc>
          <w:tcPr>
            <w:tcW w:w="940" w:type="dxa"/>
            <w:tcBorders>
              <w:top w:val="nil"/>
              <w:left w:val="nil"/>
              <w:bottom w:val="nil"/>
              <w:right w:val="nil"/>
            </w:tcBorders>
            <w:noWrap/>
            <w:vAlign w:val="bottom"/>
            <w:hideMark/>
          </w:tcPr>
          <w:p w14:paraId="4F8D94EC" w14:textId="77777777" w:rsidR="00BC0FE4" w:rsidRPr="00BC0FE4" w:rsidRDefault="00BC0FE4" w:rsidP="00BC0FE4">
            <w:pPr>
              <w:jc w:val="left"/>
              <w:rPr>
                <w:rFonts w:ascii="Times New Roman" w:hAnsi="Times New Roman"/>
                <w:lang w:val="cs-CZ" w:eastAsia="cs-CZ"/>
              </w:rPr>
            </w:pPr>
          </w:p>
        </w:tc>
        <w:tc>
          <w:tcPr>
            <w:tcW w:w="800" w:type="dxa"/>
            <w:tcBorders>
              <w:top w:val="nil"/>
              <w:left w:val="nil"/>
              <w:bottom w:val="nil"/>
              <w:right w:val="nil"/>
            </w:tcBorders>
            <w:noWrap/>
            <w:vAlign w:val="bottom"/>
            <w:hideMark/>
          </w:tcPr>
          <w:p w14:paraId="0596F2BC" w14:textId="77777777" w:rsidR="00BC0FE4" w:rsidRPr="00BC0FE4" w:rsidRDefault="00BC0FE4" w:rsidP="00BC0FE4">
            <w:pPr>
              <w:jc w:val="left"/>
              <w:rPr>
                <w:rFonts w:ascii="Times New Roman" w:hAnsi="Times New Roman"/>
                <w:lang w:val="cs-CZ" w:eastAsia="cs-CZ"/>
              </w:rPr>
            </w:pPr>
          </w:p>
        </w:tc>
        <w:tc>
          <w:tcPr>
            <w:tcW w:w="800" w:type="dxa"/>
            <w:tcBorders>
              <w:top w:val="nil"/>
              <w:left w:val="nil"/>
              <w:bottom w:val="nil"/>
              <w:right w:val="nil"/>
            </w:tcBorders>
            <w:noWrap/>
            <w:vAlign w:val="bottom"/>
            <w:hideMark/>
          </w:tcPr>
          <w:p w14:paraId="0AEAD757" w14:textId="77777777" w:rsidR="00BC0FE4" w:rsidRPr="00BC0FE4" w:rsidRDefault="00BC0FE4" w:rsidP="00BC0FE4">
            <w:pPr>
              <w:jc w:val="left"/>
              <w:rPr>
                <w:rFonts w:ascii="Times New Roman" w:hAnsi="Times New Roman"/>
                <w:lang w:val="cs-CZ" w:eastAsia="cs-CZ"/>
              </w:rPr>
            </w:pPr>
          </w:p>
        </w:tc>
        <w:tc>
          <w:tcPr>
            <w:tcW w:w="909" w:type="dxa"/>
            <w:tcBorders>
              <w:top w:val="nil"/>
              <w:left w:val="nil"/>
              <w:bottom w:val="nil"/>
              <w:right w:val="nil"/>
            </w:tcBorders>
            <w:noWrap/>
            <w:vAlign w:val="bottom"/>
            <w:hideMark/>
          </w:tcPr>
          <w:p w14:paraId="6E53CB31" w14:textId="77777777" w:rsidR="00BC0FE4" w:rsidRPr="00BC0FE4" w:rsidRDefault="00BC0FE4" w:rsidP="00BC0FE4">
            <w:pPr>
              <w:jc w:val="left"/>
              <w:rPr>
                <w:rFonts w:ascii="Times New Roman" w:hAnsi="Times New Roman"/>
                <w:lang w:val="cs-CZ" w:eastAsia="cs-CZ"/>
              </w:rPr>
            </w:pPr>
          </w:p>
        </w:tc>
      </w:tr>
      <w:tr w:rsidR="00BC0FE4" w:rsidRPr="00BC0FE4" w14:paraId="3961ACC5" w14:textId="77777777" w:rsidTr="00BC0FE4">
        <w:trPr>
          <w:trHeight w:val="300"/>
        </w:trPr>
        <w:tc>
          <w:tcPr>
            <w:tcW w:w="1070" w:type="dxa"/>
            <w:tcBorders>
              <w:top w:val="nil"/>
              <w:left w:val="nil"/>
              <w:bottom w:val="nil"/>
              <w:right w:val="nil"/>
            </w:tcBorders>
            <w:noWrap/>
            <w:vAlign w:val="bottom"/>
            <w:hideMark/>
          </w:tcPr>
          <w:p w14:paraId="658C9151" w14:textId="77777777" w:rsidR="00BC0FE4" w:rsidRPr="00BC0FE4" w:rsidRDefault="00BC0FE4" w:rsidP="00BC0FE4">
            <w:pPr>
              <w:jc w:val="left"/>
              <w:rPr>
                <w:rFonts w:ascii="Times New Roman" w:hAnsi="Times New Roman"/>
                <w:lang w:val="cs-CZ" w:eastAsia="cs-CZ"/>
              </w:rPr>
            </w:pPr>
          </w:p>
        </w:tc>
        <w:tc>
          <w:tcPr>
            <w:tcW w:w="454" w:type="dxa"/>
            <w:tcBorders>
              <w:top w:val="nil"/>
              <w:left w:val="nil"/>
              <w:bottom w:val="nil"/>
              <w:right w:val="nil"/>
            </w:tcBorders>
            <w:noWrap/>
            <w:vAlign w:val="bottom"/>
            <w:hideMark/>
          </w:tcPr>
          <w:p w14:paraId="5CAFB8E0" w14:textId="77777777" w:rsidR="00BC0FE4" w:rsidRPr="00BC0FE4" w:rsidRDefault="00BC0FE4" w:rsidP="00BC0FE4">
            <w:pPr>
              <w:jc w:val="left"/>
              <w:rPr>
                <w:rFonts w:ascii="Times New Roman" w:hAnsi="Times New Roman"/>
                <w:lang w:val="cs-CZ" w:eastAsia="cs-CZ"/>
              </w:rPr>
            </w:pPr>
          </w:p>
        </w:tc>
        <w:tc>
          <w:tcPr>
            <w:tcW w:w="1491" w:type="dxa"/>
            <w:tcBorders>
              <w:top w:val="nil"/>
              <w:left w:val="nil"/>
              <w:bottom w:val="nil"/>
              <w:right w:val="nil"/>
            </w:tcBorders>
            <w:noWrap/>
            <w:vAlign w:val="bottom"/>
            <w:hideMark/>
          </w:tcPr>
          <w:p w14:paraId="5C544B28" w14:textId="77777777" w:rsidR="00BC0FE4" w:rsidRPr="00BC0FE4" w:rsidRDefault="00BC0FE4" w:rsidP="00BC0FE4">
            <w:pPr>
              <w:jc w:val="left"/>
              <w:rPr>
                <w:rFonts w:ascii="Times New Roman" w:hAnsi="Times New Roman"/>
                <w:lang w:val="cs-CZ" w:eastAsia="cs-CZ"/>
              </w:rPr>
            </w:pPr>
          </w:p>
        </w:tc>
        <w:tc>
          <w:tcPr>
            <w:tcW w:w="3925" w:type="dxa"/>
            <w:tcBorders>
              <w:top w:val="nil"/>
              <w:left w:val="nil"/>
              <w:bottom w:val="nil"/>
              <w:right w:val="nil"/>
            </w:tcBorders>
            <w:noWrap/>
            <w:vAlign w:val="bottom"/>
            <w:hideMark/>
          </w:tcPr>
          <w:p w14:paraId="28D418F2" w14:textId="77777777" w:rsidR="00BC0FE4" w:rsidRPr="00BC0FE4" w:rsidRDefault="00BC0FE4" w:rsidP="00BC0FE4">
            <w:pPr>
              <w:jc w:val="left"/>
              <w:rPr>
                <w:rFonts w:ascii="Times New Roman" w:hAnsi="Times New Roman"/>
                <w:lang w:val="cs-CZ" w:eastAsia="cs-CZ"/>
              </w:rPr>
            </w:pPr>
          </w:p>
        </w:tc>
        <w:tc>
          <w:tcPr>
            <w:tcW w:w="940" w:type="dxa"/>
            <w:tcBorders>
              <w:top w:val="nil"/>
              <w:left w:val="nil"/>
              <w:bottom w:val="nil"/>
              <w:right w:val="nil"/>
            </w:tcBorders>
            <w:noWrap/>
            <w:vAlign w:val="bottom"/>
            <w:hideMark/>
          </w:tcPr>
          <w:p w14:paraId="6BCDC677" w14:textId="77777777" w:rsidR="00BC0FE4" w:rsidRPr="00BC0FE4" w:rsidRDefault="00BC0FE4" w:rsidP="00BC0FE4">
            <w:pPr>
              <w:jc w:val="left"/>
              <w:rPr>
                <w:rFonts w:ascii="Times New Roman" w:hAnsi="Times New Roman"/>
                <w:lang w:val="cs-CZ" w:eastAsia="cs-CZ"/>
              </w:rPr>
            </w:pPr>
          </w:p>
        </w:tc>
        <w:tc>
          <w:tcPr>
            <w:tcW w:w="800" w:type="dxa"/>
            <w:tcBorders>
              <w:top w:val="nil"/>
              <w:left w:val="nil"/>
              <w:bottom w:val="nil"/>
              <w:right w:val="nil"/>
            </w:tcBorders>
            <w:noWrap/>
            <w:vAlign w:val="bottom"/>
            <w:hideMark/>
          </w:tcPr>
          <w:p w14:paraId="5043B92B" w14:textId="77777777" w:rsidR="00BC0FE4" w:rsidRPr="00BC0FE4" w:rsidRDefault="00BC0FE4" w:rsidP="00BC0FE4">
            <w:pPr>
              <w:jc w:val="left"/>
              <w:rPr>
                <w:rFonts w:ascii="Times New Roman" w:hAnsi="Times New Roman"/>
                <w:lang w:val="cs-CZ" w:eastAsia="cs-CZ"/>
              </w:rPr>
            </w:pPr>
          </w:p>
        </w:tc>
        <w:tc>
          <w:tcPr>
            <w:tcW w:w="800" w:type="dxa"/>
            <w:tcBorders>
              <w:top w:val="nil"/>
              <w:left w:val="nil"/>
              <w:bottom w:val="nil"/>
              <w:right w:val="nil"/>
            </w:tcBorders>
            <w:noWrap/>
            <w:vAlign w:val="bottom"/>
            <w:hideMark/>
          </w:tcPr>
          <w:p w14:paraId="51237CDD" w14:textId="77777777" w:rsidR="00BC0FE4" w:rsidRPr="00BC0FE4" w:rsidRDefault="00BC0FE4" w:rsidP="00BC0FE4">
            <w:pPr>
              <w:jc w:val="left"/>
              <w:rPr>
                <w:rFonts w:ascii="Times New Roman" w:hAnsi="Times New Roman"/>
                <w:lang w:val="cs-CZ" w:eastAsia="cs-CZ"/>
              </w:rPr>
            </w:pPr>
          </w:p>
        </w:tc>
        <w:tc>
          <w:tcPr>
            <w:tcW w:w="909" w:type="dxa"/>
            <w:tcBorders>
              <w:top w:val="nil"/>
              <w:left w:val="nil"/>
              <w:bottom w:val="nil"/>
              <w:right w:val="nil"/>
            </w:tcBorders>
            <w:noWrap/>
            <w:vAlign w:val="bottom"/>
            <w:hideMark/>
          </w:tcPr>
          <w:p w14:paraId="597A06BF" w14:textId="77777777" w:rsidR="00BC0FE4" w:rsidRPr="00BC0FE4" w:rsidRDefault="00BC0FE4" w:rsidP="00BC0FE4">
            <w:pPr>
              <w:jc w:val="left"/>
              <w:rPr>
                <w:rFonts w:ascii="Times New Roman" w:hAnsi="Times New Roman"/>
                <w:lang w:val="cs-CZ" w:eastAsia="cs-CZ"/>
              </w:rPr>
            </w:pPr>
          </w:p>
        </w:tc>
      </w:tr>
      <w:tr w:rsidR="00BC0FE4" w:rsidRPr="00BC0FE4" w14:paraId="0BB34756" w14:textId="77777777" w:rsidTr="00BC0FE4">
        <w:trPr>
          <w:trHeight w:val="300"/>
        </w:trPr>
        <w:tc>
          <w:tcPr>
            <w:tcW w:w="1070" w:type="dxa"/>
            <w:tcBorders>
              <w:top w:val="nil"/>
              <w:left w:val="nil"/>
              <w:bottom w:val="nil"/>
              <w:right w:val="nil"/>
            </w:tcBorders>
            <w:noWrap/>
            <w:vAlign w:val="bottom"/>
            <w:hideMark/>
          </w:tcPr>
          <w:p w14:paraId="732DE42B" w14:textId="77777777" w:rsidR="00BC0FE4" w:rsidRPr="00BC0FE4" w:rsidRDefault="00BC0FE4" w:rsidP="00BC0FE4">
            <w:pPr>
              <w:jc w:val="left"/>
              <w:rPr>
                <w:rFonts w:ascii="Times New Roman" w:hAnsi="Times New Roman"/>
                <w:lang w:val="cs-CZ" w:eastAsia="cs-CZ"/>
              </w:rPr>
            </w:pPr>
          </w:p>
        </w:tc>
        <w:tc>
          <w:tcPr>
            <w:tcW w:w="454" w:type="dxa"/>
            <w:tcBorders>
              <w:top w:val="nil"/>
              <w:left w:val="nil"/>
              <w:bottom w:val="nil"/>
              <w:right w:val="nil"/>
            </w:tcBorders>
            <w:noWrap/>
            <w:vAlign w:val="bottom"/>
            <w:hideMark/>
          </w:tcPr>
          <w:p w14:paraId="42974752" w14:textId="77777777" w:rsidR="00BC0FE4" w:rsidRPr="00BC0FE4" w:rsidRDefault="00BC0FE4" w:rsidP="00BC0FE4">
            <w:pPr>
              <w:jc w:val="left"/>
              <w:rPr>
                <w:rFonts w:ascii="Times New Roman" w:hAnsi="Times New Roman"/>
                <w:lang w:val="cs-CZ" w:eastAsia="cs-CZ"/>
              </w:rPr>
            </w:pPr>
          </w:p>
        </w:tc>
        <w:tc>
          <w:tcPr>
            <w:tcW w:w="1491" w:type="dxa"/>
            <w:tcBorders>
              <w:top w:val="nil"/>
              <w:left w:val="nil"/>
              <w:bottom w:val="nil"/>
              <w:right w:val="nil"/>
            </w:tcBorders>
            <w:noWrap/>
            <w:vAlign w:val="bottom"/>
            <w:hideMark/>
          </w:tcPr>
          <w:p w14:paraId="4097FED0" w14:textId="77777777" w:rsidR="00BC0FE4" w:rsidRPr="00BC0FE4" w:rsidRDefault="00BC0FE4" w:rsidP="00BC0FE4">
            <w:pPr>
              <w:jc w:val="left"/>
              <w:rPr>
                <w:rFonts w:ascii="Times New Roman" w:hAnsi="Times New Roman"/>
                <w:lang w:val="cs-CZ" w:eastAsia="cs-CZ"/>
              </w:rPr>
            </w:pPr>
          </w:p>
        </w:tc>
        <w:tc>
          <w:tcPr>
            <w:tcW w:w="3925" w:type="dxa"/>
            <w:tcBorders>
              <w:top w:val="nil"/>
              <w:left w:val="nil"/>
              <w:bottom w:val="nil"/>
              <w:right w:val="nil"/>
            </w:tcBorders>
            <w:noWrap/>
            <w:vAlign w:val="bottom"/>
            <w:hideMark/>
          </w:tcPr>
          <w:p w14:paraId="22174C3A" w14:textId="77777777" w:rsidR="00BC0FE4" w:rsidRPr="00BC0FE4" w:rsidRDefault="00BC0FE4" w:rsidP="00BC0FE4">
            <w:pPr>
              <w:jc w:val="left"/>
              <w:rPr>
                <w:rFonts w:ascii="Times New Roman" w:hAnsi="Times New Roman"/>
                <w:lang w:val="cs-CZ" w:eastAsia="cs-CZ"/>
              </w:rPr>
            </w:pPr>
          </w:p>
        </w:tc>
        <w:tc>
          <w:tcPr>
            <w:tcW w:w="940" w:type="dxa"/>
            <w:tcBorders>
              <w:top w:val="nil"/>
              <w:left w:val="nil"/>
              <w:bottom w:val="nil"/>
              <w:right w:val="nil"/>
            </w:tcBorders>
            <w:noWrap/>
            <w:vAlign w:val="bottom"/>
            <w:hideMark/>
          </w:tcPr>
          <w:p w14:paraId="72D41EAA" w14:textId="77777777" w:rsidR="00BC0FE4" w:rsidRPr="00BC0FE4" w:rsidRDefault="00BC0FE4" w:rsidP="00BC0FE4">
            <w:pPr>
              <w:jc w:val="left"/>
              <w:rPr>
                <w:rFonts w:ascii="Times New Roman" w:hAnsi="Times New Roman"/>
                <w:lang w:val="cs-CZ" w:eastAsia="cs-CZ"/>
              </w:rPr>
            </w:pPr>
          </w:p>
        </w:tc>
        <w:tc>
          <w:tcPr>
            <w:tcW w:w="800" w:type="dxa"/>
            <w:tcBorders>
              <w:top w:val="nil"/>
              <w:left w:val="nil"/>
              <w:bottom w:val="nil"/>
              <w:right w:val="nil"/>
            </w:tcBorders>
            <w:noWrap/>
            <w:vAlign w:val="bottom"/>
            <w:hideMark/>
          </w:tcPr>
          <w:p w14:paraId="4EA9588B" w14:textId="77777777" w:rsidR="00BC0FE4" w:rsidRPr="00BC0FE4" w:rsidRDefault="00BC0FE4" w:rsidP="00BC0FE4">
            <w:pPr>
              <w:jc w:val="left"/>
              <w:rPr>
                <w:rFonts w:ascii="Times New Roman" w:hAnsi="Times New Roman"/>
                <w:lang w:val="cs-CZ" w:eastAsia="cs-CZ"/>
              </w:rPr>
            </w:pPr>
          </w:p>
        </w:tc>
        <w:tc>
          <w:tcPr>
            <w:tcW w:w="800" w:type="dxa"/>
            <w:tcBorders>
              <w:top w:val="nil"/>
              <w:left w:val="nil"/>
              <w:bottom w:val="nil"/>
              <w:right w:val="nil"/>
            </w:tcBorders>
            <w:noWrap/>
            <w:vAlign w:val="bottom"/>
            <w:hideMark/>
          </w:tcPr>
          <w:p w14:paraId="51B69ED7" w14:textId="77777777" w:rsidR="00BC0FE4" w:rsidRPr="00BC0FE4" w:rsidRDefault="00BC0FE4" w:rsidP="00BC0FE4">
            <w:pPr>
              <w:jc w:val="left"/>
              <w:rPr>
                <w:rFonts w:ascii="Times New Roman" w:hAnsi="Times New Roman"/>
                <w:lang w:val="cs-CZ" w:eastAsia="cs-CZ"/>
              </w:rPr>
            </w:pPr>
          </w:p>
        </w:tc>
        <w:tc>
          <w:tcPr>
            <w:tcW w:w="909" w:type="dxa"/>
            <w:tcBorders>
              <w:top w:val="nil"/>
              <w:left w:val="nil"/>
              <w:bottom w:val="nil"/>
              <w:right w:val="nil"/>
            </w:tcBorders>
            <w:noWrap/>
            <w:vAlign w:val="bottom"/>
            <w:hideMark/>
          </w:tcPr>
          <w:p w14:paraId="65F88FD8" w14:textId="77777777" w:rsidR="00BC0FE4" w:rsidRPr="00BC0FE4" w:rsidRDefault="00BC0FE4" w:rsidP="00BC0FE4">
            <w:pPr>
              <w:jc w:val="left"/>
              <w:rPr>
                <w:rFonts w:ascii="Times New Roman" w:hAnsi="Times New Roman"/>
                <w:lang w:val="cs-CZ" w:eastAsia="cs-CZ"/>
              </w:rPr>
            </w:pPr>
          </w:p>
        </w:tc>
      </w:tr>
      <w:tr w:rsidR="00BC0FE4" w:rsidRPr="00BC0FE4" w14:paraId="04BA964E" w14:textId="77777777" w:rsidTr="00BC0FE4">
        <w:trPr>
          <w:trHeight w:val="300"/>
        </w:trPr>
        <w:tc>
          <w:tcPr>
            <w:tcW w:w="1070" w:type="dxa"/>
            <w:tcBorders>
              <w:top w:val="nil"/>
              <w:left w:val="nil"/>
              <w:bottom w:val="nil"/>
              <w:right w:val="nil"/>
            </w:tcBorders>
            <w:noWrap/>
            <w:vAlign w:val="bottom"/>
            <w:hideMark/>
          </w:tcPr>
          <w:p w14:paraId="77C45700" w14:textId="77777777" w:rsidR="00BC0FE4" w:rsidRPr="00BC0FE4" w:rsidRDefault="00BC0FE4" w:rsidP="00BC0FE4">
            <w:pPr>
              <w:jc w:val="left"/>
              <w:rPr>
                <w:rFonts w:ascii="Times New Roman" w:hAnsi="Times New Roman"/>
                <w:lang w:val="cs-CZ" w:eastAsia="cs-CZ"/>
              </w:rPr>
            </w:pPr>
          </w:p>
        </w:tc>
        <w:tc>
          <w:tcPr>
            <w:tcW w:w="454" w:type="dxa"/>
            <w:tcBorders>
              <w:top w:val="nil"/>
              <w:left w:val="nil"/>
              <w:bottom w:val="nil"/>
              <w:right w:val="nil"/>
            </w:tcBorders>
            <w:noWrap/>
            <w:vAlign w:val="bottom"/>
            <w:hideMark/>
          </w:tcPr>
          <w:p w14:paraId="424A9402" w14:textId="77777777" w:rsidR="00BC0FE4" w:rsidRPr="00BC0FE4" w:rsidRDefault="00BC0FE4" w:rsidP="00BC0FE4">
            <w:pPr>
              <w:jc w:val="left"/>
              <w:rPr>
                <w:rFonts w:ascii="Times New Roman" w:hAnsi="Times New Roman"/>
                <w:lang w:val="cs-CZ" w:eastAsia="cs-CZ"/>
              </w:rPr>
            </w:pPr>
          </w:p>
        </w:tc>
        <w:tc>
          <w:tcPr>
            <w:tcW w:w="1491" w:type="dxa"/>
            <w:tcBorders>
              <w:top w:val="nil"/>
              <w:left w:val="nil"/>
              <w:bottom w:val="nil"/>
              <w:right w:val="nil"/>
            </w:tcBorders>
            <w:noWrap/>
            <w:vAlign w:val="bottom"/>
            <w:hideMark/>
          </w:tcPr>
          <w:p w14:paraId="421CF80E" w14:textId="77777777" w:rsidR="00BC0FE4" w:rsidRPr="00BC0FE4" w:rsidRDefault="00BC0FE4" w:rsidP="00BC0FE4">
            <w:pPr>
              <w:jc w:val="left"/>
              <w:rPr>
                <w:rFonts w:ascii="Times New Roman" w:hAnsi="Times New Roman"/>
                <w:lang w:val="cs-CZ" w:eastAsia="cs-CZ"/>
              </w:rPr>
            </w:pPr>
          </w:p>
        </w:tc>
        <w:tc>
          <w:tcPr>
            <w:tcW w:w="3925" w:type="dxa"/>
            <w:tcBorders>
              <w:top w:val="nil"/>
              <w:left w:val="nil"/>
              <w:bottom w:val="nil"/>
              <w:right w:val="nil"/>
            </w:tcBorders>
            <w:noWrap/>
            <w:vAlign w:val="bottom"/>
            <w:hideMark/>
          </w:tcPr>
          <w:p w14:paraId="6C64F711" w14:textId="77777777" w:rsidR="00BC0FE4" w:rsidRPr="00BC0FE4" w:rsidRDefault="00BC0FE4" w:rsidP="00BC0FE4">
            <w:pPr>
              <w:jc w:val="left"/>
              <w:rPr>
                <w:rFonts w:ascii="Times New Roman" w:hAnsi="Times New Roman"/>
                <w:lang w:val="cs-CZ" w:eastAsia="cs-CZ"/>
              </w:rPr>
            </w:pPr>
          </w:p>
        </w:tc>
        <w:tc>
          <w:tcPr>
            <w:tcW w:w="940" w:type="dxa"/>
            <w:tcBorders>
              <w:top w:val="nil"/>
              <w:left w:val="nil"/>
              <w:bottom w:val="nil"/>
              <w:right w:val="nil"/>
            </w:tcBorders>
            <w:noWrap/>
            <w:vAlign w:val="bottom"/>
            <w:hideMark/>
          </w:tcPr>
          <w:p w14:paraId="78673A0A" w14:textId="77777777" w:rsidR="00BC0FE4" w:rsidRPr="00BC0FE4" w:rsidRDefault="00BC0FE4" w:rsidP="00BC0FE4">
            <w:pPr>
              <w:jc w:val="left"/>
              <w:rPr>
                <w:rFonts w:ascii="Times New Roman" w:hAnsi="Times New Roman"/>
                <w:lang w:val="cs-CZ" w:eastAsia="cs-CZ"/>
              </w:rPr>
            </w:pPr>
          </w:p>
        </w:tc>
        <w:tc>
          <w:tcPr>
            <w:tcW w:w="800" w:type="dxa"/>
            <w:tcBorders>
              <w:top w:val="nil"/>
              <w:left w:val="nil"/>
              <w:bottom w:val="nil"/>
              <w:right w:val="nil"/>
            </w:tcBorders>
            <w:noWrap/>
            <w:vAlign w:val="bottom"/>
            <w:hideMark/>
          </w:tcPr>
          <w:p w14:paraId="2B2A7D02" w14:textId="77777777" w:rsidR="00BC0FE4" w:rsidRPr="00BC0FE4" w:rsidRDefault="00BC0FE4" w:rsidP="00BC0FE4">
            <w:pPr>
              <w:jc w:val="left"/>
              <w:rPr>
                <w:rFonts w:ascii="Times New Roman" w:hAnsi="Times New Roman"/>
                <w:lang w:val="cs-CZ" w:eastAsia="cs-CZ"/>
              </w:rPr>
            </w:pPr>
          </w:p>
        </w:tc>
        <w:tc>
          <w:tcPr>
            <w:tcW w:w="800" w:type="dxa"/>
            <w:tcBorders>
              <w:top w:val="nil"/>
              <w:left w:val="nil"/>
              <w:bottom w:val="nil"/>
              <w:right w:val="nil"/>
            </w:tcBorders>
            <w:noWrap/>
            <w:vAlign w:val="bottom"/>
            <w:hideMark/>
          </w:tcPr>
          <w:p w14:paraId="180A7472" w14:textId="77777777" w:rsidR="00BC0FE4" w:rsidRPr="00BC0FE4" w:rsidRDefault="00BC0FE4" w:rsidP="00BC0FE4">
            <w:pPr>
              <w:jc w:val="left"/>
              <w:rPr>
                <w:rFonts w:ascii="Times New Roman" w:hAnsi="Times New Roman"/>
                <w:lang w:val="cs-CZ" w:eastAsia="cs-CZ"/>
              </w:rPr>
            </w:pPr>
          </w:p>
        </w:tc>
        <w:tc>
          <w:tcPr>
            <w:tcW w:w="909" w:type="dxa"/>
            <w:tcBorders>
              <w:top w:val="nil"/>
              <w:left w:val="nil"/>
              <w:bottom w:val="nil"/>
              <w:right w:val="nil"/>
            </w:tcBorders>
            <w:noWrap/>
            <w:vAlign w:val="bottom"/>
            <w:hideMark/>
          </w:tcPr>
          <w:p w14:paraId="6421EE29" w14:textId="77777777" w:rsidR="00BC0FE4" w:rsidRPr="00BC0FE4" w:rsidRDefault="00BC0FE4" w:rsidP="00BC0FE4">
            <w:pPr>
              <w:jc w:val="left"/>
              <w:rPr>
                <w:rFonts w:ascii="Times New Roman" w:hAnsi="Times New Roman"/>
                <w:lang w:val="cs-CZ" w:eastAsia="cs-CZ"/>
              </w:rPr>
            </w:pPr>
          </w:p>
        </w:tc>
      </w:tr>
      <w:tr w:rsidR="00BC0FE4" w:rsidRPr="00BC0FE4" w14:paraId="4E7C1338" w14:textId="77777777" w:rsidTr="00BC0FE4">
        <w:trPr>
          <w:trHeight w:val="300"/>
        </w:trPr>
        <w:tc>
          <w:tcPr>
            <w:tcW w:w="1070" w:type="dxa"/>
            <w:tcBorders>
              <w:top w:val="nil"/>
              <w:left w:val="nil"/>
              <w:bottom w:val="nil"/>
              <w:right w:val="nil"/>
            </w:tcBorders>
            <w:noWrap/>
            <w:vAlign w:val="bottom"/>
            <w:hideMark/>
          </w:tcPr>
          <w:p w14:paraId="0524E809" w14:textId="77777777" w:rsidR="00BC0FE4" w:rsidRPr="00BC0FE4" w:rsidRDefault="00BC0FE4" w:rsidP="00BC0FE4">
            <w:pPr>
              <w:jc w:val="left"/>
              <w:rPr>
                <w:rFonts w:ascii="Times New Roman" w:hAnsi="Times New Roman"/>
                <w:lang w:val="cs-CZ" w:eastAsia="cs-CZ"/>
              </w:rPr>
            </w:pPr>
          </w:p>
        </w:tc>
        <w:tc>
          <w:tcPr>
            <w:tcW w:w="454" w:type="dxa"/>
            <w:tcBorders>
              <w:top w:val="nil"/>
              <w:left w:val="nil"/>
              <w:bottom w:val="nil"/>
              <w:right w:val="nil"/>
            </w:tcBorders>
            <w:noWrap/>
            <w:vAlign w:val="bottom"/>
            <w:hideMark/>
          </w:tcPr>
          <w:p w14:paraId="73E64F7F" w14:textId="77777777" w:rsidR="00BC0FE4" w:rsidRPr="00BC0FE4" w:rsidRDefault="00BC0FE4" w:rsidP="00BC0FE4">
            <w:pPr>
              <w:jc w:val="left"/>
              <w:rPr>
                <w:rFonts w:ascii="Times New Roman" w:hAnsi="Times New Roman"/>
                <w:lang w:val="cs-CZ" w:eastAsia="cs-CZ"/>
              </w:rPr>
            </w:pPr>
          </w:p>
        </w:tc>
        <w:tc>
          <w:tcPr>
            <w:tcW w:w="1491" w:type="dxa"/>
            <w:tcBorders>
              <w:top w:val="nil"/>
              <w:left w:val="nil"/>
              <w:bottom w:val="nil"/>
              <w:right w:val="nil"/>
            </w:tcBorders>
            <w:noWrap/>
            <w:vAlign w:val="bottom"/>
            <w:hideMark/>
          </w:tcPr>
          <w:p w14:paraId="6584BE1C" w14:textId="77777777" w:rsidR="00BC0FE4" w:rsidRPr="00BC0FE4" w:rsidRDefault="00BC0FE4" w:rsidP="00BC0FE4">
            <w:pPr>
              <w:jc w:val="left"/>
              <w:rPr>
                <w:rFonts w:ascii="Times New Roman" w:hAnsi="Times New Roman"/>
                <w:lang w:val="cs-CZ" w:eastAsia="cs-CZ"/>
              </w:rPr>
            </w:pPr>
          </w:p>
        </w:tc>
        <w:tc>
          <w:tcPr>
            <w:tcW w:w="3925" w:type="dxa"/>
            <w:tcBorders>
              <w:top w:val="nil"/>
              <w:left w:val="nil"/>
              <w:bottom w:val="nil"/>
              <w:right w:val="nil"/>
            </w:tcBorders>
            <w:noWrap/>
            <w:vAlign w:val="bottom"/>
            <w:hideMark/>
          </w:tcPr>
          <w:p w14:paraId="307E257E" w14:textId="77777777" w:rsidR="00BC0FE4" w:rsidRPr="00BC0FE4" w:rsidRDefault="00BC0FE4" w:rsidP="00BC0FE4">
            <w:pPr>
              <w:jc w:val="left"/>
              <w:rPr>
                <w:rFonts w:ascii="Times New Roman" w:hAnsi="Times New Roman"/>
                <w:lang w:val="cs-CZ" w:eastAsia="cs-CZ"/>
              </w:rPr>
            </w:pPr>
          </w:p>
        </w:tc>
        <w:tc>
          <w:tcPr>
            <w:tcW w:w="940" w:type="dxa"/>
            <w:tcBorders>
              <w:top w:val="nil"/>
              <w:left w:val="nil"/>
              <w:bottom w:val="nil"/>
              <w:right w:val="nil"/>
            </w:tcBorders>
            <w:noWrap/>
            <w:vAlign w:val="bottom"/>
            <w:hideMark/>
          </w:tcPr>
          <w:p w14:paraId="72712D22" w14:textId="77777777" w:rsidR="00BC0FE4" w:rsidRPr="00BC0FE4" w:rsidRDefault="00BC0FE4" w:rsidP="00BC0FE4">
            <w:pPr>
              <w:jc w:val="left"/>
              <w:rPr>
                <w:rFonts w:ascii="Times New Roman" w:hAnsi="Times New Roman"/>
                <w:lang w:val="cs-CZ" w:eastAsia="cs-CZ"/>
              </w:rPr>
            </w:pPr>
          </w:p>
        </w:tc>
        <w:tc>
          <w:tcPr>
            <w:tcW w:w="800" w:type="dxa"/>
            <w:tcBorders>
              <w:top w:val="nil"/>
              <w:left w:val="nil"/>
              <w:bottom w:val="nil"/>
              <w:right w:val="nil"/>
            </w:tcBorders>
            <w:noWrap/>
            <w:vAlign w:val="bottom"/>
            <w:hideMark/>
          </w:tcPr>
          <w:p w14:paraId="7ADD73CC" w14:textId="77777777" w:rsidR="00BC0FE4" w:rsidRPr="00BC0FE4" w:rsidRDefault="00BC0FE4" w:rsidP="00BC0FE4">
            <w:pPr>
              <w:jc w:val="left"/>
              <w:rPr>
                <w:rFonts w:ascii="Times New Roman" w:hAnsi="Times New Roman"/>
                <w:lang w:val="cs-CZ" w:eastAsia="cs-CZ"/>
              </w:rPr>
            </w:pPr>
          </w:p>
        </w:tc>
        <w:tc>
          <w:tcPr>
            <w:tcW w:w="800" w:type="dxa"/>
            <w:tcBorders>
              <w:top w:val="nil"/>
              <w:left w:val="nil"/>
              <w:bottom w:val="nil"/>
              <w:right w:val="nil"/>
            </w:tcBorders>
            <w:noWrap/>
            <w:vAlign w:val="bottom"/>
            <w:hideMark/>
          </w:tcPr>
          <w:p w14:paraId="1CB06275" w14:textId="77777777" w:rsidR="00BC0FE4" w:rsidRPr="00BC0FE4" w:rsidRDefault="00BC0FE4" w:rsidP="00BC0FE4">
            <w:pPr>
              <w:jc w:val="left"/>
              <w:rPr>
                <w:rFonts w:ascii="Times New Roman" w:hAnsi="Times New Roman"/>
                <w:lang w:val="cs-CZ" w:eastAsia="cs-CZ"/>
              </w:rPr>
            </w:pPr>
          </w:p>
        </w:tc>
        <w:tc>
          <w:tcPr>
            <w:tcW w:w="909" w:type="dxa"/>
            <w:tcBorders>
              <w:top w:val="nil"/>
              <w:left w:val="nil"/>
              <w:bottom w:val="nil"/>
              <w:right w:val="nil"/>
            </w:tcBorders>
            <w:noWrap/>
            <w:vAlign w:val="bottom"/>
            <w:hideMark/>
          </w:tcPr>
          <w:p w14:paraId="35BDD408" w14:textId="77777777" w:rsidR="00BC0FE4" w:rsidRPr="00BC0FE4" w:rsidRDefault="00BC0FE4" w:rsidP="00BC0FE4">
            <w:pPr>
              <w:jc w:val="left"/>
              <w:rPr>
                <w:rFonts w:ascii="Times New Roman" w:hAnsi="Times New Roman"/>
                <w:lang w:val="cs-CZ" w:eastAsia="cs-CZ"/>
              </w:rPr>
            </w:pPr>
          </w:p>
        </w:tc>
      </w:tr>
      <w:tr w:rsidR="00BC0FE4" w:rsidRPr="00BC0FE4" w14:paraId="67755FE6" w14:textId="77777777" w:rsidTr="00BC0FE4">
        <w:trPr>
          <w:trHeight w:val="300"/>
        </w:trPr>
        <w:tc>
          <w:tcPr>
            <w:tcW w:w="1070" w:type="dxa"/>
            <w:tcBorders>
              <w:top w:val="nil"/>
              <w:left w:val="nil"/>
              <w:bottom w:val="nil"/>
              <w:right w:val="nil"/>
            </w:tcBorders>
            <w:noWrap/>
            <w:vAlign w:val="bottom"/>
            <w:hideMark/>
          </w:tcPr>
          <w:p w14:paraId="08FA1CCB" w14:textId="77777777" w:rsidR="00BC0FE4" w:rsidRPr="00BC0FE4" w:rsidRDefault="00BC0FE4" w:rsidP="00BC0FE4">
            <w:pPr>
              <w:jc w:val="left"/>
              <w:rPr>
                <w:rFonts w:ascii="Times New Roman" w:hAnsi="Times New Roman"/>
                <w:lang w:val="cs-CZ" w:eastAsia="cs-CZ"/>
              </w:rPr>
            </w:pPr>
          </w:p>
        </w:tc>
        <w:tc>
          <w:tcPr>
            <w:tcW w:w="454" w:type="dxa"/>
            <w:tcBorders>
              <w:top w:val="nil"/>
              <w:left w:val="nil"/>
              <w:bottom w:val="nil"/>
              <w:right w:val="nil"/>
            </w:tcBorders>
            <w:noWrap/>
            <w:vAlign w:val="bottom"/>
            <w:hideMark/>
          </w:tcPr>
          <w:p w14:paraId="7E2F5C3A" w14:textId="77777777" w:rsidR="00BC0FE4" w:rsidRPr="00BC0FE4" w:rsidRDefault="00BC0FE4" w:rsidP="00BC0FE4">
            <w:pPr>
              <w:jc w:val="left"/>
              <w:rPr>
                <w:rFonts w:ascii="Times New Roman" w:hAnsi="Times New Roman"/>
                <w:lang w:val="cs-CZ" w:eastAsia="cs-CZ"/>
              </w:rPr>
            </w:pPr>
          </w:p>
        </w:tc>
        <w:tc>
          <w:tcPr>
            <w:tcW w:w="1491" w:type="dxa"/>
            <w:tcBorders>
              <w:top w:val="nil"/>
              <w:left w:val="nil"/>
              <w:bottom w:val="nil"/>
              <w:right w:val="nil"/>
            </w:tcBorders>
            <w:noWrap/>
            <w:vAlign w:val="bottom"/>
            <w:hideMark/>
          </w:tcPr>
          <w:p w14:paraId="79F21E05" w14:textId="77777777" w:rsidR="00BC0FE4" w:rsidRPr="00BC0FE4" w:rsidRDefault="00BC0FE4" w:rsidP="00BC0FE4">
            <w:pPr>
              <w:jc w:val="left"/>
              <w:rPr>
                <w:rFonts w:ascii="Times New Roman" w:hAnsi="Times New Roman"/>
                <w:lang w:val="cs-CZ" w:eastAsia="cs-CZ"/>
              </w:rPr>
            </w:pPr>
          </w:p>
        </w:tc>
        <w:tc>
          <w:tcPr>
            <w:tcW w:w="3925" w:type="dxa"/>
            <w:tcBorders>
              <w:top w:val="nil"/>
              <w:left w:val="nil"/>
              <w:bottom w:val="nil"/>
              <w:right w:val="nil"/>
            </w:tcBorders>
            <w:noWrap/>
            <w:vAlign w:val="bottom"/>
            <w:hideMark/>
          </w:tcPr>
          <w:p w14:paraId="587696E2" w14:textId="77777777" w:rsidR="00BC0FE4" w:rsidRPr="00BC0FE4" w:rsidRDefault="00BC0FE4" w:rsidP="00BC0FE4">
            <w:pPr>
              <w:jc w:val="left"/>
              <w:rPr>
                <w:rFonts w:ascii="Times New Roman" w:hAnsi="Times New Roman"/>
                <w:lang w:val="cs-CZ" w:eastAsia="cs-CZ"/>
              </w:rPr>
            </w:pPr>
          </w:p>
        </w:tc>
        <w:tc>
          <w:tcPr>
            <w:tcW w:w="940" w:type="dxa"/>
            <w:tcBorders>
              <w:top w:val="nil"/>
              <w:left w:val="nil"/>
              <w:bottom w:val="nil"/>
              <w:right w:val="nil"/>
            </w:tcBorders>
            <w:noWrap/>
            <w:vAlign w:val="bottom"/>
            <w:hideMark/>
          </w:tcPr>
          <w:p w14:paraId="588739B0" w14:textId="77777777" w:rsidR="00BC0FE4" w:rsidRPr="00BC0FE4" w:rsidRDefault="00BC0FE4" w:rsidP="00BC0FE4">
            <w:pPr>
              <w:jc w:val="left"/>
              <w:rPr>
                <w:rFonts w:ascii="Times New Roman" w:hAnsi="Times New Roman"/>
                <w:lang w:val="cs-CZ" w:eastAsia="cs-CZ"/>
              </w:rPr>
            </w:pPr>
          </w:p>
        </w:tc>
        <w:tc>
          <w:tcPr>
            <w:tcW w:w="800" w:type="dxa"/>
            <w:tcBorders>
              <w:top w:val="nil"/>
              <w:left w:val="nil"/>
              <w:bottom w:val="nil"/>
              <w:right w:val="nil"/>
            </w:tcBorders>
            <w:noWrap/>
            <w:vAlign w:val="bottom"/>
            <w:hideMark/>
          </w:tcPr>
          <w:p w14:paraId="56BCE9C1" w14:textId="77777777" w:rsidR="00BC0FE4" w:rsidRPr="00BC0FE4" w:rsidRDefault="00BC0FE4" w:rsidP="00BC0FE4">
            <w:pPr>
              <w:jc w:val="left"/>
              <w:rPr>
                <w:rFonts w:ascii="Times New Roman" w:hAnsi="Times New Roman"/>
                <w:lang w:val="cs-CZ" w:eastAsia="cs-CZ"/>
              </w:rPr>
            </w:pPr>
          </w:p>
        </w:tc>
        <w:tc>
          <w:tcPr>
            <w:tcW w:w="800" w:type="dxa"/>
            <w:tcBorders>
              <w:top w:val="nil"/>
              <w:left w:val="nil"/>
              <w:bottom w:val="nil"/>
              <w:right w:val="nil"/>
            </w:tcBorders>
            <w:noWrap/>
            <w:vAlign w:val="bottom"/>
            <w:hideMark/>
          </w:tcPr>
          <w:p w14:paraId="286082A2" w14:textId="77777777" w:rsidR="00BC0FE4" w:rsidRPr="00BC0FE4" w:rsidRDefault="00BC0FE4" w:rsidP="00BC0FE4">
            <w:pPr>
              <w:jc w:val="left"/>
              <w:rPr>
                <w:rFonts w:ascii="Times New Roman" w:hAnsi="Times New Roman"/>
                <w:lang w:val="cs-CZ" w:eastAsia="cs-CZ"/>
              </w:rPr>
            </w:pPr>
          </w:p>
        </w:tc>
        <w:tc>
          <w:tcPr>
            <w:tcW w:w="909" w:type="dxa"/>
            <w:tcBorders>
              <w:top w:val="nil"/>
              <w:left w:val="nil"/>
              <w:bottom w:val="nil"/>
              <w:right w:val="nil"/>
            </w:tcBorders>
            <w:noWrap/>
            <w:vAlign w:val="bottom"/>
            <w:hideMark/>
          </w:tcPr>
          <w:p w14:paraId="19803B73" w14:textId="77777777" w:rsidR="00BC0FE4" w:rsidRPr="00BC0FE4" w:rsidRDefault="00BC0FE4" w:rsidP="00BC0FE4">
            <w:pPr>
              <w:jc w:val="left"/>
              <w:rPr>
                <w:rFonts w:ascii="Times New Roman" w:hAnsi="Times New Roman"/>
                <w:lang w:val="cs-CZ" w:eastAsia="cs-CZ"/>
              </w:rPr>
            </w:pPr>
          </w:p>
        </w:tc>
      </w:tr>
      <w:tr w:rsidR="00BC0FE4" w:rsidRPr="00BC0FE4" w14:paraId="2DD8449E" w14:textId="77777777" w:rsidTr="00BC0FE4">
        <w:trPr>
          <w:trHeight w:val="300"/>
        </w:trPr>
        <w:tc>
          <w:tcPr>
            <w:tcW w:w="1070" w:type="dxa"/>
            <w:tcBorders>
              <w:top w:val="nil"/>
              <w:left w:val="nil"/>
              <w:bottom w:val="nil"/>
              <w:right w:val="nil"/>
            </w:tcBorders>
            <w:noWrap/>
            <w:vAlign w:val="bottom"/>
            <w:hideMark/>
          </w:tcPr>
          <w:p w14:paraId="1CECF271" w14:textId="77777777" w:rsidR="00BC0FE4" w:rsidRPr="00BC0FE4" w:rsidRDefault="00BC0FE4" w:rsidP="00BC0FE4">
            <w:pPr>
              <w:jc w:val="left"/>
              <w:rPr>
                <w:rFonts w:ascii="Times New Roman" w:hAnsi="Times New Roman"/>
                <w:lang w:val="cs-CZ" w:eastAsia="cs-CZ"/>
              </w:rPr>
            </w:pPr>
          </w:p>
        </w:tc>
        <w:tc>
          <w:tcPr>
            <w:tcW w:w="454" w:type="dxa"/>
            <w:tcBorders>
              <w:top w:val="nil"/>
              <w:left w:val="nil"/>
              <w:bottom w:val="nil"/>
              <w:right w:val="nil"/>
            </w:tcBorders>
            <w:noWrap/>
            <w:vAlign w:val="bottom"/>
            <w:hideMark/>
          </w:tcPr>
          <w:p w14:paraId="491DA481" w14:textId="77777777" w:rsidR="00BC0FE4" w:rsidRPr="00BC0FE4" w:rsidRDefault="00BC0FE4" w:rsidP="00BC0FE4">
            <w:pPr>
              <w:jc w:val="left"/>
              <w:rPr>
                <w:rFonts w:ascii="Times New Roman" w:hAnsi="Times New Roman"/>
                <w:lang w:val="cs-CZ" w:eastAsia="cs-CZ"/>
              </w:rPr>
            </w:pPr>
          </w:p>
        </w:tc>
        <w:tc>
          <w:tcPr>
            <w:tcW w:w="1491" w:type="dxa"/>
            <w:tcBorders>
              <w:top w:val="nil"/>
              <w:left w:val="nil"/>
              <w:bottom w:val="nil"/>
              <w:right w:val="nil"/>
            </w:tcBorders>
            <w:noWrap/>
            <w:vAlign w:val="bottom"/>
            <w:hideMark/>
          </w:tcPr>
          <w:p w14:paraId="113CBF55" w14:textId="77777777" w:rsidR="00BC0FE4" w:rsidRPr="00BC0FE4" w:rsidRDefault="00BC0FE4" w:rsidP="00BC0FE4">
            <w:pPr>
              <w:jc w:val="left"/>
              <w:rPr>
                <w:rFonts w:ascii="Times New Roman" w:hAnsi="Times New Roman"/>
                <w:lang w:val="cs-CZ" w:eastAsia="cs-CZ"/>
              </w:rPr>
            </w:pPr>
          </w:p>
        </w:tc>
        <w:tc>
          <w:tcPr>
            <w:tcW w:w="3925" w:type="dxa"/>
            <w:tcBorders>
              <w:top w:val="nil"/>
              <w:left w:val="nil"/>
              <w:bottom w:val="nil"/>
              <w:right w:val="nil"/>
            </w:tcBorders>
            <w:noWrap/>
            <w:vAlign w:val="bottom"/>
            <w:hideMark/>
          </w:tcPr>
          <w:p w14:paraId="6284EAE1" w14:textId="77777777" w:rsidR="00BC0FE4" w:rsidRPr="00BC0FE4" w:rsidRDefault="00BC0FE4" w:rsidP="00BC0FE4">
            <w:pPr>
              <w:jc w:val="left"/>
              <w:rPr>
                <w:rFonts w:ascii="Times New Roman" w:hAnsi="Times New Roman"/>
                <w:lang w:val="cs-CZ" w:eastAsia="cs-CZ"/>
              </w:rPr>
            </w:pPr>
          </w:p>
        </w:tc>
        <w:tc>
          <w:tcPr>
            <w:tcW w:w="940" w:type="dxa"/>
            <w:tcBorders>
              <w:top w:val="nil"/>
              <w:left w:val="nil"/>
              <w:bottom w:val="nil"/>
              <w:right w:val="nil"/>
            </w:tcBorders>
            <w:noWrap/>
            <w:vAlign w:val="bottom"/>
            <w:hideMark/>
          </w:tcPr>
          <w:p w14:paraId="2033B320" w14:textId="77777777" w:rsidR="00BC0FE4" w:rsidRPr="00BC0FE4" w:rsidRDefault="00BC0FE4" w:rsidP="00BC0FE4">
            <w:pPr>
              <w:jc w:val="left"/>
              <w:rPr>
                <w:rFonts w:ascii="Times New Roman" w:hAnsi="Times New Roman"/>
                <w:lang w:val="cs-CZ" w:eastAsia="cs-CZ"/>
              </w:rPr>
            </w:pPr>
          </w:p>
        </w:tc>
        <w:tc>
          <w:tcPr>
            <w:tcW w:w="800" w:type="dxa"/>
            <w:tcBorders>
              <w:top w:val="nil"/>
              <w:left w:val="nil"/>
              <w:bottom w:val="nil"/>
              <w:right w:val="nil"/>
            </w:tcBorders>
            <w:noWrap/>
            <w:vAlign w:val="bottom"/>
            <w:hideMark/>
          </w:tcPr>
          <w:p w14:paraId="7A6B8FFD" w14:textId="77777777" w:rsidR="00BC0FE4" w:rsidRPr="00BC0FE4" w:rsidRDefault="00BC0FE4" w:rsidP="00BC0FE4">
            <w:pPr>
              <w:jc w:val="left"/>
              <w:rPr>
                <w:rFonts w:ascii="Times New Roman" w:hAnsi="Times New Roman"/>
                <w:lang w:val="cs-CZ" w:eastAsia="cs-CZ"/>
              </w:rPr>
            </w:pPr>
          </w:p>
        </w:tc>
        <w:tc>
          <w:tcPr>
            <w:tcW w:w="800" w:type="dxa"/>
            <w:tcBorders>
              <w:top w:val="nil"/>
              <w:left w:val="nil"/>
              <w:bottom w:val="nil"/>
              <w:right w:val="nil"/>
            </w:tcBorders>
            <w:noWrap/>
            <w:vAlign w:val="bottom"/>
            <w:hideMark/>
          </w:tcPr>
          <w:p w14:paraId="0B7FD40D" w14:textId="77777777" w:rsidR="00BC0FE4" w:rsidRPr="00BC0FE4" w:rsidRDefault="00BC0FE4" w:rsidP="00BC0FE4">
            <w:pPr>
              <w:jc w:val="left"/>
              <w:rPr>
                <w:rFonts w:ascii="Times New Roman" w:hAnsi="Times New Roman"/>
                <w:lang w:val="cs-CZ" w:eastAsia="cs-CZ"/>
              </w:rPr>
            </w:pPr>
          </w:p>
        </w:tc>
        <w:tc>
          <w:tcPr>
            <w:tcW w:w="909" w:type="dxa"/>
            <w:tcBorders>
              <w:top w:val="nil"/>
              <w:left w:val="nil"/>
              <w:bottom w:val="nil"/>
              <w:right w:val="nil"/>
            </w:tcBorders>
            <w:noWrap/>
            <w:vAlign w:val="bottom"/>
            <w:hideMark/>
          </w:tcPr>
          <w:p w14:paraId="41F6A301" w14:textId="77777777" w:rsidR="00BC0FE4" w:rsidRPr="00BC0FE4" w:rsidRDefault="00BC0FE4" w:rsidP="00BC0FE4">
            <w:pPr>
              <w:jc w:val="left"/>
              <w:rPr>
                <w:rFonts w:ascii="Times New Roman" w:hAnsi="Times New Roman"/>
                <w:lang w:val="cs-CZ" w:eastAsia="cs-CZ"/>
              </w:rPr>
            </w:pPr>
          </w:p>
        </w:tc>
      </w:tr>
      <w:tr w:rsidR="00BC0FE4" w:rsidRPr="00BC0FE4" w14:paraId="5E64308D" w14:textId="77777777" w:rsidTr="00BC0FE4">
        <w:trPr>
          <w:trHeight w:val="300"/>
        </w:trPr>
        <w:tc>
          <w:tcPr>
            <w:tcW w:w="1070" w:type="dxa"/>
            <w:tcBorders>
              <w:top w:val="nil"/>
              <w:left w:val="nil"/>
              <w:bottom w:val="nil"/>
              <w:right w:val="nil"/>
            </w:tcBorders>
            <w:noWrap/>
            <w:vAlign w:val="bottom"/>
            <w:hideMark/>
          </w:tcPr>
          <w:p w14:paraId="5CCD2069" w14:textId="77777777" w:rsidR="00BC0FE4" w:rsidRPr="00BC0FE4" w:rsidRDefault="00BC0FE4" w:rsidP="00BC0FE4">
            <w:pPr>
              <w:jc w:val="left"/>
              <w:rPr>
                <w:rFonts w:ascii="Times New Roman" w:hAnsi="Times New Roman"/>
                <w:lang w:val="cs-CZ" w:eastAsia="cs-CZ"/>
              </w:rPr>
            </w:pPr>
          </w:p>
        </w:tc>
        <w:tc>
          <w:tcPr>
            <w:tcW w:w="454" w:type="dxa"/>
            <w:tcBorders>
              <w:top w:val="nil"/>
              <w:left w:val="nil"/>
              <w:bottom w:val="nil"/>
              <w:right w:val="nil"/>
            </w:tcBorders>
            <w:noWrap/>
            <w:vAlign w:val="bottom"/>
            <w:hideMark/>
          </w:tcPr>
          <w:p w14:paraId="44615321" w14:textId="77777777" w:rsidR="00BC0FE4" w:rsidRPr="00BC0FE4" w:rsidRDefault="00BC0FE4" w:rsidP="00BC0FE4">
            <w:pPr>
              <w:jc w:val="left"/>
              <w:rPr>
                <w:rFonts w:ascii="Times New Roman" w:hAnsi="Times New Roman"/>
                <w:lang w:val="cs-CZ" w:eastAsia="cs-CZ"/>
              </w:rPr>
            </w:pPr>
          </w:p>
        </w:tc>
        <w:tc>
          <w:tcPr>
            <w:tcW w:w="1491" w:type="dxa"/>
            <w:tcBorders>
              <w:top w:val="nil"/>
              <w:left w:val="nil"/>
              <w:bottom w:val="nil"/>
              <w:right w:val="nil"/>
            </w:tcBorders>
            <w:noWrap/>
            <w:vAlign w:val="bottom"/>
            <w:hideMark/>
          </w:tcPr>
          <w:p w14:paraId="64BF03E9" w14:textId="77777777" w:rsidR="00BC0FE4" w:rsidRPr="00BC0FE4" w:rsidRDefault="00BC0FE4" w:rsidP="00BC0FE4">
            <w:pPr>
              <w:jc w:val="left"/>
              <w:rPr>
                <w:rFonts w:ascii="Times New Roman" w:hAnsi="Times New Roman"/>
                <w:lang w:val="cs-CZ" w:eastAsia="cs-CZ"/>
              </w:rPr>
            </w:pPr>
          </w:p>
        </w:tc>
        <w:tc>
          <w:tcPr>
            <w:tcW w:w="3925" w:type="dxa"/>
            <w:tcBorders>
              <w:top w:val="nil"/>
              <w:left w:val="nil"/>
              <w:bottom w:val="nil"/>
              <w:right w:val="nil"/>
            </w:tcBorders>
            <w:noWrap/>
            <w:vAlign w:val="bottom"/>
            <w:hideMark/>
          </w:tcPr>
          <w:p w14:paraId="0F05E334" w14:textId="77777777" w:rsidR="00BC0FE4" w:rsidRPr="00BC0FE4" w:rsidRDefault="00BC0FE4" w:rsidP="00BC0FE4">
            <w:pPr>
              <w:jc w:val="left"/>
              <w:rPr>
                <w:rFonts w:ascii="Times New Roman" w:hAnsi="Times New Roman"/>
                <w:lang w:val="cs-CZ" w:eastAsia="cs-CZ"/>
              </w:rPr>
            </w:pPr>
          </w:p>
        </w:tc>
        <w:tc>
          <w:tcPr>
            <w:tcW w:w="940" w:type="dxa"/>
            <w:tcBorders>
              <w:top w:val="nil"/>
              <w:left w:val="nil"/>
              <w:bottom w:val="nil"/>
              <w:right w:val="nil"/>
            </w:tcBorders>
            <w:noWrap/>
            <w:vAlign w:val="bottom"/>
            <w:hideMark/>
          </w:tcPr>
          <w:p w14:paraId="6FEA0865" w14:textId="77777777" w:rsidR="00BC0FE4" w:rsidRPr="00BC0FE4" w:rsidRDefault="00BC0FE4" w:rsidP="00BC0FE4">
            <w:pPr>
              <w:jc w:val="left"/>
              <w:rPr>
                <w:rFonts w:ascii="Times New Roman" w:hAnsi="Times New Roman"/>
                <w:lang w:val="cs-CZ" w:eastAsia="cs-CZ"/>
              </w:rPr>
            </w:pPr>
          </w:p>
        </w:tc>
        <w:tc>
          <w:tcPr>
            <w:tcW w:w="800" w:type="dxa"/>
            <w:tcBorders>
              <w:top w:val="nil"/>
              <w:left w:val="nil"/>
              <w:bottom w:val="nil"/>
              <w:right w:val="nil"/>
            </w:tcBorders>
            <w:noWrap/>
            <w:vAlign w:val="bottom"/>
            <w:hideMark/>
          </w:tcPr>
          <w:p w14:paraId="005107FA" w14:textId="77777777" w:rsidR="00BC0FE4" w:rsidRPr="00BC0FE4" w:rsidRDefault="00BC0FE4" w:rsidP="00BC0FE4">
            <w:pPr>
              <w:jc w:val="left"/>
              <w:rPr>
                <w:rFonts w:ascii="Times New Roman" w:hAnsi="Times New Roman"/>
                <w:lang w:val="cs-CZ" w:eastAsia="cs-CZ"/>
              </w:rPr>
            </w:pPr>
          </w:p>
        </w:tc>
        <w:tc>
          <w:tcPr>
            <w:tcW w:w="800" w:type="dxa"/>
            <w:tcBorders>
              <w:top w:val="nil"/>
              <w:left w:val="nil"/>
              <w:bottom w:val="nil"/>
              <w:right w:val="nil"/>
            </w:tcBorders>
            <w:noWrap/>
            <w:vAlign w:val="bottom"/>
            <w:hideMark/>
          </w:tcPr>
          <w:p w14:paraId="3FABA9E8" w14:textId="77777777" w:rsidR="00BC0FE4" w:rsidRPr="00BC0FE4" w:rsidRDefault="00BC0FE4" w:rsidP="00BC0FE4">
            <w:pPr>
              <w:jc w:val="left"/>
              <w:rPr>
                <w:rFonts w:ascii="Times New Roman" w:hAnsi="Times New Roman"/>
                <w:lang w:val="cs-CZ" w:eastAsia="cs-CZ"/>
              </w:rPr>
            </w:pPr>
          </w:p>
        </w:tc>
        <w:tc>
          <w:tcPr>
            <w:tcW w:w="909" w:type="dxa"/>
            <w:tcBorders>
              <w:top w:val="nil"/>
              <w:left w:val="nil"/>
              <w:bottom w:val="nil"/>
              <w:right w:val="nil"/>
            </w:tcBorders>
            <w:noWrap/>
            <w:vAlign w:val="bottom"/>
            <w:hideMark/>
          </w:tcPr>
          <w:p w14:paraId="37A209F1" w14:textId="77777777" w:rsidR="00BC0FE4" w:rsidRPr="00BC0FE4" w:rsidRDefault="00BC0FE4" w:rsidP="00BC0FE4">
            <w:pPr>
              <w:jc w:val="left"/>
              <w:rPr>
                <w:rFonts w:ascii="Times New Roman" w:hAnsi="Times New Roman"/>
                <w:lang w:val="cs-CZ" w:eastAsia="cs-CZ"/>
              </w:rPr>
            </w:pPr>
          </w:p>
        </w:tc>
      </w:tr>
      <w:tr w:rsidR="00BC0FE4" w:rsidRPr="00BC0FE4" w14:paraId="4E94BE21" w14:textId="77777777" w:rsidTr="00BC0FE4">
        <w:trPr>
          <w:trHeight w:val="300"/>
        </w:trPr>
        <w:tc>
          <w:tcPr>
            <w:tcW w:w="1070" w:type="dxa"/>
            <w:tcBorders>
              <w:top w:val="nil"/>
              <w:left w:val="nil"/>
              <w:bottom w:val="nil"/>
              <w:right w:val="nil"/>
            </w:tcBorders>
            <w:noWrap/>
            <w:vAlign w:val="bottom"/>
            <w:hideMark/>
          </w:tcPr>
          <w:p w14:paraId="44A76E6F" w14:textId="77777777" w:rsidR="00BC0FE4" w:rsidRPr="00BC0FE4" w:rsidRDefault="00BC0FE4" w:rsidP="00BC0FE4">
            <w:pPr>
              <w:jc w:val="left"/>
              <w:rPr>
                <w:rFonts w:ascii="Times New Roman" w:hAnsi="Times New Roman"/>
                <w:lang w:val="cs-CZ" w:eastAsia="cs-CZ"/>
              </w:rPr>
            </w:pPr>
          </w:p>
        </w:tc>
        <w:tc>
          <w:tcPr>
            <w:tcW w:w="454" w:type="dxa"/>
            <w:tcBorders>
              <w:top w:val="nil"/>
              <w:left w:val="nil"/>
              <w:bottom w:val="nil"/>
              <w:right w:val="nil"/>
            </w:tcBorders>
            <w:noWrap/>
            <w:vAlign w:val="bottom"/>
            <w:hideMark/>
          </w:tcPr>
          <w:p w14:paraId="664470AA" w14:textId="77777777" w:rsidR="00BC0FE4" w:rsidRPr="00BC0FE4" w:rsidRDefault="00BC0FE4" w:rsidP="00BC0FE4">
            <w:pPr>
              <w:jc w:val="left"/>
              <w:rPr>
                <w:rFonts w:ascii="Times New Roman" w:hAnsi="Times New Roman"/>
                <w:lang w:val="cs-CZ" w:eastAsia="cs-CZ"/>
              </w:rPr>
            </w:pPr>
          </w:p>
        </w:tc>
        <w:tc>
          <w:tcPr>
            <w:tcW w:w="1491" w:type="dxa"/>
            <w:tcBorders>
              <w:top w:val="nil"/>
              <w:left w:val="nil"/>
              <w:bottom w:val="nil"/>
              <w:right w:val="nil"/>
            </w:tcBorders>
            <w:noWrap/>
            <w:vAlign w:val="bottom"/>
            <w:hideMark/>
          </w:tcPr>
          <w:p w14:paraId="6AA30984" w14:textId="77777777" w:rsidR="00BC0FE4" w:rsidRPr="00BC0FE4" w:rsidRDefault="00BC0FE4" w:rsidP="00BC0FE4">
            <w:pPr>
              <w:jc w:val="left"/>
              <w:rPr>
                <w:rFonts w:ascii="Times New Roman" w:hAnsi="Times New Roman"/>
                <w:lang w:val="cs-CZ" w:eastAsia="cs-CZ"/>
              </w:rPr>
            </w:pPr>
          </w:p>
        </w:tc>
        <w:tc>
          <w:tcPr>
            <w:tcW w:w="3925" w:type="dxa"/>
            <w:tcBorders>
              <w:top w:val="nil"/>
              <w:left w:val="nil"/>
              <w:bottom w:val="nil"/>
              <w:right w:val="nil"/>
            </w:tcBorders>
            <w:noWrap/>
            <w:vAlign w:val="bottom"/>
            <w:hideMark/>
          </w:tcPr>
          <w:p w14:paraId="0BB0EC0A" w14:textId="77777777" w:rsidR="00BC0FE4" w:rsidRPr="00BC0FE4" w:rsidRDefault="00BC0FE4" w:rsidP="00BC0FE4">
            <w:pPr>
              <w:jc w:val="left"/>
              <w:rPr>
                <w:rFonts w:ascii="Times New Roman" w:hAnsi="Times New Roman"/>
                <w:lang w:val="cs-CZ" w:eastAsia="cs-CZ"/>
              </w:rPr>
            </w:pPr>
          </w:p>
        </w:tc>
        <w:tc>
          <w:tcPr>
            <w:tcW w:w="940" w:type="dxa"/>
            <w:tcBorders>
              <w:top w:val="nil"/>
              <w:left w:val="nil"/>
              <w:bottom w:val="nil"/>
              <w:right w:val="nil"/>
            </w:tcBorders>
            <w:noWrap/>
            <w:vAlign w:val="bottom"/>
            <w:hideMark/>
          </w:tcPr>
          <w:p w14:paraId="1D5C025E" w14:textId="77777777" w:rsidR="00BC0FE4" w:rsidRPr="00BC0FE4" w:rsidRDefault="00BC0FE4" w:rsidP="00BC0FE4">
            <w:pPr>
              <w:jc w:val="left"/>
              <w:rPr>
                <w:rFonts w:ascii="Times New Roman" w:hAnsi="Times New Roman"/>
                <w:lang w:val="cs-CZ" w:eastAsia="cs-CZ"/>
              </w:rPr>
            </w:pPr>
          </w:p>
        </w:tc>
        <w:tc>
          <w:tcPr>
            <w:tcW w:w="800" w:type="dxa"/>
            <w:tcBorders>
              <w:top w:val="nil"/>
              <w:left w:val="nil"/>
              <w:bottom w:val="nil"/>
              <w:right w:val="nil"/>
            </w:tcBorders>
            <w:noWrap/>
            <w:vAlign w:val="bottom"/>
            <w:hideMark/>
          </w:tcPr>
          <w:p w14:paraId="6DD3959B" w14:textId="77777777" w:rsidR="00BC0FE4" w:rsidRPr="00BC0FE4" w:rsidRDefault="00BC0FE4" w:rsidP="00BC0FE4">
            <w:pPr>
              <w:jc w:val="left"/>
              <w:rPr>
                <w:rFonts w:ascii="Times New Roman" w:hAnsi="Times New Roman"/>
                <w:lang w:val="cs-CZ" w:eastAsia="cs-CZ"/>
              </w:rPr>
            </w:pPr>
          </w:p>
        </w:tc>
        <w:tc>
          <w:tcPr>
            <w:tcW w:w="800" w:type="dxa"/>
            <w:tcBorders>
              <w:top w:val="nil"/>
              <w:left w:val="nil"/>
              <w:bottom w:val="nil"/>
              <w:right w:val="nil"/>
            </w:tcBorders>
            <w:noWrap/>
            <w:vAlign w:val="bottom"/>
            <w:hideMark/>
          </w:tcPr>
          <w:p w14:paraId="691F43C2" w14:textId="77777777" w:rsidR="00BC0FE4" w:rsidRPr="00BC0FE4" w:rsidRDefault="00BC0FE4" w:rsidP="00BC0FE4">
            <w:pPr>
              <w:jc w:val="left"/>
              <w:rPr>
                <w:rFonts w:ascii="Times New Roman" w:hAnsi="Times New Roman"/>
                <w:lang w:val="cs-CZ" w:eastAsia="cs-CZ"/>
              </w:rPr>
            </w:pPr>
          </w:p>
        </w:tc>
        <w:tc>
          <w:tcPr>
            <w:tcW w:w="909" w:type="dxa"/>
            <w:tcBorders>
              <w:top w:val="nil"/>
              <w:left w:val="nil"/>
              <w:bottom w:val="nil"/>
              <w:right w:val="nil"/>
            </w:tcBorders>
            <w:noWrap/>
            <w:vAlign w:val="bottom"/>
            <w:hideMark/>
          </w:tcPr>
          <w:p w14:paraId="6F774B68" w14:textId="77777777" w:rsidR="00BC0FE4" w:rsidRPr="00BC0FE4" w:rsidRDefault="00BC0FE4" w:rsidP="00BC0FE4">
            <w:pPr>
              <w:jc w:val="left"/>
              <w:rPr>
                <w:rFonts w:ascii="Times New Roman" w:hAnsi="Times New Roman"/>
                <w:lang w:val="cs-CZ" w:eastAsia="cs-CZ"/>
              </w:rPr>
            </w:pPr>
          </w:p>
        </w:tc>
      </w:tr>
      <w:tr w:rsidR="00BC0FE4" w:rsidRPr="00BC0FE4" w14:paraId="3F7BF61A" w14:textId="77777777" w:rsidTr="00BC0FE4">
        <w:trPr>
          <w:trHeight w:val="300"/>
        </w:trPr>
        <w:tc>
          <w:tcPr>
            <w:tcW w:w="1070" w:type="dxa"/>
            <w:tcBorders>
              <w:top w:val="nil"/>
              <w:left w:val="nil"/>
              <w:bottom w:val="nil"/>
              <w:right w:val="nil"/>
            </w:tcBorders>
            <w:noWrap/>
            <w:vAlign w:val="bottom"/>
            <w:hideMark/>
          </w:tcPr>
          <w:p w14:paraId="3B4EE0D0" w14:textId="77777777" w:rsidR="00BC0FE4" w:rsidRPr="00BC0FE4" w:rsidRDefault="00BC0FE4" w:rsidP="00BC0FE4">
            <w:pPr>
              <w:jc w:val="left"/>
              <w:rPr>
                <w:rFonts w:ascii="Times New Roman" w:hAnsi="Times New Roman"/>
                <w:lang w:val="cs-CZ" w:eastAsia="cs-CZ"/>
              </w:rPr>
            </w:pPr>
          </w:p>
        </w:tc>
        <w:tc>
          <w:tcPr>
            <w:tcW w:w="454" w:type="dxa"/>
            <w:tcBorders>
              <w:top w:val="nil"/>
              <w:left w:val="nil"/>
              <w:bottom w:val="nil"/>
              <w:right w:val="nil"/>
            </w:tcBorders>
            <w:noWrap/>
            <w:vAlign w:val="bottom"/>
            <w:hideMark/>
          </w:tcPr>
          <w:p w14:paraId="5C1369D2" w14:textId="77777777" w:rsidR="00BC0FE4" w:rsidRPr="00BC0FE4" w:rsidRDefault="00BC0FE4" w:rsidP="00BC0FE4">
            <w:pPr>
              <w:jc w:val="left"/>
              <w:rPr>
                <w:rFonts w:ascii="Times New Roman" w:hAnsi="Times New Roman"/>
                <w:lang w:val="cs-CZ" w:eastAsia="cs-CZ"/>
              </w:rPr>
            </w:pPr>
          </w:p>
        </w:tc>
        <w:tc>
          <w:tcPr>
            <w:tcW w:w="1491" w:type="dxa"/>
            <w:tcBorders>
              <w:top w:val="nil"/>
              <w:left w:val="nil"/>
              <w:bottom w:val="nil"/>
              <w:right w:val="nil"/>
            </w:tcBorders>
            <w:noWrap/>
            <w:vAlign w:val="bottom"/>
            <w:hideMark/>
          </w:tcPr>
          <w:p w14:paraId="6FCF8A75" w14:textId="77777777" w:rsidR="00BC0FE4" w:rsidRPr="00BC0FE4" w:rsidRDefault="00BC0FE4" w:rsidP="00BC0FE4">
            <w:pPr>
              <w:jc w:val="left"/>
              <w:rPr>
                <w:rFonts w:ascii="Times New Roman" w:hAnsi="Times New Roman"/>
                <w:lang w:val="cs-CZ" w:eastAsia="cs-CZ"/>
              </w:rPr>
            </w:pPr>
          </w:p>
        </w:tc>
        <w:tc>
          <w:tcPr>
            <w:tcW w:w="3925" w:type="dxa"/>
            <w:tcBorders>
              <w:top w:val="nil"/>
              <w:left w:val="nil"/>
              <w:bottom w:val="nil"/>
              <w:right w:val="nil"/>
            </w:tcBorders>
            <w:noWrap/>
            <w:vAlign w:val="bottom"/>
            <w:hideMark/>
          </w:tcPr>
          <w:p w14:paraId="07FF9D4C" w14:textId="77777777" w:rsidR="00BC0FE4" w:rsidRPr="00BC0FE4" w:rsidRDefault="00BC0FE4" w:rsidP="00BC0FE4">
            <w:pPr>
              <w:jc w:val="left"/>
              <w:rPr>
                <w:rFonts w:ascii="Times New Roman" w:hAnsi="Times New Roman"/>
                <w:lang w:val="cs-CZ" w:eastAsia="cs-CZ"/>
              </w:rPr>
            </w:pPr>
          </w:p>
        </w:tc>
        <w:tc>
          <w:tcPr>
            <w:tcW w:w="940" w:type="dxa"/>
            <w:tcBorders>
              <w:top w:val="nil"/>
              <w:left w:val="nil"/>
              <w:bottom w:val="nil"/>
              <w:right w:val="nil"/>
            </w:tcBorders>
            <w:noWrap/>
            <w:vAlign w:val="bottom"/>
            <w:hideMark/>
          </w:tcPr>
          <w:p w14:paraId="74422A92" w14:textId="77777777" w:rsidR="00BC0FE4" w:rsidRPr="00BC0FE4" w:rsidRDefault="00BC0FE4" w:rsidP="00BC0FE4">
            <w:pPr>
              <w:jc w:val="left"/>
              <w:rPr>
                <w:rFonts w:ascii="Times New Roman" w:hAnsi="Times New Roman"/>
                <w:lang w:val="cs-CZ" w:eastAsia="cs-CZ"/>
              </w:rPr>
            </w:pPr>
          </w:p>
        </w:tc>
        <w:tc>
          <w:tcPr>
            <w:tcW w:w="800" w:type="dxa"/>
            <w:tcBorders>
              <w:top w:val="nil"/>
              <w:left w:val="nil"/>
              <w:bottom w:val="nil"/>
              <w:right w:val="nil"/>
            </w:tcBorders>
            <w:noWrap/>
            <w:vAlign w:val="bottom"/>
            <w:hideMark/>
          </w:tcPr>
          <w:p w14:paraId="29682B8F" w14:textId="77777777" w:rsidR="00BC0FE4" w:rsidRPr="00BC0FE4" w:rsidRDefault="00BC0FE4" w:rsidP="00BC0FE4">
            <w:pPr>
              <w:jc w:val="left"/>
              <w:rPr>
                <w:rFonts w:ascii="Times New Roman" w:hAnsi="Times New Roman"/>
                <w:lang w:val="cs-CZ" w:eastAsia="cs-CZ"/>
              </w:rPr>
            </w:pPr>
          </w:p>
        </w:tc>
        <w:tc>
          <w:tcPr>
            <w:tcW w:w="800" w:type="dxa"/>
            <w:tcBorders>
              <w:top w:val="nil"/>
              <w:left w:val="nil"/>
              <w:bottom w:val="nil"/>
              <w:right w:val="nil"/>
            </w:tcBorders>
            <w:noWrap/>
            <w:vAlign w:val="bottom"/>
            <w:hideMark/>
          </w:tcPr>
          <w:p w14:paraId="1C5BE4FE" w14:textId="77777777" w:rsidR="00BC0FE4" w:rsidRPr="00BC0FE4" w:rsidRDefault="00BC0FE4" w:rsidP="00BC0FE4">
            <w:pPr>
              <w:jc w:val="left"/>
              <w:rPr>
                <w:rFonts w:ascii="Times New Roman" w:hAnsi="Times New Roman"/>
                <w:lang w:val="cs-CZ" w:eastAsia="cs-CZ"/>
              </w:rPr>
            </w:pPr>
          </w:p>
        </w:tc>
        <w:tc>
          <w:tcPr>
            <w:tcW w:w="909" w:type="dxa"/>
            <w:tcBorders>
              <w:top w:val="nil"/>
              <w:left w:val="nil"/>
              <w:bottom w:val="nil"/>
              <w:right w:val="nil"/>
            </w:tcBorders>
            <w:noWrap/>
            <w:vAlign w:val="bottom"/>
            <w:hideMark/>
          </w:tcPr>
          <w:p w14:paraId="0C6CA829" w14:textId="77777777" w:rsidR="00BC0FE4" w:rsidRPr="00BC0FE4" w:rsidRDefault="00BC0FE4" w:rsidP="00BC0FE4">
            <w:pPr>
              <w:jc w:val="left"/>
              <w:rPr>
                <w:rFonts w:ascii="Times New Roman" w:hAnsi="Times New Roman"/>
                <w:lang w:val="cs-CZ" w:eastAsia="cs-CZ"/>
              </w:rPr>
            </w:pPr>
          </w:p>
        </w:tc>
      </w:tr>
      <w:tr w:rsidR="00BC0FE4" w:rsidRPr="00BC0FE4" w14:paraId="76131480" w14:textId="77777777" w:rsidTr="00BC0FE4">
        <w:trPr>
          <w:trHeight w:val="300"/>
        </w:trPr>
        <w:tc>
          <w:tcPr>
            <w:tcW w:w="1070" w:type="dxa"/>
            <w:tcBorders>
              <w:top w:val="nil"/>
              <w:left w:val="nil"/>
              <w:bottom w:val="nil"/>
              <w:right w:val="nil"/>
            </w:tcBorders>
            <w:noWrap/>
            <w:vAlign w:val="bottom"/>
            <w:hideMark/>
          </w:tcPr>
          <w:p w14:paraId="119D08AF" w14:textId="77777777" w:rsidR="00BC0FE4" w:rsidRPr="00BC0FE4" w:rsidRDefault="00BC0FE4" w:rsidP="00BC0FE4">
            <w:pPr>
              <w:jc w:val="left"/>
              <w:rPr>
                <w:rFonts w:ascii="Times New Roman" w:hAnsi="Times New Roman"/>
                <w:lang w:val="cs-CZ" w:eastAsia="cs-CZ"/>
              </w:rPr>
            </w:pPr>
          </w:p>
        </w:tc>
        <w:tc>
          <w:tcPr>
            <w:tcW w:w="454" w:type="dxa"/>
            <w:tcBorders>
              <w:top w:val="nil"/>
              <w:left w:val="nil"/>
              <w:bottom w:val="nil"/>
              <w:right w:val="nil"/>
            </w:tcBorders>
            <w:noWrap/>
            <w:vAlign w:val="bottom"/>
            <w:hideMark/>
          </w:tcPr>
          <w:p w14:paraId="5062CEC1" w14:textId="77777777" w:rsidR="00BC0FE4" w:rsidRPr="00BC0FE4" w:rsidRDefault="00BC0FE4" w:rsidP="00BC0FE4">
            <w:pPr>
              <w:jc w:val="left"/>
              <w:rPr>
                <w:rFonts w:ascii="Times New Roman" w:hAnsi="Times New Roman"/>
                <w:lang w:val="cs-CZ" w:eastAsia="cs-CZ"/>
              </w:rPr>
            </w:pPr>
          </w:p>
        </w:tc>
        <w:tc>
          <w:tcPr>
            <w:tcW w:w="1491" w:type="dxa"/>
            <w:tcBorders>
              <w:top w:val="nil"/>
              <w:left w:val="nil"/>
              <w:bottom w:val="nil"/>
              <w:right w:val="nil"/>
            </w:tcBorders>
            <w:noWrap/>
            <w:vAlign w:val="bottom"/>
            <w:hideMark/>
          </w:tcPr>
          <w:p w14:paraId="79A2B041" w14:textId="77777777" w:rsidR="00BC0FE4" w:rsidRPr="00BC0FE4" w:rsidRDefault="00BC0FE4" w:rsidP="00BC0FE4">
            <w:pPr>
              <w:jc w:val="left"/>
              <w:rPr>
                <w:rFonts w:ascii="Times New Roman" w:hAnsi="Times New Roman"/>
                <w:lang w:val="cs-CZ" w:eastAsia="cs-CZ"/>
              </w:rPr>
            </w:pPr>
          </w:p>
        </w:tc>
        <w:tc>
          <w:tcPr>
            <w:tcW w:w="3925" w:type="dxa"/>
            <w:tcBorders>
              <w:top w:val="nil"/>
              <w:left w:val="nil"/>
              <w:bottom w:val="nil"/>
              <w:right w:val="nil"/>
            </w:tcBorders>
            <w:noWrap/>
            <w:vAlign w:val="bottom"/>
            <w:hideMark/>
          </w:tcPr>
          <w:p w14:paraId="7150AE43" w14:textId="77777777" w:rsidR="00BC0FE4" w:rsidRPr="00BC0FE4" w:rsidRDefault="00BC0FE4" w:rsidP="00BC0FE4">
            <w:pPr>
              <w:jc w:val="left"/>
              <w:rPr>
                <w:rFonts w:ascii="Times New Roman" w:hAnsi="Times New Roman"/>
                <w:lang w:val="cs-CZ" w:eastAsia="cs-CZ"/>
              </w:rPr>
            </w:pPr>
          </w:p>
        </w:tc>
        <w:tc>
          <w:tcPr>
            <w:tcW w:w="940" w:type="dxa"/>
            <w:tcBorders>
              <w:top w:val="nil"/>
              <w:left w:val="nil"/>
              <w:bottom w:val="nil"/>
              <w:right w:val="nil"/>
            </w:tcBorders>
            <w:noWrap/>
            <w:vAlign w:val="bottom"/>
            <w:hideMark/>
          </w:tcPr>
          <w:p w14:paraId="3F3A3BE6" w14:textId="77777777" w:rsidR="00BC0FE4" w:rsidRPr="00BC0FE4" w:rsidRDefault="00BC0FE4" w:rsidP="00BC0FE4">
            <w:pPr>
              <w:jc w:val="left"/>
              <w:rPr>
                <w:rFonts w:ascii="Times New Roman" w:hAnsi="Times New Roman"/>
                <w:lang w:val="cs-CZ" w:eastAsia="cs-CZ"/>
              </w:rPr>
            </w:pPr>
          </w:p>
        </w:tc>
        <w:tc>
          <w:tcPr>
            <w:tcW w:w="800" w:type="dxa"/>
            <w:tcBorders>
              <w:top w:val="nil"/>
              <w:left w:val="nil"/>
              <w:bottom w:val="nil"/>
              <w:right w:val="nil"/>
            </w:tcBorders>
            <w:noWrap/>
            <w:vAlign w:val="bottom"/>
            <w:hideMark/>
          </w:tcPr>
          <w:p w14:paraId="3818AE43" w14:textId="77777777" w:rsidR="00BC0FE4" w:rsidRPr="00BC0FE4" w:rsidRDefault="00BC0FE4" w:rsidP="00BC0FE4">
            <w:pPr>
              <w:jc w:val="left"/>
              <w:rPr>
                <w:rFonts w:ascii="Times New Roman" w:hAnsi="Times New Roman"/>
                <w:lang w:val="cs-CZ" w:eastAsia="cs-CZ"/>
              </w:rPr>
            </w:pPr>
          </w:p>
        </w:tc>
        <w:tc>
          <w:tcPr>
            <w:tcW w:w="800" w:type="dxa"/>
            <w:tcBorders>
              <w:top w:val="nil"/>
              <w:left w:val="nil"/>
              <w:bottom w:val="nil"/>
              <w:right w:val="nil"/>
            </w:tcBorders>
            <w:noWrap/>
            <w:vAlign w:val="bottom"/>
            <w:hideMark/>
          </w:tcPr>
          <w:p w14:paraId="25E213A9" w14:textId="77777777" w:rsidR="00BC0FE4" w:rsidRPr="00BC0FE4" w:rsidRDefault="00BC0FE4" w:rsidP="00BC0FE4">
            <w:pPr>
              <w:jc w:val="left"/>
              <w:rPr>
                <w:rFonts w:ascii="Times New Roman" w:hAnsi="Times New Roman"/>
                <w:lang w:val="cs-CZ" w:eastAsia="cs-CZ"/>
              </w:rPr>
            </w:pPr>
          </w:p>
        </w:tc>
        <w:tc>
          <w:tcPr>
            <w:tcW w:w="909" w:type="dxa"/>
            <w:tcBorders>
              <w:top w:val="nil"/>
              <w:left w:val="nil"/>
              <w:bottom w:val="nil"/>
              <w:right w:val="nil"/>
            </w:tcBorders>
            <w:noWrap/>
            <w:vAlign w:val="bottom"/>
            <w:hideMark/>
          </w:tcPr>
          <w:p w14:paraId="6D1913A2" w14:textId="77777777" w:rsidR="00BC0FE4" w:rsidRPr="00BC0FE4" w:rsidRDefault="00BC0FE4" w:rsidP="00BC0FE4">
            <w:pPr>
              <w:jc w:val="left"/>
              <w:rPr>
                <w:rFonts w:ascii="Times New Roman" w:hAnsi="Times New Roman"/>
                <w:lang w:val="cs-CZ" w:eastAsia="cs-CZ"/>
              </w:rPr>
            </w:pPr>
          </w:p>
        </w:tc>
      </w:tr>
      <w:tr w:rsidR="00BC0FE4" w:rsidRPr="00BC0FE4" w14:paraId="1B190EB1" w14:textId="77777777" w:rsidTr="00BC0FE4">
        <w:trPr>
          <w:trHeight w:val="300"/>
        </w:trPr>
        <w:tc>
          <w:tcPr>
            <w:tcW w:w="1070" w:type="dxa"/>
            <w:tcBorders>
              <w:top w:val="nil"/>
              <w:left w:val="nil"/>
              <w:bottom w:val="nil"/>
              <w:right w:val="nil"/>
            </w:tcBorders>
            <w:noWrap/>
            <w:vAlign w:val="bottom"/>
            <w:hideMark/>
          </w:tcPr>
          <w:p w14:paraId="55066D02" w14:textId="77777777" w:rsidR="00BC0FE4" w:rsidRPr="00BC0FE4" w:rsidRDefault="00BC0FE4" w:rsidP="00BC0FE4">
            <w:pPr>
              <w:jc w:val="left"/>
              <w:rPr>
                <w:rFonts w:ascii="Times New Roman" w:hAnsi="Times New Roman"/>
                <w:lang w:val="cs-CZ" w:eastAsia="cs-CZ"/>
              </w:rPr>
            </w:pPr>
          </w:p>
        </w:tc>
        <w:tc>
          <w:tcPr>
            <w:tcW w:w="454" w:type="dxa"/>
            <w:tcBorders>
              <w:top w:val="nil"/>
              <w:left w:val="nil"/>
              <w:bottom w:val="nil"/>
              <w:right w:val="nil"/>
            </w:tcBorders>
            <w:noWrap/>
            <w:vAlign w:val="bottom"/>
            <w:hideMark/>
          </w:tcPr>
          <w:p w14:paraId="7290BEF7" w14:textId="77777777" w:rsidR="00BC0FE4" w:rsidRPr="00BC0FE4" w:rsidRDefault="00BC0FE4" w:rsidP="00BC0FE4">
            <w:pPr>
              <w:jc w:val="left"/>
              <w:rPr>
                <w:rFonts w:ascii="Times New Roman" w:hAnsi="Times New Roman"/>
                <w:lang w:val="cs-CZ" w:eastAsia="cs-CZ"/>
              </w:rPr>
            </w:pPr>
          </w:p>
        </w:tc>
        <w:tc>
          <w:tcPr>
            <w:tcW w:w="1491" w:type="dxa"/>
            <w:tcBorders>
              <w:top w:val="nil"/>
              <w:left w:val="nil"/>
              <w:bottom w:val="nil"/>
              <w:right w:val="nil"/>
            </w:tcBorders>
            <w:noWrap/>
            <w:vAlign w:val="bottom"/>
            <w:hideMark/>
          </w:tcPr>
          <w:p w14:paraId="35FAF062" w14:textId="77777777" w:rsidR="00BC0FE4" w:rsidRPr="00BC0FE4" w:rsidRDefault="00BC0FE4" w:rsidP="00BC0FE4">
            <w:pPr>
              <w:jc w:val="left"/>
              <w:rPr>
                <w:rFonts w:ascii="Calibri" w:hAnsi="Calibri" w:cs="Calibri"/>
                <w:color w:val="000000"/>
                <w:sz w:val="16"/>
                <w:szCs w:val="16"/>
                <w:lang w:val="cs-CZ" w:eastAsia="cs-CZ"/>
              </w:rPr>
            </w:pPr>
            <w:r w:rsidRPr="00BC0FE4">
              <w:rPr>
                <w:rFonts w:ascii="Calibri" w:hAnsi="Calibri" w:cs="Calibri"/>
                <w:color w:val="000000"/>
                <w:sz w:val="16"/>
                <w:szCs w:val="16"/>
                <w:lang w:val="cs-CZ" w:eastAsia="cs-CZ"/>
              </w:rPr>
              <w:t xml:space="preserve">Nájemce </w:t>
            </w:r>
          </w:p>
        </w:tc>
        <w:tc>
          <w:tcPr>
            <w:tcW w:w="4865" w:type="dxa"/>
            <w:gridSpan w:val="2"/>
            <w:tcBorders>
              <w:top w:val="nil"/>
              <w:left w:val="nil"/>
              <w:bottom w:val="nil"/>
              <w:right w:val="nil"/>
            </w:tcBorders>
            <w:noWrap/>
            <w:vAlign w:val="bottom"/>
            <w:hideMark/>
          </w:tcPr>
          <w:p w14:paraId="76E4B3BE" w14:textId="77777777" w:rsidR="00BC0FE4" w:rsidRPr="00BC0FE4" w:rsidRDefault="00BC0FE4" w:rsidP="00BC0FE4">
            <w:pPr>
              <w:jc w:val="left"/>
              <w:rPr>
                <w:rFonts w:ascii="Calibri" w:hAnsi="Calibri" w:cs="Calibri"/>
                <w:color w:val="000000"/>
                <w:sz w:val="16"/>
                <w:szCs w:val="16"/>
                <w:lang w:val="cs-CZ" w:eastAsia="cs-CZ"/>
              </w:rPr>
            </w:pPr>
            <w:r w:rsidRPr="00BC0FE4">
              <w:rPr>
                <w:rFonts w:ascii="Calibri" w:hAnsi="Calibri" w:cs="Calibri"/>
                <w:color w:val="000000"/>
                <w:sz w:val="16"/>
                <w:szCs w:val="16"/>
                <w:lang w:val="cs-CZ" w:eastAsia="cs-CZ"/>
              </w:rPr>
              <w:t xml:space="preserve">                                                                                                      Pronajímatel</w:t>
            </w:r>
          </w:p>
        </w:tc>
        <w:tc>
          <w:tcPr>
            <w:tcW w:w="800" w:type="dxa"/>
            <w:tcBorders>
              <w:top w:val="nil"/>
              <w:left w:val="nil"/>
              <w:bottom w:val="nil"/>
              <w:right w:val="nil"/>
            </w:tcBorders>
            <w:noWrap/>
            <w:vAlign w:val="bottom"/>
            <w:hideMark/>
          </w:tcPr>
          <w:p w14:paraId="3ED07F8D" w14:textId="77777777" w:rsidR="00BC0FE4" w:rsidRPr="00BC0FE4" w:rsidRDefault="00BC0FE4" w:rsidP="00BC0FE4">
            <w:pPr>
              <w:jc w:val="left"/>
              <w:rPr>
                <w:rFonts w:ascii="Calibri" w:hAnsi="Calibri" w:cs="Calibri"/>
                <w:color w:val="000000"/>
                <w:sz w:val="16"/>
                <w:szCs w:val="16"/>
                <w:lang w:val="cs-CZ" w:eastAsia="cs-CZ"/>
              </w:rPr>
            </w:pPr>
          </w:p>
        </w:tc>
        <w:tc>
          <w:tcPr>
            <w:tcW w:w="800" w:type="dxa"/>
            <w:tcBorders>
              <w:top w:val="nil"/>
              <w:left w:val="nil"/>
              <w:bottom w:val="nil"/>
              <w:right w:val="nil"/>
            </w:tcBorders>
            <w:noWrap/>
            <w:vAlign w:val="bottom"/>
            <w:hideMark/>
          </w:tcPr>
          <w:p w14:paraId="5FBA240E" w14:textId="77777777" w:rsidR="00BC0FE4" w:rsidRPr="00BC0FE4" w:rsidRDefault="00BC0FE4" w:rsidP="00BC0FE4">
            <w:pPr>
              <w:jc w:val="left"/>
              <w:rPr>
                <w:rFonts w:ascii="Times New Roman" w:hAnsi="Times New Roman"/>
                <w:lang w:val="cs-CZ" w:eastAsia="cs-CZ"/>
              </w:rPr>
            </w:pPr>
          </w:p>
        </w:tc>
        <w:tc>
          <w:tcPr>
            <w:tcW w:w="909" w:type="dxa"/>
            <w:tcBorders>
              <w:top w:val="nil"/>
              <w:left w:val="nil"/>
              <w:bottom w:val="nil"/>
              <w:right w:val="nil"/>
            </w:tcBorders>
            <w:noWrap/>
            <w:vAlign w:val="bottom"/>
            <w:hideMark/>
          </w:tcPr>
          <w:p w14:paraId="03061324" w14:textId="77777777" w:rsidR="00BC0FE4" w:rsidRPr="00BC0FE4" w:rsidRDefault="00BC0FE4" w:rsidP="00BC0FE4">
            <w:pPr>
              <w:jc w:val="left"/>
              <w:rPr>
                <w:rFonts w:ascii="Times New Roman" w:hAnsi="Times New Roman"/>
                <w:lang w:val="cs-CZ" w:eastAsia="cs-CZ"/>
              </w:rPr>
            </w:pPr>
          </w:p>
        </w:tc>
      </w:tr>
    </w:tbl>
    <w:p w14:paraId="40CE22A6" w14:textId="77777777" w:rsidR="00037BFB" w:rsidRPr="00037BFB" w:rsidRDefault="00037BFB" w:rsidP="00037BFB">
      <w:pPr>
        <w:rPr>
          <w:rFonts w:ascii="Times New Roman" w:hAnsi="Times New Roman"/>
          <w:sz w:val="24"/>
          <w:szCs w:val="24"/>
          <w:lang w:val="cs-CZ" w:eastAsia="cs-CZ"/>
        </w:rPr>
      </w:pPr>
    </w:p>
    <w:p w14:paraId="6730CF4B" w14:textId="77777777" w:rsidR="00037BFB" w:rsidRPr="001A7D5D" w:rsidRDefault="00037BFB" w:rsidP="000752B4">
      <w:pPr>
        <w:pStyle w:val="Zkladntext"/>
        <w:keepNext/>
        <w:keepLines/>
        <w:tabs>
          <w:tab w:val="center" w:pos="3261"/>
          <w:tab w:val="center" w:pos="7797"/>
        </w:tabs>
        <w:ind w:left="357"/>
        <w:jc w:val="both"/>
        <w:rPr>
          <w:rFonts w:ascii="DendaNewLightCE" w:hAnsi="DendaNewLightCE" w:cs="Tahoma"/>
          <w:b w:val="0"/>
          <w:bCs/>
          <w:color w:val="404040"/>
          <w:sz w:val="20"/>
          <w:lang w:val="cs-CZ"/>
        </w:rPr>
      </w:pPr>
    </w:p>
    <w:sectPr w:rsidR="00037BFB" w:rsidRPr="001A7D5D" w:rsidSect="00B735EC">
      <w:headerReference w:type="even" r:id="rId11"/>
      <w:headerReference w:type="default" r:id="rId12"/>
      <w:footerReference w:type="even" r:id="rId13"/>
      <w:footerReference w:type="default" r:id="rId14"/>
      <w:headerReference w:type="first" r:id="rId15"/>
      <w:footerReference w:type="first" r:id="rId16"/>
      <w:pgSz w:w="11906" w:h="16838" w:code="9"/>
      <w:pgMar w:top="567" w:right="567" w:bottom="993" w:left="567" w:header="992" w:footer="40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AFC6F" w14:textId="77777777" w:rsidR="0085243D" w:rsidRDefault="0085243D">
      <w:r>
        <w:separator/>
      </w:r>
    </w:p>
  </w:endnote>
  <w:endnote w:type="continuationSeparator" w:id="0">
    <w:p w14:paraId="53CCDF92" w14:textId="77777777" w:rsidR="0085243D" w:rsidRDefault="0085243D">
      <w:r>
        <w:continuationSeparator/>
      </w:r>
    </w:p>
  </w:endnote>
  <w:endnote w:type="continuationNotice" w:id="1">
    <w:p w14:paraId="0C92AAA7" w14:textId="77777777" w:rsidR="0085243D" w:rsidRDefault="008524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DendaNewLightCE">
    <w:altName w:val="Calibri"/>
    <w:charset w:val="00"/>
    <w:family w:val="auto"/>
    <w:pitch w:val="variable"/>
    <w:sig w:usb0="80000027" w:usb1="00000000" w:usb2="00000000" w:usb3="00000000" w:csb0="00000083" w:csb1="00000000"/>
  </w:font>
  <w:font w:name="Bembo">
    <w:charset w:val="00"/>
    <w:family w:val="roman"/>
    <w:pitch w:val="variable"/>
    <w:sig w:usb0="80000003" w:usb1="00000000" w:usb2="00000000" w:usb3="00000000" w:csb0="00000001" w:csb1="00000000"/>
  </w:font>
  <w:font w:name="NewsGoth BT">
    <w:altName w:val="Arial"/>
    <w:charset w:val="00"/>
    <w:family w:val="swiss"/>
    <w:pitch w:val="variable"/>
    <w:sig w:usb0="00000087"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C6751" w14:textId="77777777" w:rsidR="00D9680C" w:rsidRDefault="00D9680C" w:rsidP="00D9680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4518"/>
    </w:tblGrid>
    <w:tr w:rsidR="00FE284B" w14:paraId="7E70DAB5" w14:textId="77777777">
      <w:tc>
        <w:tcPr>
          <w:tcW w:w="3420" w:type="dxa"/>
          <w:tcBorders>
            <w:top w:val="single" w:sz="4" w:space="0" w:color="000000"/>
            <w:left w:val="single" w:sz="4" w:space="0" w:color="000000"/>
            <w:bottom w:val="single" w:sz="4" w:space="0" w:color="000000"/>
            <w:right w:val="single" w:sz="4" w:space="0" w:color="000000"/>
          </w:tcBorders>
          <w:shd w:val="clear" w:color="auto" w:fill="000000"/>
        </w:tcPr>
        <w:p w14:paraId="07247B27" w14:textId="77777777" w:rsidR="00FE284B" w:rsidRDefault="00FE284B" w:rsidP="00D9680C">
          <w:pPr>
            <w:pStyle w:val="Zpat"/>
            <w:tabs>
              <w:tab w:val="left" w:pos="4962"/>
            </w:tabs>
            <w:ind w:right="360" w:firstLine="360"/>
            <w:rPr>
              <w:rFonts w:ascii="NewsGoth BT" w:hAnsi="NewsGoth BT"/>
              <w:color w:val="FFFFFF"/>
            </w:rPr>
          </w:pPr>
          <w:r>
            <w:rPr>
              <w:rFonts w:ascii="NewsGoth BT" w:hAnsi="NewsGoth BT"/>
              <w:color w:val="FFFFFF"/>
            </w:rPr>
            <w:t>Canon (</w:t>
          </w:r>
          <w:smartTag w:uri="urn:schemas-microsoft-com:office:smarttags" w:element="country-region">
            <w:smartTag w:uri="urn:schemas-microsoft-com:office:smarttags" w:element="place">
              <w:r>
                <w:rPr>
                  <w:rFonts w:ascii="NewsGoth BT" w:hAnsi="NewsGoth BT"/>
                  <w:color w:val="FFFFFF"/>
                </w:rPr>
                <w:t>UK</w:t>
              </w:r>
            </w:smartTag>
          </w:smartTag>
          <w:r>
            <w:rPr>
              <w:rFonts w:ascii="NewsGoth BT" w:hAnsi="NewsGoth BT"/>
              <w:color w:val="FFFFFF"/>
            </w:rPr>
            <w:t>) Limited</w:t>
          </w:r>
        </w:p>
      </w:tc>
      <w:tc>
        <w:tcPr>
          <w:tcW w:w="4518" w:type="dxa"/>
          <w:tcBorders>
            <w:left w:val="nil"/>
          </w:tcBorders>
        </w:tcPr>
        <w:p w14:paraId="1D9529CA" w14:textId="77777777" w:rsidR="00FE284B" w:rsidRDefault="00FE284B">
          <w:pPr>
            <w:pStyle w:val="Zpat"/>
            <w:tabs>
              <w:tab w:val="clear" w:pos="4153"/>
              <w:tab w:val="left" w:pos="4962"/>
            </w:tabs>
            <w:ind w:left="34"/>
            <w:rPr>
              <w:rFonts w:ascii="NewsGoth BT" w:hAnsi="NewsGoth BT"/>
              <w:spacing w:val="20"/>
            </w:rPr>
          </w:pPr>
          <w:r>
            <w:rPr>
              <w:rFonts w:ascii="NewsGoth BT" w:hAnsi="NewsGoth BT"/>
              <w:spacing w:val="20"/>
            </w:rPr>
            <w:t>Solution Proposal</w:t>
          </w:r>
        </w:p>
      </w:tc>
    </w:tr>
    <w:tr w:rsidR="00FE284B" w14:paraId="1D844862" w14:textId="77777777">
      <w:trPr>
        <w:cantSplit/>
      </w:trPr>
      <w:tc>
        <w:tcPr>
          <w:tcW w:w="7938" w:type="dxa"/>
          <w:gridSpan w:val="2"/>
        </w:tcPr>
        <w:p w14:paraId="4A835806" w14:textId="1243375F" w:rsidR="00FE284B" w:rsidRDefault="00DE4EC6">
          <w:pPr>
            <w:pStyle w:val="Zpat"/>
            <w:tabs>
              <w:tab w:val="clear" w:pos="4153"/>
              <w:tab w:val="clear" w:pos="8306"/>
              <w:tab w:val="right" w:pos="7689"/>
            </w:tabs>
            <w:spacing w:before="60"/>
            <w:rPr>
              <w:rFonts w:ascii="NewsGoth BT" w:hAnsi="NewsGoth BT"/>
              <w:spacing w:val="-2"/>
              <w:sz w:val="16"/>
            </w:rPr>
          </w:pPr>
          <w:r>
            <w:rPr>
              <w:noProof/>
              <w:lang w:val="cs-CZ" w:eastAsia="cs-CZ"/>
            </w:rPr>
            <w:drawing>
              <wp:anchor distT="0" distB="0" distL="114300" distR="114300" simplePos="0" relativeHeight="251658244" behindDoc="0" locked="0" layoutInCell="0" allowOverlap="1" wp14:anchorId="193A1900" wp14:editId="64DDDDE7">
                <wp:simplePos x="0" y="0"/>
                <wp:positionH relativeFrom="column">
                  <wp:posOffset>5090160</wp:posOffset>
                </wp:positionH>
                <wp:positionV relativeFrom="paragraph">
                  <wp:posOffset>-115570</wp:posOffset>
                </wp:positionV>
                <wp:extent cx="778510" cy="390525"/>
                <wp:effectExtent l="0" t="0" r="0" b="0"/>
                <wp:wrapTopAndBottom/>
                <wp:docPr id="4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1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FE284B">
            <w:rPr>
              <w:rFonts w:ascii="NewsGoth BT" w:hAnsi="NewsGoth BT"/>
              <w:spacing w:val="-2"/>
              <w:sz w:val="16"/>
            </w:rPr>
            <w:fldChar w:fldCharType="begin"/>
          </w:r>
          <w:r w:rsidR="00FE284B">
            <w:rPr>
              <w:rFonts w:ascii="NewsGoth BT" w:hAnsi="NewsGoth BT"/>
              <w:spacing w:val="-2"/>
              <w:sz w:val="16"/>
            </w:rPr>
            <w:instrText xml:space="preserve"> CREATEDATE \@ "d MMMM, yyyy" \* MERGEFORMAT </w:instrText>
          </w:r>
          <w:r w:rsidR="00FE284B">
            <w:rPr>
              <w:rFonts w:ascii="NewsGoth BT" w:hAnsi="NewsGoth BT"/>
              <w:spacing w:val="-2"/>
              <w:sz w:val="16"/>
            </w:rPr>
            <w:fldChar w:fldCharType="separate"/>
          </w:r>
          <w:r w:rsidR="00447B73">
            <w:rPr>
              <w:rFonts w:ascii="NewsGoth BT" w:hAnsi="NewsGoth BT"/>
              <w:noProof/>
              <w:spacing w:val="-2"/>
              <w:sz w:val="16"/>
            </w:rPr>
            <w:t>31 July, 2025</w:t>
          </w:r>
          <w:r w:rsidR="00FE284B">
            <w:rPr>
              <w:rFonts w:ascii="NewsGoth BT" w:hAnsi="NewsGoth BT"/>
              <w:spacing w:val="-2"/>
              <w:sz w:val="16"/>
            </w:rPr>
            <w:fldChar w:fldCharType="end"/>
          </w:r>
          <w:r w:rsidR="00FE284B">
            <w:rPr>
              <w:rFonts w:ascii="NewsGoth BT" w:hAnsi="NewsGoth BT"/>
              <w:spacing w:val="-2"/>
              <w:sz w:val="16"/>
            </w:rPr>
            <w:t xml:space="preserve">.  Author: Neil Jones. </w:t>
          </w:r>
        </w:p>
        <w:p w14:paraId="2BD4CB34" w14:textId="77777777" w:rsidR="00FE284B" w:rsidRDefault="00FE284B">
          <w:pPr>
            <w:pStyle w:val="Zpat"/>
            <w:tabs>
              <w:tab w:val="clear" w:pos="4153"/>
              <w:tab w:val="clear" w:pos="8306"/>
              <w:tab w:val="right" w:pos="7689"/>
            </w:tabs>
            <w:spacing w:after="60"/>
            <w:rPr>
              <w:rFonts w:ascii="NewsGoth BT" w:hAnsi="NewsGoth BT"/>
            </w:rPr>
          </w:pPr>
          <w:r>
            <w:rPr>
              <w:rFonts w:ascii="NewsGoth BT" w:hAnsi="NewsGoth BT"/>
              <w:spacing w:val="-2"/>
              <w:sz w:val="16"/>
            </w:rPr>
            <w:t>www.canon.co.uk/solutions/</w:t>
          </w:r>
          <w:r>
            <w:rPr>
              <w:rFonts w:ascii="NewsGoth BT" w:hAnsi="NewsGoth BT"/>
              <w:spacing w:val="-2"/>
              <w:sz w:val="16"/>
            </w:rPr>
            <w:tab/>
            <w:t xml:space="preserve">Page </w:t>
          </w:r>
        </w:p>
      </w:tc>
    </w:tr>
  </w:tbl>
  <w:p w14:paraId="76D99DCE" w14:textId="77777777" w:rsidR="00FE284B" w:rsidRDefault="00FE284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FEC3F" w14:textId="77777777" w:rsidR="00D9680C" w:rsidRPr="001A7D5D" w:rsidRDefault="00DE4EC6" w:rsidP="00A84AC8">
    <w:pPr>
      <w:pStyle w:val="Zpat"/>
      <w:pBdr>
        <w:top w:val="single" w:sz="4" w:space="1" w:color="auto"/>
      </w:pBdr>
      <w:tabs>
        <w:tab w:val="clear" w:pos="4153"/>
        <w:tab w:val="clear" w:pos="8306"/>
        <w:tab w:val="center" w:pos="5529"/>
        <w:tab w:val="right" w:pos="10490"/>
      </w:tabs>
      <w:ind w:right="-1" w:firstLine="360"/>
      <w:rPr>
        <w:rFonts w:ascii="Calibri" w:hAnsi="Calibri"/>
        <w:lang w:val="cs-CZ"/>
      </w:rPr>
    </w:pPr>
    <w:r>
      <w:rPr>
        <w:noProof/>
        <w:lang w:val="cs-CZ" w:eastAsia="cs-CZ"/>
      </w:rPr>
      <mc:AlternateContent>
        <mc:Choice Requires="wps">
          <w:drawing>
            <wp:anchor distT="0" distB="0" distL="114300" distR="114300" simplePos="0" relativeHeight="251658245" behindDoc="0" locked="0" layoutInCell="1" allowOverlap="1" wp14:anchorId="2E96DD02" wp14:editId="6CA95364">
              <wp:simplePos x="0" y="0"/>
              <wp:positionH relativeFrom="page">
                <wp:posOffset>6833235</wp:posOffset>
              </wp:positionH>
              <wp:positionV relativeFrom="page">
                <wp:posOffset>9878695</wp:posOffset>
              </wp:positionV>
              <wp:extent cx="338455" cy="421005"/>
              <wp:effectExtent l="0" t="3175" r="0" b="0"/>
              <wp:wrapNone/>
              <wp:docPr id="15" name="Isosceles Tri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6200000" flipH="1">
                        <a:off x="0" y="0"/>
                        <a:ext cx="338455" cy="421005"/>
                      </a:xfrm>
                      <a:prstGeom prst="triangle">
                        <a:avLst>
                          <a:gd name="adj" fmla="val 100000"/>
                        </a:avLst>
                      </a:prstGeom>
                      <a:solidFill>
                        <a:srgbClr val="D7002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0FCF0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26" type="#_x0000_t5" style="position:absolute;margin-left:538.05pt;margin-top:777.85pt;width:26.65pt;height:33.15pt;rotation:90;flip:x;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" adj="21600" fillcolor="#d70029" stroked="f" strokeweight="2pt">
              <o:lock v:ext="edit" aspectratio="t"/>
              <w10:wrap anchorx="page" anchory="page"/>
            </v:shape>
          </w:pict>
        </mc:Fallback>
      </mc:AlternateContent>
    </w:r>
    <w:r w:rsidR="00A84AC8" w:rsidRPr="001A7D5D">
      <w:rPr>
        <w:rFonts w:ascii="Calibri" w:hAnsi="Calibri"/>
        <w:lang w:val="cs-CZ"/>
      </w:rPr>
      <w:tab/>
    </w:r>
    <w:r w:rsidR="00A84AC8" w:rsidRPr="001A7D5D">
      <w:rPr>
        <w:rFonts w:ascii="Calibri" w:hAnsi="Calibri"/>
        <w:lang w:val="cs-CZ"/>
      </w:rPr>
      <w:fldChar w:fldCharType="begin"/>
    </w:r>
    <w:r w:rsidR="00A84AC8" w:rsidRPr="001A7D5D">
      <w:rPr>
        <w:rFonts w:ascii="Calibri" w:hAnsi="Calibri"/>
        <w:lang w:val="cs-CZ"/>
      </w:rPr>
      <w:instrText xml:space="preserve"> PAGE  \* Arabic  \* MERGEFORMAT </w:instrText>
    </w:r>
    <w:r w:rsidR="00A84AC8" w:rsidRPr="001A7D5D">
      <w:rPr>
        <w:rFonts w:ascii="Calibri" w:hAnsi="Calibri"/>
        <w:lang w:val="cs-CZ"/>
      </w:rPr>
      <w:fldChar w:fldCharType="separate"/>
    </w:r>
    <w:r w:rsidR="00B65D5B">
      <w:rPr>
        <w:rFonts w:ascii="Calibri" w:hAnsi="Calibri"/>
        <w:noProof/>
        <w:lang w:val="cs-CZ"/>
      </w:rPr>
      <w:t>4</w:t>
    </w:r>
    <w:r w:rsidR="00A84AC8" w:rsidRPr="001A7D5D">
      <w:rPr>
        <w:rFonts w:ascii="Calibri" w:hAnsi="Calibri"/>
        <w:lang w:val="cs-CZ"/>
      </w:rPr>
      <w:fldChar w:fldCharType="end"/>
    </w:r>
    <w:r w:rsidR="00183884">
      <w:rPr>
        <w:rFonts w:ascii="Calibri" w:hAnsi="Calibri"/>
        <w:lang w:val="cs-CZ"/>
      </w:rPr>
      <w:tab/>
    </w:r>
    <w:r w:rsidR="00A857D7" w:rsidRPr="00A857D7">
      <w:rPr>
        <w:rFonts w:ascii="Calibri" w:hAnsi="Calibri"/>
        <w:lang w:val="cs-CZ"/>
      </w:rPr>
      <w:t>NS-</w:t>
    </w:r>
    <w:proofErr w:type="gramStart"/>
    <w:r w:rsidR="00A857D7" w:rsidRPr="00A857D7">
      <w:rPr>
        <w:rFonts w:ascii="Calibri" w:hAnsi="Calibri"/>
        <w:lang w:val="cs-CZ"/>
      </w:rPr>
      <w:t>20240501-ii6A</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983D0" w14:textId="77777777" w:rsidR="00902D6A" w:rsidRDefault="00A857D7" w:rsidP="00183884">
    <w:pPr>
      <w:pStyle w:val="Zpat"/>
      <w:jc w:val="right"/>
    </w:pPr>
    <w:r w:rsidRPr="00A857D7">
      <w:t>NS-20240501-ii6A</w:t>
    </w:r>
    <w:r w:rsidR="00DE4EC6">
      <w:rPr>
        <w:noProof/>
        <w:lang w:val="cs-CZ" w:eastAsia="cs-CZ"/>
      </w:rPr>
      <mc:AlternateContent>
        <mc:Choice Requires="wps">
          <w:drawing>
            <wp:anchor distT="0" distB="0" distL="114300" distR="114300" simplePos="0" relativeHeight="251658247" behindDoc="0" locked="0" layoutInCell="1" allowOverlap="1" wp14:anchorId="3D18A4EF" wp14:editId="757C3C1D">
              <wp:simplePos x="0" y="0"/>
              <wp:positionH relativeFrom="page">
                <wp:posOffset>6823075</wp:posOffset>
              </wp:positionH>
              <wp:positionV relativeFrom="page">
                <wp:posOffset>9879330</wp:posOffset>
              </wp:positionV>
              <wp:extent cx="338455" cy="421005"/>
              <wp:effectExtent l="0" t="3175" r="0" b="0"/>
              <wp:wrapNone/>
              <wp:docPr id="8" name="Isosceles Tri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6200000" flipH="1">
                        <a:off x="0" y="0"/>
                        <a:ext cx="338455" cy="421005"/>
                      </a:xfrm>
                      <a:prstGeom prst="triangle">
                        <a:avLst>
                          <a:gd name="adj" fmla="val 100000"/>
                        </a:avLst>
                      </a:prstGeom>
                      <a:solidFill>
                        <a:srgbClr val="D7002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2303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26" type="#_x0000_t5" style="position:absolute;margin-left:537.25pt;margin-top:777.9pt;width:26.65pt;height:33.15pt;rotation:90;flip:x;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" adj="21600" fillcolor="#d70029" stroked="f" strokeweight="2pt">
              <o:lock v:ext="edit" aspectratio="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D64AF" w14:textId="77777777" w:rsidR="0085243D" w:rsidRDefault="0085243D">
      <w:r>
        <w:separator/>
      </w:r>
    </w:p>
  </w:footnote>
  <w:footnote w:type="continuationSeparator" w:id="0">
    <w:p w14:paraId="6D04B6A0" w14:textId="77777777" w:rsidR="0085243D" w:rsidRDefault="0085243D">
      <w:r>
        <w:continuationSeparator/>
      </w:r>
    </w:p>
  </w:footnote>
  <w:footnote w:type="continuationNotice" w:id="1">
    <w:p w14:paraId="501FD292" w14:textId="77777777" w:rsidR="0085243D" w:rsidRDefault="008524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A270C" w14:textId="77777777" w:rsidR="00FE284B" w:rsidRDefault="00DE4EC6">
    <w:pPr>
      <w:tabs>
        <w:tab w:val="left" w:pos="-720"/>
      </w:tabs>
    </w:pPr>
    <w:r>
      <w:rPr>
        <w:noProof/>
        <w:lang w:val="cs-CZ" w:eastAsia="cs-CZ"/>
      </w:rPr>
      <mc:AlternateContent>
        <mc:Choice Requires="wpg">
          <w:drawing>
            <wp:anchor distT="0" distB="0" distL="114300" distR="114300" simplePos="0" relativeHeight="251658241" behindDoc="0" locked="0" layoutInCell="0" allowOverlap="1" wp14:anchorId="10B6160F" wp14:editId="3478F7AB">
              <wp:simplePos x="0" y="0"/>
              <wp:positionH relativeFrom="column">
                <wp:posOffset>-85725</wp:posOffset>
              </wp:positionH>
              <wp:positionV relativeFrom="paragraph">
                <wp:posOffset>-99060</wp:posOffset>
              </wp:positionV>
              <wp:extent cx="1295400" cy="718185"/>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718185"/>
                        <a:chOff x="8550" y="3084"/>
                        <a:chExt cx="2040" cy="1131"/>
                      </a:xfrm>
                    </wpg:grpSpPr>
                    <wps:wsp>
                      <wps:cNvPr id="7" name="Text Box 3"/>
                      <wps:cNvSpPr txBox="1">
                        <a:spLocks noChangeArrowheads="1"/>
                      </wps:cNvSpPr>
                      <wps:spPr bwMode="auto">
                        <a:xfrm>
                          <a:off x="8550" y="3465"/>
                          <a:ext cx="2040" cy="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B15D4" w14:textId="77777777" w:rsidR="00FE284B" w:rsidRDefault="00FE284B">
                            <w:pPr>
                              <w:pStyle w:val="Nadpis5"/>
                              <w:rPr>
                                <w:spacing w:val="68"/>
                              </w:rPr>
                            </w:pPr>
                            <w:r>
                              <w:rPr>
                                <w:spacing w:val="68"/>
                              </w:rPr>
                              <w:t>BUSINESS</w:t>
                            </w:r>
                          </w:p>
                          <w:p w14:paraId="3C213212" w14:textId="77777777" w:rsidR="00FE284B" w:rsidRDefault="00FE284B">
                            <w:pPr>
                              <w:pStyle w:val="Nadpis5"/>
                              <w:rPr>
                                <w:spacing w:val="98"/>
                              </w:rPr>
                            </w:pPr>
                            <w:r>
                              <w:rPr>
                                <w:spacing w:val="98"/>
                              </w:rPr>
                              <w:t>SERVICE</w:t>
                            </w:r>
                          </w:p>
                        </w:txbxContent>
                      </wps:txbx>
                      <wps:bodyPr rot="0" vert="horz" wrap="square" lIns="91440" tIns="45720" rIns="91440" bIns="45720" anchor="t" anchorCtr="0" upright="1">
                        <a:noAutofit/>
                      </wps:bodyPr>
                    </wps:wsp>
                    <pic:pic xmlns:pic="http://schemas.openxmlformats.org/drawingml/2006/picture">
                      <pic:nvPicPr>
                        <pic:cNvPr id="12"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655" y="3084"/>
                          <a:ext cx="1756"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0B6160F" id="Group 2" o:spid="_x0000_s1026" style="position:absolute;left:0;text-align:left;margin-left:-6.75pt;margin-top:-7.8pt;width:102pt;height:56.55pt;z-index:251658241" coordorigin="8550,3084" coordsize="2040,11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" o:allowincell="f">
              <v:shapetype id="_x0000_t202" coordsize="21600,21600" o:spt="202" path="m,l,21600r21600,l21600,xe">
                <v:stroke joinstyle="miter"/>
                <v:path gradientshapeok="t" o:connecttype="rect"/>
              </v:shapetype>
              <v:shape id="Text Box 3" o:spid="_x0000_s1027" type="#_x0000_t202" style="position:absolute;left:8550;top:3465;width:204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A1B15D4" w14:textId="77777777" w:rsidR="00FE284B" w:rsidRDefault="00FE284B">
                      <w:pPr>
                        <w:pStyle w:val="Nadpis5"/>
                        <w:rPr>
                          <w:spacing w:val="68"/>
                        </w:rPr>
                      </w:pPr>
                      <w:r>
                        <w:rPr>
                          <w:spacing w:val="68"/>
                        </w:rPr>
                        <w:t>BUSINESS</w:t>
                      </w:r>
                    </w:p>
                    <w:p w14:paraId="3C213212" w14:textId="77777777" w:rsidR="00FE284B" w:rsidRDefault="00FE284B">
                      <w:pPr>
                        <w:pStyle w:val="Nadpis5"/>
                        <w:rPr>
                          <w:spacing w:val="98"/>
                        </w:rPr>
                      </w:pPr>
                      <w:r>
                        <w:rPr>
                          <w:spacing w:val="98"/>
                        </w:rPr>
                        <w:t>SERVICE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8655;top:3084;width:1756;height: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">
                <v:imagedata r:id="rId2" o:title=""/>
              </v:shape>
            </v:group>
          </w:pict>
        </mc:Fallback>
      </mc:AlternateContent>
    </w:r>
    <w:r w:rsidR="00FE284B">
      <w:tab/>
    </w:r>
    <w:r>
      <w:rPr>
        <w:noProof/>
        <w:lang w:val="cs-CZ" w:eastAsia="cs-CZ"/>
      </w:rPr>
      <mc:AlternateContent>
        <mc:Choice Requires="wps">
          <w:drawing>
            <wp:anchor distT="4294967295" distB="4294967295" distL="114300" distR="114300" simplePos="0" relativeHeight="251658242" behindDoc="0" locked="0" layoutInCell="0" allowOverlap="1" wp14:anchorId="1FC23A22" wp14:editId="793CEA1D">
              <wp:simplePos x="0" y="0"/>
              <wp:positionH relativeFrom="page">
                <wp:posOffset>914400</wp:posOffset>
              </wp:positionH>
              <wp:positionV relativeFrom="paragraph">
                <wp:posOffset>-1</wp:posOffset>
              </wp:positionV>
              <wp:extent cx="5731510" cy="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DD42F1" w14:textId="77777777" w:rsidR="00FE284B" w:rsidRDefault="00FE284B">
                          <w:pPr>
                            <w:tabs>
                              <w:tab w:val="left" w:pos="-720"/>
                            </w:tabs>
                          </w:pPr>
                        </w:p>
                        <w:p w14:paraId="035DED93" w14:textId="77777777" w:rsidR="00FE284B" w:rsidRDefault="00FE284B">
                          <w:pPr>
                            <w:tabs>
                              <w:tab w:val="left" w:pos="-720"/>
                            </w:tabs>
                          </w:pPr>
                        </w:p>
                        <w:p w14:paraId="456FC198" w14:textId="77777777" w:rsidR="00FE284B" w:rsidRDefault="00FE284B">
                          <w:pPr>
                            <w:tabs>
                              <w:tab w:val="left" w:pos="-720"/>
                            </w:tabs>
                          </w:pPr>
                        </w:p>
                        <w:p w14:paraId="6B62CFF7" w14:textId="77777777" w:rsidR="00FE284B" w:rsidRDefault="00FE284B">
                          <w:pPr>
                            <w:tabs>
                              <w:tab w:val="left" w:pos="-720"/>
                            </w:tabs>
                          </w:pPr>
                        </w:p>
                        <w:p w14:paraId="48D11836" w14:textId="77777777" w:rsidR="00FE284B" w:rsidRDefault="00FE284B">
                          <w:pPr>
                            <w:tabs>
                              <w:tab w:val="left" w:pos="-720"/>
                            </w:tabs>
                          </w:pPr>
                        </w:p>
                        <w:p w14:paraId="189AB599" w14:textId="77777777" w:rsidR="00FE284B" w:rsidRDefault="00FE284B">
                          <w:pPr>
                            <w:tabs>
                              <w:tab w:val="center" w:pos="4680"/>
                            </w:tabs>
                          </w:pPr>
                          <w:r>
                            <w:rPr>
                              <w:sz w:val="29"/>
                            </w:rPr>
                            <w:tab/>
                          </w:r>
                          <w:r>
                            <w:rPr>
                              <w:sz w:val="29"/>
                              <w:u w:val="single"/>
                            </w:rPr>
                            <w:t>HARDWARE REQUIREMENTS FOR VARIOUS APPLICATIONS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23A22" id="Rectangle 5" o:spid="_x0000_s1029" style="position:absolute;left:0;text-align:left;margin-left:1in;margin-top:0;width:451.3pt;height:0;z-index:25165824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" o:allowincell="f" filled="f" stroked="f" strokeweight="0">
              <v:textbox inset="0,0,0,0">
                <w:txbxContent>
                  <w:p w14:paraId="40DD42F1" w14:textId="77777777" w:rsidR="00FE284B" w:rsidRDefault="00FE284B">
                    <w:pPr>
                      <w:tabs>
                        <w:tab w:val="left" w:pos="-720"/>
                      </w:tabs>
                    </w:pPr>
                  </w:p>
                  <w:p w14:paraId="035DED93" w14:textId="77777777" w:rsidR="00FE284B" w:rsidRDefault="00FE284B">
                    <w:pPr>
                      <w:tabs>
                        <w:tab w:val="left" w:pos="-720"/>
                      </w:tabs>
                    </w:pPr>
                  </w:p>
                  <w:p w14:paraId="456FC198" w14:textId="77777777" w:rsidR="00FE284B" w:rsidRDefault="00FE284B">
                    <w:pPr>
                      <w:tabs>
                        <w:tab w:val="left" w:pos="-720"/>
                      </w:tabs>
                    </w:pPr>
                  </w:p>
                  <w:p w14:paraId="6B62CFF7" w14:textId="77777777" w:rsidR="00FE284B" w:rsidRDefault="00FE284B">
                    <w:pPr>
                      <w:tabs>
                        <w:tab w:val="left" w:pos="-720"/>
                      </w:tabs>
                    </w:pPr>
                  </w:p>
                  <w:p w14:paraId="48D11836" w14:textId="77777777" w:rsidR="00FE284B" w:rsidRDefault="00FE284B">
                    <w:pPr>
                      <w:tabs>
                        <w:tab w:val="left" w:pos="-720"/>
                      </w:tabs>
                    </w:pPr>
                  </w:p>
                  <w:p w14:paraId="189AB599" w14:textId="77777777" w:rsidR="00FE284B" w:rsidRDefault="00FE284B">
                    <w:pPr>
                      <w:tabs>
                        <w:tab w:val="center" w:pos="4680"/>
                      </w:tabs>
                    </w:pPr>
                    <w:r>
                      <w:rPr>
                        <w:sz w:val="29"/>
                      </w:rPr>
                      <w:tab/>
                    </w:r>
                    <w:r>
                      <w:rPr>
                        <w:sz w:val="29"/>
                        <w:u w:val="single"/>
                      </w:rPr>
                      <w:t>HARDWARE REQUIREMENTS FOR VARIOUS APPLICATIONS</w:t>
                    </w:r>
                  </w:p>
                </w:txbxContent>
              </v:textbox>
              <w10:wrap anchorx="page"/>
            </v:rect>
          </w:pict>
        </mc:Fallback>
      </mc:AlternateContent>
    </w:r>
  </w:p>
  <w:p w14:paraId="62D8B420" w14:textId="77777777" w:rsidR="00FE284B" w:rsidRDefault="00FE284B">
    <w:pPr>
      <w:tabs>
        <w:tab w:val="center" w:pos="4680"/>
      </w:tabs>
      <w:rPr>
        <w:rFonts w:ascii="NewsGoth BT" w:hAnsi="NewsGoth BT"/>
        <w:spacing w:val="20"/>
        <w:sz w:val="29"/>
      </w:rPr>
    </w:pPr>
    <w:r>
      <w:rPr>
        <w:sz w:val="29"/>
      </w:rPr>
      <w:tab/>
    </w:r>
    <w:smartTag w:uri="urn:schemas-microsoft-com:office:smarttags" w:element="address">
      <w:smartTag w:uri="urn:schemas-microsoft-com:office:smarttags" w:element="Street">
        <w:r>
          <w:rPr>
            <w:rFonts w:ascii="NewsGoth BT" w:hAnsi="NewsGoth BT"/>
            <w:spacing w:val="20"/>
            <w:sz w:val="29"/>
          </w:rPr>
          <w:t>Southwark Bridge Road</w:t>
        </w:r>
      </w:smartTag>
    </w:smartTag>
  </w:p>
  <w:p w14:paraId="2E831561" w14:textId="77777777" w:rsidR="00FE284B" w:rsidRDefault="00FE284B">
    <w:pPr>
      <w:tabs>
        <w:tab w:val="right" w:pos="9072"/>
      </w:tabs>
      <w:rPr>
        <w:spacing w:val="-2"/>
        <w:sz w:val="16"/>
      </w:rPr>
    </w:pPr>
    <w:r>
      <w:rPr>
        <w:spacing w:val="-2"/>
        <w:sz w:val="16"/>
      </w:rPr>
      <w:tab/>
    </w:r>
  </w:p>
  <w:p w14:paraId="75D7F756" w14:textId="77777777" w:rsidR="00FE284B" w:rsidRDefault="00DE4EC6">
    <w:pPr>
      <w:tabs>
        <w:tab w:val="right" w:pos="9025"/>
      </w:tabs>
      <w:rPr>
        <w:spacing w:val="-2"/>
        <w:sz w:val="16"/>
      </w:rPr>
    </w:pPr>
    <w:r>
      <w:rPr>
        <w:noProof/>
        <w:lang w:val="cs-CZ" w:eastAsia="cs-CZ"/>
      </w:rPr>
      <mc:AlternateContent>
        <mc:Choice Requires="wps">
          <w:drawing>
            <wp:anchor distT="4294967295" distB="4294967295" distL="114300" distR="114300" simplePos="0" relativeHeight="251658243" behindDoc="0" locked="0" layoutInCell="0" allowOverlap="1" wp14:anchorId="30EE4A7B" wp14:editId="40AC128C">
              <wp:simplePos x="0" y="0"/>
              <wp:positionH relativeFrom="column">
                <wp:posOffset>13970</wp:posOffset>
              </wp:positionH>
              <wp:positionV relativeFrom="paragraph">
                <wp:posOffset>78104</wp:posOffset>
              </wp:positionV>
              <wp:extent cx="5724525" cy="0"/>
              <wp:effectExtent l="0" t="0" r="9525"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64C9C5" id="Line 6" o:spid="_x0000_s1026" style="position:absolute;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6.15pt" to="451.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" o:allowincell="f">
              <v:stroke startarrowwidth="narrow" startarrowlength="short" endarrowwidth="narrow" endarrowlength="short"/>
            </v:line>
          </w:pict>
        </mc:Fallback>
      </mc:AlternateContent>
    </w:r>
  </w:p>
  <w:p w14:paraId="79389AEB" w14:textId="77777777" w:rsidR="00FE284B" w:rsidRDefault="00FE284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3AD99" w14:textId="77777777" w:rsidR="00FE284B" w:rsidRPr="007642B4" w:rsidRDefault="00DE4EC6" w:rsidP="00EA25D9">
    <w:pPr>
      <w:pBdr>
        <w:bottom w:val="single" w:sz="4" w:space="1" w:color="auto"/>
      </w:pBdr>
      <w:tabs>
        <w:tab w:val="left" w:pos="-720"/>
      </w:tabs>
      <w:spacing w:after="120"/>
      <w:rPr>
        <w:sz w:val="24"/>
      </w:rPr>
    </w:pPr>
    <w:r>
      <w:rPr>
        <w:noProof/>
        <w:lang w:val="cs-CZ" w:eastAsia="cs-CZ"/>
      </w:rPr>
      <w:drawing>
        <wp:anchor distT="0" distB="0" distL="114300" distR="114300" simplePos="0" relativeHeight="251658246" behindDoc="1" locked="0" layoutInCell="1" allowOverlap="1" wp14:anchorId="245051BD" wp14:editId="385C8113">
          <wp:simplePos x="0" y="0"/>
          <wp:positionH relativeFrom="column">
            <wp:posOffset>-71755</wp:posOffset>
          </wp:positionH>
          <wp:positionV relativeFrom="paragraph">
            <wp:posOffset>-342265</wp:posOffset>
          </wp:positionV>
          <wp:extent cx="1515745" cy="526415"/>
          <wp:effectExtent l="0" t="0" r="0" b="0"/>
          <wp:wrapTight wrapText="bothSides">
            <wp:wrapPolygon edited="0">
              <wp:start x="0" y="0"/>
              <wp:lineTo x="0" y="21105"/>
              <wp:lineTo x="21446" y="21105"/>
              <wp:lineTo x="21446" y="0"/>
              <wp:lineTo x="0" y="0"/>
            </wp:wrapPolygon>
          </wp:wrapTight>
          <wp:docPr id="4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745" cy="526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mc:AlternateContent>
        <mc:Choice Requires="wps">
          <w:drawing>
            <wp:anchor distT="4294967295" distB="4294967295" distL="114300" distR="114300" simplePos="0" relativeHeight="251658240" behindDoc="0" locked="0" layoutInCell="0" allowOverlap="1" wp14:anchorId="4FD07F55" wp14:editId="0CB1BA05">
              <wp:simplePos x="0" y="0"/>
              <wp:positionH relativeFrom="page">
                <wp:posOffset>914400</wp:posOffset>
              </wp:positionH>
              <wp:positionV relativeFrom="paragraph">
                <wp:posOffset>-1</wp:posOffset>
              </wp:positionV>
              <wp:extent cx="5731510" cy="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38FD06" w14:textId="77777777" w:rsidR="00FE284B" w:rsidRDefault="00FE284B">
                          <w:pPr>
                            <w:tabs>
                              <w:tab w:val="left" w:pos="-720"/>
                            </w:tabs>
                          </w:pPr>
                        </w:p>
                        <w:p w14:paraId="634FB3BC" w14:textId="77777777" w:rsidR="00FE284B" w:rsidRDefault="00FE284B">
                          <w:pPr>
                            <w:tabs>
                              <w:tab w:val="left" w:pos="-720"/>
                            </w:tabs>
                          </w:pPr>
                        </w:p>
                        <w:p w14:paraId="03AF1B00" w14:textId="77777777" w:rsidR="00FE284B" w:rsidRDefault="00FE284B">
                          <w:pPr>
                            <w:tabs>
                              <w:tab w:val="left" w:pos="-720"/>
                            </w:tabs>
                          </w:pPr>
                        </w:p>
                        <w:p w14:paraId="6FAB9175" w14:textId="77777777" w:rsidR="00FE284B" w:rsidRDefault="00FE284B">
                          <w:pPr>
                            <w:tabs>
                              <w:tab w:val="left" w:pos="-720"/>
                            </w:tabs>
                          </w:pPr>
                        </w:p>
                        <w:p w14:paraId="23F83A21" w14:textId="77777777" w:rsidR="00FE284B" w:rsidRDefault="00FE284B">
                          <w:pPr>
                            <w:tabs>
                              <w:tab w:val="left" w:pos="-720"/>
                            </w:tabs>
                          </w:pPr>
                        </w:p>
                        <w:p w14:paraId="04DACAF3" w14:textId="77777777" w:rsidR="00FE284B" w:rsidRDefault="00FE284B">
                          <w:pPr>
                            <w:tabs>
                              <w:tab w:val="center" w:pos="4680"/>
                            </w:tabs>
                          </w:pPr>
                          <w:r>
                            <w:rPr>
                              <w:sz w:val="29"/>
                            </w:rPr>
                            <w:tab/>
                          </w:r>
                          <w:r>
                            <w:rPr>
                              <w:sz w:val="29"/>
                              <w:u w:val="single"/>
                            </w:rPr>
                            <w:t>HARDWARE REQUIREMENTS FOR VARIOUS APPLICATIONS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07F55" id="Rectangle 1" o:spid="_x0000_s1030" style="position:absolute;left:0;text-align:left;margin-left:1in;margin-top:0;width:451.3pt;height:0;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" o:allowincell="f" filled="f" stroked="f" strokeweight="0">
              <v:textbox inset="0,0,0,0">
                <w:txbxContent>
                  <w:p w14:paraId="5638FD06" w14:textId="77777777" w:rsidR="00FE284B" w:rsidRDefault="00FE284B">
                    <w:pPr>
                      <w:tabs>
                        <w:tab w:val="left" w:pos="-720"/>
                      </w:tabs>
                    </w:pPr>
                  </w:p>
                  <w:p w14:paraId="634FB3BC" w14:textId="77777777" w:rsidR="00FE284B" w:rsidRDefault="00FE284B">
                    <w:pPr>
                      <w:tabs>
                        <w:tab w:val="left" w:pos="-720"/>
                      </w:tabs>
                    </w:pPr>
                  </w:p>
                  <w:p w14:paraId="03AF1B00" w14:textId="77777777" w:rsidR="00FE284B" w:rsidRDefault="00FE284B">
                    <w:pPr>
                      <w:tabs>
                        <w:tab w:val="left" w:pos="-720"/>
                      </w:tabs>
                    </w:pPr>
                  </w:p>
                  <w:p w14:paraId="6FAB9175" w14:textId="77777777" w:rsidR="00FE284B" w:rsidRDefault="00FE284B">
                    <w:pPr>
                      <w:tabs>
                        <w:tab w:val="left" w:pos="-720"/>
                      </w:tabs>
                    </w:pPr>
                  </w:p>
                  <w:p w14:paraId="23F83A21" w14:textId="77777777" w:rsidR="00FE284B" w:rsidRDefault="00FE284B">
                    <w:pPr>
                      <w:tabs>
                        <w:tab w:val="left" w:pos="-720"/>
                      </w:tabs>
                    </w:pPr>
                  </w:p>
                  <w:p w14:paraId="04DACAF3" w14:textId="77777777" w:rsidR="00FE284B" w:rsidRDefault="00FE284B">
                    <w:pPr>
                      <w:tabs>
                        <w:tab w:val="center" w:pos="4680"/>
                      </w:tabs>
                    </w:pPr>
                    <w:r>
                      <w:rPr>
                        <w:sz w:val="29"/>
                      </w:rPr>
                      <w:tab/>
                    </w:r>
                    <w:r>
                      <w:rPr>
                        <w:sz w:val="29"/>
                        <w:u w:val="single"/>
                      </w:rPr>
                      <w:t>HARDWARE REQUIREMENTS FOR VARIOUS APPLICATIONS</w:t>
                    </w: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63846" w14:textId="77777777" w:rsidR="00511972" w:rsidRDefault="00DE4EC6">
    <w:pPr>
      <w:pStyle w:val="Zhlav"/>
    </w:pPr>
    <w:r>
      <w:rPr>
        <w:noProof/>
        <w:lang w:val="cs-CZ" w:eastAsia="cs-CZ"/>
      </w:rPr>
      <mc:AlternateContent>
        <mc:Choice Requires="wpg">
          <w:drawing>
            <wp:anchor distT="0" distB="0" distL="114300" distR="114300" simplePos="0" relativeHeight="251658248" behindDoc="0" locked="0" layoutInCell="1" allowOverlap="1" wp14:anchorId="36F10FFA" wp14:editId="58FEABFB">
              <wp:simplePos x="0" y="0"/>
              <wp:positionH relativeFrom="column">
                <wp:posOffset>-2540</wp:posOffset>
              </wp:positionH>
              <wp:positionV relativeFrom="paragraph">
                <wp:posOffset>-272415</wp:posOffset>
              </wp:positionV>
              <wp:extent cx="6687185" cy="258127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7185" cy="2581275"/>
                        <a:chOff x="0" y="0"/>
                        <a:chExt cx="6687319" cy="2582489"/>
                      </a:xfrm>
                    </wpg:grpSpPr>
                    <wps:wsp>
                      <wps:cNvPr id="9" name="Isosceles Triangle 15"/>
                      <wps:cNvSpPr>
                        <a:spLocks noChangeAspect="1"/>
                      </wps:cNvSpPr>
                      <wps:spPr>
                        <a:xfrm rot="5400000" flipH="1">
                          <a:off x="-764516" y="764516"/>
                          <a:ext cx="2582489" cy="1053457"/>
                        </a:xfrm>
                        <a:prstGeom prst="triangle">
                          <a:avLst>
                            <a:gd name="adj" fmla="val 100000"/>
                          </a:avLst>
                        </a:prstGeom>
                        <a:solidFill>
                          <a:srgbClr val="D7002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Picture 10" descr="C:\Users\Lektor\Desktop\Canon\Grafika\canon_logo.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4469636" y="186447"/>
                          <a:ext cx="2217683" cy="767255"/>
                        </a:xfrm>
                        <a:prstGeom prst="rect">
                          <a:avLst/>
                        </a:prstGeom>
                        <a:noFill/>
                        <a:ln>
                          <a:noFill/>
                        </a:ln>
                      </pic:spPr>
                    </pic:pic>
                  </wpg:wgp>
                </a:graphicData>
              </a:graphic>
              <wp14:sizeRelH relativeFrom="page">
                <wp14:pctWidth>0</wp14:pctWidth>
              </wp14:sizeRelH>
              <wp14:sizeRelV relativeFrom="margin">
                <wp14:pctHeight>0</wp14:pctHeight>
              </wp14:sizeRelV>
            </wp:anchor>
          </w:drawing>
        </mc:Choice>
        <mc:Fallback>
          <w:pict>
            <v:group w14:anchorId="4961D55B" id="Group 11" o:spid="_x0000_s1026" style="position:absolute;margin-left:-.2pt;margin-top:-21.45pt;width:526.55pt;height:203.25pt;z-index:251658248;mso-height-relative:margin" coordsize="66873,258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27" type="#_x0000_t5" style="position:absolute;left:-7645;top:7645;width:25824;height:10534;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" adj="21600" fillcolor="#d70029" stroked="f" strokeweight="2pt">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44696;top:1864;width:22177;height:7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">
                <v:imagedata r:id="rId2" o:title="canon_logo"/>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B2BCE"/>
    <w:multiLevelType w:val="hybridMultilevel"/>
    <w:tmpl w:val="84C061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602534"/>
    <w:multiLevelType w:val="hybridMultilevel"/>
    <w:tmpl w:val="ECE8006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286F7B"/>
    <w:multiLevelType w:val="hybridMultilevel"/>
    <w:tmpl w:val="70FE3724"/>
    <w:lvl w:ilvl="0" w:tplc="AEF0AA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DC5692"/>
    <w:multiLevelType w:val="hybridMultilevel"/>
    <w:tmpl w:val="DF72AA88"/>
    <w:lvl w:ilvl="0" w:tplc="A96C08A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932515"/>
    <w:multiLevelType w:val="hybridMultilevel"/>
    <w:tmpl w:val="8A1A6F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C270A1"/>
    <w:multiLevelType w:val="multilevel"/>
    <w:tmpl w:val="24A2B1DE"/>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BCE6DF8"/>
    <w:multiLevelType w:val="hybridMultilevel"/>
    <w:tmpl w:val="08CCDC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8854A0"/>
    <w:multiLevelType w:val="multilevel"/>
    <w:tmpl w:val="8A72B6C4"/>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7FC2CC0"/>
    <w:multiLevelType w:val="multilevel"/>
    <w:tmpl w:val="1840B952"/>
    <w:lvl w:ilvl="0">
      <w:start w:val="1"/>
      <w:numFmt w:val="decimal"/>
      <w:lvlText w:val="%1."/>
      <w:lvlJc w:val="left"/>
      <w:pPr>
        <w:tabs>
          <w:tab w:val="num" w:pos="340"/>
        </w:tabs>
        <w:ind w:left="340" w:hanging="340"/>
      </w:pPr>
      <w:rPr>
        <w:b w:val="0"/>
      </w:rPr>
    </w:lvl>
    <w:lvl w:ilvl="1">
      <w:start w:val="1"/>
      <w:numFmt w:val="lowerLetter"/>
      <w:lvlText w:val="%2)"/>
      <w:lvlJc w:val="left"/>
      <w:pPr>
        <w:tabs>
          <w:tab w:val="num" w:pos="851"/>
        </w:tabs>
        <w:ind w:left="851" w:hanging="284"/>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A485583"/>
    <w:multiLevelType w:val="hybridMultilevel"/>
    <w:tmpl w:val="7452D9C8"/>
    <w:lvl w:ilvl="0" w:tplc="6FAA6444">
      <w:start w:val="1"/>
      <w:numFmt w:val="decimal"/>
      <w:lvlText w:val="%1."/>
      <w:lvlJc w:val="left"/>
      <w:pPr>
        <w:ind w:left="720" w:hanging="360"/>
      </w:pPr>
      <w:rPr>
        <w:rFonts w:ascii="DendaNewLightCE" w:hAnsi="DendaNewLightCE"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3979DE"/>
    <w:multiLevelType w:val="multilevel"/>
    <w:tmpl w:val="0C347FBA"/>
    <w:lvl w:ilvl="0">
      <w:start w:val="1"/>
      <w:numFmt w:val="decimal"/>
      <w:lvlText w:val="%1."/>
      <w:lvlJc w:val="left"/>
      <w:pPr>
        <w:tabs>
          <w:tab w:val="num" w:pos="340"/>
        </w:tabs>
        <w:ind w:left="340" w:hanging="340"/>
      </w:pPr>
      <w:rPr>
        <w:b w:val="0"/>
        <w:sz w:val="19"/>
        <w:szCs w:val="19"/>
      </w:rPr>
    </w:lvl>
    <w:lvl w:ilvl="1">
      <w:start w:val="1"/>
      <w:numFmt w:val="lowerLetter"/>
      <w:lvlText w:val="%2)"/>
      <w:lvlJc w:val="left"/>
      <w:pPr>
        <w:tabs>
          <w:tab w:val="num" w:pos="851"/>
        </w:tabs>
        <w:ind w:left="851" w:hanging="284"/>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0561542"/>
    <w:multiLevelType w:val="multilevel"/>
    <w:tmpl w:val="739CC926"/>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4014A47"/>
    <w:multiLevelType w:val="hybridMultilevel"/>
    <w:tmpl w:val="948C60D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6501E7"/>
    <w:multiLevelType w:val="hybridMultilevel"/>
    <w:tmpl w:val="EC62018E"/>
    <w:lvl w:ilvl="0" w:tplc="EE68D2E2">
      <w:start w:val="1"/>
      <w:numFmt w:val="decimal"/>
      <w:lvlText w:val="%1."/>
      <w:lvlJc w:val="left"/>
      <w:pPr>
        <w:ind w:left="720" w:hanging="360"/>
      </w:pPr>
      <w:rPr>
        <w:b/>
        <w:i w:val="0"/>
      </w:rPr>
    </w:lvl>
    <w:lvl w:ilvl="1" w:tplc="2150463E">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36D7249F"/>
    <w:multiLevelType w:val="hybridMultilevel"/>
    <w:tmpl w:val="5D7E38F0"/>
    <w:lvl w:ilvl="0" w:tplc="A96C08A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2C57E0"/>
    <w:multiLevelType w:val="hybridMultilevel"/>
    <w:tmpl w:val="D946D94A"/>
    <w:lvl w:ilvl="0" w:tplc="A96C08A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4E1B6D"/>
    <w:multiLevelType w:val="hybridMultilevel"/>
    <w:tmpl w:val="BCE65FFC"/>
    <w:lvl w:ilvl="0" w:tplc="1F32015E">
      <w:start w:val="1"/>
      <w:numFmt w:val="upperRoman"/>
      <w:lvlText w:val="%1."/>
      <w:lvlJc w:val="left"/>
      <w:pPr>
        <w:ind w:left="1080" w:hanging="72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2633C0"/>
    <w:multiLevelType w:val="hybridMultilevel"/>
    <w:tmpl w:val="16307C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667884"/>
    <w:multiLevelType w:val="hybridMultilevel"/>
    <w:tmpl w:val="6F48B942"/>
    <w:lvl w:ilvl="0" w:tplc="EE68D2E2">
      <w:start w:val="1"/>
      <w:numFmt w:val="decimal"/>
      <w:lvlText w:val="%1."/>
      <w:lvlJc w:val="left"/>
      <w:pPr>
        <w:ind w:left="720" w:hanging="360"/>
      </w:pPr>
      <w:rPr>
        <w:b/>
        <w:i w:val="0"/>
      </w:rPr>
    </w:lvl>
    <w:lvl w:ilvl="1" w:tplc="B6683BDC">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4CF7643"/>
    <w:multiLevelType w:val="multilevel"/>
    <w:tmpl w:val="933AB4C0"/>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4EF3FCC"/>
    <w:multiLevelType w:val="multilevel"/>
    <w:tmpl w:val="A0D4842E"/>
    <w:lvl w:ilvl="0">
      <w:start w:val="1"/>
      <w:numFmt w:val="decimal"/>
      <w:lvlText w:val="%1."/>
      <w:lvlJc w:val="left"/>
      <w:pPr>
        <w:tabs>
          <w:tab w:val="num" w:pos="340"/>
        </w:tabs>
        <w:ind w:left="340" w:hanging="340"/>
      </w:pPr>
      <w:rPr>
        <w:b w:val="0"/>
        <w:sz w:val="19"/>
        <w:szCs w:val="19"/>
      </w:rPr>
    </w:lvl>
    <w:lvl w:ilvl="1">
      <w:start w:val="1"/>
      <w:numFmt w:val="lowerLetter"/>
      <w:lvlText w:val="%2)"/>
      <w:lvlJc w:val="left"/>
      <w:pPr>
        <w:tabs>
          <w:tab w:val="num" w:pos="851"/>
        </w:tabs>
        <w:ind w:left="851" w:hanging="284"/>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93714D1"/>
    <w:multiLevelType w:val="multilevel"/>
    <w:tmpl w:val="AD4E1C24"/>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A7B0AB0"/>
    <w:multiLevelType w:val="hybridMultilevel"/>
    <w:tmpl w:val="F4E827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2B13E4"/>
    <w:multiLevelType w:val="multilevel"/>
    <w:tmpl w:val="446E9AFA"/>
    <w:lvl w:ilvl="0">
      <w:start w:val="1"/>
      <w:numFmt w:val="decimal"/>
      <w:lvlText w:val="%1."/>
      <w:lvlJc w:val="left"/>
      <w:pPr>
        <w:tabs>
          <w:tab w:val="num" w:pos="340"/>
        </w:tabs>
        <w:ind w:left="340" w:hanging="340"/>
      </w:pPr>
      <w:rPr>
        <w:b w:val="0"/>
      </w:rPr>
    </w:lvl>
    <w:lvl w:ilvl="1">
      <w:start w:val="1"/>
      <w:numFmt w:val="lowerLetter"/>
      <w:lvlText w:val="%2)"/>
      <w:lvlJc w:val="left"/>
      <w:pPr>
        <w:tabs>
          <w:tab w:val="num" w:pos="851"/>
        </w:tabs>
        <w:ind w:left="851" w:hanging="284"/>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E7E0EA0"/>
    <w:multiLevelType w:val="multilevel"/>
    <w:tmpl w:val="E24E6966"/>
    <w:lvl w:ilvl="0">
      <w:start w:val="1"/>
      <w:numFmt w:val="decimal"/>
      <w:lvlText w:val="%1."/>
      <w:lvlJc w:val="left"/>
      <w:pPr>
        <w:tabs>
          <w:tab w:val="num" w:pos="340"/>
        </w:tabs>
        <w:ind w:left="340" w:hanging="340"/>
      </w:pPr>
      <w:rPr>
        <w:b w:val="0"/>
      </w:rPr>
    </w:lvl>
    <w:lvl w:ilvl="1">
      <w:start w:val="1"/>
      <w:numFmt w:val="lowerLetter"/>
      <w:lvlText w:val="%2)"/>
      <w:lvlJc w:val="left"/>
      <w:pPr>
        <w:tabs>
          <w:tab w:val="num" w:pos="851"/>
        </w:tabs>
        <w:ind w:left="851" w:hanging="284"/>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0C72637"/>
    <w:multiLevelType w:val="multilevel"/>
    <w:tmpl w:val="2DAEDEF0"/>
    <w:lvl w:ilvl="0">
      <w:start w:val="1"/>
      <w:numFmt w:val="decimal"/>
      <w:lvlText w:val="%1."/>
      <w:lvlJc w:val="left"/>
      <w:pPr>
        <w:tabs>
          <w:tab w:val="num" w:pos="340"/>
        </w:tabs>
        <w:ind w:left="340" w:hanging="340"/>
      </w:pPr>
      <w:rPr>
        <w:rFonts w:hint="default"/>
        <w:b w:val="0"/>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14749B1"/>
    <w:multiLevelType w:val="hybridMultilevel"/>
    <w:tmpl w:val="8146F81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6902599"/>
    <w:multiLevelType w:val="multilevel"/>
    <w:tmpl w:val="49744340"/>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78E3967"/>
    <w:multiLevelType w:val="hybridMultilevel"/>
    <w:tmpl w:val="B0E824B8"/>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100E55"/>
    <w:multiLevelType w:val="hybridMultilevel"/>
    <w:tmpl w:val="FD1476FA"/>
    <w:lvl w:ilvl="0" w:tplc="A96C08A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6522F05"/>
    <w:multiLevelType w:val="hybridMultilevel"/>
    <w:tmpl w:val="26BA2F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75A2A46"/>
    <w:multiLevelType w:val="hybridMultilevel"/>
    <w:tmpl w:val="FC502B6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08478E"/>
    <w:multiLevelType w:val="multilevel"/>
    <w:tmpl w:val="18B2D58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3" w15:restartNumberingAfterBreak="0">
    <w:nsid w:val="736415F2"/>
    <w:multiLevelType w:val="hybridMultilevel"/>
    <w:tmpl w:val="49D28CF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BF4DB6"/>
    <w:multiLevelType w:val="hybridMultilevel"/>
    <w:tmpl w:val="10B40BDC"/>
    <w:lvl w:ilvl="0" w:tplc="0405000F">
      <w:start w:val="1"/>
      <w:numFmt w:val="decimal"/>
      <w:lvlText w:val="%1."/>
      <w:lvlJc w:val="left"/>
      <w:pPr>
        <w:ind w:left="720" w:hanging="360"/>
      </w:pPr>
    </w:lvl>
    <w:lvl w:ilvl="1" w:tplc="BBFC3422">
      <w:start w:val="1"/>
      <w:numFmt w:val="lowerLetter"/>
      <w:lvlText w:val="%2)"/>
      <w:lvlJc w:val="center"/>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94810DB"/>
    <w:multiLevelType w:val="hybridMultilevel"/>
    <w:tmpl w:val="BD62FA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E294F9F"/>
    <w:multiLevelType w:val="hybridMultilevel"/>
    <w:tmpl w:val="BFDCECBA"/>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789982162">
    <w:abstractNumId w:val="7"/>
  </w:num>
  <w:num w:numId="2" w16cid:durableId="1543059230">
    <w:abstractNumId w:val="5"/>
  </w:num>
  <w:num w:numId="3" w16cid:durableId="1410884988">
    <w:abstractNumId w:val="27"/>
  </w:num>
  <w:num w:numId="4" w16cid:durableId="2034917741">
    <w:abstractNumId w:val="4"/>
  </w:num>
  <w:num w:numId="5" w16cid:durableId="945890512">
    <w:abstractNumId w:val="26"/>
  </w:num>
  <w:num w:numId="6" w16cid:durableId="1721400190">
    <w:abstractNumId w:val="33"/>
  </w:num>
  <w:num w:numId="7" w16cid:durableId="981427985">
    <w:abstractNumId w:val="16"/>
  </w:num>
  <w:num w:numId="8" w16cid:durableId="255098341">
    <w:abstractNumId w:val="12"/>
  </w:num>
  <w:num w:numId="9" w16cid:durableId="690690723">
    <w:abstractNumId w:val="21"/>
  </w:num>
  <w:num w:numId="10" w16cid:durableId="12801680">
    <w:abstractNumId w:val="35"/>
  </w:num>
  <w:num w:numId="11" w16cid:durableId="518736803">
    <w:abstractNumId w:val="11"/>
  </w:num>
  <w:num w:numId="12" w16cid:durableId="1169716737">
    <w:abstractNumId w:val="19"/>
  </w:num>
  <w:num w:numId="13" w16cid:durableId="1799446149">
    <w:abstractNumId w:val="9"/>
  </w:num>
  <w:num w:numId="14" w16cid:durableId="611790629">
    <w:abstractNumId w:val="32"/>
  </w:num>
  <w:num w:numId="15" w16cid:durableId="778450163">
    <w:abstractNumId w:val="22"/>
  </w:num>
  <w:num w:numId="16" w16cid:durableId="1051535531">
    <w:abstractNumId w:val="14"/>
  </w:num>
  <w:num w:numId="17" w16cid:durableId="1099253388">
    <w:abstractNumId w:val="29"/>
  </w:num>
  <w:num w:numId="18" w16cid:durableId="946615626">
    <w:abstractNumId w:val="3"/>
  </w:num>
  <w:num w:numId="19" w16cid:durableId="315229612">
    <w:abstractNumId w:val="15"/>
  </w:num>
  <w:num w:numId="20" w16cid:durableId="19423025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5798996">
    <w:abstractNumId w:val="17"/>
  </w:num>
  <w:num w:numId="22" w16cid:durableId="10762437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480714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229889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60183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82815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703612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287365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49544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0415161">
    <w:abstractNumId w:val="30"/>
  </w:num>
  <w:num w:numId="31" w16cid:durableId="1582301346">
    <w:abstractNumId w:val="25"/>
  </w:num>
  <w:num w:numId="32" w16cid:durableId="627784271">
    <w:abstractNumId w:val="1"/>
  </w:num>
  <w:num w:numId="33" w16cid:durableId="209728760">
    <w:abstractNumId w:val="2"/>
  </w:num>
  <w:num w:numId="34" w16cid:durableId="692347408">
    <w:abstractNumId w:val="0"/>
  </w:num>
  <w:num w:numId="35" w16cid:durableId="1615357025">
    <w:abstractNumId w:val="6"/>
  </w:num>
  <w:num w:numId="36" w16cid:durableId="1966305184">
    <w:abstractNumId w:val="31"/>
  </w:num>
  <w:num w:numId="37" w16cid:durableId="1678069903">
    <w:abstractNumId w:val="13"/>
  </w:num>
  <w:num w:numId="38" w16cid:durableId="1756590814">
    <w:abstractNumId w:val="28"/>
  </w:num>
  <w:num w:numId="39" w16cid:durableId="94766142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879"/>
    <w:rsid w:val="0001341F"/>
    <w:rsid w:val="0001378F"/>
    <w:rsid w:val="000229DD"/>
    <w:rsid w:val="00022C77"/>
    <w:rsid w:val="00024935"/>
    <w:rsid w:val="000317BD"/>
    <w:rsid w:val="00032D88"/>
    <w:rsid w:val="00037BFB"/>
    <w:rsid w:val="000503D2"/>
    <w:rsid w:val="000535CA"/>
    <w:rsid w:val="00063248"/>
    <w:rsid w:val="00067406"/>
    <w:rsid w:val="000752B4"/>
    <w:rsid w:val="00077205"/>
    <w:rsid w:val="00080E6A"/>
    <w:rsid w:val="00086F99"/>
    <w:rsid w:val="000914DA"/>
    <w:rsid w:val="00092892"/>
    <w:rsid w:val="00095179"/>
    <w:rsid w:val="000973FA"/>
    <w:rsid w:val="000A1763"/>
    <w:rsid w:val="000A28D9"/>
    <w:rsid w:val="000B1515"/>
    <w:rsid w:val="000B4D55"/>
    <w:rsid w:val="000C2301"/>
    <w:rsid w:val="000C3B54"/>
    <w:rsid w:val="000E0594"/>
    <w:rsid w:val="000E0F6D"/>
    <w:rsid w:val="000E1E2F"/>
    <w:rsid w:val="000E65DF"/>
    <w:rsid w:val="000F3AEE"/>
    <w:rsid w:val="00111B47"/>
    <w:rsid w:val="00112F63"/>
    <w:rsid w:val="0011605D"/>
    <w:rsid w:val="00122A95"/>
    <w:rsid w:val="001316B1"/>
    <w:rsid w:val="00131C1B"/>
    <w:rsid w:val="0013397A"/>
    <w:rsid w:val="00135934"/>
    <w:rsid w:val="00137049"/>
    <w:rsid w:val="00142AF2"/>
    <w:rsid w:val="0016154A"/>
    <w:rsid w:val="00166DA7"/>
    <w:rsid w:val="00183884"/>
    <w:rsid w:val="00191EBB"/>
    <w:rsid w:val="001A30AD"/>
    <w:rsid w:val="001A6FE8"/>
    <w:rsid w:val="001A7D5D"/>
    <w:rsid w:val="001C0458"/>
    <w:rsid w:val="001C6541"/>
    <w:rsid w:val="001D217F"/>
    <w:rsid w:val="001D3529"/>
    <w:rsid w:val="001F00CE"/>
    <w:rsid w:val="001F23B0"/>
    <w:rsid w:val="00201E4F"/>
    <w:rsid w:val="002033A3"/>
    <w:rsid w:val="0021110B"/>
    <w:rsid w:val="002159ED"/>
    <w:rsid w:val="00215D41"/>
    <w:rsid w:val="00232559"/>
    <w:rsid w:val="00237DB0"/>
    <w:rsid w:val="00240E80"/>
    <w:rsid w:val="00242450"/>
    <w:rsid w:val="00242B52"/>
    <w:rsid w:val="00255208"/>
    <w:rsid w:val="00257C1A"/>
    <w:rsid w:val="00260183"/>
    <w:rsid w:val="00264A3D"/>
    <w:rsid w:val="002666C0"/>
    <w:rsid w:val="00274568"/>
    <w:rsid w:val="00277140"/>
    <w:rsid w:val="002935CD"/>
    <w:rsid w:val="00293A8C"/>
    <w:rsid w:val="00294870"/>
    <w:rsid w:val="002958E1"/>
    <w:rsid w:val="002A3025"/>
    <w:rsid w:val="002A79A4"/>
    <w:rsid w:val="002A7BBC"/>
    <w:rsid w:val="002B7D12"/>
    <w:rsid w:val="002C0582"/>
    <w:rsid w:val="002C5A69"/>
    <w:rsid w:val="002D4511"/>
    <w:rsid w:val="002D52B1"/>
    <w:rsid w:val="002D605C"/>
    <w:rsid w:val="002E4879"/>
    <w:rsid w:val="002F4D8B"/>
    <w:rsid w:val="003045F0"/>
    <w:rsid w:val="003057B0"/>
    <w:rsid w:val="00325B72"/>
    <w:rsid w:val="003263E2"/>
    <w:rsid w:val="00336E67"/>
    <w:rsid w:val="00336F00"/>
    <w:rsid w:val="003676EC"/>
    <w:rsid w:val="003730AE"/>
    <w:rsid w:val="00384058"/>
    <w:rsid w:val="00385E66"/>
    <w:rsid w:val="003864A4"/>
    <w:rsid w:val="00397487"/>
    <w:rsid w:val="003A04ED"/>
    <w:rsid w:val="003A0D2B"/>
    <w:rsid w:val="003A5915"/>
    <w:rsid w:val="003B0EBA"/>
    <w:rsid w:val="003B255C"/>
    <w:rsid w:val="003B3790"/>
    <w:rsid w:val="003B5E75"/>
    <w:rsid w:val="003C1989"/>
    <w:rsid w:val="003C62B5"/>
    <w:rsid w:val="003E32B8"/>
    <w:rsid w:val="003E5A25"/>
    <w:rsid w:val="003F1724"/>
    <w:rsid w:val="00401B77"/>
    <w:rsid w:val="004152EC"/>
    <w:rsid w:val="00416531"/>
    <w:rsid w:val="00416807"/>
    <w:rsid w:val="00426F6F"/>
    <w:rsid w:val="004314D4"/>
    <w:rsid w:val="00432406"/>
    <w:rsid w:val="004324AE"/>
    <w:rsid w:val="0043392E"/>
    <w:rsid w:val="00434956"/>
    <w:rsid w:val="00447B73"/>
    <w:rsid w:val="00451FA3"/>
    <w:rsid w:val="00455E8B"/>
    <w:rsid w:val="004600CC"/>
    <w:rsid w:val="004619E6"/>
    <w:rsid w:val="00471D39"/>
    <w:rsid w:val="00475150"/>
    <w:rsid w:val="00484AB0"/>
    <w:rsid w:val="004963B9"/>
    <w:rsid w:val="004969C9"/>
    <w:rsid w:val="004A0DF5"/>
    <w:rsid w:val="004D183D"/>
    <w:rsid w:val="004E107E"/>
    <w:rsid w:val="004E11EB"/>
    <w:rsid w:val="004F2676"/>
    <w:rsid w:val="004F3A32"/>
    <w:rsid w:val="004F5CD9"/>
    <w:rsid w:val="00511972"/>
    <w:rsid w:val="0051638D"/>
    <w:rsid w:val="0051740C"/>
    <w:rsid w:val="0052231C"/>
    <w:rsid w:val="005236B5"/>
    <w:rsid w:val="00525A90"/>
    <w:rsid w:val="005513D3"/>
    <w:rsid w:val="00552F0D"/>
    <w:rsid w:val="005567D0"/>
    <w:rsid w:val="00564EEB"/>
    <w:rsid w:val="00572E53"/>
    <w:rsid w:val="00572F8F"/>
    <w:rsid w:val="00575EDF"/>
    <w:rsid w:val="0058320D"/>
    <w:rsid w:val="00584B21"/>
    <w:rsid w:val="00584D65"/>
    <w:rsid w:val="005857AF"/>
    <w:rsid w:val="00590705"/>
    <w:rsid w:val="005A3266"/>
    <w:rsid w:val="005A3454"/>
    <w:rsid w:val="005B5075"/>
    <w:rsid w:val="005B7849"/>
    <w:rsid w:val="005C78C8"/>
    <w:rsid w:val="005D1950"/>
    <w:rsid w:val="00602822"/>
    <w:rsid w:val="0060319B"/>
    <w:rsid w:val="00606869"/>
    <w:rsid w:val="006076EF"/>
    <w:rsid w:val="00611C13"/>
    <w:rsid w:val="00617D11"/>
    <w:rsid w:val="006212E1"/>
    <w:rsid w:val="00633166"/>
    <w:rsid w:val="00653178"/>
    <w:rsid w:val="00653E80"/>
    <w:rsid w:val="0066255A"/>
    <w:rsid w:val="00662B9A"/>
    <w:rsid w:val="00663FB7"/>
    <w:rsid w:val="0068145C"/>
    <w:rsid w:val="00686133"/>
    <w:rsid w:val="00690DA6"/>
    <w:rsid w:val="006A00A8"/>
    <w:rsid w:val="006A50AF"/>
    <w:rsid w:val="006B37E1"/>
    <w:rsid w:val="006B5BF3"/>
    <w:rsid w:val="006E780B"/>
    <w:rsid w:val="006E7B8D"/>
    <w:rsid w:val="006F0E14"/>
    <w:rsid w:val="00702991"/>
    <w:rsid w:val="00711407"/>
    <w:rsid w:val="00726BBC"/>
    <w:rsid w:val="00731E0E"/>
    <w:rsid w:val="00732773"/>
    <w:rsid w:val="00742150"/>
    <w:rsid w:val="007449E8"/>
    <w:rsid w:val="00754DDE"/>
    <w:rsid w:val="007618ED"/>
    <w:rsid w:val="00762262"/>
    <w:rsid w:val="007642B4"/>
    <w:rsid w:val="00770F15"/>
    <w:rsid w:val="007751BC"/>
    <w:rsid w:val="007804BD"/>
    <w:rsid w:val="00782C0B"/>
    <w:rsid w:val="007906C1"/>
    <w:rsid w:val="00796A91"/>
    <w:rsid w:val="007A66E8"/>
    <w:rsid w:val="007B2008"/>
    <w:rsid w:val="007D20EE"/>
    <w:rsid w:val="007D2709"/>
    <w:rsid w:val="007D47C0"/>
    <w:rsid w:val="007E167D"/>
    <w:rsid w:val="007E7432"/>
    <w:rsid w:val="007F09A1"/>
    <w:rsid w:val="007F19A4"/>
    <w:rsid w:val="007F3CF8"/>
    <w:rsid w:val="008043B4"/>
    <w:rsid w:val="008109EC"/>
    <w:rsid w:val="0081598E"/>
    <w:rsid w:val="00817ACB"/>
    <w:rsid w:val="00825581"/>
    <w:rsid w:val="00825635"/>
    <w:rsid w:val="00826A62"/>
    <w:rsid w:val="00831969"/>
    <w:rsid w:val="00852017"/>
    <w:rsid w:val="008522EA"/>
    <w:rsid w:val="0085243D"/>
    <w:rsid w:val="008578F0"/>
    <w:rsid w:val="0086218C"/>
    <w:rsid w:val="00862A98"/>
    <w:rsid w:val="00863594"/>
    <w:rsid w:val="00865296"/>
    <w:rsid w:val="00866656"/>
    <w:rsid w:val="0088340E"/>
    <w:rsid w:val="00885EF0"/>
    <w:rsid w:val="008A20B0"/>
    <w:rsid w:val="008A35FA"/>
    <w:rsid w:val="008A6AE2"/>
    <w:rsid w:val="008B0C0B"/>
    <w:rsid w:val="008C0493"/>
    <w:rsid w:val="008C0C44"/>
    <w:rsid w:val="008C3A41"/>
    <w:rsid w:val="008C3AC1"/>
    <w:rsid w:val="008C4CBC"/>
    <w:rsid w:val="008F6D3A"/>
    <w:rsid w:val="00902D6A"/>
    <w:rsid w:val="00932D66"/>
    <w:rsid w:val="00936A8D"/>
    <w:rsid w:val="0094226B"/>
    <w:rsid w:val="00942CF4"/>
    <w:rsid w:val="00957A0C"/>
    <w:rsid w:val="00970FE3"/>
    <w:rsid w:val="00983407"/>
    <w:rsid w:val="0098621A"/>
    <w:rsid w:val="00986ED6"/>
    <w:rsid w:val="009A3A4C"/>
    <w:rsid w:val="009A6152"/>
    <w:rsid w:val="009A68A2"/>
    <w:rsid w:val="009A71BC"/>
    <w:rsid w:val="009B24A6"/>
    <w:rsid w:val="009B3749"/>
    <w:rsid w:val="009B68FC"/>
    <w:rsid w:val="009F05CD"/>
    <w:rsid w:val="00A1273E"/>
    <w:rsid w:val="00A15A87"/>
    <w:rsid w:val="00A205AB"/>
    <w:rsid w:val="00A207A3"/>
    <w:rsid w:val="00A34431"/>
    <w:rsid w:val="00A411B3"/>
    <w:rsid w:val="00A43B3A"/>
    <w:rsid w:val="00A43EBC"/>
    <w:rsid w:val="00A44649"/>
    <w:rsid w:val="00A63B6F"/>
    <w:rsid w:val="00A764D7"/>
    <w:rsid w:val="00A77791"/>
    <w:rsid w:val="00A80421"/>
    <w:rsid w:val="00A834D3"/>
    <w:rsid w:val="00A84AC8"/>
    <w:rsid w:val="00A857D7"/>
    <w:rsid w:val="00AA6A9C"/>
    <w:rsid w:val="00AA6C20"/>
    <w:rsid w:val="00AB655C"/>
    <w:rsid w:val="00AB7B30"/>
    <w:rsid w:val="00AE0571"/>
    <w:rsid w:val="00AE2556"/>
    <w:rsid w:val="00B02E29"/>
    <w:rsid w:val="00B060B3"/>
    <w:rsid w:val="00B06947"/>
    <w:rsid w:val="00B10788"/>
    <w:rsid w:val="00B109CA"/>
    <w:rsid w:val="00B351DE"/>
    <w:rsid w:val="00B4109C"/>
    <w:rsid w:val="00B53DB2"/>
    <w:rsid w:val="00B65D5B"/>
    <w:rsid w:val="00B65E07"/>
    <w:rsid w:val="00B735EC"/>
    <w:rsid w:val="00B82529"/>
    <w:rsid w:val="00B82988"/>
    <w:rsid w:val="00B831A0"/>
    <w:rsid w:val="00B846B7"/>
    <w:rsid w:val="00B85B13"/>
    <w:rsid w:val="00B85D9A"/>
    <w:rsid w:val="00B90C0D"/>
    <w:rsid w:val="00BA2FA6"/>
    <w:rsid w:val="00BC0FE4"/>
    <w:rsid w:val="00BC3628"/>
    <w:rsid w:val="00BD1229"/>
    <w:rsid w:val="00BE331C"/>
    <w:rsid w:val="00BE74B5"/>
    <w:rsid w:val="00BF3C98"/>
    <w:rsid w:val="00BF48B1"/>
    <w:rsid w:val="00BF522C"/>
    <w:rsid w:val="00BF7584"/>
    <w:rsid w:val="00C04418"/>
    <w:rsid w:val="00C0441D"/>
    <w:rsid w:val="00C251CC"/>
    <w:rsid w:val="00C30AFA"/>
    <w:rsid w:val="00C358FD"/>
    <w:rsid w:val="00C43A8D"/>
    <w:rsid w:val="00C53CA4"/>
    <w:rsid w:val="00C60487"/>
    <w:rsid w:val="00C761B4"/>
    <w:rsid w:val="00C94FEC"/>
    <w:rsid w:val="00C9723C"/>
    <w:rsid w:val="00CA45D3"/>
    <w:rsid w:val="00CA4A64"/>
    <w:rsid w:val="00CA5336"/>
    <w:rsid w:val="00CC51CE"/>
    <w:rsid w:val="00CE252D"/>
    <w:rsid w:val="00CE71D8"/>
    <w:rsid w:val="00CE7A1D"/>
    <w:rsid w:val="00CF3763"/>
    <w:rsid w:val="00CF63EB"/>
    <w:rsid w:val="00CF69DB"/>
    <w:rsid w:val="00CF7674"/>
    <w:rsid w:val="00D02DBA"/>
    <w:rsid w:val="00D123D1"/>
    <w:rsid w:val="00D17C3F"/>
    <w:rsid w:val="00D336AC"/>
    <w:rsid w:val="00D412C3"/>
    <w:rsid w:val="00D4597B"/>
    <w:rsid w:val="00D60472"/>
    <w:rsid w:val="00D6473B"/>
    <w:rsid w:val="00D64847"/>
    <w:rsid w:val="00D6531F"/>
    <w:rsid w:val="00D66026"/>
    <w:rsid w:val="00D71D5E"/>
    <w:rsid w:val="00D72436"/>
    <w:rsid w:val="00D72F63"/>
    <w:rsid w:val="00D75298"/>
    <w:rsid w:val="00D77795"/>
    <w:rsid w:val="00D80889"/>
    <w:rsid w:val="00D95CFA"/>
    <w:rsid w:val="00D9680C"/>
    <w:rsid w:val="00DA1AA7"/>
    <w:rsid w:val="00DB1B94"/>
    <w:rsid w:val="00DB1CB4"/>
    <w:rsid w:val="00DB1CFA"/>
    <w:rsid w:val="00DB4FF1"/>
    <w:rsid w:val="00DB60B8"/>
    <w:rsid w:val="00DC0B97"/>
    <w:rsid w:val="00DC378D"/>
    <w:rsid w:val="00DC7A20"/>
    <w:rsid w:val="00DD5072"/>
    <w:rsid w:val="00DD537C"/>
    <w:rsid w:val="00DE3755"/>
    <w:rsid w:val="00DE4EC6"/>
    <w:rsid w:val="00DF4605"/>
    <w:rsid w:val="00E00662"/>
    <w:rsid w:val="00E057A5"/>
    <w:rsid w:val="00E06445"/>
    <w:rsid w:val="00E1118C"/>
    <w:rsid w:val="00E247A9"/>
    <w:rsid w:val="00E32A52"/>
    <w:rsid w:val="00E417EA"/>
    <w:rsid w:val="00E62B67"/>
    <w:rsid w:val="00E63E01"/>
    <w:rsid w:val="00E7183A"/>
    <w:rsid w:val="00E7300F"/>
    <w:rsid w:val="00E81219"/>
    <w:rsid w:val="00E91D72"/>
    <w:rsid w:val="00EA05F7"/>
    <w:rsid w:val="00EA25D9"/>
    <w:rsid w:val="00EA7198"/>
    <w:rsid w:val="00EB15C9"/>
    <w:rsid w:val="00EB3A1B"/>
    <w:rsid w:val="00ED6554"/>
    <w:rsid w:val="00EE09B1"/>
    <w:rsid w:val="00EE1866"/>
    <w:rsid w:val="00EE2E0B"/>
    <w:rsid w:val="00EE7396"/>
    <w:rsid w:val="00EF06BC"/>
    <w:rsid w:val="00EF0C09"/>
    <w:rsid w:val="00EF7C4F"/>
    <w:rsid w:val="00F132A2"/>
    <w:rsid w:val="00F1415A"/>
    <w:rsid w:val="00F1581E"/>
    <w:rsid w:val="00F37F90"/>
    <w:rsid w:val="00F40F05"/>
    <w:rsid w:val="00F432E7"/>
    <w:rsid w:val="00F45E11"/>
    <w:rsid w:val="00F53145"/>
    <w:rsid w:val="00F631F7"/>
    <w:rsid w:val="00F759B1"/>
    <w:rsid w:val="00F8166E"/>
    <w:rsid w:val="00F902AE"/>
    <w:rsid w:val="00F9317A"/>
    <w:rsid w:val="00FA2975"/>
    <w:rsid w:val="00FA6183"/>
    <w:rsid w:val="00FD6EB7"/>
    <w:rsid w:val="00FE25CA"/>
    <w:rsid w:val="00FE284B"/>
  </w:rsids>
  <m:mathPr>
    <m:mathFont m:val="Cambria Math"/>
    <m:brkBin m:val="before"/>
    <m:brkBinSub m:val="--"/>
    <m:smallFrac m:val="0"/>
    <m:dispDef/>
    <m:lMargin m:val="0"/>
    <m:rMargin m:val="0"/>
    <m:defJc m:val="centerGroup"/>
    <m:wrapIndent m:val="1440"/>
    <m:intLim m:val="subSup"/>
    <m:naryLim m:val="undOvr"/>
  </m:mathPr>
  <w:themeFontLang w:val="cs-CZ" w:eastAsia="ja-JP"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reet"/>
  <w:smartTagType w:namespaceuri="urn:schemas-microsoft-com:office:smarttags" w:name="address"/>
  <w:shapeDefaults>
    <o:shapedefaults v:ext="edit" spidmax="2050" fill="f" fillcolor="white" stroke="f">
      <v:fill color="white" on="f"/>
      <v:stroke on="f"/>
    </o:shapedefaults>
    <o:shapelayout v:ext="edit">
      <o:idmap v:ext="edit" data="2"/>
    </o:shapelayout>
  </w:shapeDefaults>
  <w:decimalSymbol w:val=","/>
  <w:listSeparator w:val=";"/>
  <w14:docId w14:val="246FB3CB"/>
  <w15:docId w15:val="{613F4B1C-8C21-4A84-AC87-137EDFFA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rFonts w:ascii="Bembo" w:hAnsi="Bembo"/>
      <w:lang w:val="en-GB" w:eastAsia="en-US"/>
    </w:rPr>
  </w:style>
  <w:style w:type="paragraph" w:styleId="Nadpis1">
    <w:name w:val="heading 1"/>
    <w:basedOn w:val="Normln"/>
    <w:next w:val="Normln"/>
    <w:qFormat/>
    <w:pPr>
      <w:keepNext/>
      <w:tabs>
        <w:tab w:val="left" w:pos="-720"/>
      </w:tabs>
      <w:suppressAutoHyphens/>
      <w:spacing w:after="60"/>
      <w:outlineLvl w:val="0"/>
    </w:pPr>
    <w:rPr>
      <w:rFonts w:ascii="NewsGoth BT" w:hAnsi="NewsGoth BT"/>
      <w:kern w:val="28"/>
      <w:sz w:val="40"/>
    </w:rPr>
  </w:style>
  <w:style w:type="paragraph" w:styleId="Nadpis2">
    <w:name w:val="heading 2"/>
    <w:basedOn w:val="Normln"/>
    <w:next w:val="Normln"/>
    <w:qFormat/>
    <w:pPr>
      <w:keepNext/>
      <w:spacing w:before="240" w:after="60"/>
      <w:outlineLvl w:val="1"/>
    </w:pPr>
    <w:rPr>
      <w:rFonts w:ascii="NewsGoth BT" w:hAnsi="NewsGoth BT"/>
      <w:sz w:val="24"/>
    </w:rPr>
  </w:style>
  <w:style w:type="paragraph" w:styleId="Nadpis3">
    <w:name w:val="heading 3"/>
    <w:basedOn w:val="Normln"/>
    <w:next w:val="Normln"/>
    <w:qFormat/>
    <w:pPr>
      <w:keepNext/>
      <w:tabs>
        <w:tab w:val="left" w:pos="-720"/>
      </w:tabs>
      <w:suppressAutoHyphens/>
      <w:spacing w:before="120" w:after="60"/>
      <w:outlineLvl w:val="2"/>
    </w:pPr>
    <w:rPr>
      <w:rFonts w:ascii="NewsGoth BT" w:hAnsi="NewsGoth BT"/>
      <w:spacing w:val="-3"/>
    </w:rPr>
  </w:style>
  <w:style w:type="paragraph" w:styleId="Nadpis4">
    <w:name w:val="heading 4"/>
    <w:basedOn w:val="Normln"/>
    <w:next w:val="Normln"/>
    <w:qFormat/>
    <w:pPr>
      <w:keepNext/>
      <w:jc w:val="left"/>
      <w:outlineLvl w:val="3"/>
    </w:pPr>
    <w:rPr>
      <w:rFonts w:ascii="Arial" w:hAnsi="Arial"/>
      <w:b/>
      <w:sz w:val="16"/>
    </w:rPr>
  </w:style>
  <w:style w:type="paragraph" w:styleId="Nadpis5">
    <w:name w:val="heading 5"/>
    <w:basedOn w:val="Normln"/>
    <w:next w:val="Normln"/>
    <w:link w:val="Nadpis5Char"/>
    <w:qFormat/>
    <w:pPr>
      <w:keepNext/>
      <w:outlineLvl w:val="4"/>
    </w:pPr>
    <w:rPr>
      <w:b/>
      <w:spacing w:val="34"/>
      <w:sz w:val="24"/>
    </w:rPr>
  </w:style>
  <w:style w:type="paragraph" w:styleId="Nadpis6">
    <w:name w:val="heading 6"/>
    <w:basedOn w:val="Normln"/>
    <w:next w:val="Normln"/>
    <w:qFormat/>
    <w:pPr>
      <w:keepNext/>
      <w:spacing w:before="120"/>
      <w:ind w:left="709"/>
      <w:outlineLvl w:val="5"/>
    </w:pPr>
    <w:rPr>
      <w:rFonts w:ascii="NewsGoth BT" w:hAnsi="NewsGoth BT"/>
      <w:sz w:val="32"/>
    </w:rPr>
  </w:style>
  <w:style w:type="paragraph" w:styleId="Nadpis7">
    <w:name w:val="heading 7"/>
    <w:basedOn w:val="Normln"/>
    <w:next w:val="Normln"/>
    <w:qFormat/>
    <w:pPr>
      <w:keepNext/>
      <w:outlineLvl w:val="6"/>
    </w:pPr>
    <w:rPr>
      <w:rFonts w:ascii="NewsGoth BT" w:hAnsi="NewsGoth BT"/>
      <w:sz w:val="32"/>
    </w:rPr>
  </w:style>
  <w:style w:type="paragraph" w:styleId="Nadpis8">
    <w:name w:val="heading 8"/>
    <w:basedOn w:val="Normln"/>
    <w:next w:val="Normln"/>
    <w:qFormat/>
    <w:pPr>
      <w:keepNext/>
      <w:outlineLvl w:val="7"/>
    </w:pPr>
    <w:rPr>
      <w:i/>
    </w:rPr>
  </w:style>
  <w:style w:type="paragraph" w:styleId="Nadpis9">
    <w:name w:val="heading 9"/>
    <w:basedOn w:val="Normln"/>
    <w:next w:val="Normln"/>
    <w:qFormat/>
    <w:pPr>
      <w:keepNext/>
      <w:tabs>
        <w:tab w:val="left" w:pos="3600"/>
      </w:tabs>
      <w:ind w:left="1620"/>
      <w:outlineLvl w:val="8"/>
    </w:pPr>
    <w:rPr>
      <w:rFonts w:ascii="NewsGoth BT" w:hAnsi="NewsGoth BT"/>
      <w:b/>
      <w:bCs/>
      <w:color w:val="0000FF"/>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pPr>
  </w:style>
  <w:style w:type="paragraph" w:styleId="Zpat">
    <w:name w:val="footer"/>
    <w:basedOn w:val="Normln"/>
    <w:pPr>
      <w:tabs>
        <w:tab w:val="center" w:pos="4153"/>
        <w:tab w:val="right" w:pos="8306"/>
      </w:tabs>
    </w:pPr>
  </w:style>
  <w:style w:type="character" w:styleId="slostrnky">
    <w:name w:val="page number"/>
    <w:basedOn w:val="Standardnpsmoodstavce"/>
  </w:style>
  <w:style w:type="paragraph" w:styleId="Obsah1">
    <w:name w:val="toc 1"/>
    <w:basedOn w:val="Normln"/>
    <w:next w:val="Normln"/>
    <w:autoRedefine/>
    <w:semiHidden/>
    <w:pPr>
      <w:tabs>
        <w:tab w:val="right" w:leader="dot" w:pos="9026"/>
      </w:tabs>
      <w:suppressAutoHyphens/>
      <w:spacing w:before="240" w:after="120"/>
    </w:pPr>
    <w:rPr>
      <w:b/>
      <w:spacing w:val="-3"/>
    </w:rPr>
  </w:style>
  <w:style w:type="paragraph" w:styleId="Obsah3">
    <w:name w:val="toc 3"/>
    <w:basedOn w:val="Normln"/>
    <w:next w:val="Normln"/>
    <w:autoRedefine/>
    <w:semiHidden/>
    <w:pPr>
      <w:tabs>
        <w:tab w:val="right" w:leader="dot" w:pos="9026"/>
      </w:tabs>
      <w:suppressAutoHyphens/>
      <w:ind w:left="400"/>
    </w:pPr>
    <w:rPr>
      <w:spacing w:val="-3"/>
    </w:rPr>
  </w:style>
  <w:style w:type="paragraph" w:styleId="Zkladntextodsazen">
    <w:name w:val="Body Text Indent"/>
    <w:basedOn w:val="Normln"/>
    <w:rPr>
      <w:rFonts w:ascii="Arial Narrow" w:hAnsi="Arial Narrow"/>
      <w:b/>
      <w:sz w:val="24"/>
    </w:rPr>
  </w:style>
  <w:style w:type="paragraph" w:styleId="Zkladntext">
    <w:name w:val="Body Text"/>
    <w:basedOn w:val="Normln"/>
    <w:link w:val="ZkladntextChar"/>
    <w:pPr>
      <w:jc w:val="left"/>
    </w:pPr>
    <w:rPr>
      <w:b/>
      <w:sz w:val="40"/>
    </w:rPr>
  </w:style>
  <w:style w:type="paragraph" w:styleId="Obsah2">
    <w:name w:val="toc 2"/>
    <w:basedOn w:val="Normln"/>
    <w:next w:val="Normln"/>
    <w:autoRedefine/>
    <w:semiHidden/>
    <w:pPr>
      <w:ind w:left="200"/>
    </w:pPr>
  </w:style>
  <w:style w:type="paragraph" w:styleId="Zkladntextodsazen2">
    <w:name w:val="Body Text Indent 2"/>
    <w:basedOn w:val="Normln"/>
  </w:style>
  <w:style w:type="paragraph" w:styleId="Zkladntextodsazen3">
    <w:name w:val="Body Text Indent 3"/>
    <w:basedOn w:val="Normln"/>
    <w:pPr>
      <w:ind w:firstLine="459"/>
    </w:pPr>
  </w:style>
  <w:style w:type="paragraph" w:styleId="Rozloendokumentu">
    <w:name w:val="Document Map"/>
    <w:basedOn w:val="Normln"/>
    <w:semiHidden/>
    <w:pPr>
      <w:shd w:val="clear" w:color="auto" w:fill="000080"/>
    </w:pPr>
    <w:rPr>
      <w:rFonts w:ascii="Tahoma" w:hAnsi="Tahoma"/>
    </w:rPr>
  </w:style>
  <w:style w:type="character" w:styleId="Hypertextovodkaz">
    <w:name w:val="Hyperlink"/>
    <w:rPr>
      <w:color w:val="0000FF"/>
      <w:u w:val="single"/>
    </w:rPr>
  </w:style>
  <w:style w:type="character" w:styleId="Sledovanodkaz">
    <w:name w:val="FollowedHyperlink"/>
    <w:rPr>
      <w:color w:val="800080"/>
      <w:u w:val="single"/>
    </w:rPr>
  </w:style>
  <w:style w:type="paragraph" w:styleId="Obsah4">
    <w:name w:val="toc 4"/>
    <w:basedOn w:val="Normln"/>
    <w:next w:val="Normln"/>
    <w:autoRedefine/>
    <w:semiHidden/>
    <w:pPr>
      <w:ind w:left="600"/>
    </w:pPr>
  </w:style>
  <w:style w:type="paragraph" w:styleId="Obsah5">
    <w:name w:val="toc 5"/>
    <w:basedOn w:val="Normln"/>
    <w:next w:val="Normln"/>
    <w:autoRedefine/>
    <w:semiHidden/>
    <w:pPr>
      <w:ind w:left="800"/>
    </w:pPr>
  </w:style>
  <w:style w:type="paragraph" w:styleId="Obsah6">
    <w:name w:val="toc 6"/>
    <w:basedOn w:val="Normln"/>
    <w:next w:val="Normln"/>
    <w:autoRedefine/>
    <w:semiHidden/>
    <w:pPr>
      <w:ind w:left="1000"/>
    </w:pPr>
  </w:style>
  <w:style w:type="paragraph" w:styleId="Obsah7">
    <w:name w:val="toc 7"/>
    <w:basedOn w:val="Normln"/>
    <w:next w:val="Normln"/>
    <w:autoRedefine/>
    <w:semiHidden/>
    <w:pPr>
      <w:ind w:left="1200"/>
    </w:pPr>
  </w:style>
  <w:style w:type="paragraph" w:styleId="Obsah8">
    <w:name w:val="toc 8"/>
    <w:basedOn w:val="Normln"/>
    <w:next w:val="Normln"/>
    <w:autoRedefine/>
    <w:semiHidden/>
    <w:pPr>
      <w:ind w:left="1400"/>
    </w:pPr>
  </w:style>
  <w:style w:type="paragraph" w:styleId="Obsah9">
    <w:name w:val="toc 9"/>
    <w:basedOn w:val="Normln"/>
    <w:next w:val="Normln"/>
    <w:autoRedefine/>
    <w:semiHidden/>
    <w:pPr>
      <w:ind w:left="1600"/>
    </w:pPr>
  </w:style>
  <w:style w:type="paragraph" w:customStyle="1" w:styleId="H1">
    <w:name w:val="H1"/>
    <w:basedOn w:val="Normln"/>
    <w:next w:val="Normln"/>
    <w:pPr>
      <w:keepNext/>
      <w:spacing w:before="100" w:after="100"/>
      <w:jc w:val="left"/>
      <w:outlineLvl w:val="1"/>
    </w:pPr>
    <w:rPr>
      <w:rFonts w:ascii="Times New Roman" w:hAnsi="Times New Roman"/>
      <w:b/>
      <w:snapToGrid w:val="0"/>
      <w:kern w:val="36"/>
      <w:sz w:val="48"/>
    </w:rPr>
  </w:style>
  <w:style w:type="paragraph" w:customStyle="1" w:styleId="H3">
    <w:name w:val="H3"/>
    <w:basedOn w:val="Normln"/>
    <w:next w:val="Normln"/>
    <w:pPr>
      <w:keepNext/>
      <w:spacing w:before="100" w:after="100"/>
      <w:jc w:val="left"/>
      <w:outlineLvl w:val="3"/>
    </w:pPr>
    <w:rPr>
      <w:rFonts w:ascii="Times New Roman" w:hAnsi="Times New Roman"/>
      <w:b/>
      <w:snapToGrid w:val="0"/>
      <w:sz w:val="28"/>
    </w:rPr>
  </w:style>
  <w:style w:type="paragraph" w:customStyle="1" w:styleId="DefinitionList">
    <w:name w:val="Definition List"/>
    <w:basedOn w:val="Normln"/>
    <w:next w:val="DefinitionTerm"/>
    <w:pPr>
      <w:ind w:left="360"/>
      <w:jc w:val="left"/>
    </w:pPr>
    <w:rPr>
      <w:rFonts w:ascii="Times New Roman" w:hAnsi="Times New Roman"/>
      <w:snapToGrid w:val="0"/>
      <w:sz w:val="24"/>
    </w:rPr>
  </w:style>
  <w:style w:type="paragraph" w:customStyle="1" w:styleId="DefinitionTerm">
    <w:name w:val="Definition Term"/>
    <w:basedOn w:val="Normln"/>
    <w:next w:val="DefinitionList"/>
    <w:pPr>
      <w:jc w:val="left"/>
    </w:pPr>
    <w:rPr>
      <w:rFonts w:ascii="Times New Roman" w:hAnsi="Times New Roman"/>
      <w:snapToGrid w:val="0"/>
      <w:sz w:val="24"/>
    </w:rPr>
  </w:style>
  <w:style w:type="paragraph" w:styleId="Zkladntext2">
    <w:name w:val="Body Text 2"/>
    <w:basedOn w:val="Normln"/>
    <w:rPr>
      <w:rFonts w:ascii="Times New Roman" w:hAnsi="Times New Roman"/>
    </w:rPr>
  </w:style>
  <w:style w:type="paragraph" w:styleId="Zkladntext3">
    <w:name w:val="Body Text 3"/>
    <w:basedOn w:val="Normln"/>
    <w:rPr>
      <w:rFonts w:ascii="Times New Roman" w:hAnsi="Times New Roman"/>
      <w:color w:val="000000"/>
      <w:sz w:val="22"/>
    </w:rPr>
  </w:style>
  <w:style w:type="table" w:styleId="Mkatabulky">
    <w:name w:val="Table Grid"/>
    <w:basedOn w:val="Normlntabulka"/>
    <w:rsid w:val="00817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jzlik">
    <w:name w:val="mejzlik"/>
    <w:semiHidden/>
    <w:rsid w:val="00EF06BC"/>
    <w:rPr>
      <w:rFonts w:ascii="Arial" w:hAnsi="Arial" w:cs="Arial"/>
      <w:color w:val="auto"/>
      <w:sz w:val="20"/>
      <w:szCs w:val="20"/>
    </w:rPr>
  </w:style>
  <w:style w:type="paragraph" w:styleId="Textbubliny">
    <w:name w:val="Balloon Text"/>
    <w:basedOn w:val="Normln"/>
    <w:link w:val="TextbublinyChar"/>
    <w:rsid w:val="007449E8"/>
    <w:rPr>
      <w:rFonts w:ascii="Tahoma" w:hAnsi="Tahoma"/>
      <w:sz w:val="16"/>
      <w:szCs w:val="16"/>
    </w:rPr>
  </w:style>
  <w:style w:type="character" w:customStyle="1" w:styleId="TextbublinyChar">
    <w:name w:val="Text bubliny Char"/>
    <w:link w:val="Textbubliny"/>
    <w:rsid w:val="007449E8"/>
    <w:rPr>
      <w:rFonts w:ascii="Tahoma" w:hAnsi="Tahoma" w:cs="Tahoma"/>
      <w:sz w:val="16"/>
      <w:szCs w:val="16"/>
      <w:lang w:val="en-GB" w:eastAsia="en-US"/>
    </w:rPr>
  </w:style>
  <w:style w:type="paragraph" w:styleId="Odstavecseseznamem">
    <w:name w:val="List Paragraph"/>
    <w:basedOn w:val="Normln"/>
    <w:uiPriority w:val="34"/>
    <w:qFormat/>
    <w:rsid w:val="006A50AF"/>
    <w:pPr>
      <w:ind w:left="708"/>
    </w:pPr>
  </w:style>
  <w:style w:type="character" w:styleId="Siln">
    <w:name w:val="Strong"/>
    <w:uiPriority w:val="22"/>
    <w:qFormat/>
    <w:rsid w:val="00E32A52"/>
    <w:rPr>
      <w:b/>
      <w:bCs/>
    </w:rPr>
  </w:style>
  <w:style w:type="character" w:customStyle="1" w:styleId="ZkladntextChar">
    <w:name w:val="Základní text Char"/>
    <w:link w:val="Zkladntext"/>
    <w:rsid w:val="00122A95"/>
    <w:rPr>
      <w:rFonts w:ascii="Bembo" w:hAnsi="Bembo"/>
      <w:b/>
      <w:sz w:val="40"/>
      <w:lang w:val="en-GB" w:eastAsia="en-US"/>
    </w:rPr>
  </w:style>
  <w:style w:type="paragraph" w:styleId="Textkomente">
    <w:name w:val="annotation text"/>
    <w:basedOn w:val="Normln"/>
    <w:link w:val="TextkomenteChar"/>
    <w:unhideWhenUsed/>
    <w:rsid w:val="00122A95"/>
  </w:style>
  <w:style w:type="character" w:customStyle="1" w:styleId="TextkomenteChar">
    <w:name w:val="Text komentáře Char"/>
    <w:link w:val="Textkomente"/>
    <w:rsid w:val="00122A95"/>
    <w:rPr>
      <w:rFonts w:ascii="Bembo" w:hAnsi="Bembo"/>
      <w:lang w:val="en-GB" w:eastAsia="en-US"/>
    </w:rPr>
  </w:style>
  <w:style w:type="character" w:styleId="Odkaznakoment">
    <w:name w:val="annotation reference"/>
    <w:unhideWhenUsed/>
    <w:rsid w:val="00122A95"/>
    <w:rPr>
      <w:sz w:val="16"/>
      <w:szCs w:val="16"/>
    </w:rPr>
  </w:style>
  <w:style w:type="character" w:customStyle="1" w:styleId="Nadpis5Char">
    <w:name w:val="Nadpis 5 Char"/>
    <w:basedOn w:val="Standardnpsmoodstavce"/>
    <w:link w:val="Nadpis5"/>
    <w:rsid w:val="006076EF"/>
    <w:rPr>
      <w:rFonts w:ascii="Bembo" w:hAnsi="Bembo"/>
      <w:b/>
      <w:spacing w:val="34"/>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72519">
      <w:bodyDiv w:val="1"/>
      <w:marLeft w:val="0"/>
      <w:marRight w:val="0"/>
      <w:marTop w:val="0"/>
      <w:marBottom w:val="0"/>
      <w:divBdr>
        <w:top w:val="none" w:sz="0" w:space="0" w:color="auto"/>
        <w:left w:val="none" w:sz="0" w:space="0" w:color="auto"/>
        <w:bottom w:val="none" w:sz="0" w:space="0" w:color="auto"/>
        <w:right w:val="none" w:sz="0" w:space="0" w:color="auto"/>
      </w:divBdr>
    </w:div>
    <w:div w:id="76293865">
      <w:bodyDiv w:val="1"/>
      <w:marLeft w:val="0"/>
      <w:marRight w:val="0"/>
      <w:marTop w:val="0"/>
      <w:marBottom w:val="0"/>
      <w:divBdr>
        <w:top w:val="none" w:sz="0" w:space="0" w:color="auto"/>
        <w:left w:val="none" w:sz="0" w:space="0" w:color="auto"/>
        <w:bottom w:val="none" w:sz="0" w:space="0" w:color="auto"/>
        <w:right w:val="none" w:sz="0" w:space="0" w:color="auto"/>
      </w:divBdr>
    </w:div>
    <w:div w:id="139276005">
      <w:bodyDiv w:val="1"/>
      <w:marLeft w:val="0"/>
      <w:marRight w:val="0"/>
      <w:marTop w:val="0"/>
      <w:marBottom w:val="0"/>
      <w:divBdr>
        <w:top w:val="none" w:sz="0" w:space="0" w:color="auto"/>
        <w:left w:val="none" w:sz="0" w:space="0" w:color="auto"/>
        <w:bottom w:val="none" w:sz="0" w:space="0" w:color="auto"/>
        <w:right w:val="none" w:sz="0" w:space="0" w:color="auto"/>
      </w:divBdr>
    </w:div>
    <w:div w:id="348482368">
      <w:bodyDiv w:val="1"/>
      <w:marLeft w:val="0"/>
      <w:marRight w:val="0"/>
      <w:marTop w:val="0"/>
      <w:marBottom w:val="0"/>
      <w:divBdr>
        <w:top w:val="none" w:sz="0" w:space="0" w:color="auto"/>
        <w:left w:val="none" w:sz="0" w:space="0" w:color="auto"/>
        <w:bottom w:val="none" w:sz="0" w:space="0" w:color="auto"/>
        <w:right w:val="none" w:sz="0" w:space="0" w:color="auto"/>
      </w:divBdr>
    </w:div>
    <w:div w:id="838740179">
      <w:bodyDiv w:val="1"/>
      <w:marLeft w:val="0"/>
      <w:marRight w:val="0"/>
      <w:marTop w:val="0"/>
      <w:marBottom w:val="0"/>
      <w:divBdr>
        <w:top w:val="none" w:sz="0" w:space="0" w:color="auto"/>
        <w:left w:val="none" w:sz="0" w:space="0" w:color="auto"/>
        <w:bottom w:val="none" w:sz="0" w:space="0" w:color="auto"/>
        <w:right w:val="none" w:sz="0" w:space="0" w:color="auto"/>
      </w:divBdr>
    </w:div>
    <w:div w:id="932279392">
      <w:bodyDiv w:val="1"/>
      <w:marLeft w:val="0"/>
      <w:marRight w:val="0"/>
      <w:marTop w:val="0"/>
      <w:marBottom w:val="0"/>
      <w:divBdr>
        <w:top w:val="none" w:sz="0" w:space="0" w:color="auto"/>
        <w:left w:val="none" w:sz="0" w:space="0" w:color="auto"/>
        <w:bottom w:val="none" w:sz="0" w:space="0" w:color="auto"/>
        <w:right w:val="none" w:sz="0" w:space="0" w:color="auto"/>
      </w:divBdr>
    </w:div>
    <w:div w:id="935403300">
      <w:bodyDiv w:val="1"/>
      <w:marLeft w:val="0"/>
      <w:marRight w:val="0"/>
      <w:marTop w:val="0"/>
      <w:marBottom w:val="0"/>
      <w:divBdr>
        <w:top w:val="none" w:sz="0" w:space="0" w:color="auto"/>
        <w:left w:val="none" w:sz="0" w:space="0" w:color="auto"/>
        <w:bottom w:val="none" w:sz="0" w:space="0" w:color="auto"/>
        <w:right w:val="none" w:sz="0" w:space="0" w:color="auto"/>
      </w:divBdr>
    </w:div>
    <w:div w:id="1165780657">
      <w:bodyDiv w:val="1"/>
      <w:marLeft w:val="0"/>
      <w:marRight w:val="0"/>
      <w:marTop w:val="0"/>
      <w:marBottom w:val="0"/>
      <w:divBdr>
        <w:top w:val="none" w:sz="0" w:space="0" w:color="auto"/>
        <w:left w:val="none" w:sz="0" w:space="0" w:color="auto"/>
        <w:bottom w:val="none" w:sz="0" w:space="0" w:color="auto"/>
        <w:right w:val="none" w:sz="0" w:space="0" w:color="auto"/>
      </w:divBdr>
    </w:div>
    <w:div w:id="1312363753">
      <w:bodyDiv w:val="1"/>
      <w:marLeft w:val="0"/>
      <w:marRight w:val="0"/>
      <w:marTop w:val="0"/>
      <w:marBottom w:val="0"/>
      <w:divBdr>
        <w:top w:val="none" w:sz="0" w:space="0" w:color="auto"/>
        <w:left w:val="none" w:sz="0" w:space="0" w:color="auto"/>
        <w:bottom w:val="none" w:sz="0" w:space="0" w:color="auto"/>
        <w:right w:val="none" w:sz="0" w:space="0" w:color="auto"/>
      </w:divBdr>
    </w:div>
    <w:div w:id="1480221040">
      <w:bodyDiv w:val="1"/>
      <w:marLeft w:val="0"/>
      <w:marRight w:val="0"/>
      <w:marTop w:val="0"/>
      <w:marBottom w:val="0"/>
      <w:divBdr>
        <w:top w:val="none" w:sz="0" w:space="0" w:color="auto"/>
        <w:left w:val="none" w:sz="0" w:space="0" w:color="auto"/>
        <w:bottom w:val="none" w:sz="0" w:space="0" w:color="auto"/>
        <w:right w:val="none" w:sz="0" w:space="0" w:color="auto"/>
      </w:divBdr>
    </w:div>
    <w:div w:id="1523204961">
      <w:bodyDiv w:val="1"/>
      <w:marLeft w:val="0"/>
      <w:marRight w:val="0"/>
      <w:marTop w:val="0"/>
      <w:marBottom w:val="0"/>
      <w:divBdr>
        <w:top w:val="none" w:sz="0" w:space="0" w:color="auto"/>
        <w:left w:val="none" w:sz="0" w:space="0" w:color="auto"/>
        <w:bottom w:val="none" w:sz="0" w:space="0" w:color="auto"/>
        <w:right w:val="none" w:sz="0" w:space="0" w:color="auto"/>
      </w:divBdr>
    </w:div>
    <w:div w:id="1557547383">
      <w:bodyDiv w:val="1"/>
      <w:marLeft w:val="0"/>
      <w:marRight w:val="0"/>
      <w:marTop w:val="0"/>
      <w:marBottom w:val="0"/>
      <w:divBdr>
        <w:top w:val="none" w:sz="0" w:space="0" w:color="auto"/>
        <w:left w:val="none" w:sz="0" w:space="0" w:color="auto"/>
        <w:bottom w:val="none" w:sz="0" w:space="0" w:color="auto"/>
        <w:right w:val="none" w:sz="0" w:space="0" w:color="auto"/>
      </w:divBdr>
    </w:div>
    <w:div w:id="1629122745">
      <w:bodyDiv w:val="1"/>
      <w:marLeft w:val="0"/>
      <w:marRight w:val="0"/>
      <w:marTop w:val="0"/>
      <w:marBottom w:val="0"/>
      <w:divBdr>
        <w:top w:val="none" w:sz="0" w:space="0" w:color="auto"/>
        <w:left w:val="none" w:sz="0" w:space="0" w:color="auto"/>
        <w:bottom w:val="none" w:sz="0" w:space="0" w:color="auto"/>
        <w:right w:val="none" w:sz="0" w:space="0" w:color="auto"/>
      </w:divBdr>
    </w:div>
    <w:div w:id="1890845580">
      <w:bodyDiv w:val="1"/>
      <w:marLeft w:val="0"/>
      <w:marRight w:val="0"/>
      <w:marTop w:val="0"/>
      <w:marBottom w:val="0"/>
      <w:divBdr>
        <w:top w:val="none" w:sz="0" w:space="0" w:color="auto"/>
        <w:left w:val="none" w:sz="0" w:space="0" w:color="auto"/>
        <w:bottom w:val="none" w:sz="0" w:space="0" w:color="auto"/>
        <w:right w:val="none" w:sz="0" w:space="0" w:color="auto"/>
      </w:divBdr>
    </w:div>
    <w:div w:id="1932737263">
      <w:bodyDiv w:val="1"/>
      <w:marLeft w:val="0"/>
      <w:marRight w:val="0"/>
      <w:marTop w:val="0"/>
      <w:marBottom w:val="0"/>
      <w:divBdr>
        <w:top w:val="none" w:sz="0" w:space="0" w:color="auto"/>
        <w:left w:val="none" w:sz="0" w:space="0" w:color="auto"/>
        <w:bottom w:val="none" w:sz="0" w:space="0" w:color="auto"/>
        <w:right w:val="none" w:sz="0" w:space="0" w:color="auto"/>
      </w:divBdr>
    </w:div>
    <w:div w:id="1996494481">
      <w:bodyDiv w:val="1"/>
      <w:marLeft w:val="0"/>
      <w:marRight w:val="0"/>
      <w:marTop w:val="0"/>
      <w:marBottom w:val="0"/>
      <w:divBdr>
        <w:top w:val="none" w:sz="0" w:space="0" w:color="auto"/>
        <w:left w:val="none" w:sz="0" w:space="0" w:color="auto"/>
        <w:bottom w:val="none" w:sz="0" w:space="0" w:color="auto"/>
        <w:right w:val="none" w:sz="0" w:space="0" w:color="auto"/>
      </w:divBdr>
    </w:div>
    <w:div w:id="2009205975">
      <w:bodyDiv w:val="1"/>
      <w:marLeft w:val="0"/>
      <w:marRight w:val="0"/>
      <w:marTop w:val="0"/>
      <w:marBottom w:val="0"/>
      <w:divBdr>
        <w:top w:val="none" w:sz="0" w:space="0" w:color="auto"/>
        <w:left w:val="none" w:sz="0" w:space="0" w:color="auto"/>
        <w:bottom w:val="none" w:sz="0" w:space="0" w:color="auto"/>
        <w:right w:val="none" w:sz="0" w:space="0" w:color="auto"/>
      </w:divBdr>
    </w:div>
    <w:div w:id="207342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6bf11c-7def-4cb4-a5d0-bcdf96b81276">
      <Terms xmlns="http://schemas.microsoft.com/office/infopath/2007/PartnerControls"/>
    </lcf76f155ced4ddcb4097134ff3c332f>
    <TaxCatchAll xmlns="aae4bf8a-8c8c-43ff-806f-9aeb51a1c4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35468148E0654A8161629BAC315DC1" ma:contentTypeVersion="19" ma:contentTypeDescription="Create a new document." ma:contentTypeScope="" ma:versionID="2dad83174a8ca26790873363800b1545">
  <xsd:schema xmlns:xsd="http://www.w3.org/2001/XMLSchema" xmlns:xs="http://www.w3.org/2001/XMLSchema" xmlns:p="http://schemas.microsoft.com/office/2006/metadata/properties" xmlns:ns2="d66bf11c-7def-4cb4-a5d0-bcdf96b81276" xmlns:ns3="31ef4eb1-062a-480f-8521-56894b88c49a" xmlns:ns4="aae4bf8a-8c8c-43ff-806f-9aeb51a1c4ff" targetNamespace="http://schemas.microsoft.com/office/2006/metadata/properties" ma:root="true" ma:fieldsID="eb0183de6330d772b1e32ba55d817a18" ns2:_="" ns3:_="" ns4:_="">
    <xsd:import namespace="d66bf11c-7def-4cb4-a5d0-bcdf96b81276"/>
    <xsd:import namespace="31ef4eb1-062a-480f-8521-56894b88c49a"/>
    <xsd:import namespace="aae4bf8a-8c8c-43ff-806f-9aeb51a1c4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bf11c-7def-4cb4-a5d0-bcdf96b812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1c8b08-49f9-4132-9cfe-693e3dd41c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ef4eb1-062a-480f-8521-56894b88c4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e4bf8a-8c8c-43ff-806f-9aeb51a1c4f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eb648f1-96b5-46d5-a1ed-52d19f131008}" ma:internalName="TaxCatchAll" ma:showField="CatchAllData" ma:web="31ef4eb1-062a-480f-8521-56894b88c4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5E042-869D-4286-B788-7CAFA8202475}">
  <ds:schemaRefs>
    <ds:schemaRef ds:uri="http://schemas.microsoft.com/office/2006/metadata/properties"/>
    <ds:schemaRef ds:uri="http://schemas.microsoft.com/office/infopath/2007/PartnerControls"/>
    <ds:schemaRef ds:uri="d66bf11c-7def-4cb4-a5d0-bcdf96b81276"/>
    <ds:schemaRef ds:uri="aae4bf8a-8c8c-43ff-806f-9aeb51a1c4ff"/>
  </ds:schemaRefs>
</ds:datastoreItem>
</file>

<file path=customXml/itemProps2.xml><?xml version="1.0" encoding="utf-8"?>
<ds:datastoreItem xmlns:ds="http://schemas.openxmlformats.org/officeDocument/2006/customXml" ds:itemID="{769378D0-7958-44EC-AEEB-A47AD488AB10}">
  <ds:schemaRefs>
    <ds:schemaRef ds:uri="http://schemas.microsoft.com/sharepoint/v3/contenttype/forms"/>
  </ds:schemaRefs>
</ds:datastoreItem>
</file>

<file path=customXml/itemProps3.xml><?xml version="1.0" encoding="utf-8"?>
<ds:datastoreItem xmlns:ds="http://schemas.openxmlformats.org/officeDocument/2006/customXml" ds:itemID="{A1E5D4B7-686F-4080-87D0-9EC13598C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6bf11c-7def-4cb4-a5d0-bcdf96b81276"/>
    <ds:schemaRef ds:uri="31ef4eb1-062a-480f-8521-56894b88c49a"/>
    <ds:schemaRef ds:uri="aae4bf8a-8c8c-43ff-806f-9aeb51a1c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0FF653-6770-474B-A65C-FF6385D86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2868</Words>
  <Characters>16923</Characters>
  <Application>Microsoft Office Word</Application>
  <DocSecurity>0</DocSecurity>
  <Lines>141</Lines>
  <Paragraphs>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&lt;company name&gt;, (“You”, “Your”)</vt:lpstr>
      <vt:lpstr>&lt;company name&gt;, (“You”, “Your”)</vt:lpstr>
    </vt:vector>
  </TitlesOfParts>
  <Company>Canon (UK) Limited</Company>
  <LinksUpToDate>false</LinksUpToDate>
  <CharactersWithSpaces>19752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&lt;company name&gt;, (“You”, “Your”)</dc:title>
  <dc:subject>Contract Spec</dc:subject>
  <dc:creator>Kateřina Lotová</dc:creator>
  <cp:lastModifiedBy>Pavlína Wolfová</cp:lastModifiedBy>
  <cp:revision>24</cp:revision>
  <cp:lastPrinted>2025-08-13T11:30:00Z</cp:lastPrinted>
  <dcterms:created xsi:type="dcterms:W3CDTF">2025-07-31T11:49:00Z</dcterms:created>
  <dcterms:modified xsi:type="dcterms:W3CDTF">2025-08-15T09:35:00Z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dc6714-9f23-4030-b547-8c94b19e0b7a_Enabled">
    <vt:lpwstr>true</vt:lpwstr>
  </property>
  <property fmtid="{D5CDD505-2E9C-101B-9397-08002B2CF9AE}" pid="3" name="MSIP_Label_f5dc6714-9f23-4030-b547-8c94b19e0b7a_SetDate">
    <vt:lpwstr>2022-12-14T14:56:39Z</vt:lpwstr>
  </property>
  <property fmtid="{D5CDD505-2E9C-101B-9397-08002B2CF9AE}" pid="4" name="MSIP_Label_f5dc6714-9f23-4030-b547-8c94b19e0b7a_Method">
    <vt:lpwstr>Standard</vt:lpwstr>
  </property>
  <property fmtid="{D5CDD505-2E9C-101B-9397-08002B2CF9AE}" pid="5" name="MSIP_Label_f5dc6714-9f23-4030-b547-8c94b19e0b7a_Name">
    <vt:lpwstr>Internal Information (R3)</vt:lpwstr>
  </property>
  <property fmtid="{D5CDD505-2E9C-101B-9397-08002B2CF9AE}" pid="6" name="MSIP_Label_f5dc6714-9f23-4030-b547-8c94b19e0b7a_SiteId">
    <vt:lpwstr>acbd4e6b-e845-4677-853c-a8d24faf3655</vt:lpwstr>
  </property>
  <property fmtid="{D5CDD505-2E9C-101B-9397-08002B2CF9AE}" pid="7" name="MSIP_Label_f5dc6714-9f23-4030-b547-8c94b19e0b7a_ActionId">
    <vt:lpwstr>352d7d21-5372-4660-b1fa-afcfbace16bf</vt:lpwstr>
  </property>
  <property fmtid="{D5CDD505-2E9C-101B-9397-08002B2CF9AE}" pid="8" name="MSIP_Label_f5dc6714-9f23-4030-b547-8c94b19e0b7a_ContentBits">
    <vt:lpwstr>0</vt:lpwstr>
  </property>
  <property fmtid="{D5CDD505-2E9C-101B-9397-08002B2CF9AE}" pid="9" name="ContentTypeId">
    <vt:lpwstr>0x010100B735468148E0654A8161629BAC315DC1</vt:lpwstr>
  </property>
  <property fmtid="{D5CDD505-2E9C-101B-9397-08002B2CF9AE}" pid="10" name="MediaServiceImageTags">
    <vt:lpwstr/>
  </property>
</Properties>
</file>