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493A0B1A" w:rsidR="00D417EF" w:rsidRPr="00D34531" w:rsidRDefault="00D34531" w:rsidP="00D417EF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 w:rsidRPr="00D3453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</w:t>
      </w:r>
      <w:r w:rsidR="00D417EF" w:rsidRPr="00D34531">
        <w:rPr>
          <w:rFonts w:ascii="Arial" w:hAnsi="Arial" w:cs="Arial"/>
          <w:sz w:val="22"/>
          <w:szCs w:val="22"/>
        </w:rPr>
        <w:t xml:space="preserve">Č.j.: </w:t>
      </w:r>
      <w:r w:rsidRPr="00D34531">
        <w:rPr>
          <w:rFonts w:ascii="Arial" w:hAnsi="Arial" w:cs="Arial"/>
          <w:sz w:val="22"/>
          <w:szCs w:val="22"/>
        </w:rPr>
        <w:t>SPU 311132/2025/508203/Ji</w:t>
      </w:r>
    </w:p>
    <w:p w14:paraId="49954279" w14:textId="0A592582" w:rsidR="00D417EF" w:rsidRDefault="00D34531" w:rsidP="00D417EF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 w:rsidRPr="00D3453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</w:t>
      </w:r>
      <w:r w:rsidR="00D417EF" w:rsidRPr="00D34531">
        <w:rPr>
          <w:rFonts w:ascii="Arial" w:hAnsi="Arial" w:cs="Arial"/>
          <w:sz w:val="22"/>
          <w:szCs w:val="22"/>
        </w:rPr>
        <w:t xml:space="preserve">UID: </w:t>
      </w:r>
      <w:bookmarkEnd w:id="0"/>
      <w:r w:rsidRPr="00D34531">
        <w:rPr>
          <w:rFonts w:ascii="Arial" w:hAnsi="Arial" w:cs="Arial"/>
          <w:sz w:val="22"/>
          <w:szCs w:val="22"/>
        </w:rPr>
        <w:t>spuess9802a839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5</w:t>
      </w:r>
    </w:p>
    <w:p w14:paraId="64F08544" w14:textId="10490589" w:rsidR="00D417EF" w:rsidRPr="00C77DD3" w:rsidRDefault="00D417EF" w:rsidP="00D34531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33N19/42</w:t>
      </w:r>
      <w:bookmarkEnd w:id="1"/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Vladislava Hartmannová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Jiráskova 2528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43001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60011-3723001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797053EC" w14:textId="539B6121" w:rsidR="00D417EF" w:rsidRPr="00012682" w:rsidRDefault="00D417EF" w:rsidP="00D3453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67BA45FF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a</w:t>
      </w:r>
    </w:p>
    <w:p w14:paraId="7708899A" w14:textId="77777777" w:rsidR="00D34531" w:rsidRPr="00544472" w:rsidRDefault="00D34531" w:rsidP="00D34531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napToGrid w:val="0"/>
          <w:color w:val="000000"/>
          <w:sz w:val="22"/>
          <w:szCs w:val="22"/>
        </w:rPr>
        <w:t>Vičické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vinařství Mikulášek s.r.o.</w:t>
      </w:r>
      <w:r>
        <w:rPr>
          <w:rFonts w:ascii="Arial" w:hAnsi="Arial" w:cs="Arial"/>
          <w:sz w:val="22"/>
          <w:szCs w:val="22"/>
        </w:rPr>
        <w:br/>
        <w:t xml:space="preserve">sídlo: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Vičice 15, Březno, 43801</w:t>
      </w:r>
      <w:r>
        <w:rPr>
          <w:rFonts w:ascii="Arial" w:hAnsi="Arial" w:cs="Arial"/>
          <w:sz w:val="22"/>
          <w:szCs w:val="22"/>
        </w:rPr>
        <w:br/>
        <w:t xml:space="preserve">IČO: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26202719</w:t>
      </w:r>
      <w:r>
        <w:rPr>
          <w:rFonts w:ascii="Arial" w:hAnsi="Arial" w:cs="Arial"/>
          <w:sz w:val="22"/>
          <w:szCs w:val="22"/>
        </w:rPr>
        <w:br/>
        <w:t xml:space="preserve">DIČ: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CZ26202719</w:t>
      </w:r>
      <w:r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Pr="00544472">
        <w:rPr>
          <w:rFonts w:ascii="Arial" w:hAnsi="Arial" w:cs="Arial"/>
          <w:sz w:val="22"/>
          <w:szCs w:val="22"/>
        </w:rPr>
        <w:t>zapsána v OR vedeném Krajským soudem v Ústí nad Labem, oddíl C, vložka 32651</w:t>
      </w:r>
    </w:p>
    <w:p w14:paraId="1D93E07E" w14:textId="77777777" w:rsidR="00D34531" w:rsidRPr="00E95D78" w:rsidRDefault="00D34531" w:rsidP="00D34531">
      <w:pPr>
        <w:rPr>
          <w:rFonts w:ascii="Arial" w:hAnsi="Arial" w:cs="Arial"/>
          <w:iCs/>
          <w:sz w:val="22"/>
          <w:szCs w:val="22"/>
          <w:u w:val="single"/>
        </w:rPr>
      </w:pPr>
      <w:r w:rsidRPr="00544472">
        <w:rPr>
          <w:rFonts w:ascii="Arial" w:hAnsi="Arial" w:cs="Arial"/>
          <w:sz w:val="22"/>
          <w:szCs w:val="22"/>
        </w:rPr>
        <w:t>osoba oprávněná jednat za právnickou osobu: Robert</w:t>
      </w:r>
      <w:r>
        <w:rPr>
          <w:rFonts w:ascii="Arial" w:hAnsi="Arial" w:cs="Arial"/>
          <w:sz w:val="22"/>
          <w:szCs w:val="22"/>
        </w:rPr>
        <w:t xml:space="preserve"> Mikulášek, jednatel</w:t>
      </w:r>
      <w:r>
        <w:rPr>
          <w:rFonts w:ascii="Arial" w:hAnsi="Arial" w:cs="Arial"/>
          <w:sz w:val="22"/>
          <w:szCs w:val="22"/>
        </w:rPr>
        <w:br/>
        <w:t xml:space="preserve">bankovní spojení: </w:t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Fio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banka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a.s.</w:t>
      </w:r>
      <w:proofErr w:type="spellEnd"/>
      <w:r>
        <w:rPr>
          <w:rFonts w:ascii="Arial" w:hAnsi="Arial" w:cs="Arial"/>
          <w:sz w:val="22"/>
          <w:szCs w:val="22"/>
        </w:rPr>
        <w:br/>
        <w:t xml:space="preserve">číslo účtu: </w:t>
      </w:r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2900203881/2010</w:t>
      </w:r>
    </w:p>
    <w:p w14:paraId="155EFA3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15B200B" w14:textId="35D28161" w:rsidR="00D417EF" w:rsidRPr="00012682" w:rsidRDefault="00D417EF" w:rsidP="00D34531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5863E0DE" w14:textId="6299E37C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7C6F767" w14:textId="44B8EDAE" w:rsidR="00D417EF" w:rsidRPr="00012682" w:rsidRDefault="00D417EF" w:rsidP="00D34531">
      <w:pPr>
        <w:jc w:val="both"/>
        <w:rPr>
          <w:rFonts w:ascii="Arial" w:hAnsi="Arial" w:cs="Arial"/>
          <w:sz w:val="22"/>
          <w:szCs w:val="22"/>
        </w:rPr>
      </w:pPr>
      <w:r w:rsidRPr="00D34531">
        <w:rPr>
          <w:rFonts w:ascii="Arial" w:hAnsi="Arial" w:cs="Arial"/>
          <w:sz w:val="22"/>
          <w:szCs w:val="22"/>
        </w:rPr>
        <w:t xml:space="preserve">uzavírají tento dodatek č. 5 k pachtovní smlouvě č. 33N19/42, ze dne 15.04.2019 ve znění dodatku č. </w:t>
      </w:r>
      <w:proofErr w:type="gramStart"/>
      <w:r w:rsidR="00D34531" w:rsidRPr="00D34531">
        <w:rPr>
          <w:rFonts w:ascii="Arial" w:hAnsi="Arial" w:cs="Arial"/>
          <w:sz w:val="22"/>
          <w:szCs w:val="22"/>
        </w:rPr>
        <w:t>1 - 4</w:t>
      </w:r>
      <w:proofErr w:type="gramEnd"/>
      <w:r w:rsidRPr="00D34531">
        <w:rPr>
          <w:rFonts w:ascii="Arial" w:hAnsi="Arial" w:cs="Arial"/>
          <w:sz w:val="22"/>
          <w:szCs w:val="22"/>
        </w:rPr>
        <w:t xml:space="preserve"> (dále jen „smlouva“), kterým se mění předmět pachtu a výše ročního pachtovného.</w:t>
      </w: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22D9676B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D34531"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D34531">
        <w:rPr>
          <w:rFonts w:ascii="Arial" w:hAnsi="Arial" w:cs="Arial"/>
          <w:iCs/>
          <w:sz w:val="22"/>
          <w:szCs w:val="22"/>
        </w:rPr>
        <w:t xml:space="preserve">je </w:t>
      </w:r>
      <w:r w:rsidRPr="00012682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D34531">
        <w:rPr>
          <w:rFonts w:ascii="Arial" w:hAnsi="Arial" w:cs="Arial"/>
          <w:iCs/>
          <w:sz w:val="22"/>
          <w:szCs w:val="22"/>
        </w:rPr>
        <w:t>500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D34531">
        <w:rPr>
          <w:rFonts w:ascii="Arial" w:hAnsi="Arial" w:cs="Arial"/>
          <w:iCs/>
          <w:sz w:val="22"/>
          <w:szCs w:val="22"/>
        </w:rPr>
        <w:t xml:space="preserve">pět set </w:t>
      </w:r>
      <w:r w:rsidRPr="00012682">
        <w:rPr>
          <w:rFonts w:ascii="Arial" w:hAnsi="Arial" w:cs="Arial"/>
          <w:iCs/>
          <w:sz w:val="22"/>
          <w:szCs w:val="22"/>
        </w:rPr>
        <w:t>korun českých).</w:t>
      </w:r>
    </w:p>
    <w:p w14:paraId="679A206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59B29C" w14:textId="154AE013" w:rsidR="00BA288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="00DF07AA">
        <w:rPr>
          <w:rFonts w:ascii="Arial" w:hAnsi="Arial" w:cs="Arial"/>
          <w:sz w:val="22"/>
          <w:szCs w:val="22"/>
        </w:rPr>
        <w:t xml:space="preserve">zvýšeno </w:t>
      </w:r>
      <w:r w:rsidRPr="00012682">
        <w:rPr>
          <w:rFonts w:ascii="Arial" w:hAnsi="Arial" w:cs="Arial"/>
          <w:sz w:val="22"/>
          <w:szCs w:val="22"/>
        </w:rPr>
        <w:t xml:space="preserve">z důvodu </w:t>
      </w:r>
      <w:r w:rsidR="00DF07AA">
        <w:rPr>
          <w:rFonts w:ascii="Arial" w:hAnsi="Arial" w:cs="Arial"/>
          <w:sz w:val="22"/>
          <w:szCs w:val="22"/>
        </w:rPr>
        <w:t xml:space="preserve">nového pachtu níže uvedených pozemků </w:t>
      </w:r>
      <w:r w:rsidRPr="00012682">
        <w:rPr>
          <w:rFonts w:ascii="Arial" w:hAnsi="Arial" w:cs="Arial"/>
          <w:sz w:val="22"/>
          <w:szCs w:val="22"/>
        </w:rPr>
        <w:t xml:space="preserve">na částku </w:t>
      </w:r>
      <w:r w:rsidR="00B92112">
        <w:rPr>
          <w:rFonts w:ascii="Arial" w:hAnsi="Arial" w:cs="Arial"/>
          <w:sz w:val="22"/>
          <w:szCs w:val="22"/>
        </w:rPr>
        <w:t>15 826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r w:rsidR="00B92112">
        <w:rPr>
          <w:rFonts w:ascii="Arial" w:hAnsi="Arial" w:cs="Arial"/>
          <w:sz w:val="22"/>
          <w:szCs w:val="22"/>
        </w:rPr>
        <w:t>patnáct tisíc osm set dvacet šest</w:t>
      </w:r>
      <w:r>
        <w:rPr>
          <w:rFonts w:ascii="Arial" w:hAnsi="Arial" w:cs="Arial"/>
          <w:sz w:val="22"/>
          <w:szCs w:val="22"/>
        </w:rPr>
        <w:t xml:space="preserve"> korun českých</w:t>
      </w:r>
      <w:r w:rsidRPr="00012682">
        <w:rPr>
          <w:rFonts w:ascii="Arial" w:hAnsi="Arial" w:cs="Arial"/>
          <w:sz w:val="22"/>
          <w:szCs w:val="22"/>
        </w:rPr>
        <w:t>)</w:t>
      </w:r>
      <w:r w:rsidR="00DF07AA">
        <w:rPr>
          <w:rFonts w:ascii="Arial" w:hAnsi="Arial" w:cs="Arial"/>
          <w:sz w:val="22"/>
          <w:szCs w:val="22"/>
        </w:rPr>
        <w:t xml:space="preserve"> s účinností od 15.08.2025:</w:t>
      </w:r>
    </w:p>
    <w:p w14:paraId="5DF16933" w14:textId="77777777" w:rsidR="00B92112" w:rsidRDefault="00B92112" w:rsidP="00D417EF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209" w:type="dxa"/>
        <w:tblLayout w:type="fixed"/>
        <w:tblLook w:val="04A0" w:firstRow="1" w:lastRow="0" w:firstColumn="1" w:lastColumn="0" w:noHBand="0" w:noVBand="1"/>
      </w:tblPr>
      <w:tblGrid>
        <w:gridCol w:w="1413"/>
        <w:gridCol w:w="1843"/>
        <w:gridCol w:w="1134"/>
        <w:gridCol w:w="992"/>
        <w:gridCol w:w="1276"/>
        <w:gridCol w:w="992"/>
        <w:gridCol w:w="1559"/>
      </w:tblGrid>
      <w:tr w:rsidR="00BA2880" w:rsidRPr="005126A8" w14:paraId="2E1671C2" w14:textId="77777777" w:rsidTr="00474FF9">
        <w:trPr>
          <w:trHeight w:val="542"/>
        </w:trPr>
        <w:tc>
          <w:tcPr>
            <w:tcW w:w="1413" w:type="dxa"/>
            <w:tcBorders>
              <w:bottom w:val="nil"/>
            </w:tcBorders>
            <w:vAlign w:val="center"/>
          </w:tcPr>
          <w:p w14:paraId="5425E735" w14:textId="77777777" w:rsidR="00BA2880" w:rsidRPr="005126A8" w:rsidRDefault="00BA2880" w:rsidP="00474FF9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4D23C29B" w14:textId="77777777" w:rsidR="00BA2880" w:rsidRPr="005126A8" w:rsidRDefault="00BA2880" w:rsidP="00474FF9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6FED92CA" w14:textId="77777777" w:rsidR="00BA2880" w:rsidRDefault="00BA2880" w:rsidP="00474FF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</w:t>
            </w:r>
            <w:r w:rsidRPr="005126A8">
              <w:rPr>
                <w:rFonts w:ascii="Arial" w:hAnsi="Arial" w:cs="Arial"/>
                <w:szCs w:val="22"/>
              </w:rPr>
              <w:t>ruh</w:t>
            </w:r>
          </w:p>
          <w:p w14:paraId="08255176" w14:textId="77777777" w:rsidR="00BA2880" w:rsidRPr="005126A8" w:rsidRDefault="00BA2880" w:rsidP="00474FF9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 xml:space="preserve"> evidence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1AB2DBEF" w14:textId="77777777" w:rsidR="00BA2880" w:rsidRPr="005126A8" w:rsidRDefault="00BA2880" w:rsidP="00474FF9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276" w:type="dxa"/>
            <w:tcBorders>
              <w:bottom w:val="nil"/>
            </w:tcBorders>
          </w:tcPr>
          <w:p w14:paraId="5AAC1EEA" w14:textId="77777777" w:rsidR="00BA2880" w:rsidRPr="005126A8" w:rsidRDefault="00BA2880" w:rsidP="00474FF9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182ACE9A" w14:textId="77777777" w:rsidR="00BA2880" w:rsidRPr="005126A8" w:rsidRDefault="00BA2880" w:rsidP="00474FF9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3D44AA62" w14:textId="77777777" w:rsidR="00BA2880" w:rsidRPr="005126A8" w:rsidRDefault="00BA2880" w:rsidP="00474FF9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0E495389" w14:textId="77777777" w:rsidR="00BA2880" w:rsidRPr="005126A8" w:rsidRDefault="00BA2880" w:rsidP="00474FF9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BA2880" w:rsidRPr="007C55EC" w14:paraId="374EF016" w14:textId="77777777" w:rsidTr="00474FF9">
        <w:trPr>
          <w:trHeight w:val="23"/>
        </w:trPr>
        <w:tc>
          <w:tcPr>
            <w:tcW w:w="1413" w:type="dxa"/>
            <w:tcBorders>
              <w:top w:val="nil"/>
            </w:tcBorders>
          </w:tcPr>
          <w:p w14:paraId="2E16E1CA" w14:textId="77777777" w:rsidR="00BA2880" w:rsidRPr="007C55EC" w:rsidRDefault="00BA2880" w:rsidP="00474FF9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3EE0D2B5" w14:textId="77777777" w:rsidR="00BA2880" w:rsidRPr="007C55EC" w:rsidRDefault="00BA2880" w:rsidP="00474FF9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520038CD" w14:textId="77777777" w:rsidR="00BA2880" w:rsidRPr="007C55EC" w:rsidRDefault="00BA2880" w:rsidP="00474FF9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6D900283" w14:textId="77777777" w:rsidR="00BA2880" w:rsidRPr="007C55EC" w:rsidRDefault="00BA2880" w:rsidP="00474FF9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48BD46F6" w14:textId="77777777" w:rsidR="00BA2880" w:rsidRPr="007C55EC" w:rsidRDefault="00BA2880" w:rsidP="00474FF9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20583073" w14:textId="77777777" w:rsidR="00BA2880" w:rsidRPr="007C55EC" w:rsidRDefault="00BA2880" w:rsidP="00474FF9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72476086" w14:textId="77777777" w:rsidR="00BA2880" w:rsidRPr="007C55EC" w:rsidRDefault="00BA2880" w:rsidP="00474FF9">
            <w:pPr>
              <w:rPr>
                <w:rFonts w:cs="Arial"/>
                <w:sz w:val="4"/>
                <w:szCs w:val="4"/>
              </w:rPr>
            </w:pPr>
          </w:p>
        </w:tc>
      </w:tr>
      <w:tr w:rsidR="00BA2880" w:rsidRPr="00AA47AC" w14:paraId="09B9B06C" w14:textId="77777777" w:rsidTr="00474FF9">
        <w:tc>
          <w:tcPr>
            <w:tcW w:w="1413" w:type="dxa"/>
            <w:vAlign w:val="center"/>
          </w:tcPr>
          <w:p w14:paraId="6A5D5C1F" w14:textId="527FBBAA" w:rsidR="00BA2880" w:rsidRPr="00AA47AC" w:rsidRDefault="00BA2880" w:rsidP="00474FF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Březno</w:t>
            </w:r>
          </w:p>
        </w:tc>
        <w:tc>
          <w:tcPr>
            <w:tcW w:w="1843" w:type="dxa"/>
            <w:vAlign w:val="center"/>
          </w:tcPr>
          <w:p w14:paraId="1AA41331" w14:textId="3CBF5388" w:rsidR="00BA2880" w:rsidRPr="00AA47AC" w:rsidRDefault="00BA2880" w:rsidP="00474FF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Březno u Chomutova</w:t>
            </w:r>
          </w:p>
        </w:tc>
        <w:tc>
          <w:tcPr>
            <w:tcW w:w="1134" w:type="dxa"/>
            <w:vAlign w:val="center"/>
          </w:tcPr>
          <w:p w14:paraId="2380F0EE" w14:textId="77777777" w:rsidR="00BA2880" w:rsidRPr="00AA47AC" w:rsidRDefault="00BA2880" w:rsidP="00474FF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24A7A1CB" w14:textId="7B590A3E" w:rsidR="00BA2880" w:rsidRPr="00AA47AC" w:rsidRDefault="00BA2880" w:rsidP="00474FF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2622</w:t>
            </w:r>
          </w:p>
        </w:tc>
        <w:tc>
          <w:tcPr>
            <w:tcW w:w="1276" w:type="dxa"/>
            <w:vAlign w:val="center"/>
          </w:tcPr>
          <w:p w14:paraId="4DF6BF96" w14:textId="77777777" w:rsidR="00BA2880" w:rsidRPr="00AA47AC" w:rsidRDefault="00BA2880" w:rsidP="00474FF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0E20CB57" w14:textId="2AD3A270" w:rsidR="00BA2880" w:rsidRPr="00AA47AC" w:rsidRDefault="00BA2880" w:rsidP="00474FF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40462</w:t>
            </w:r>
          </w:p>
        </w:tc>
        <w:tc>
          <w:tcPr>
            <w:tcW w:w="1559" w:type="dxa"/>
            <w:vAlign w:val="center"/>
          </w:tcPr>
          <w:p w14:paraId="1B258706" w14:textId="3AFAF226" w:rsidR="00BA2880" w:rsidRPr="00AA47AC" w:rsidRDefault="00BA2880" w:rsidP="00474FF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vinice</w:t>
            </w:r>
          </w:p>
        </w:tc>
      </w:tr>
      <w:tr w:rsidR="00BA2880" w14:paraId="24606A3B" w14:textId="77777777" w:rsidTr="00474FF9">
        <w:trPr>
          <w:trHeight w:val="245"/>
        </w:trPr>
        <w:tc>
          <w:tcPr>
            <w:tcW w:w="1413" w:type="dxa"/>
          </w:tcPr>
          <w:p w14:paraId="33B1DE66" w14:textId="04A5EAFC" w:rsidR="00BA2880" w:rsidRDefault="00BA2880" w:rsidP="00474FF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Březno</w:t>
            </w:r>
          </w:p>
        </w:tc>
        <w:tc>
          <w:tcPr>
            <w:tcW w:w="1843" w:type="dxa"/>
          </w:tcPr>
          <w:p w14:paraId="49ADCD9D" w14:textId="30FCC5CE" w:rsidR="00BA2880" w:rsidRDefault="00BA2880" w:rsidP="00474FF9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Stranná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u Nechranic</w:t>
            </w:r>
          </w:p>
        </w:tc>
        <w:tc>
          <w:tcPr>
            <w:tcW w:w="1134" w:type="dxa"/>
            <w:vAlign w:val="center"/>
          </w:tcPr>
          <w:p w14:paraId="2BB5E2B8" w14:textId="77777777" w:rsidR="00BA2880" w:rsidRDefault="00BA2880" w:rsidP="00474FF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7BC768C8" w14:textId="65BFC29E" w:rsidR="00BA2880" w:rsidRDefault="00BA2880" w:rsidP="00BA2880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323/1</w:t>
            </w:r>
          </w:p>
        </w:tc>
        <w:tc>
          <w:tcPr>
            <w:tcW w:w="1276" w:type="dxa"/>
          </w:tcPr>
          <w:p w14:paraId="2C0BCCD9" w14:textId="77777777" w:rsidR="00BA2880" w:rsidRDefault="00BA2880" w:rsidP="00474FF9">
            <w:pPr>
              <w:jc w:val="center"/>
              <w:rPr>
                <w:rFonts w:ascii="Arial" w:hAnsi="Arial" w:cs="Arial"/>
                <w:szCs w:val="22"/>
              </w:rPr>
            </w:pPr>
            <w:r w:rsidRPr="00151369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5BBE74FA" w14:textId="0E72B996" w:rsidR="00BA2880" w:rsidRDefault="00BA2880" w:rsidP="00474FF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1700</w:t>
            </w:r>
          </w:p>
        </w:tc>
        <w:tc>
          <w:tcPr>
            <w:tcW w:w="1559" w:type="dxa"/>
          </w:tcPr>
          <w:p w14:paraId="349A73FC" w14:textId="6B512B57" w:rsidR="00BA2880" w:rsidRDefault="00BA2880" w:rsidP="00474FF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</w:tbl>
    <w:p w14:paraId="50EF2CD3" w14:textId="70585D96" w:rsidR="00D417EF" w:rsidRDefault="00D417EF" w:rsidP="00B9211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1C93C904" w14:textId="448CB338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01.10.2025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>
        <w:rPr>
          <w:rFonts w:ascii="Arial" w:hAnsi="Arial" w:cs="Arial"/>
          <w:sz w:val="22"/>
          <w:szCs w:val="22"/>
        </w:rPr>
        <w:t>3 0</w:t>
      </w:r>
      <w:r w:rsidR="00B92112">
        <w:rPr>
          <w:rFonts w:ascii="Arial" w:hAnsi="Arial" w:cs="Arial"/>
          <w:sz w:val="22"/>
          <w:szCs w:val="22"/>
        </w:rPr>
        <w:t>21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 xml:space="preserve">tři tisíce </w:t>
      </w:r>
      <w:r w:rsidR="00B92112">
        <w:rPr>
          <w:rFonts w:ascii="Arial" w:hAnsi="Arial" w:cs="Arial"/>
          <w:sz w:val="22"/>
          <w:szCs w:val="22"/>
        </w:rPr>
        <w:t xml:space="preserve">dvacet jedna </w:t>
      </w:r>
      <w:r>
        <w:rPr>
          <w:rFonts w:ascii="Arial" w:hAnsi="Arial" w:cs="Arial"/>
          <w:sz w:val="22"/>
          <w:szCs w:val="22"/>
        </w:rPr>
        <w:t>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0222ED25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104DBD52" w14:textId="77777777" w:rsidR="00B92112" w:rsidRDefault="00B92112" w:rsidP="00D417EF">
      <w:pPr>
        <w:jc w:val="both"/>
        <w:rPr>
          <w:rFonts w:ascii="Arial" w:hAnsi="Arial" w:cs="Arial"/>
          <w:sz w:val="22"/>
          <w:szCs w:val="22"/>
        </w:rPr>
      </w:pPr>
    </w:p>
    <w:p w14:paraId="5BB042DE" w14:textId="77777777" w:rsidR="00B92112" w:rsidRDefault="00B92112" w:rsidP="00D417EF">
      <w:pPr>
        <w:jc w:val="both"/>
        <w:rPr>
          <w:rFonts w:ascii="Arial" w:hAnsi="Arial" w:cs="Arial"/>
          <w:sz w:val="22"/>
          <w:szCs w:val="22"/>
        </w:rPr>
      </w:pPr>
    </w:p>
    <w:p w14:paraId="767B2ECC" w14:textId="77777777" w:rsidR="00B92112" w:rsidRDefault="00B92112" w:rsidP="00D417EF">
      <w:pPr>
        <w:jc w:val="both"/>
        <w:rPr>
          <w:rFonts w:ascii="Arial" w:hAnsi="Arial" w:cs="Arial"/>
          <w:sz w:val="22"/>
          <w:szCs w:val="22"/>
        </w:rPr>
      </w:pPr>
    </w:p>
    <w:p w14:paraId="3860582D" w14:textId="77777777" w:rsidR="00B92112" w:rsidRPr="00012682" w:rsidRDefault="00B92112" w:rsidP="00D417EF">
      <w:pPr>
        <w:jc w:val="both"/>
        <w:rPr>
          <w:rFonts w:ascii="Arial" w:hAnsi="Arial" w:cs="Arial"/>
          <w:sz w:val="22"/>
          <w:szCs w:val="22"/>
        </w:rPr>
      </w:pPr>
    </w:p>
    <w:p w14:paraId="66CA60C6" w14:textId="77777777" w:rsidR="00B92112" w:rsidRDefault="00B92112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0CA6489D" w14:textId="77777777" w:rsidR="00B92112" w:rsidRDefault="00B92112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10F05DEA" w14:textId="7CEF8AA1" w:rsidR="00D417EF" w:rsidRPr="00012682" w:rsidRDefault="00B92112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5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396FED63" w:rsidR="00D417EF" w:rsidRPr="00B92112" w:rsidRDefault="00B92112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B92112">
        <w:rPr>
          <w:rFonts w:ascii="Arial" w:hAnsi="Arial" w:cs="Arial"/>
          <w:b w:val="0"/>
          <w:sz w:val="22"/>
          <w:szCs w:val="22"/>
        </w:rPr>
        <w:t>4</w:t>
      </w:r>
      <w:r w:rsidR="00D417EF" w:rsidRPr="00B92112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Pr="00B92112">
        <w:rPr>
          <w:rFonts w:ascii="Arial" w:hAnsi="Arial" w:cs="Arial"/>
          <w:b w:val="0"/>
          <w:sz w:val="22"/>
          <w:szCs w:val="22"/>
        </w:rPr>
        <w:t>15.08.2025</w:t>
      </w:r>
      <w:r w:rsidR="00D417EF" w:rsidRPr="00B92112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B92112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B92112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19349932" w:rsidR="00D417EF" w:rsidRPr="00012682" w:rsidRDefault="00B92112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2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25DBACC2" w:rsidR="00D417EF" w:rsidRPr="00012682" w:rsidRDefault="00B92112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340907ED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 w:rsidR="00B92112">
        <w:rPr>
          <w:rFonts w:ascii="Arial" w:hAnsi="Arial" w:cs="Arial"/>
          <w:sz w:val="22"/>
          <w:szCs w:val="22"/>
        </w:rPr>
        <w:t xml:space="preserve"> Chomutově </w:t>
      </w:r>
      <w:r w:rsidRPr="005F2C48">
        <w:rPr>
          <w:rFonts w:ascii="Arial" w:hAnsi="Arial" w:cs="Arial"/>
          <w:sz w:val="22"/>
          <w:szCs w:val="22"/>
        </w:rPr>
        <w:t xml:space="preserve">dne </w:t>
      </w:r>
      <w:r w:rsidR="00B92112">
        <w:rPr>
          <w:rFonts w:ascii="Arial" w:hAnsi="Arial" w:cs="Arial"/>
          <w:sz w:val="22"/>
          <w:szCs w:val="22"/>
        </w:rPr>
        <w:t>15.08.2025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Vladislava Hartmannová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48139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Chomutov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421BFD3D" w14:textId="77777777" w:rsidR="00B92112" w:rsidRDefault="0048139C" w:rsidP="00F300A0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0A341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Vičické vinařství Mikulášek s.r.o.</w:t>
      </w:r>
      <w:r w:rsidR="000A341B">
        <w:rPr>
          <w:rFonts w:ascii="Arial" w:hAnsi="Arial" w:cs="Arial"/>
          <w:i/>
          <w:sz w:val="22"/>
          <w:szCs w:val="22"/>
        </w:rPr>
        <w:br/>
      </w:r>
      <w:r w:rsidR="00B92112">
        <w:rPr>
          <w:rFonts w:ascii="Arial" w:hAnsi="Arial" w:cs="Arial"/>
          <w:color w:val="000000"/>
          <w:sz w:val="22"/>
          <w:szCs w:val="22"/>
        </w:rPr>
        <w:t>Robert Mikulášek, jednatel</w:t>
      </w:r>
      <w:r w:rsidR="000A341B">
        <w:rPr>
          <w:rFonts w:ascii="Arial" w:hAnsi="Arial" w:cs="Arial"/>
          <w:iCs/>
          <w:sz w:val="22"/>
          <w:szCs w:val="22"/>
        </w:rPr>
        <w:br/>
      </w:r>
    </w:p>
    <w:p w14:paraId="3A3092BF" w14:textId="7056843D" w:rsidR="0048139C" w:rsidRDefault="000A341B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iCs/>
          <w:sz w:val="22"/>
          <w:szCs w:val="22"/>
        </w:rPr>
        <w:t>pachtýř</w:t>
      </w:r>
      <w:r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5F2C48" w:rsidRDefault="00D417EF" w:rsidP="00D417EF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Zdeňka Jiřičková</w:t>
      </w: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67C32FD2" w14:textId="77777777" w:rsidR="00B92112" w:rsidRPr="00B92112" w:rsidRDefault="00B92112" w:rsidP="00D417EF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14:paraId="31CEAEB6" w14:textId="77777777" w:rsidR="00B92112" w:rsidRPr="00B92112" w:rsidRDefault="00B92112" w:rsidP="00D417EF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14:paraId="4DEFFA04" w14:textId="460E6893" w:rsidR="00D417EF" w:rsidRPr="00B9211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9211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B9211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170A4EF1" w:rsidR="00444912" w:rsidRPr="00B92112" w:rsidRDefault="00444912" w:rsidP="00B9211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92112">
        <w:rPr>
          <w:rFonts w:ascii="Arial" w:hAnsi="Arial" w:cs="Arial"/>
          <w:sz w:val="22"/>
          <w:szCs w:val="22"/>
        </w:rPr>
        <w:t>Datum registrace …………………………</w:t>
      </w:r>
    </w:p>
    <w:p w14:paraId="17F5483F" w14:textId="28EC9484" w:rsidR="00444912" w:rsidRPr="00B92112" w:rsidRDefault="00444912" w:rsidP="00B9211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92112">
        <w:rPr>
          <w:rFonts w:ascii="Arial" w:hAnsi="Arial" w:cs="Arial"/>
          <w:sz w:val="22"/>
          <w:szCs w:val="22"/>
        </w:rPr>
        <w:t>ID dodatku ……………………………….</w:t>
      </w:r>
      <w:r w:rsidR="00B92112" w:rsidRPr="00B92112">
        <w:rPr>
          <w:rFonts w:ascii="Arial" w:hAnsi="Arial" w:cs="Arial"/>
          <w:sz w:val="22"/>
          <w:szCs w:val="22"/>
        </w:rPr>
        <w:t>.</w:t>
      </w:r>
      <w:r w:rsidRPr="00B92112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B92112" w:rsidRDefault="00444912" w:rsidP="00B9211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9211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407F5E4A" w:rsidR="00444912" w:rsidRPr="00B92112" w:rsidRDefault="00444912" w:rsidP="00B9211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92112">
        <w:rPr>
          <w:rFonts w:ascii="Arial" w:hAnsi="Arial" w:cs="Arial"/>
          <w:sz w:val="22"/>
          <w:szCs w:val="22"/>
        </w:rPr>
        <w:t>Registraci provedl</w:t>
      </w:r>
      <w:r w:rsidR="00B92112" w:rsidRPr="00B92112">
        <w:rPr>
          <w:rFonts w:ascii="Arial" w:hAnsi="Arial" w:cs="Arial"/>
          <w:sz w:val="22"/>
          <w:szCs w:val="22"/>
        </w:rPr>
        <w:t>a Zdeňka Jiřičková</w:t>
      </w:r>
    </w:p>
    <w:p w14:paraId="6DC2266D" w14:textId="7F3B0C24" w:rsidR="00D417EF" w:rsidRPr="00B9211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B741308" w14:textId="77777777" w:rsidR="00B92112" w:rsidRDefault="00B92112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79AA0AFA" w:rsidR="00D417EF" w:rsidRPr="00B9211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92112">
        <w:rPr>
          <w:rFonts w:ascii="Arial" w:hAnsi="Arial" w:cs="Arial"/>
          <w:sz w:val="22"/>
          <w:szCs w:val="22"/>
        </w:rPr>
        <w:t>V</w:t>
      </w:r>
      <w:r w:rsidR="00B92112" w:rsidRPr="00B92112">
        <w:rPr>
          <w:rFonts w:ascii="Arial" w:hAnsi="Arial" w:cs="Arial"/>
          <w:sz w:val="22"/>
          <w:szCs w:val="22"/>
        </w:rPr>
        <w:t xml:space="preserve"> Chomutově </w:t>
      </w:r>
      <w:r w:rsidRPr="00B92112">
        <w:rPr>
          <w:rFonts w:ascii="Arial" w:hAnsi="Arial" w:cs="Arial"/>
          <w:sz w:val="22"/>
          <w:szCs w:val="22"/>
        </w:rPr>
        <w:t>dne ……………</w:t>
      </w:r>
      <w:r w:rsidR="00B92112" w:rsidRPr="00B92112">
        <w:rPr>
          <w:rFonts w:ascii="Arial" w:hAnsi="Arial" w:cs="Arial"/>
          <w:sz w:val="22"/>
          <w:szCs w:val="22"/>
        </w:rPr>
        <w:t>……</w:t>
      </w:r>
      <w:proofErr w:type="gramStart"/>
      <w:r w:rsidR="00B92112" w:rsidRPr="00B92112">
        <w:rPr>
          <w:rFonts w:ascii="Arial" w:hAnsi="Arial" w:cs="Arial"/>
          <w:sz w:val="22"/>
          <w:szCs w:val="22"/>
        </w:rPr>
        <w:t>…….</w:t>
      </w:r>
      <w:proofErr w:type="gramEnd"/>
      <w:r w:rsidR="00B92112" w:rsidRPr="00B92112">
        <w:rPr>
          <w:rFonts w:ascii="Arial" w:hAnsi="Arial" w:cs="Arial"/>
          <w:sz w:val="22"/>
          <w:szCs w:val="22"/>
        </w:rPr>
        <w:t>.</w:t>
      </w:r>
      <w:r w:rsidRPr="00B92112">
        <w:rPr>
          <w:rFonts w:ascii="Arial" w:hAnsi="Arial" w:cs="Arial"/>
          <w:sz w:val="22"/>
          <w:szCs w:val="22"/>
        </w:rPr>
        <w:tab/>
      </w:r>
      <w:r w:rsidRPr="00B92112">
        <w:rPr>
          <w:rFonts w:ascii="Arial" w:hAnsi="Arial" w:cs="Arial"/>
          <w:sz w:val="22"/>
          <w:szCs w:val="22"/>
        </w:rPr>
        <w:tab/>
      </w:r>
      <w:r w:rsidRPr="00B9211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2835899A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B92112">
        <w:rPr>
          <w:rFonts w:ascii="Arial" w:hAnsi="Arial" w:cs="Arial"/>
          <w:sz w:val="22"/>
          <w:szCs w:val="22"/>
        </w:rPr>
        <w:tab/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416687">
    <w:abstractNumId w:val="0"/>
  </w:num>
  <w:num w:numId="2" w16cid:durableId="1523399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C7C75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61082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33407"/>
    <w:rsid w:val="00A509AF"/>
    <w:rsid w:val="00A609DB"/>
    <w:rsid w:val="00A6117D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2112"/>
    <w:rsid w:val="00B9377A"/>
    <w:rsid w:val="00B978D3"/>
    <w:rsid w:val="00BA0C9E"/>
    <w:rsid w:val="00BA2880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34531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76E6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DF07AA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474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Jiřičková Zdeňka</cp:lastModifiedBy>
  <cp:revision>6</cp:revision>
  <cp:lastPrinted>2013-12-10T07:29:00Z</cp:lastPrinted>
  <dcterms:created xsi:type="dcterms:W3CDTF">2025-07-30T10:26:00Z</dcterms:created>
  <dcterms:modified xsi:type="dcterms:W3CDTF">2025-08-14T09:28:00Z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