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45" w:x="587" w:y="886"/>
        <w:widowControl w:val="off"/>
        <w:autoSpaceDE w:val="off"/>
        <w:autoSpaceDN w:val="off"/>
        <w:spacing w:before="0" w:after="0" w:line="395" w:lineRule="exact"/>
        <w:ind w:left="0" w:right="0" w:firstLine="0"/>
        <w:jc w:val="left"/>
        <w:rPr>
          <w:rFonts w:ascii="QCOPTO+DDACTR+Arial Black"/>
          <w:color w:val="000000"/>
          <w:spacing w:val="0"/>
          <w:sz w:val="28"/>
        </w:rPr>
      </w:pPr>
      <w:r>
        <w:rPr>
          <w:rFonts w:ascii="QCOPTO+DDACTR+Arial Black" w:hAnsi="QCOPTO+DDACTR+Arial Black" w:cs="QCOPTO+DDACTR+Arial Black"/>
          <w:color w:val="000000"/>
          <w:spacing w:val="0"/>
          <w:sz w:val="28"/>
        </w:rPr>
        <w:t>Objednávka</w:t>
      </w:r>
      <w:r>
        <w:rPr>
          <w:rFonts w:ascii="QCOPTO+DDACTR+Arial Black"/>
          <w:color w:val="000000"/>
          <w:spacing w:val="0"/>
          <w:sz w:val="28"/>
        </w:rPr>
      </w:r>
    </w:p>
    <w:p>
      <w:pPr>
        <w:pStyle w:val="Normal"/>
        <w:framePr w:w="1934" w:x="9509" w:y="886"/>
        <w:widowControl w:val="off"/>
        <w:autoSpaceDE w:val="off"/>
        <w:autoSpaceDN w:val="off"/>
        <w:spacing w:before="0" w:after="0" w:line="395" w:lineRule="exact"/>
        <w:ind w:left="0" w:right="0" w:firstLine="0"/>
        <w:jc w:val="left"/>
        <w:rPr>
          <w:rFonts w:ascii="QCOPTO+DDACTR+Arial Black"/>
          <w:color w:val="000000"/>
          <w:spacing w:val="0"/>
          <w:sz w:val="28"/>
        </w:rPr>
      </w:pPr>
      <w:r>
        <w:rPr>
          <w:rFonts w:ascii="QCOPTO+DDACTR+Arial Black" w:hAnsi="QCOPTO+DDACTR+Arial Black" w:cs="QCOPTO+DDACTR+Arial Black"/>
          <w:color w:val="000000"/>
          <w:spacing w:val="0"/>
          <w:sz w:val="28"/>
        </w:rPr>
        <w:t>Číslo:</w:t>
      </w:r>
      <w:r>
        <w:rPr>
          <w:rFonts w:ascii="QCOPTO+DDACTR+Arial Black"/>
          <w:color w:val="000000"/>
          <w:spacing w:val="0"/>
          <w:sz w:val="28"/>
        </w:rPr>
        <w:t xml:space="preserve"> </w:t>
      </w:r>
      <w:r>
        <w:rPr>
          <w:rFonts w:ascii="QCOPTO+DDACTR+Arial Black"/>
          <w:color w:val="000000"/>
          <w:spacing w:val="0"/>
          <w:sz w:val="28"/>
        </w:rPr>
        <w:t>6851</w:t>
      </w:r>
      <w:r>
        <w:rPr>
          <w:rFonts w:ascii="QCOPTO+DDACTR+Arial Black"/>
          <w:color w:val="000000"/>
          <w:spacing w:val="0"/>
          <w:sz w:val="28"/>
        </w:rPr>
      </w:r>
    </w:p>
    <w:p>
      <w:pPr>
        <w:pStyle w:val="Normal"/>
        <w:framePr w:w="867" w:x="604" w:y="150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JTWPC+DDACTR+Arial Narrow"/>
          <w:color w:val="000000"/>
          <w:spacing w:val="0"/>
          <w:sz w:val="16"/>
        </w:rPr>
      </w:pPr>
      <w:r>
        <w:rPr>
          <w:rFonts w:ascii="VJTWPC+DDACTR+Arial Narrow"/>
          <w:color w:val="000000"/>
          <w:spacing w:val="0"/>
          <w:sz w:val="16"/>
        </w:rPr>
        <w:t>Dodavatel</w:t>
      </w:r>
      <w:r>
        <w:rPr>
          <w:rFonts w:ascii="VJTWPC+DDACTR+Arial Narrow"/>
          <w:color w:val="000000"/>
          <w:spacing w:val="0"/>
          <w:sz w:val="16"/>
        </w:rPr>
      </w:r>
    </w:p>
    <w:p>
      <w:pPr>
        <w:pStyle w:val="Normal"/>
        <w:framePr w:w="852" w:x="6080" w:y="15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JTWPC+DDACTR+Arial Narrow"/>
          <w:color w:val="000000"/>
          <w:spacing w:val="0"/>
          <w:sz w:val="16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6"/>
        </w:rPr>
        <w:t>Odběratel</w:t>
      </w:r>
      <w:r>
        <w:rPr>
          <w:rFonts w:ascii="VJTWPC+DDACTR+Arial Narrow"/>
          <w:color w:val="000000"/>
          <w:spacing w:val="0"/>
          <w:sz w:val="16"/>
        </w:rPr>
      </w:r>
    </w:p>
    <w:p>
      <w:pPr>
        <w:pStyle w:val="Normal"/>
        <w:framePr w:w="2486" w:x="604" w:y="174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ViaPharma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s.r.o.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1000001545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veřejná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86" w:x="604" w:y="1747"/>
        <w:widowControl w:val="off"/>
        <w:autoSpaceDE w:val="off"/>
        <w:autoSpaceDN w:val="off"/>
        <w:spacing w:before="2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Na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Florenci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2116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5" w:x="6080" w:y="174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Lékárna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Úrazové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nemocnice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Brně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25" w:x="6080" w:y="1745"/>
        <w:widowControl w:val="off"/>
        <w:autoSpaceDE w:val="off"/>
        <w:autoSpaceDN w:val="off"/>
        <w:spacing w:before="2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Koliště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141/47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1" w:x="604" w:y="2114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11000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Praha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18" w:x="6080" w:y="211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60200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Brno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25" w:x="6080" w:y="26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VJTWPC+DDACTR+Arial Narrow"/>
          <w:color w:val="000000"/>
          <w:spacing w:val="0"/>
          <w:sz w:val="16"/>
        </w:rPr>
        <w:t>Email:</w:t>
      </w:r>
      <w:r>
        <w:rPr>
          <w:rFonts w:ascii="VJTWPC+DDACTR+Arial Narrow"/>
          <w:color w:val="000000"/>
          <w:spacing w:val="6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lekarna@unbr.cz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725" w:x="6080" w:y="2617"/>
        <w:widowControl w:val="off"/>
        <w:autoSpaceDE w:val="off"/>
        <w:autoSpaceDN w:val="off"/>
        <w:spacing w:before="15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6"/>
        </w:rPr>
        <w:t>Tel.:</w:t>
      </w:r>
      <w:r>
        <w:rPr>
          <w:rFonts w:ascii="VJTWPC+DDACTR+Arial Narrow"/>
          <w:color w:val="000000"/>
          <w:spacing w:val="191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545538155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5" w:x="604" w:y="301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JTWPC+DDACTR+Arial Narrow"/>
          <w:color w:val="000000"/>
          <w:spacing w:val="0"/>
          <w:sz w:val="16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6"/>
        </w:rPr>
        <w:t>IČ:</w:t>
      </w:r>
      <w:r>
        <w:rPr>
          <w:rFonts w:ascii="VJTWPC+DDACTR+Arial Narrow"/>
          <w:color w:val="000000"/>
          <w:spacing w:val="0"/>
          <w:sz w:val="16"/>
        </w:rPr>
      </w:r>
    </w:p>
    <w:p>
      <w:pPr>
        <w:pStyle w:val="Normal"/>
        <w:framePr w:w="772" w:x="1101" w:y="301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14888742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15" w:x="6080" w:y="30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JTWPC+DDACTR+Arial Narrow"/>
          <w:color w:val="000000"/>
          <w:spacing w:val="0"/>
          <w:sz w:val="16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6"/>
        </w:rPr>
        <w:t>IČ:</w:t>
      </w:r>
      <w:r>
        <w:rPr>
          <w:rFonts w:ascii="VJTWPC+DDACTR+Arial Narrow"/>
          <w:color w:val="000000"/>
          <w:spacing w:val="0"/>
          <w:sz w:val="16"/>
        </w:rPr>
      </w:r>
    </w:p>
    <w:p>
      <w:pPr>
        <w:pStyle w:val="Normal"/>
        <w:framePr w:w="772" w:x="6577" w:y="301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00209813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37" w:x="604" w:y="321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6"/>
        </w:rPr>
        <w:t>DIČ:</w:t>
      </w:r>
      <w:r>
        <w:rPr>
          <w:rFonts w:ascii="VJTWPC+DDACTR+Arial Narrow"/>
          <w:color w:val="000000"/>
          <w:spacing w:val="191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CZ14888742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37" w:x="6080" w:y="321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6"/>
        </w:rPr>
        <w:t>DIČ:</w:t>
      </w:r>
      <w:r>
        <w:rPr>
          <w:rFonts w:ascii="VJTWPC+DDACTR+Arial Narrow"/>
          <w:color w:val="000000"/>
          <w:spacing w:val="191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CZ00209813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91" w:x="587" w:y="349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Datum:</w:t>
      </w:r>
      <w:r>
        <w:rPr>
          <w:rFonts w:ascii="VJTWPC+DDACTR+Arial Narrow"/>
          <w:color w:val="000000"/>
          <w:spacing w:val="65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28.07.2025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14:43:54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59" w:x="4750" w:y="349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Číslo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objednávky:</w:t>
      </w:r>
      <w:r>
        <w:rPr>
          <w:rFonts w:ascii="VJTWPC+DDACTR+Arial Narrow"/>
          <w:color w:val="000000"/>
          <w:spacing w:val="74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3602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181" w:x="9157" w:y="349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Vlastní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číslo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DL: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670" w:x="10869" w:y="3499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3636/25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57" w:x="587" w:y="373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Dodavatel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akceptuje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tuto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objednávku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51" w:x="1041" w:y="403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Množství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916" w:x="2406" w:y="403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Kód</w:t>
      </w:r>
      <w:r>
        <w:rPr>
          <w:rFonts w:ascii="VJTWPC+DDACTR+Arial Narrow"/>
          <w:color w:val="000000"/>
          <w:spacing w:val="63"/>
          <w:sz w:val="15"/>
        </w:rPr>
        <w:t xml:space="preserve"> </w:t>
      </w: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Název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567" w:x="10977" w:y="4035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ID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SK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567" w:x="10977" w:y="4035"/>
        <w:widowControl w:val="off"/>
        <w:autoSpaceDE w:val="off"/>
        <w:autoSpaceDN w:val="off"/>
        <w:spacing w:before="67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94088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057395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ACC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Long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600mg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tbl.eff.10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107806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Aescin-Teva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por.tbl.flm.30x20mg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252223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Afexil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254638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Agen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267180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Agen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44" w:x="2234" w:y="4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254635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Agen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102576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152250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146620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154476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146619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107485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107485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104142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112367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449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94084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176954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Algifen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por.gtt.sol.1x50ml/25000/250mg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176954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Algifen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por.gtt.sol.1x50ml/25000/250mg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142103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Amloratio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por.tbl.nob.100x5mg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203097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Amoksiklav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875/125mg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005951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Amoksiklav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875mg/125mg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265168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Amorolfin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Belupo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lac.ugc.1x2.5ml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562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099177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Arnica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Montana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9CH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gra.4g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67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153731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674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86601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62" w:x="2234" w:y="71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263006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Ascorutin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100mg/20mg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tbl.flm.100(4x25)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62" w:x="2234" w:y="71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096303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Ascorutin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tbl.obd.50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147759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86438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46" w:x="2234" w:y="76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049009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Atoris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por.tbl.flm.90x20mg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6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100223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6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131245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6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131245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6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131246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64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93863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2" w:x="2234" w:y="78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239481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Augmentin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875mg/125mg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tbl.flm.14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2" w:x="2234" w:y="78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239481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Augmentin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875mg/125mg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tbl.flm.14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2" w:x="2234" w:y="78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237658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Augmentin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625mg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500mg/125mg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tbl.flm.21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2" w:x="2234" w:y="78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012891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Aulin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39" w:x="2234" w:y="87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231691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Betaloc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ZOK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tbl.pro.30x100mg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39" w:x="2234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231696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Betaloc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ZOK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tbl.pro.100x25mg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39" w:x="2234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231702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Betaloc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ZOK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tbl.pro.100x50mg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39" w:x="2234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266741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Brufen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400mg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129384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129387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129382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152988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164283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103691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113282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156942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128811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150321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134497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134492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104598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111336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156356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3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97846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3" w:x="2234" w:y="96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265211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Brufen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Combi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500mg/200mg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3" w:x="2234" w:y="96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137116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Canespor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denně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0.01g/g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drm.sol.15ml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3" w:x="2234" w:y="96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203395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Caramlo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16mg/10mg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tablety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3" w:x="2234" w:y="96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272941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Celaskon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2" w:x="2234" w:y="105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207939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Codein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Slovakofarma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tbl.nob.10x15mg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2" w:x="2234" w:y="105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260480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Coldrex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Horký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nápoj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Cit.med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750mg/10mg/60mg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scc.10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802" w:x="2234" w:y="105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232164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Concor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62" w:x="2234" w:y="112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232155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Concor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2.5mg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62" w:x="2234" w:y="112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129438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Derin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17" w:x="2234" w:y="116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201992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Detralex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17" w:x="2234" w:y="1192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267797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Detralex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48" w:x="2234" w:y="121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014075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Detralex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62" w:x="2234" w:y="123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278804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DEXAMETHASONE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POLPHARMA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OPH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GTT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SUS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1X5ML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462" w:x="2234" w:y="123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266406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Diclofenac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tbl.ent.30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23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172884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23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152301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23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152299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2373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87120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88" w:x="2234" w:y="1282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266404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Diclofenac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tbl.ent.50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94" w:x="2234" w:y="130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083318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Digoxin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0.125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Léčiva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tbl.30x0.125mg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94" w:x="2234" w:y="130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203909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Elmex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5"/>
        </w:rPr>
        <w:t>Gelée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33.19mg/g+22.1mg/g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dnt.gel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94" w:x="2234" w:y="130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191097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Emanera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cps.etd.90x20mg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94" w:x="2234" w:y="1304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246269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Emoxen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32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116336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3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108587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3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138306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3273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102777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3273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94742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10" w:x="2234" w:y="139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029034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Emselex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tbl.pro.98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55" w:x="2234" w:y="1417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010502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Enterol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cps.dur.10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79" w:x="2234" w:y="143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209038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Entresto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24mg/26mg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28x24mg/26mg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79" w:x="2234" w:y="143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087073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Erdomed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por.gra.sus.20x225mg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79" w:x="2234" w:y="143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268281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FAKTU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50MG/G+10MG/G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RCT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UNG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1X20G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379" w:x="2234" w:y="14398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016287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Fastum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3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122478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39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93954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84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172747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848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99057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17" w:x="2234" w:y="152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279626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FENISTIL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1X30G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52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172525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49" w:x="587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PharmDr.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Kateřina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Majznerová/8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44" w:x="5351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13.08.2025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14:22:06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2" w:x="9652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WOB006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6" w:x="10735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/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3500003814697pt;margin-top:70.3499984741211pt;z-index:-3;width:540.599975585938pt;height:101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7.3500003814697pt;margin-top:198.050003051758pt;z-index:-7;width:540.599975585938pt;height:4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7.3500003814697pt;margin-top:41.8499984741211pt;z-index:-11;width:540.599975585938pt;height:2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.3500003814697pt;margin-top:211.100006103516pt;z-index:-15;width:5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1.1999969482422pt;margin-top:211.100006103516pt;z-index:-19;width:53.04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35.050003051758pt;margin-top:211.100006103516pt;z-index:-23;width:39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28.349975585938pt;margin-top:211.100006103516pt;z-index:-27;width:39.59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1" w:x="1041" w:y="8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Množství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916" w:x="2406" w:y="8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Kód</w:t>
      </w:r>
      <w:r>
        <w:rPr>
          <w:rFonts w:ascii="VJTWPC+DDACTR+Arial Narrow"/>
          <w:color w:val="000000"/>
          <w:spacing w:val="63"/>
          <w:sz w:val="15"/>
        </w:rPr>
        <w:t xml:space="preserve"> </w:t>
      </w: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Název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0" w:after="0" w:line="171" w:lineRule="exact"/>
        <w:ind w:left="82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ID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SK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67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135127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160732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92889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902" w:x="2234" w:y="11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243409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Fortrans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por.plv.sol.4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81" w:x="2234" w:y="13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260725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Gapulsid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0" w:x="2234" w:y="15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155782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Godasal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100mg/50mg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0" w:x="2234" w:y="15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094234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Guajacuran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drg.30x200mg(blistr)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0" w:x="2234" w:y="15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254365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Guttalax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7.5mg/ml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por.gtt.sol.1x30ml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50" w:x="2234" w:y="15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025366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Helicid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cps.etd.90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17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87385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20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144574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20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102507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2015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93485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55" w:x="2234" w:y="24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059982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Ichtoxyl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ung.1x30g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(HEO)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08" w:x="2234" w:y="26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151949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Indap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2.5mg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cps.dur.100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26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92912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84" w:x="2234" w:y="29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093724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Indometacin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Berlin-Chemie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sup.10x100mg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84" w:x="2234" w:y="29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189423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Infalin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duo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3mg/ml+0.25mg/ml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aur.gtt.sol.10ml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84" w:x="2234" w:y="29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243237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Itoprid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PMCS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tbl.flm.120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84" w:x="2234" w:y="29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268669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JOX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85MG/ML+1MG/ML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ORM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SPR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SOL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1X30ML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84" w:x="2234" w:y="29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267349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Klacid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29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88065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110171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134518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172821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155140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151428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151428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3140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99844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95" w:x="2234" w:y="40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268768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Lactulose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667mg/ml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sir.1x500ml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95" w:x="2234" w:y="40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268768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Lactulose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667mg/ml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sir.1x500ml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695" w:x="2234" w:y="40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019570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Lagosa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drg.50x150mg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67" w:x="2234" w:y="47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088219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Lexaurin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47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86408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032889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Magnerot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017992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Magnesii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Lactici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0.5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tbl.MVM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por.tbl.nob.100x0.5g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017992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Magnesii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Lactici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0.5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tbl.MVM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por.tbl.nob.100x0.5g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270118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Magnosolv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365mg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por.gra.sol.scc.30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270118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Magnosolv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365mg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por.gra.sol.scc.30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68" w:x="2234" w:y="49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225168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Maxitrol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oph.gtt.sus.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1x5ml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49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94149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51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99782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53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99782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56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154490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5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154490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5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126352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5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106131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5615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97685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1" w:x="2234" w:y="62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112628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Metformin-Teva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850mg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por.tbl.flm.60x850mg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1" w:x="2234" w:y="62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013818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Milgamma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por.cps.mol.100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51" w:x="2234" w:y="67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053761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Nebilet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28x5mg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67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93896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04" w:x="2234" w:y="69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006618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Neurol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0.5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por.tbl.nob.30x0.5mg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04" w:x="2234" w:y="69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017187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Nimesil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por.gra.sus.30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04" w:x="2234" w:y="69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225543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Normix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69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95311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100227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126747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144533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144533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132210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106173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7190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93899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69" w:x="2234" w:y="76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254040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Novalgin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69" w:x="2234" w:y="78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254040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Novalgin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80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239776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Olynth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nas.spr.sol.1x10ml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80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162908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Orcal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por.tbl.nob.100x5mg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80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047085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Pentomer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Retard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400mg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tbl.obd.100x400mg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80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268796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Piracetam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174" w:x="2234" w:y="80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249173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Polygynax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vag.cps.mol.12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152315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138735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101675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65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92920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53" w:x="2234" w:y="92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101215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Prestarium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tbl.flm.120(4x30)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53" w:x="2234" w:y="92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162012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Prestarium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Combi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10mg/2.5mg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53" w:x="2234" w:y="92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224840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Ramipril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H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Actavis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5mg/25mg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53" w:x="2234" w:y="92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252072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Relpax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126362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142085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172885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106693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143133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107069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100229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9665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92897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29" w:x="2234" w:y="101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268666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ROSUCARD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FLM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90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29" w:x="2234" w:y="10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148074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Rosucard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por.tbl.flm.90x20mg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729" w:x="2234" w:y="10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253336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Sectral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400mg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28" w:x="2234" w:y="107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165064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Sinex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Vicks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aloe+eukal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0.5mg/ml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nas.spr.1x15ml/7.5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28" w:x="2234" w:y="107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049014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Sotahexal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por.tbl.nob.100x80mg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628" w:x="2234" w:y="107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155777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Spasmed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000966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Species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Urologicae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Planta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spc.1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IV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258070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STADAMET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FLM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159336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Tamsulosin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+pharma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0.4mg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tbl.pro.50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159336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Tamsulosin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+pharma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0.4mg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tbl.pro.50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267280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Tantum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Verde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Mint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3mg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pas.20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206205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Tezefort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80mg/5mg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28x80mg/5mg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152957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Tezeo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40mg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90x40mg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65" w:x="2234" w:y="114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232165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Thyrozol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tbl.obd.50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114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86360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172743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107742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107742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155122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122187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106186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134532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117164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102652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172257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153744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1690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98874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6" w:x="2234" w:y="132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204670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Torvacard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Neo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por.tbl.flm.90x10mg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6" w:x="2234" w:y="132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109799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Ultracod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500mg/30mg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6" w:x="2234" w:y="1326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278064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Uperold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255mcg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cps.mol.5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950" w:x="2234" w:y="139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267013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Uroxal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26" w:x="2234" w:y="1416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030434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Verospiron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26" w:x="2234" w:y="143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030434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Verospiron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25mg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143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98874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59" w:x="2234" w:y="146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000643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Vitamin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B12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1000mcg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inj.sol.5x1ml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59" w:x="2234" w:y="14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246011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Voltaren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Forte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20mg/g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gel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IIB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CZ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59" w:x="2234" w:y="14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233173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V-Penicilin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BBP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0.8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MIU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tbl.nob.30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859" w:x="2234" w:y="146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168904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Xarelto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tbl.flm.98x20mg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II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7" w:x="10977" w:y="146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86448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8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136353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8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131319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14840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108614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149" w:x="587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PharmDr.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Kateřina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Majznerová/8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44" w:x="5351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13.08.2025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14:22:06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2" w:x="9652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WOB006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6" w:x="10735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/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7.3500003814697pt;margin-top:53.2000007629395pt;z-index:-31;width:5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1.1999969482422pt;margin-top:53.2000007629395pt;z-index:-35;width:53.04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35.050003051758pt;margin-top:53.2000007629395pt;z-index:-39;width:39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28.349975585938pt;margin-top:53.2000007629395pt;z-index:-43;width:39.59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1" w:x="1041" w:y="8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Množství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916" w:x="2406" w:y="877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Kód</w:t>
      </w:r>
      <w:r>
        <w:rPr>
          <w:rFonts w:ascii="VJTWPC+DDACTR+Arial Narrow"/>
          <w:color w:val="000000"/>
          <w:spacing w:val="63"/>
          <w:sz w:val="15"/>
        </w:rPr>
        <w:t xml:space="preserve"> </w:t>
      </w:r>
      <w:r>
        <w:rPr>
          <w:rFonts w:ascii="VJTWPC+DDACTR+Arial Narrow" w:hAnsi="VJTWPC+DDACTR+Arial Narrow" w:cs="VJTWPC+DDACTR+Arial Narrow"/>
          <w:color w:val="000000"/>
          <w:spacing w:val="0"/>
          <w:sz w:val="15"/>
        </w:rPr>
        <w:t>Název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0" w:after="0" w:line="171" w:lineRule="exact"/>
        <w:ind w:left="82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ID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SK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67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158655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158669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158668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145684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877"/>
        <w:widowControl w:val="off"/>
        <w:autoSpaceDE w:val="off"/>
        <w:autoSpaceDN w:val="off"/>
        <w:spacing w:before="55" w:after="0" w:line="170" w:lineRule="exact"/>
        <w:ind w:left="6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94007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93" w:x="2166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258216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Zeliftan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6mg/0.4mg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tbl.mrl.100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269019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Zinnat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269018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Zinnat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500mg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258595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Zirvin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800mg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tbl.nob.35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066030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Zodac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408" w:x="2234" w:y="1115"/>
        <w:widowControl w:val="off"/>
        <w:autoSpaceDE w:val="off"/>
        <w:autoSpaceDN w:val="off"/>
        <w:spacing w:before="55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254667</w:t>
      </w:r>
      <w:r>
        <w:rPr>
          <w:rFonts w:ascii="Times New Roman"/>
          <w:color w:val="000000"/>
          <w:spacing w:val="59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Zoloft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100mg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tbl.flm.28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35" w:x="10908" w:y="224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146628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48" w:x="8975" w:y="258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Celkem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NC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bez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DPH: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1448" w:x="8975" w:y="2580"/>
        <w:widowControl w:val="off"/>
        <w:autoSpaceDE w:val="off"/>
        <w:autoSpaceDN w:val="off"/>
        <w:spacing w:before="76" w:after="0" w:line="171" w:lineRule="exact"/>
        <w:ind w:left="137" w:right="0" w:firstLine="0"/>
        <w:jc w:val="left"/>
        <w:rPr>
          <w:rFonts w:ascii="VJTWPC+DDACTR+Arial Narrow"/>
          <w:color w:val="000000"/>
          <w:spacing w:val="0"/>
          <w:sz w:val="15"/>
        </w:rPr>
      </w:pPr>
      <w:r>
        <w:rPr>
          <w:rFonts w:ascii="VJTWPC+DDACTR+Arial Narrow"/>
          <w:color w:val="000000"/>
          <w:spacing w:val="0"/>
          <w:sz w:val="15"/>
        </w:rPr>
        <w:t>Celkem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NC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s</w:t>
      </w:r>
      <w:r>
        <w:rPr>
          <w:rFonts w:ascii="VJTWPC+DDACTR+Arial Narrow"/>
          <w:color w:val="000000"/>
          <w:spacing w:val="0"/>
          <w:sz w:val="15"/>
        </w:rPr>
        <w:t xml:space="preserve"> </w:t>
      </w:r>
      <w:r>
        <w:rPr>
          <w:rFonts w:ascii="VJTWPC+DDACTR+Arial Narrow"/>
          <w:color w:val="000000"/>
          <w:spacing w:val="0"/>
          <w:sz w:val="15"/>
        </w:rPr>
        <w:t>DPH:</w:t>
      </w:r>
      <w:r>
        <w:rPr>
          <w:rFonts w:ascii="VJTWPC+DDACTR+Arial Narrow"/>
          <w:color w:val="000000"/>
          <w:spacing w:val="0"/>
          <w:sz w:val="15"/>
        </w:rPr>
      </w:r>
    </w:p>
    <w:p>
      <w:pPr>
        <w:pStyle w:val="Normal"/>
        <w:framePr w:w="772" w:x="10763" w:y="258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64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450,23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72" w:x="10763" w:y="2587"/>
        <w:widowControl w:val="off"/>
        <w:autoSpaceDE w:val="off"/>
        <w:autoSpaceDN w:val="off"/>
        <w:spacing w:before="71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MQDCTF+DDACTR+Arial Narrow"/>
          <w:color w:val="000000"/>
          <w:spacing w:val="0"/>
          <w:sz w:val="15"/>
        </w:rPr>
        <w:t>72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MQDCTF+DDACTR+Arial Narrow"/>
          <w:color w:val="000000"/>
          <w:spacing w:val="0"/>
          <w:sz w:val="15"/>
        </w:rPr>
        <w:t>201,74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52" w:x="2083" w:y="538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Vystavil(a)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49" w:x="587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PharmDr.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Kateřina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MQDCTF+DDACTR+Arial Narrow" w:hAnsi="MQDCTF+DDACTR+Arial Narrow" w:cs="MQDCTF+DDACTR+Arial Narrow"/>
          <w:color w:val="000000"/>
          <w:spacing w:val="0"/>
          <w:sz w:val="16"/>
        </w:rPr>
        <w:t>Majznerová/8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44" w:x="5351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13.08.2025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14:22:06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2" w:x="9652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WOB006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6" w:x="10735" w:y="15770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QDCTF+DDACTR+Arial Narrow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/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MQDCTF+DDACTR+Arial Narrow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7.3500003814697pt;margin-top:122.099998474121pt;z-index:-47;width:540.59997558593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7.3500003814697pt;margin-top:265.049987792969pt;z-index:-51;width:183.550003051758pt;height:2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7.3500003814697pt;margin-top:53.2000007629395pt;z-index:-55;width:5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1.1999969482422pt;margin-top:53.2000007629395pt;z-index:-59;width:53.049999237060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5.050003051758pt;margin-top:53.2000007629395pt;z-index:-63;width:391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28.349975585938pt;margin-top:53.2000007629395pt;z-index:-67;width:39.59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COPTO+DDACTR+Arial Black">
    <w:panose1 w:val="020b0a040201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4DDD910-0000-0000-0000-000000000000}"/>
  </w:font>
  <w:font w:name="VJTWPC+DDACTR+Arial Narrow">
    <w:panose1 w:val="020b060602020203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19BD695-0000-0000-0000-000000000000}"/>
  </w:font>
  <w:font w:name="MQDCTF+DDACTR+Arial Narrow">
    <w:panose1 w:val="020b050602020203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02BB3E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styles" Target="styles.xml" /><Relationship Id="rId1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settings" Target="settings.xml" /><Relationship Id="rId21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919</Words>
  <Characters>5524</Characters>
  <Application>Aspose</Application>
  <DocSecurity>0</DocSecurity>
  <Lines>409</Lines>
  <Paragraphs>409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d.kuschelova</dc:creator>
  <lastModifiedBy>d.kuschelova</lastModifiedBy>
  <revision>1</revision>
  <dcterms:created xmlns:xsi="http://www.w3.org/2001/XMLSchema-instance" xmlns:dcterms="http://purl.org/dc/terms/" xsi:type="dcterms:W3CDTF">2025-08-14T11:56:23+02:00</dcterms:created>
  <dcterms:modified xmlns:xsi="http://www.w3.org/2001/XMLSchema-instance" xmlns:dcterms="http://purl.org/dc/terms/" xsi:type="dcterms:W3CDTF">2025-08-14T11:56:23+02:00</dcterms:modified>
</coreProperties>
</file>