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0636" w14:textId="6DDEB408" w:rsidR="009914EA" w:rsidRPr="002C20CC" w:rsidRDefault="009914EA" w:rsidP="009914EA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433DE3" w14:textId="5F3E7994" w:rsidR="00381CDD" w:rsidRDefault="00C67CA1" w:rsidP="00381CDD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sídlo: Husinecká 1024/11a, 130 00 Praha 3</w:t>
      </w:r>
      <w:r w:rsidR="00381CDD">
        <w:rPr>
          <w:rFonts w:ascii="Arial" w:hAnsi="Arial" w:cs="Arial"/>
          <w:sz w:val="22"/>
          <w:szCs w:val="22"/>
        </w:rPr>
        <w:t>,</w:t>
      </w:r>
      <w:r w:rsidR="00381CDD" w:rsidRPr="00381CDD">
        <w:rPr>
          <w:rFonts w:ascii="Arial" w:hAnsi="Arial" w:cs="Arial"/>
          <w:sz w:val="22"/>
          <w:szCs w:val="22"/>
        </w:rPr>
        <w:t xml:space="preserve"> </w:t>
      </w:r>
      <w:r w:rsidR="00381CDD" w:rsidRPr="00FC0EE5">
        <w:rPr>
          <w:rFonts w:ascii="Arial" w:hAnsi="Arial" w:cs="Arial"/>
          <w:sz w:val="22"/>
          <w:szCs w:val="22"/>
        </w:rPr>
        <w:t>ID DS: z49per3</w:t>
      </w:r>
    </w:p>
    <w:p w14:paraId="4F4E7BA7" w14:textId="5354F15F" w:rsidR="00D40847" w:rsidRPr="002C20CC" w:rsidRDefault="00D40847" w:rsidP="00D40847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IČO: 01312774 </w:t>
      </w:r>
      <w:r w:rsidR="008F0A3C">
        <w:rPr>
          <w:rFonts w:ascii="Arial" w:hAnsi="Arial" w:cs="Arial"/>
          <w:sz w:val="22"/>
          <w:szCs w:val="22"/>
        </w:rPr>
        <w:t xml:space="preserve">     </w:t>
      </w:r>
      <w:r w:rsidRPr="002C20CC">
        <w:rPr>
          <w:rFonts w:ascii="Arial" w:hAnsi="Arial" w:cs="Arial"/>
          <w:sz w:val="22"/>
          <w:szCs w:val="22"/>
        </w:rPr>
        <w:t>DIČ: CZ 01312774</w:t>
      </w:r>
    </w:p>
    <w:p w14:paraId="25D6C99A" w14:textId="77777777" w:rsidR="00381CDD" w:rsidRPr="00381CDD" w:rsidRDefault="00381CDD" w:rsidP="00381CDD">
      <w:pPr>
        <w:jc w:val="both"/>
        <w:rPr>
          <w:rFonts w:ascii="Arial" w:hAnsi="Arial" w:cs="Arial"/>
          <w:sz w:val="22"/>
          <w:szCs w:val="22"/>
        </w:rPr>
      </w:pPr>
      <w:r w:rsidRPr="00381CDD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0FF53265" w14:textId="3C00D99C" w:rsidR="00D40847" w:rsidRPr="002C20CC" w:rsidRDefault="00381CDD" w:rsidP="00381CDD">
      <w:pPr>
        <w:jc w:val="both"/>
        <w:rPr>
          <w:rFonts w:ascii="Arial" w:hAnsi="Arial" w:cs="Arial"/>
          <w:sz w:val="22"/>
          <w:szCs w:val="22"/>
        </w:rPr>
      </w:pPr>
      <w:r w:rsidRPr="00381CDD">
        <w:rPr>
          <w:rFonts w:ascii="Arial" w:hAnsi="Arial" w:cs="Arial"/>
          <w:sz w:val="22"/>
          <w:szCs w:val="22"/>
        </w:rPr>
        <w:t>adresa: Krajský pozemkový úřad pro Moravskoslezský kraj, Libušina 502/5, Ostrava 702 00,</w:t>
      </w:r>
    </w:p>
    <w:p w14:paraId="4C9B0D94" w14:textId="77777777" w:rsidR="006E5DBD" w:rsidRPr="002C20CC" w:rsidRDefault="006E5DBD" w:rsidP="006E5DBD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4CC24" w14:textId="77777777" w:rsidR="009914EA" w:rsidRPr="002C20CC" w:rsidRDefault="009914EA" w:rsidP="007F2554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bankovní spojení: Česká národní banka</w:t>
      </w:r>
      <w:r w:rsidR="007F2554">
        <w:rPr>
          <w:rFonts w:ascii="Arial" w:hAnsi="Arial" w:cs="Arial"/>
          <w:sz w:val="22"/>
          <w:szCs w:val="22"/>
        </w:rPr>
        <w:tab/>
      </w:r>
    </w:p>
    <w:p w14:paraId="7CF87810" w14:textId="573FC60E" w:rsidR="009914EA" w:rsidRDefault="007F2554" w:rsidP="009914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="00F9353A" w:rsidRPr="00F9353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D4755EE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44B858F0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„pronajímatel“)</w:t>
      </w:r>
    </w:p>
    <w:p w14:paraId="6F76AF5E" w14:textId="77777777" w:rsidR="004A70BB" w:rsidRPr="002C20CC" w:rsidRDefault="00FD261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jedné –</w:t>
      </w:r>
    </w:p>
    <w:p w14:paraId="3732ACA6" w14:textId="1BE022FB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cr/>
        <w:t>a</w:t>
      </w:r>
    </w:p>
    <w:p w14:paraId="2E162DC1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039262" w14:textId="77777777" w:rsidR="007010E2" w:rsidRPr="000F4B82" w:rsidRDefault="007010E2" w:rsidP="007010E2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 w:rsidRPr="000F4B82">
        <w:rPr>
          <w:rFonts w:ascii="Arial" w:hAnsi="Arial" w:cs="Arial"/>
          <w:snapToGrid w:val="0"/>
          <w:color w:val="000000"/>
          <w:sz w:val="22"/>
          <w:szCs w:val="22"/>
        </w:rPr>
        <w:t xml:space="preserve">paní </w:t>
      </w:r>
      <w:r w:rsidRPr="000F4B8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Ing. Olga Nováková</w:t>
      </w:r>
    </w:p>
    <w:p w14:paraId="0313A2A8" w14:textId="6A9EE684" w:rsidR="007010E2" w:rsidRPr="000F4B82" w:rsidRDefault="007010E2" w:rsidP="007010E2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 w:rsidRPr="000F4B82">
        <w:rPr>
          <w:rFonts w:ascii="Arial" w:hAnsi="Arial" w:cs="Arial"/>
          <w:snapToGrid w:val="0"/>
          <w:color w:val="000000"/>
          <w:sz w:val="22"/>
          <w:szCs w:val="22"/>
        </w:rPr>
        <w:t xml:space="preserve">r. č. </w:t>
      </w:r>
      <w:proofErr w:type="spellStart"/>
      <w:r w:rsidR="00FA6875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proofErr w:type="spellEnd"/>
    </w:p>
    <w:p w14:paraId="2353AD9F" w14:textId="308912A3" w:rsidR="007010E2" w:rsidRPr="000F4B82" w:rsidRDefault="007010E2" w:rsidP="007010E2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 w:rsidRPr="000F4B82">
        <w:rPr>
          <w:rFonts w:ascii="Arial" w:hAnsi="Arial" w:cs="Arial"/>
          <w:snapToGrid w:val="0"/>
          <w:color w:val="000000"/>
          <w:sz w:val="22"/>
          <w:szCs w:val="22"/>
        </w:rPr>
        <w:t xml:space="preserve">bytem </w:t>
      </w:r>
      <w:proofErr w:type="spellStart"/>
      <w:r w:rsidR="00FA6875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proofErr w:type="spellEnd"/>
      <w:r w:rsidRPr="000F4B82">
        <w:rPr>
          <w:rFonts w:ascii="Arial" w:hAnsi="Arial" w:cs="Arial"/>
          <w:snapToGrid w:val="0"/>
          <w:color w:val="000000"/>
          <w:sz w:val="22"/>
          <w:szCs w:val="22"/>
        </w:rPr>
        <w:t>, PSČ 793 33</w:t>
      </w:r>
    </w:p>
    <w:p w14:paraId="5C387525" w14:textId="77777777" w:rsidR="007010E2" w:rsidRPr="000F4B82" w:rsidRDefault="007010E2" w:rsidP="007010E2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 w:rsidRPr="000F4B82">
        <w:rPr>
          <w:rFonts w:ascii="Arial" w:hAnsi="Arial" w:cs="Arial"/>
          <w:snapToGrid w:val="0"/>
          <w:color w:val="000000"/>
          <w:sz w:val="22"/>
          <w:szCs w:val="22"/>
        </w:rPr>
        <w:t>IČO: 47995131</w:t>
      </w:r>
    </w:p>
    <w:p w14:paraId="1BA9D8C2" w14:textId="159CC239" w:rsidR="00AA10D3" w:rsidRPr="007010E2" w:rsidRDefault="00B908D6" w:rsidP="007010E2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E42448"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br/>
      </w:r>
      <w:r w:rsidR="00AA10D3" w:rsidRPr="007010E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Staroměstská zemědělská, spol. s r.o.</w:t>
      </w:r>
    </w:p>
    <w:p w14:paraId="5DED5ACC" w14:textId="77777777" w:rsidR="00AA10D3" w:rsidRPr="00AA10D3" w:rsidRDefault="00AA10D3" w:rsidP="00AA10D3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A10D3">
        <w:rPr>
          <w:rFonts w:ascii="Arial" w:hAnsi="Arial" w:cs="Arial"/>
          <w:snapToGrid w:val="0"/>
          <w:color w:val="000000"/>
          <w:sz w:val="22"/>
          <w:szCs w:val="22"/>
        </w:rPr>
        <w:t>sídlo: Staré Město 25, PSČ 792 01</w:t>
      </w:r>
    </w:p>
    <w:p w14:paraId="75C13985" w14:textId="77777777" w:rsidR="00AA10D3" w:rsidRPr="00AA10D3" w:rsidRDefault="00AA10D3" w:rsidP="00AA10D3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A10D3">
        <w:rPr>
          <w:rFonts w:ascii="Arial" w:hAnsi="Arial" w:cs="Arial"/>
          <w:snapToGrid w:val="0"/>
          <w:color w:val="000000"/>
          <w:sz w:val="22"/>
          <w:szCs w:val="22"/>
        </w:rPr>
        <w:t xml:space="preserve">IČO: 27786919   </w:t>
      </w:r>
    </w:p>
    <w:p w14:paraId="10C8955C" w14:textId="77777777" w:rsidR="00AA10D3" w:rsidRPr="00AA10D3" w:rsidRDefault="00AA10D3" w:rsidP="00AA10D3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A10D3">
        <w:rPr>
          <w:rFonts w:ascii="Arial" w:hAnsi="Arial" w:cs="Arial"/>
          <w:snapToGrid w:val="0"/>
          <w:color w:val="000000"/>
          <w:sz w:val="22"/>
          <w:szCs w:val="22"/>
        </w:rPr>
        <w:t>DIČ: CZ27786919</w:t>
      </w:r>
    </w:p>
    <w:p w14:paraId="7A16AF94" w14:textId="77777777" w:rsidR="00AA10D3" w:rsidRPr="00DC031D" w:rsidRDefault="00AA10D3" w:rsidP="00DC031D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31D">
        <w:rPr>
          <w:rFonts w:ascii="Arial" w:hAnsi="Arial" w:cs="Arial"/>
          <w:snapToGrid w:val="0"/>
          <w:color w:val="000000"/>
          <w:sz w:val="22"/>
          <w:szCs w:val="22"/>
        </w:rPr>
        <w:t>zapsána v obchodním rejstříku, vedeném Krajským soudem v Ostravě, oddíl C, vložka 41718</w:t>
      </w:r>
    </w:p>
    <w:p w14:paraId="535AB3B4" w14:textId="77777777" w:rsidR="00AA10D3" w:rsidRPr="00AA10D3" w:rsidRDefault="00AA10D3" w:rsidP="00AA10D3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A10D3">
        <w:rPr>
          <w:rFonts w:ascii="Arial" w:hAnsi="Arial" w:cs="Arial"/>
          <w:snapToGrid w:val="0"/>
          <w:color w:val="000000"/>
          <w:sz w:val="22"/>
          <w:szCs w:val="22"/>
        </w:rPr>
        <w:t>osoba oprávněná jednat za právnickou osobu: Jan Grätz, jednatel</w:t>
      </w:r>
    </w:p>
    <w:p w14:paraId="08BDDF3A" w14:textId="77777777" w:rsidR="00AA10D3" w:rsidRPr="002C20CC" w:rsidRDefault="00AA10D3" w:rsidP="00AA10D3">
      <w:pPr>
        <w:rPr>
          <w:rFonts w:ascii="Arial" w:hAnsi="Arial" w:cs="Arial"/>
          <w:sz w:val="22"/>
          <w:szCs w:val="22"/>
        </w:rPr>
      </w:pPr>
    </w:p>
    <w:p w14:paraId="7C21678F" w14:textId="77777777" w:rsidR="004A70BB" w:rsidRPr="002C20CC" w:rsidRDefault="00FD2610">
      <w:pPr>
        <w:pStyle w:val="Zkladntext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„nájemce“</w:t>
      </w:r>
      <w:r w:rsidR="004A70BB" w:rsidRPr="002C20CC">
        <w:rPr>
          <w:rFonts w:ascii="Arial" w:hAnsi="Arial" w:cs="Arial"/>
          <w:sz w:val="22"/>
          <w:szCs w:val="22"/>
        </w:rPr>
        <w:t>)</w:t>
      </w:r>
    </w:p>
    <w:p w14:paraId="0B5B7CD9" w14:textId="77777777" w:rsidR="004A70BB" w:rsidRPr="002C20CC" w:rsidRDefault="00FD2610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druhé </w:t>
      </w:r>
      <w:r w:rsidRPr="002C20CC">
        <w:rPr>
          <w:rFonts w:ascii="Arial" w:hAnsi="Arial" w:cs="Arial"/>
          <w:sz w:val="22"/>
          <w:szCs w:val="22"/>
        </w:rPr>
        <w:t>–</w:t>
      </w:r>
    </w:p>
    <w:p w14:paraId="4FD1559E" w14:textId="77777777" w:rsidR="004A70BB" w:rsidRPr="002C20CC" w:rsidRDefault="004A70BB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40C0EA6" w14:textId="77777777" w:rsidR="004A70BB" w:rsidRPr="002C20CC" w:rsidRDefault="00B92D59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uzavírají podle ustanovení</w:t>
      </w:r>
      <w:r w:rsidR="004A70BB" w:rsidRPr="002C20CC">
        <w:rPr>
          <w:rFonts w:ascii="Arial" w:hAnsi="Arial" w:cs="Arial"/>
          <w:sz w:val="22"/>
          <w:szCs w:val="22"/>
        </w:rPr>
        <w:t xml:space="preserve"> § </w:t>
      </w:r>
      <w:r w:rsidRPr="002C20CC">
        <w:rPr>
          <w:rFonts w:ascii="Arial" w:hAnsi="Arial" w:cs="Arial"/>
          <w:sz w:val="22"/>
          <w:szCs w:val="22"/>
        </w:rPr>
        <w:t xml:space="preserve">2201 </w:t>
      </w:r>
      <w:r w:rsidR="004A70BB" w:rsidRPr="002C20CC">
        <w:rPr>
          <w:rFonts w:ascii="Arial" w:hAnsi="Arial" w:cs="Arial"/>
          <w:sz w:val="22"/>
          <w:szCs w:val="22"/>
        </w:rPr>
        <w:t xml:space="preserve">a násl. zákona č. </w:t>
      </w:r>
      <w:r w:rsidRPr="002C20CC">
        <w:rPr>
          <w:rFonts w:ascii="Arial" w:hAnsi="Arial" w:cs="Arial"/>
          <w:sz w:val="22"/>
          <w:szCs w:val="22"/>
        </w:rPr>
        <w:t>89/2012</w:t>
      </w:r>
      <w:r w:rsidR="004A70BB" w:rsidRPr="002C20CC">
        <w:rPr>
          <w:rFonts w:ascii="Arial" w:hAnsi="Arial" w:cs="Arial"/>
          <w:sz w:val="22"/>
          <w:szCs w:val="22"/>
        </w:rPr>
        <w:t xml:space="preserve"> Sb., občanský zákoník</w:t>
      </w:r>
      <w:r w:rsidR="00FA2D9A" w:rsidRPr="002C20CC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A2D9A" w:rsidRPr="002C20CC">
        <w:rPr>
          <w:rFonts w:ascii="Arial" w:hAnsi="Arial" w:cs="Arial"/>
          <w:sz w:val="22"/>
          <w:szCs w:val="22"/>
        </w:rPr>
        <w:t>ve </w:t>
      </w:r>
      <w:r w:rsidR="000E2010" w:rsidRPr="002C20CC">
        <w:rPr>
          <w:rFonts w:ascii="Arial" w:hAnsi="Arial" w:cs="Arial"/>
          <w:sz w:val="22"/>
          <w:szCs w:val="22"/>
        </w:rPr>
        <w:t xml:space="preserve">znění pozdějších předpisů </w:t>
      </w:r>
      <w:r w:rsidR="00FA2D9A" w:rsidRPr="002C20CC">
        <w:rPr>
          <w:rFonts w:ascii="Arial" w:hAnsi="Arial" w:cs="Arial"/>
          <w:sz w:val="22"/>
          <w:szCs w:val="22"/>
        </w:rPr>
        <w:t>(dále jen „OZ“)</w:t>
      </w:r>
      <w:r w:rsidR="000E2010" w:rsidRPr="002C20CC">
        <w:rPr>
          <w:rFonts w:ascii="Arial" w:hAnsi="Arial" w:cs="Arial"/>
          <w:sz w:val="22"/>
          <w:szCs w:val="22"/>
        </w:rPr>
        <w:t>,</w:t>
      </w:r>
      <w:r w:rsidR="004307A2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tuto</w:t>
      </w:r>
    </w:p>
    <w:p w14:paraId="7F8747A3" w14:textId="77777777" w:rsidR="00466E7C" w:rsidRPr="002C20CC" w:rsidRDefault="00466E7C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3D4322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2C20CC">
        <w:rPr>
          <w:rFonts w:ascii="Arial" w:hAnsi="Arial" w:cs="Arial"/>
          <w:b/>
          <w:sz w:val="32"/>
          <w:szCs w:val="32"/>
        </w:rPr>
        <w:t>NÁJEMNÍ SMLOUVU</w:t>
      </w:r>
    </w:p>
    <w:p w14:paraId="7E93BD7A" w14:textId="77777777" w:rsidR="004A70BB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č. 76N25/26</w:t>
      </w:r>
    </w:p>
    <w:p w14:paraId="04D8F8F2" w14:textId="77777777" w:rsidR="0016309F" w:rsidRPr="002C20CC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2D306B4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 xml:space="preserve">Čl. I </w:t>
      </w:r>
    </w:p>
    <w:p w14:paraId="44B4D000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67738488" w14:textId="5263CF3E" w:rsidR="0016309F" w:rsidRPr="00D51A9C" w:rsidRDefault="00B908D6" w:rsidP="009657C1">
      <w:pPr>
        <w:shd w:val="clear" w:color="auto" w:fill="FFFFFF"/>
        <w:spacing w:line="285" w:lineRule="atLeast"/>
        <w:jc w:val="both"/>
        <w:rPr>
          <w:rFonts w:cs="Arial"/>
        </w:rPr>
      </w:pPr>
      <w:r w:rsidRPr="002C20CC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pozemk</w:t>
      </w:r>
      <w:r w:rsidR="00D506C2" w:rsidRPr="00D506C2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="00D506C2">
        <w:rPr>
          <w:rFonts w:ascii="Arial" w:hAnsi="Arial" w:cs="Arial"/>
          <w:sz w:val="22"/>
          <w:szCs w:val="22"/>
        </w:rPr>
        <w:t xml:space="preserve"> </w:t>
      </w:r>
      <w:r w:rsidRPr="00D506C2">
        <w:rPr>
          <w:rFonts w:ascii="Arial" w:hAnsi="Arial" w:cs="Arial"/>
          <w:sz w:val="22"/>
          <w:szCs w:val="22"/>
        </w:rPr>
        <w:t>jejichž</w:t>
      </w:r>
      <w:r w:rsidR="00D506C2">
        <w:rPr>
          <w:rFonts w:ascii="Arial" w:hAnsi="Arial" w:cs="Arial"/>
          <w:sz w:val="22"/>
          <w:szCs w:val="22"/>
        </w:rPr>
        <w:t xml:space="preserve"> součástí </w:t>
      </w:r>
      <w:r w:rsidRPr="00D506C2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stavb</w:t>
      </w:r>
      <w:r w:rsidRPr="00D506C2">
        <w:rPr>
          <w:rFonts w:ascii="Arial" w:hAnsi="Arial" w:cs="Arial"/>
          <w:sz w:val="22"/>
          <w:szCs w:val="22"/>
        </w:rPr>
        <w:t>y</w:t>
      </w:r>
      <w:r w:rsidR="00D506C2">
        <w:rPr>
          <w:rFonts w:ascii="Arial" w:hAnsi="Arial" w:cs="Arial"/>
          <w:sz w:val="22"/>
          <w:szCs w:val="22"/>
        </w:rPr>
        <w:t xml:space="preserve"> (dále jen „nemovit</w:t>
      </w:r>
      <w:r w:rsidRPr="00D506C2">
        <w:rPr>
          <w:rFonts w:ascii="Arial" w:hAnsi="Arial" w:cs="Arial"/>
          <w:sz w:val="22"/>
          <w:szCs w:val="22"/>
        </w:rPr>
        <w:t>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D506C2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sz w:val="22"/>
          <w:szCs w:val="22"/>
        </w:rPr>
        <w:t>“) ve vlastnictví státu vedeným</w:t>
      </w:r>
      <w:r w:rsidRPr="00D506C2">
        <w:rPr>
          <w:rFonts w:ascii="Arial" w:hAnsi="Arial" w:cs="Arial"/>
          <w:sz w:val="22"/>
          <w:szCs w:val="22"/>
        </w:rPr>
        <w:t>ými</w:t>
      </w:r>
      <w:r w:rsidRPr="002C20CC">
        <w:rPr>
          <w:rFonts w:ascii="Arial" w:hAnsi="Arial" w:cs="Arial"/>
          <w:sz w:val="22"/>
          <w:szCs w:val="22"/>
        </w:rPr>
        <w:t xml:space="preserve"> u </w:t>
      </w:r>
      <w:r>
        <w:rPr>
          <w:rFonts w:ascii="Arial" w:hAnsi="Arial" w:cs="Arial"/>
          <w:sz w:val="22"/>
          <w:szCs w:val="22"/>
        </w:rPr>
        <w:t xml:space="preserve">Katastrálního úřadu pro </w:t>
      </w:r>
      <w:r w:rsidR="00730E40">
        <w:rPr>
          <w:rFonts w:ascii="Arial" w:hAnsi="Arial" w:cs="Arial"/>
          <w:sz w:val="22"/>
          <w:szCs w:val="22"/>
        </w:rPr>
        <w:t>Moravskoslezský kraj</w:t>
      </w:r>
      <w:r w:rsidR="00944533">
        <w:rPr>
          <w:rFonts w:ascii="Arial" w:hAnsi="Arial" w:cs="Arial"/>
          <w:sz w:val="22"/>
          <w:szCs w:val="22"/>
        </w:rPr>
        <w:t xml:space="preserve">, </w:t>
      </w:r>
      <w:r w:rsidR="00730E40">
        <w:rPr>
          <w:rFonts w:ascii="Arial" w:hAnsi="Arial" w:cs="Arial"/>
          <w:sz w:val="22"/>
          <w:szCs w:val="22"/>
        </w:rPr>
        <w:t>Katastrální pracoviště Bruntál</w:t>
      </w:r>
      <w:r>
        <w:rPr>
          <w:rFonts w:ascii="Arial" w:hAnsi="Arial" w:cs="Arial"/>
          <w:sz w:val="22"/>
          <w:szCs w:val="22"/>
        </w:rPr>
        <w:t>.</w:t>
      </w:r>
      <w:bookmarkStart w:id="0" w:name="_Hlk53662796"/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1134"/>
        <w:gridCol w:w="851"/>
        <w:gridCol w:w="709"/>
        <w:gridCol w:w="1417"/>
        <w:gridCol w:w="1559"/>
      </w:tblGrid>
      <w:tr w:rsidR="006A26FD" w:rsidRPr="00EC0140" w14:paraId="329C349F" w14:textId="77777777" w:rsidTr="008F0A3C">
        <w:trPr>
          <w:trHeight w:val="227"/>
        </w:trPr>
        <w:tc>
          <w:tcPr>
            <w:tcW w:w="1271" w:type="dxa"/>
            <w:tcBorders>
              <w:bottom w:val="nil"/>
            </w:tcBorders>
            <w:vAlign w:val="center"/>
          </w:tcPr>
          <w:p w14:paraId="46EE3018" w14:textId="77777777" w:rsidR="006A26FD" w:rsidRPr="002137AD" w:rsidRDefault="006A26FD" w:rsidP="000258A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2137AD">
              <w:rPr>
                <w:rFonts w:ascii="Arial" w:hAnsi="Arial" w:cs="Arial"/>
                <w:b/>
                <w:bCs/>
                <w:sz w:val="14"/>
                <w:szCs w:val="14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AB7D54C" w14:textId="77777777" w:rsidR="006A26FD" w:rsidRPr="002137AD" w:rsidRDefault="006A26FD" w:rsidP="000258A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2137AD">
              <w:rPr>
                <w:rFonts w:ascii="Arial" w:hAnsi="Arial" w:cs="Arial"/>
                <w:b/>
                <w:bCs/>
                <w:sz w:val="14"/>
                <w:szCs w:val="14"/>
              </w:rPr>
              <w:t>kat. území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97E9083" w14:textId="77777777" w:rsidR="006A26FD" w:rsidRPr="002137AD" w:rsidRDefault="006A26FD" w:rsidP="000258A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2137AD">
              <w:rPr>
                <w:rFonts w:ascii="Arial" w:hAnsi="Arial" w:cs="Arial"/>
                <w:b/>
                <w:bCs/>
                <w:sz w:val="14"/>
                <w:szCs w:val="14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77ACB81" w14:textId="77777777" w:rsidR="006A26FD" w:rsidRPr="002137AD" w:rsidRDefault="006A26FD" w:rsidP="000258AF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137A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parc. č. 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CDDEC81" w14:textId="77777777" w:rsidR="006A26FD" w:rsidRPr="002137AD" w:rsidRDefault="006A26FD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137AD">
              <w:rPr>
                <w:rFonts w:ascii="Arial" w:hAnsi="Arial" w:cs="Arial"/>
                <w:b/>
                <w:bCs/>
                <w:sz w:val="14"/>
                <w:szCs w:val="14"/>
              </w:rPr>
              <w:t>částečný pronájem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8C6E621" w14:textId="77777777" w:rsidR="006A26FD" w:rsidRPr="002137AD" w:rsidRDefault="006A26FD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137AD">
              <w:rPr>
                <w:rFonts w:ascii="Arial" w:hAnsi="Arial" w:cs="Arial"/>
                <w:b/>
                <w:bCs/>
                <w:sz w:val="14"/>
                <w:szCs w:val="14"/>
              </w:rPr>
              <w:t>výměra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17774F5" w14:textId="77777777" w:rsidR="006A26FD" w:rsidRPr="002137AD" w:rsidRDefault="006A26FD" w:rsidP="000258A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2137AD">
              <w:rPr>
                <w:rFonts w:ascii="Arial" w:hAnsi="Arial" w:cs="Arial"/>
                <w:b/>
                <w:bCs/>
                <w:sz w:val="14"/>
                <w:szCs w:val="14"/>
              </w:rPr>
              <w:t>druh pozemku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ECE7CF2" w14:textId="77777777" w:rsidR="006A26FD" w:rsidRPr="002137AD" w:rsidRDefault="006A26FD" w:rsidP="000258A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137AD">
              <w:rPr>
                <w:rFonts w:ascii="Arial" w:hAnsi="Arial" w:cs="Arial"/>
                <w:b/>
                <w:bCs/>
                <w:sz w:val="14"/>
                <w:szCs w:val="14"/>
              </w:rPr>
              <w:t>využití, resp. specifikace stavby</w:t>
            </w:r>
          </w:p>
        </w:tc>
      </w:tr>
      <w:tr w:rsidR="006A26FD" w:rsidRPr="007C55EC" w14:paraId="113E37A9" w14:textId="77777777" w:rsidTr="008F0A3C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2D9B7B80" w14:textId="77777777" w:rsidR="006A26FD" w:rsidRPr="007C55EC" w:rsidRDefault="006A26FD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0DD98C5" w14:textId="77777777" w:rsidR="006A26FD" w:rsidRPr="007C55EC" w:rsidRDefault="006A26FD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03A8B0C" w14:textId="77777777" w:rsidR="006A26FD" w:rsidRPr="007C55EC" w:rsidRDefault="006A26FD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0F4F7CB" w14:textId="77777777" w:rsidR="006A26FD" w:rsidRPr="007C55EC" w:rsidRDefault="006A26FD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0D2F592" w14:textId="77777777" w:rsidR="006A26FD" w:rsidRPr="007C55EC" w:rsidRDefault="006A26FD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823BF2C" w14:textId="77777777" w:rsidR="006A26FD" w:rsidRPr="007C55EC" w:rsidRDefault="006A26FD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E69F2B9" w14:textId="77777777" w:rsidR="006A26FD" w:rsidRPr="007C55EC" w:rsidRDefault="006A26FD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19160E0" w14:textId="77777777" w:rsidR="006A26FD" w:rsidRPr="007C55EC" w:rsidRDefault="006A26FD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6A26FD" w:rsidRPr="00326F3A" w14:paraId="6AB73E72" w14:textId="77777777" w:rsidTr="008F0A3C">
        <w:tc>
          <w:tcPr>
            <w:tcW w:w="1271" w:type="dxa"/>
            <w:vAlign w:val="center"/>
          </w:tcPr>
          <w:p w14:paraId="1AEA1069" w14:textId="77777777" w:rsidR="006A26FD" w:rsidRPr="009657C1" w:rsidRDefault="006A26FD" w:rsidP="000258AF">
            <w:pPr>
              <w:jc w:val="both"/>
              <w:rPr>
                <w:rFonts w:cs="Arial"/>
                <w:sz w:val="18"/>
                <w:szCs w:val="18"/>
              </w:rPr>
            </w:pPr>
            <w:r w:rsidRPr="009657C1">
              <w:rPr>
                <w:rFonts w:ascii="Arial" w:hAnsi="Arial" w:cs="Arial"/>
                <w:sz w:val="18"/>
                <w:szCs w:val="18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20844099" w14:textId="77777777" w:rsidR="006A26FD" w:rsidRPr="008D07E3" w:rsidRDefault="006A26FD" w:rsidP="000258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07E3">
              <w:rPr>
                <w:rFonts w:ascii="Arial" w:hAnsi="Arial" w:cs="Arial"/>
                <w:b/>
                <w:bCs/>
                <w:sz w:val="18"/>
                <w:szCs w:val="18"/>
              </w:rPr>
              <w:t>Staré Město u Bruntálu</w:t>
            </w:r>
          </w:p>
        </w:tc>
        <w:tc>
          <w:tcPr>
            <w:tcW w:w="850" w:type="dxa"/>
            <w:vAlign w:val="center"/>
          </w:tcPr>
          <w:p w14:paraId="0CAEE6C1" w14:textId="77777777" w:rsidR="006A26FD" w:rsidRPr="009657C1" w:rsidRDefault="006A26FD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C1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2CD7444B" w14:textId="77777777" w:rsidR="006A26FD" w:rsidRPr="008D07E3" w:rsidRDefault="006A26FD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07E3">
              <w:rPr>
                <w:rFonts w:ascii="Arial" w:hAnsi="Arial" w:cs="Arial"/>
                <w:b/>
                <w:bCs/>
                <w:sz w:val="18"/>
                <w:szCs w:val="18"/>
              </w:rPr>
              <w:t>KN 2378/3</w:t>
            </w:r>
          </w:p>
        </w:tc>
        <w:tc>
          <w:tcPr>
            <w:tcW w:w="851" w:type="dxa"/>
            <w:vAlign w:val="center"/>
          </w:tcPr>
          <w:p w14:paraId="5963C457" w14:textId="77777777" w:rsidR="006A26FD" w:rsidRPr="009657C1" w:rsidRDefault="006A26FD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7C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</w:tcPr>
          <w:p w14:paraId="6370284D" w14:textId="0AD79A8A" w:rsidR="006A26FD" w:rsidRPr="009657C1" w:rsidRDefault="006A26FD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C1">
              <w:rPr>
                <w:rFonts w:ascii="Arial" w:hAnsi="Arial" w:cs="Arial"/>
                <w:sz w:val="18"/>
                <w:szCs w:val="18"/>
              </w:rPr>
              <w:t>4 </w:t>
            </w:r>
            <w:r w:rsidR="0020601F"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1417" w:type="dxa"/>
            <w:vAlign w:val="center"/>
          </w:tcPr>
          <w:p w14:paraId="60C704FC" w14:textId="77777777" w:rsidR="006A26FD" w:rsidRPr="009657C1" w:rsidRDefault="006A26FD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C1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559" w:type="dxa"/>
            <w:vAlign w:val="center"/>
          </w:tcPr>
          <w:p w14:paraId="4E1730C8" w14:textId="309B7DB2" w:rsidR="006A26FD" w:rsidRPr="009657C1" w:rsidRDefault="0078469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69F">
              <w:rPr>
                <w:rFonts w:ascii="Arial" w:hAnsi="Arial" w:cs="Arial"/>
                <w:sz w:val="18"/>
                <w:szCs w:val="18"/>
              </w:rPr>
              <w:t>ID 1211 komunikace u silážního žlabu</w:t>
            </w:r>
          </w:p>
        </w:tc>
      </w:tr>
      <w:tr w:rsidR="006A26FD" w:rsidRPr="00326F3A" w14:paraId="189EA6F3" w14:textId="77777777" w:rsidTr="008F0A3C">
        <w:tc>
          <w:tcPr>
            <w:tcW w:w="1271" w:type="dxa"/>
            <w:vAlign w:val="center"/>
          </w:tcPr>
          <w:p w14:paraId="21D894A4" w14:textId="77777777" w:rsidR="006A26FD" w:rsidRPr="009657C1" w:rsidRDefault="006A26FD" w:rsidP="000258AF">
            <w:pPr>
              <w:jc w:val="both"/>
              <w:rPr>
                <w:rFonts w:cs="Arial"/>
                <w:sz w:val="18"/>
                <w:szCs w:val="18"/>
              </w:rPr>
            </w:pPr>
            <w:r w:rsidRPr="009657C1">
              <w:rPr>
                <w:rFonts w:ascii="Arial" w:hAnsi="Arial" w:cs="Arial"/>
                <w:sz w:val="18"/>
                <w:szCs w:val="18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0CCB1E2A" w14:textId="77777777" w:rsidR="006A26FD" w:rsidRPr="008D07E3" w:rsidRDefault="006A26FD" w:rsidP="000258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07E3">
              <w:rPr>
                <w:rFonts w:ascii="Arial" w:hAnsi="Arial" w:cs="Arial"/>
                <w:b/>
                <w:bCs/>
                <w:sz w:val="18"/>
                <w:szCs w:val="18"/>
              </w:rPr>
              <w:t>Staré Město u Bruntálu</w:t>
            </w:r>
          </w:p>
        </w:tc>
        <w:tc>
          <w:tcPr>
            <w:tcW w:w="850" w:type="dxa"/>
            <w:vAlign w:val="center"/>
          </w:tcPr>
          <w:p w14:paraId="6750E8C7" w14:textId="77777777" w:rsidR="006A26FD" w:rsidRPr="009657C1" w:rsidRDefault="006A26FD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C1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25FF0AFD" w14:textId="77777777" w:rsidR="006A26FD" w:rsidRPr="008D07E3" w:rsidRDefault="006A26FD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07E3">
              <w:rPr>
                <w:rFonts w:ascii="Arial" w:hAnsi="Arial" w:cs="Arial"/>
                <w:b/>
                <w:bCs/>
                <w:sz w:val="18"/>
                <w:szCs w:val="18"/>
              </w:rPr>
              <w:t>KN 2378/3</w:t>
            </w:r>
          </w:p>
        </w:tc>
        <w:tc>
          <w:tcPr>
            <w:tcW w:w="851" w:type="dxa"/>
            <w:vAlign w:val="center"/>
          </w:tcPr>
          <w:p w14:paraId="44554694" w14:textId="77777777" w:rsidR="006A26FD" w:rsidRPr="009657C1" w:rsidRDefault="006A26FD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7C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709" w:type="dxa"/>
            <w:vAlign w:val="center"/>
          </w:tcPr>
          <w:p w14:paraId="16817E39" w14:textId="77777777" w:rsidR="006A26FD" w:rsidRPr="009657C1" w:rsidRDefault="006A26FD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C1">
              <w:rPr>
                <w:rFonts w:ascii="Arial" w:hAnsi="Arial" w:cs="Arial"/>
                <w:sz w:val="18"/>
                <w:szCs w:val="18"/>
              </w:rPr>
              <w:t>1 075</w:t>
            </w:r>
          </w:p>
        </w:tc>
        <w:tc>
          <w:tcPr>
            <w:tcW w:w="1417" w:type="dxa"/>
            <w:vAlign w:val="center"/>
          </w:tcPr>
          <w:p w14:paraId="00D41E1D" w14:textId="77777777" w:rsidR="006A26FD" w:rsidRPr="009657C1" w:rsidRDefault="006A26FD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C1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559" w:type="dxa"/>
            <w:vAlign w:val="center"/>
          </w:tcPr>
          <w:p w14:paraId="6493E3FF" w14:textId="0285F57B" w:rsidR="006A26FD" w:rsidRPr="009657C1" w:rsidRDefault="008F0A3C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0A3C">
              <w:rPr>
                <w:rFonts w:ascii="Arial" w:hAnsi="Arial" w:cs="Arial"/>
                <w:sz w:val="18"/>
                <w:szCs w:val="18"/>
              </w:rPr>
              <w:t>ID 1236 zpevněná plocha u silážního žlabu</w:t>
            </w:r>
          </w:p>
        </w:tc>
        <w:bookmarkEnd w:id="0"/>
      </w:tr>
    </w:tbl>
    <w:p w14:paraId="3D295BBA" w14:textId="68AC03AF" w:rsidR="00FB152B" w:rsidRDefault="00FB152B" w:rsidP="00831503">
      <w:pPr>
        <w:shd w:val="clear" w:color="auto" w:fill="FFFFFF"/>
        <w:spacing w:line="285" w:lineRule="atLeast"/>
        <w:jc w:val="both"/>
        <w:rPr>
          <w:rFonts w:cstheme="minorHAnsi"/>
        </w:rPr>
      </w:pPr>
    </w:p>
    <w:p w14:paraId="09482085" w14:textId="77777777" w:rsidR="00FA6875" w:rsidRDefault="00FA68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547289F" w14:textId="39D3B15D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55EE268A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2C49609D" w14:textId="7485983D" w:rsidR="004A70BB" w:rsidRPr="002C20CC" w:rsidRDefault="004A70BB" w:rsidP="0069738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Pronajímatel přenechává nájemci </w:t>
      </w:r>
      <w:r w:rsidR="00B550AD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i</w:t>
      </w:r>
      <w:r w:rsidR="000A4E94" w:rsidRPr="00B550AD"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uveden</w:t>
      </w:r>
      <w:r w:rsidR="00B550AD" w:rsidRPr="00B550AD">
        <w:rPr>
          <w:rFonts w:ascii="Arial" w:hAnsi="Arial" w:cs="Arial"/>
          <w:iCs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 čl. I do užívání za </w:t>
      </w:r>
      <w:r w:rsidRPr="002C20CC">
        <w:rPr>
          <w:rFonts w:ascii="Arial" w:hAnsi="Arial" w:cs="Arial"/>
          <w:sz w:val="22"/>
          <w:szCs w:val="22"/>
        </w:rPr>
        <w:t xml:space="preserve">účelem </w:t>
      </w:r>
      <w:r w:rsidR="008F0A3C">
        <w:rPr>
          <w:rFonts w:ascii="Arial" w:hAnsi="Arial" w:cs="Arial"/>
          <w:sz w:val="22"/>
          <w:szCs w:val="22"/>
        </w:rPr>
        <w:t>užívání</w:t>
      </w:r>
      <w:r w:rsidR="00304671">
        <w:rPr>
          <w:rFonts w:ascii="Arial" w:hAnsi="Arial" w:cs="Arial"/>
          <w:sz w:val="22"/>
          <w:szCs w:val="22"/>
        </w:rPr>
        <w:t xml:space="preserve"> části pozemku a </w:t>
      </w:r>
      <w:r w:rsidR="008F0A3C">
        <w:rPr>
          <w:rFonts w:ascii="Arial" w:hAnsi="Arial" w:cs="Arial"/>
          <w:sz w:val="22"/>
          <w:szCs w:val="22"/>
        </w:rPr>
        <w:t xml:space="preserve"> stavby </w:t>
      </w:r>
      <w:r w:rsidR="008F0A3C" w:rsidRPr="008F0A3C">
        <w:rPr>
          <w:rFonts w:ascii="Arial" w:hAnsi="Arial" w:cs="Arial"/>
          <w:sz w:val="22"/>
          <w:szCs w:val="22"/>
        </w:rPr>
        <w:t>ID 1236 zpevněná plocha u silážního žlabu</w:t>
      </w:r>
      <w:r w:rsidR="008F0A3C">
        <w:rPr>
          <w:rFonts w:ascii="Arial" w:hAnsi="Arial" w:cs="Arial"/>
          <w:sz w:val="22"/>
          <w:szCs w:val="22"/>
        </w:rPr>
        <w:t xml:space="preserve"> a</w:t>
      </w:r>
      <w:r w:rsidR="00D61617">
        <w:rPr>
          <w:rFonts w:ascii="Arial" w:hAnsi="Arial" w:cs="Arial"/>
          <w:sz w:val="22"/>
          <w:szCs w:val="22"/>
        </w:rPr>
        <w:t xml:space="preserve"> dále</w:t>
      </w:r>
      <w:r w:rsidR="008F0A3C">
        <w:rPr>
          <w:rFonts w:ascii="Arial" w:hAnsi="Arial" w:cs="Arial"/>
          <w:sz w:val="22"/>
          <w:szCs w:val="22"/>
        </w:rPr>
        <w:t xml:space="preserve"> stavby </w:t>
      </w:r>
      <w:r w:rsidR="008F0A3C" w:rsidRPr="008F0A3C">
        <w:rPr>
          <w:rFonts w:ascii="Arial" w:hAnsi="Arial" w:cs="Arial"/>
          <w:sz w:val="22"/>
          <w:szCs w:val="22"/>
        </w:rPr>
        <w:t>ID 1211 komunikace u silážního žlabu</w:t>
      </w:r>
      <w:r w:rsidR="00304671">
        <w:rPr>
          <w:rFonts w:ascii="Arial" w:hAnsi="Arial" w:cs="Arial"/>
          <w:sz w:val="22"/>
          <w:szCs w:val="22"/>
        </w:rPr>
        <w:t xml:space="preserve"> k zajištění zemědělské výroby</w:t>
      </w:r>
      <w:r w:rsidR="003C6214">
        <w:rPr>
          <w:rFonts w:ascii="Arial" w:hAnsi="Arial" w:cs="Arial"/>
          <w:sz w:val="22"/>
          <w:szCs w:val="22"/>
        </w:rPr>
        <w:t>. Dále</w:t>
      </w:r>
      <w:r w:rsidR="003C6214" w:rsidRPr="003C6214">
        <w:rPr>
          <w:rFonts w:ascii="Arial" w:hAnsi="Arial" w:cs="Arial"/>
          <w:sz w:val="22"/>
          <w:szCs w:val="22"/>
        </w:rPr>
        <w:t xml:space="preserve"> </w:t>
      </w:r>
      <w:r w:rsidR="005F0B16">
        <w:rPr>
          <w:rFonts w:ascii="Arial" w:hAnsi="Arial" w:cs="Arial"/>
          <w:sz w:val="22"/>
          <w:szCs w:val="22"/>
        </w:rPr>
        <w:t>p</w:t>
      </w:r>
      <w:r w:rsidR="003C6214" w:rsidRPr="002C20CC">
        <w:rPr>
          <w:rFonts w:ascii="Arial" w:hAnsi="Arial" w:cs="Arial"/>
          <w:sz w:val="22"/>
          <w:szCs w:val="22"/>
        </w:rPr>
        <w:t xml:space="preserve">ronajímatel přenechává nájemci </w:t>
      </w:r>
      <w:r w:rsidR="003C6214">
        <w:rPr>
          <w:rFonts w:ascii="Arial" w:hAnsi="Arial" w:cs="Arial"/>
          <w:sz w:val="22"/>
          <w:szCs w:val="22"/>
        </w:rPr>
        <w:t>nemovit</w:t>
      </w:r>
      <w:r w:rsidR="003C6214" w:rsidRPr="00B550AD">
        <w:rPr>
          <w:rFonts w:ascii="Arial" w:hAnsi="Arial" w:cs="Arial"/>
          <w:sz w:val="22"/>
          <w:szCs w:val="22"/>
        </w:rPr>
        <w:t>é</w:t>
      </w:r>
      <w:r w:rsidR="003C6214" w:rsidRPr="002C20CC">
        <w:rPr>
          <w:rFonts w:ascii="Arial" w:hAnsi="Arial" w:cs="Arial"/>
          <w:sz w:val="22"/>
          <w:szCs w:val="22"/>
        </w:rPr>
        <w:t xml:space="preserve"> věc</w:t>
      </w:r>
      <w:r w:rsidR="003C6214" w:rsidRPr="00B550AD">
        <w:rPr>
          <w:rFonts w:ascii="Arial" w:hAnsi="Arial" w:cs="Arial"/>
          <w:sz w:val="22"/>
          <w:szCs w:val="22"/>
        </w:rPr>
        <w:t xml:space="preserve">i </w:t>
      </w:r>
      <w:r w:rsidR="003C6214" w:rsidRPr="002C20CC">
        <w:rPr>
          <w:rFonts w:ascii="Arial" w:hAnsi="Arial" w:cs="Arial"/>
          <w:sz w:val="22"/>
          <w:szCs w:val="22"/>
        </w:rPr>
        <w:t>uveden</w:t>
      </w:r>
      <w:r w:rsidR="003C6214" w:rsidRPr="00B550AD">
        <w:rPr>
          <w:rFonts w:ascii="Arial" w:hAnsi="Arial" w:cs="Arial"/>
          <w:iCs/>
          <w:sz w:val="22"/>
          <w:szCs w:val="22"/>
        </w:rPr>
        <w:t>é</w:t>
      </w:r>
      <w:r w:rsidR="003C6214" w:rsidRPr="002C20CC">
        <w:rPr>
          <w:rFonts w:ascii="Arial" w:hAnsi="Arial" w:cs="Arial"/>
          <w:sz w:val="22"/>
          <w:szCs w:val="22"/>
        </w:rPr>
        <w:t xml:space="preserve"> v čl. I do užívání za účelem</w:t>
      </w:r>
      <w:r w:rsidR="001A3961">
        <w:rPr>
          <w:rFonts w:ascii="Arial" w:hAnsi="Arial" w:cs="Arial"/>
          <w:sz w:val="22"/>
          <w:szCs w:val="22"/>
        </w:rPr>
        <w:t xml:space="preserve"> zajištění přístupu a příjezdu k nemovitostem ve vlastnictví nájemce, dále jako manipulační plochy a k</w:t>
      </w:r>
      <w:r w:rsidR="00D61617">
        <w:rPr>
          <w:rFonts w:ascii="Arial" w:hAnsi="Arial" w:cs="Arial"/>
          <w:sz w:val="22"/>
          <w:szCs w:val="22"/>
        </w:rPr>
        <w:t xml:space="preserve"> parkování zemědělské techniky</w:t>
      </w:r>
      <w:r w:rsidR="008F0A3C">
        <w:rPr>
          <w:rFonts w:ascii="Arial" w:hAnsi="Arial" w:cs="Arial"/>
          <w:sz w:val="22"/>
          <w:szCs w:val="22"/>
        </w:rPr>
        <w:t>.</w:t>
      </w:r>
    </w:p>
    <w:p w14:paraId="6CB79ED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B55EE41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III</w:t>
      </w:r>
    </w:p>
    <w:p w14:paraId="0AA22489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096044FC" w14:textId="3BC5C51C" w:rsidR="008B52DD" w:rsidRPr="002C20CC" w:rsidRDefault="008B52DD" w:rsidP="00697387">
      <w:pPr>
        <w:pStyle w:val="Zkladntext210"/>
        <w:numPr>
          <w:ilvl w:val="0"/>
          <w:numId w:val="12"/>
        </w:numPr>
        <w:tabs>
          <w:tab w:val="clear" w:pos="568"/>
          <w:tab w:val="left" w:pos="1134"/>
        </w:tabs>
        <w:ind w:left="0"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měl možnost prohlédnout si před uzavřením smlouvy předmět nájmu </w:t>
      </w:r>
      <w:r w:rsidR="003D617B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a této možnosti využil. Nájemce přejímá předmět nájmu se všemi součástmi a příslušenstvím do 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</w:t>
      </w:r>
      <w:r w:rsidR="003D617B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před uzavřením smlouvy </w:t>
      </w:r>
      <w:r w:rsidR="00126904" w:rsidRPr="002C20CC">
        <w:rPr>
          <w:rFonts w:ascii="Arial" w:hAnsi="Arial" w:cs="Arial"/>
          <w:sz w:val="22"/>
          <w:szCs w:val="22"/>
        </w:rPr>
        <w:t xml:space="preserve">nájemce </w:t>
      </w:r>
      <w:r w:rsidRPr="002C20CC">
        <w:rPr>
          <w:rFonts w:ascii="Arial" w:hAnsi="Arial" w:cs="Arial"/>
          <w:sz w:val="22"/>
          <w:szCs w:val="22"/>
        </w:rPr>
        <w:t>nevyužil, ač využít mohl.</w:t>
      </w:r>
    </w:p>
    <w:p w14:paraId="4D432747" w14:textId="77777777" w:rsidR="00126904" w:rsidRPr="002C20CC" w:rsidRDefault="00126904" w:rsidP="00126904">
      <w:pPr>
        <w:pStyle w:val="Zkladntext210"/>
        <w:tabs>
          <w:tab w:val="clear" w:pos="284"/>
          <w:tab w:val="left" w:pos="1134"/>
        </w:tabs>
        <w:rPr>
          <w:rFonts w:ascii="Arial" w:hAnsi="Arial" w:cs="Arial"/>
          <w:sz w:val="22"/>
          <w:szCs w:val="22"/>
        </w:rPr>
      </w:pPr>
    </w:p>
    <w:p w14:paraId="5742AC46" w14:textId="42E2147B" w:rsidR="00DB6A80" w:rsidRPr="00FB479E" w:rsidRDefault="00DB6A80" w:rsidP="008A5A16">
      <w:pPr>
        <w:pStyle w:val="Zkladntextodsazen2"/>
        <w:numPr>
          <w:ilvl w:val="0"/>
          <w:numId w:val="12"/>
        </w:numPr>
        <w:tabs>
          <w:tab w:val="left" w:pos="0"/>
          <w:tab w:val="left" w:pos="284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j</w:t>
      </w:r>
      <w:r>
        <w:rPr>
          <w:rFonts w:ascii="Arial" w:hAnsi="Arial" w:cs="Arial"/>
          <w:sz w:val="22"/>
          <w:szCs w:val="22"/>
        </w:rPr>
        <w:t>iž nájemci p</w:t>
      </w:r>
      <w:r w:rsidRPr="002C20CC">
        <w:rPr>
          <w:rFonts w:ascii="Arial" w:hAnsi="Arial" w:cs="Arial"/>
          <w:sz w:val="22"/>
          <w:szCs w:val="22"/>
        </w:rPr>
        <w:t xml:space="preserve">ředmět nájmu </w:t>
      </w:r>
      <w:r>
        <w:rPr>
          <w:rFonts w:ascii="Arial" w:hAnsi="Arial" w:cs="Arial"/>
          <w:sz w:val="22"/>
          <w:szCs w:val="22"/>
        </w:rPr>
        <w:t xml:space="preserve">předal, dle původních ukončených smluv </w:t>
      </w:r>
      <w:r w:rsidR="008A5A1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</w:t>
      </w:r>
      <w:r w:rsidR="008A5A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374N05/26, </w:t>
      </w:r>
      <w:r w:rsidR="00FB479E" w:rsidRPr="00FB479E">
        <w:rPr>
          <w:rFonts w:ascii="Arial" w:hAnsi="Arial" w:cs="Arial"/>
          <w:sz w:val="22"/>
          <w:szCs w:val="22"/>
        </w:rPr>
        <w:t>88N19/26</w:t>
      </w:r>
      <w:r w:rsidRPr="00FB479E">
        <w:rPr>
          <w:rFonts w:ascii="Arial" w:hAnsi="Arial" w:cs="Arial"/>
          <w:sz w:val="22"/>
          <w:szCs w:val="22"/>
        </w:rPr>
        <w:t xml:space="preserve">, </w:t>
      </w:r>
      <w:r w:rsidR="00FB479E" w:rsidRPr="00FB479E">
        <w:rPr>
          <w:rFonts w:ascii="Arial" w:hAnsi="Arial" w:cs="Arial"/>
          <w:sz w:val="22"/>
          <w:szCs w:val="22"/>
        </w:rPr>
        <w:t>78N09/26</w:t>
      </w:r>
      <w:r w:rsidRPr="00FB479E">
        <w:rPr>
          <w:rFonts w:ascii="Arial" w:hAnsi="Arial" w:cs="Arial"/>
          <w:sz w:val="22"/>
          <w:szCs w:val="22"/>
        </w:rPr>
        <w:t>. Tato smlouva na ukončené smlouvy navazuje.</w:t>
      </w:r>
    </w:p>
    <w:p w14:paraId="626A73FA" w14:textId="77777777" w:rsidR="004A70BB" w:rsidRPr="002C20CC" w:rsidRDefault="004A70B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21D35183" w14:textId="77777777" w:rsidR="004A70BB" w:rsidRPr="002C20CC" w:rsidRDefault="004A70BB" w:rsidP="00FC26CA">
      <w:pPr>
        <w:pStyle w:val="Zkladntextodsazen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IV</w:t>
      </w:r>
    </w:p>
    <w:p w14:paraId="42EACE34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4F582E6" w14:textId="6E64776D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nebo jím pověřená osoba jsou oprávněni vstoupit do předmětu nájmu spolu s</w:t>
      </w:r>
      <w:r w:rsidR="00793CCB" w:rsidRPr="002C20CC">
        <w:rPr>
          <w:rFonts w:ascii="Arial" w:hAnsi="Arial" w:cs="Arial"/>
          <w:sz w:val="22"/>
          <w:szCs w:val="22"/>
        </w:rPr>
        <w:t> </w:t>
      </w:r>
      <w:r w:rsidRPr="002C20CC">
        <w:rPr>
          <w:rFonts w:ascii="Arial" w:hAnsi="Arial" w:cs="Arial"/>
          <w:sz w:val="22"/>
          <w:szCs w:val="22"/>
        </w:rPr>
        <w:t xml:space="preserve">nájemcem nebo jím pověřenou osobou v pracovních dnech v běžných provozních hodinách nájemce, a to zejména za účelem kontroly dodržování podmínek této smlouvy, </w:t>
      </w:r>
      <w:r w:rsidR="001D775D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jakož i provádění údržby, nutných oprav</w:t>
      </w:r>
      <w:r w:rsidR="001C2504" w:rsidRPr="002C20CC">
        <w:rPr>
          <w:rFonts w:ascii="Arial" w:hAnsi="Arial" w:cs="Arial"/>
          <w:sz w:val="22"/>
          <w:szCs w:val="22"/>
        </w:rPr>
        <w:t xml:space="preserve"> apod</w:t>
      </w:r>
      <w:r w:rsidRPr="002C20CC">
        <w:rPr>
          <w:rFonts w:ascii="Arial" w:hAnsi="Arial" w:cs="Arial"/>
          <w:sz w:val="22"/>
          <w:szCs w:val="22"/>
        </w:rPr>
        <w:t>.</w:t>
      </w:r>
    </w:p>
    <w:p w14:paraId="19AB7B83" w14:textId="1F468650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2AE0EC7" w14:textId="0EC4B04E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Ve sporném případě se má za to, že provozní hodinou nájemce je doba od </w:t>
      </w:r>
      <w:r w:rsidR="007A608E">
        <w:rPr>
          <w:rFonts w:ascii="Arial" w:hAnsi="Arial" w:cs="Arial"/>
          <w:sz w:val="22"/>
          <w:szCs w:val="22"/>
        </w:rPr>
        <w:t>8:00</w:t>
      </w:r>
      <w:r w:rsidRPr="002C20CC">
        <w:rPr>
          <w:rFonts w:ascii="Arial" w:hAnsi="Arial" w:cs="Arial"/>
          <w:sz w:val="22"/>
          <w:szCs w:val="22"/>
        </w:rPr>
        <w:t xml:space="preserve"> hod. do </w:t>
      </w:r>
      <w:r w:rsidR="007A608E">
        <w:rPr>
          <w:rFonts w:ascii="Arial" w:hAnsi="Arial" w:cs="Arial"/>
          <w:sz w:val="22"/>
          <w:szCs w:val="22"/>
        </w:rPr>
        <w:t>12:00</w:t>
      </w:r>
      <w:r w:rsidRPr="002C20CC">
        <w:rPr>
          <w:rFonts w:ascii="Arial" w:hAnsi="Arial" w:cs="Arial"/>
          <w:sz w:val="22"/>
          <w:szCs w:val="22"/>
        </w:rPr>
        <w:t xml:space="preserve"> hod., jakož i kterákoliv jiná doba, po kterou je nájemce v předmětu nájmu přítomen.</w:t>
      </w:r>
    </w:p>
    <w:p w14:paraId="4A79DF5B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07A7196" w14:textId="6CB6E247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Současně je pronajímatel nebo jím pověřená osoba oprávněn vstoupit do předmětu nájmu </w:t>
      </w:r>
      <w:r w:rsidR="00E35830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ve výjimečných případech i mimo stanovenou dobu bez doprovodu nájemce nebo jím pověřené osoby, jestliže to vyžaduje náhle vzniklý havarijní stav či jiná podobná skutečnost. O tomto musí pronajímatel nájemce neprodleně uvědomit ihned po takovémto vstupu do předmětu nájmu, jestliže nebylo m</w:t>
      </w:r>
      <w:r w:rsidR="00826E36" w:rsidRPr="002C20CC">
        <w:rPr>
          <w:rFonts w:ascii="Arial" w:hAnsi="Arial" w:cs="Arial"/>
          <w:sz w:val="22"/>
          <w:szCs w:val="22"/>
        </w:rPr>
        <w:t>ožné nájemce informovat předem.</w:t>
      </w:r>
    </w:p>
    <w:p w14:paraId="0A80C559" w14:textId="77777777" w:rsidR="00826E36" w:rsidRPr="002C20CC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091F945E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</w:t>
      </w:r>
    </w:p>
    <w:p w14:paraId="1B8B93FF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54B959CE" w14:textId="77777777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povinen:</w:t>
      </w:r>
    </w:p>
    <w:p w14:paraId="65B70834" w14:textId="77777777" w:rsidR="004A70BB" w:rsidRPr="002C20CC" w:rsidRDefault="004A70BB">
      <w:pPr>
        <w:tabs>
          <w:tab w:val="left" w:pos="567"/>
        </w:tabs>
        <w:ind w:left="283" w:firstLine="284"/>
        <w:jc w:val="both"/>
        <w:rPr>
          <w:rFonts w:ascii="Arial" w:hAnsi="Arial" w:cs="Arial"/>
          <w:sz w:val="22"/>
          <w:szCs w:val="22"/>
        </w:rPr>
      </w:pPr>
    </w:p>
    <w:p w14:paraId="39C2A0F6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užívat předmět nájmu jako řádný hospodář v rozsahu a k účelu dle této smlouvy, a to po celou dobu </w:t>
      </w:r>
      <w:r w:rsidR="00F11BBD" w:rsidRPr="002C20CC">
        <w:rPr>
          <w:rFonts w:ascii="Arial" w:hAnsi="Arial" w:cs="Arial"/>
          <w:sz w:val="22"/>
          <w:szCs w:val="22"/>
        </w:rPr>
        <w:t>nájmu</w:t>
      </w:r>
      <w:r w:rsidRPr="002C20CC">
        <w:rPr>
          <w:rFonts w:ascii="Arial" w:hAnsi="Arial" w:cs="Arial"/>
          <w:sz w:val="22"/>
          <w:szCs w:val="22"/>
        </w:rPr>
        <w:t>,</w:t>
      </w:r>
    </w:p>
    <w:p w14:paraId="7AA5D0AF" w14:textId="77777777" w:rsidR="004A70BB" w:rsidRPr="002C20CC" w:rsidRDefault="004A70BB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643C92D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14:paraId="3189AA13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4E75DE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14:paraId="220C8CC2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680B06A" w14:textId="2E7F6FAA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oznámit bez zbytečného odkladu pronajímateli veškeré změny, které nastaly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="00E35830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a</w:t>
      </w:r>
      <w:r w:rsidR="001C2504" w:rsidRPr="002C20CC">
        <w:rPr>
          <w:rFonts w:ascii="Arial" w:hAnsi="Arial" w:cs="Arial"/>
          <w:sz w:val="22"/>
          <w:szCs w:val="22"/>
        </w:rPr>
        <w:t xml:space="preserve"> vně </w:t>
      </w:r>
      <w:r w:rsidRPr="002C20CC">
        <w:rPr>
          <w:rFonts w:ascii="Arial" w:hAnsi="Arial" w:cs="Arial"/>
          <w:sz w:val="22"/>
          <w:szCs w:val="22"/>
        </w:rPr>
        <w:t>předmětu nájmu, a to jak zapříčiněním nájemce, tak i bez jeho vlivu a vůle a současně je povinen bez zbytečného odkladu oznámit pronajímateli</w:t>
      </w:r>
      <w:r w:rsidRPr="002C20CC">
        <w:rPr>
          <w:rFonts w:ascii="Arial" w:hAnsi="Arial" w:cs="Arial"/>
          <w:b/>
          <w:i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potřebu oprav, které má pronajímatel provést a umožnit provedení těchto i jiných nezbytných oprav; jinak nájemce odpovídá za škodu, která nesplněním povinnosti pronajímateli vznikla,</w:t>
      </w:r>
    </w:p>
    <w:p w14:paraId="21FCA65B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486AE59" w14:textId="77777777" w:rsidR="004A70BB" w:rsidRPr="002C20CC" w:rsidRDefault="008139F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zdržet se jakýchkoli</w:t>
      </w:r>
      <w:r w:rsidR="004A70BB" w:rsidRPr="002C20CC">
        <w:rPr>
          <w:rFonts w:ascii="Arial" w:hAnsi="Arial" w:cs="Arial"/>
          <w:sz w:val="22"/>
          <w:szCs w:val="22"/>
        </w:rPr>
        <w:t xml:space="preserve"> jednání, které by rušily nebo mohly rušit výkon ostatních užívacích práv v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9E7267" w:rsidRPr="002C20CC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ých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ech</w:t>
      </w:r>
      <w:r w:rsidR="00B550AD">
        <w:rPr>
          <w:rFonts w:ascii="Arial" w:hAnsi="Arial" w:cs="Arial"/>
          <w:sz w:val="22"/>
          <w:szCs w:val="22"/>
        </w:rPr>
        <w:t>, v </w:t>
      </w:r>
      <w:r w:rsidR="009E7267" w:rsidRPr="00B550AD">
        <w:rPr>
          <w:rFonts w:ascii="Arial" w:hAnsi="Arial" w:cs="Arial"/>
          <w:iCs/>
          <w:sz w:val="22"/>
          <w:szCs w:val="22"/>
        </w:rPr>
        <w:t>nichž</w:t>
      </w:r>
      <w:r w:rsidR="009E7267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se nachází předmět nájmu,</w:t>
      </w:r>
    </w:p>
    <w:p w14:paraId="6DDB7C7F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8441132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f)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zajistit v předmětu nájmu na své náklady běžný úklid,</w:t>
      </w:r>
    </w:p>
    <w:p w14:paraId="065464CA" w14:textId="77777777" w:rsidR="004A70BB" w:rsidRPr="002C20CC" w:rsidRDefault="004A70BB" w:rsidP="00F16BA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EAB40A5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g)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262797" w:rsidRPr="002C20CC">
        <w:rPr>
          <w:rFonts w:ascii="Arial" w:hAnsi="Arial" w:cs="Arial"/>
          <w:sz w:val="22"/>
          <w:szCs w:val="22"/>
        </w:rPr>
        <w:t xml:space="preserve">ch, pro oblast bezpečnosti </w:t>
      </w:r>
      <w:r w:rsidR="00F0196A" w:rsidRPr="002C20CC">
        <w:rPr>
          <w:rFonts w:ascii="Arial" w:hAnsi="Arial" w:cs="Arial"/>
          <w:sz w:val="22"/>
          <w:szCs w:val="22"/>
        </w:rPr>
        <w:t>a </w:t>
      </w:r>
      <w:r w:rsidR="004A70BB" w:rsidRPr="002C20CC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14:paraId="3ADBDAAD" w14:textId="77777777" w:rsidR="00F16BA6" w:rsidRPr="002C20CC" w:rsidRDefault="004A70BB" w:rsidP="00F16BA6">
      <w:pPr>
        <w:pStyle w:val="Zkladntextodsazen2"/>
        <w:spacing w:before="120"/>
        <w:ind w:left="36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náklady spojené s plněním uvedených povinností a s udržováním prostředků</w:t>
      </w:r>
      <w:r w:rsidR="00F802DF" w:rsidRPr="002C20CC">
        <w:rPr>
          <w:rFonts w:ascii="Arial" w:hAnsi="Arial" w:cs="Arial"/>
          <w:sz w:val="22"/>
          <w:szCs w:val="22"/>
        </w:rPr>
        <w:t xml:space="preserve"> pro uvedené oblas</w:t>
      </w:r>
      <w:r w:rsidR="00F6282B" w:rsidRPr="002C20CC">
        <w:rPr>
          <w:rFonts w:ascii="Arial" w:hAnsi="Arial" w:cs="Arial"/>
          <w:sz w:val="22"/>
          <w:szCs w:val="22"/>
        </w:rPr>
        <w:t>ti</w:t>
      </w:r>
      <w:r w:rsidRPr="002C20CC">
        <w:rPr>
          <w:rFonts w:ascii="Arial" w:hAnsi="Arial" w:cs="Arial"/>
          <w:sz w:val="22"/>
          <w:szCs w:val="22"/>
        </w:rPr>
        <w:t xml:space="preserve"> v použitelném stavu, tj. provádění pravidelných revizí, údržby a odstraňování závad včetně obměny těchto prostředků, hradí nájemce,</w:t>
      </w:r>
    </w:p>
    <w:p w14:paraId="1F60E582" w14:textId="77777777" w:rsidR="00C81C94" w:rsidRPr="002C20CC" w:rsidRDefault="00C81C94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</w:p>
    <w:p w14:paraId="63516AB7" w14:textId="69EBABB1" w:rsidR="00F16BA6" w:rsidRPr="002C20CC" w:rsidRDefault="00F16BA6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h)</w:t>
      </w:r>
      <w:r w:rsidRPr="002C20CC">
        <w:rPr>
          <w:rFonts w:ascii="Arial" w:hAnsi="Arial" w:cs="Arial"/>
          <w:sz w:val="22"/>
          <w:szCs w:val="22"/>
        </w:rPr>
        <w:tab/>
        <w:t xml:space="preserve">platit v souladu se zákonnou úpravou daň z </w:t>
      </w:r>
      <w:r w:rsidRPr="002C20CC">
        <w:rPr>
          <w:rFonts w:ascii="Arial" w:hAnsi="Arial" w:cs="Arial"/>
          <w:bCs/>
          <w:sz w:val="22"/>
          <w:szCs w:val="22"/>
        </w:rPr>
        <w:t xml:space="preserve">nemovitých věcí </w:t>
      </w:r>
      <w:r w:rsidR="00B550AD">
        <w:rPr>
          <w:rFonts w:ascii="Arial" w:hAnsi="Arial" w:cs="Arial"/>
          <w:sz w:val="22"/>
          <w:szCs w:val="22"/>
        </w:rPr>
        <w:t>za nemovité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B550AD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E35830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jež</w:t>
      </w:r>
      <w:r w:rsidRPr="002C20CC">
        <w:rPr>
          <w:rFonts w:ascii="Arial" w:hAnsi="Arial" w:cs="Arial"/>
          <w:i/>
          <w:sz w:val="22"/>
          <w:szCs w:val="22"/>
        </w:rPr>
        <w:t xml:space="preserve"> </w:t>
      </w:r>
      <w:r w:rsidRPr="00B550AD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nájmu,</w:t>
      </w:r>
    </w:p>
    <w:p w14:paraId="4577DB0D" w14:textId="77777777" w:rsidR="00262797" w:rsidRPr="002C20CC" w:rsidRDefault="00262797" w:rsidP="00F16BA6">
      <w:pPr>
        <w:pStyle w:val="Zkladntextodsazen2"/>
        <w:ind w:left="425"/>
        <w:rPr>
          <w:rFonts w:ascii="Arial" w:hAnsi="Arial" w:cs="Arial"/>
          <w:sz w:val="22"/>
          <w:szCs w:val="22"/>
        </w:rPr>
      </w:pPr>
    </w:p>
    <w:p w14:paraId="221B6322" w14:textId="77777777" w:rsidR="004A70BB" w:rsidRPr="002C20CC" w:rsidRDefault="00F16BA6" w:rsidP="00F16BA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na svůj náklad pojistit předmět nájmu ve prospěch</w:t>
      </w:r>
      <w:r w:rsidR="00C67DD0" w:rsidRPr="002C20CC">
        <w:rPr>
          <w:rFonts w:ascii="Arial" w:hAnsi="Arial" w:cs="Arial"/>
          <w:sz w:val="22"/>
          <w:szCs w:val="22"/>
        </w:rPr>
        <w:t xml:space="preserve"> pronajímatele a do 3 měsíců od </w:t>
      </w:r>
      <w:r w:rsidR="004A70BB" w:rsidRPr="002C20CC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14:paraId="0FB6C7ED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2087E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</w:t>
      </w:r>
    </w:p>
    <w:p w14:paraId="2623159E" w14:textId="30E98D65" w:rsidR="00726D83" w:rsidRDefault="00917BF6" w:rsidP="00E35830">
      <w:pPr>
        <w:tabs>
          <w:tab w:val="left" w:pos="567"/>
          <w:tab w:val="left" w:pos="1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B011F79" w14:textId="71C2ADE3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E35830">
        <w:rPr>
          <w:rFonts w:ascii="Arial" w:hAnsi="Arial" w:cs="Arial"/>
          <w:b/>
          <w:bCs/>
          <w:sz w:val="22"/>
          <w:szCs w:val="22"/>
        </w:rPr>
        <w:t>1.</w:t>
      </w:r>
      <w:r w:rsidR="00E35830" w:rsidRPr="00E35830">
        <w:rPr>
          <w:rFonts w:ascii="Arial" w:hAnsi="Arial" w:cs="Arial"/>
          <w:b/>
          <w:bCs/>
          <w:sz w:val="22"/>
          <w:szCs w:val="22"/>
        </w:rPr>
        <w:t xml:space="preserve"> </w:t>
      </w:r>
      <w:r w:rsidR="005D599E">
        <w:rPr>
          <w:rFonts w:ascii="Arial" w:hAnsi="Arial" w:cs="Arial"/>
          <w:b/>
          <w:bCs/>
          <w:sz w:val="22"/>
          <w:szCs w:val="22"/>
        </w:rPr>
        <w:t>8</w:t>
      </w:r>
      <w:r w:rsidRPr="00E35830">
        <w:rPr>
          <w:rFonts w:ascii="Arial" w:hAnsi="Arial" w:cs="Arial"/>
          <w:b/>
          <w:bCs/>
          <w:sz w:val="22"/>
          <w:szCs w:val="22"/>
        </w:rPr>
        <w:t>.</w:t>
      </w:r>
      <w:r w:rsidR="00E35830" w:rsidRPr="00E358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5830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5212CF6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44C6C890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19090512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0A144554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46B46D6C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12D6B422" w14:textId="25CA2128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  <w:r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Neužívá-li nájemce předmět nájmu v souladu se smlouvou </w:t>
      </w:r>
      <w:r w:rsidR="007631DB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nebo nedodržuje-li nebo porušuje-li nájemce ustanovení této smlouvy, jedná se pro účely </w:t>
      </w:r>
      <w:r w:rsidR="007631DB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této smlouvy o</w:t>
      </w:r>
      <w:r w:rsidRPr="002C20CC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</w:p>
    <w:p w14:paraId="51C94568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2E0F0524" w14:textId="50C2DE91" w:rsidR="00726D83" w:rsidRDefault="00726D83" w:rsidP="00726D83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5) 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Smluvní strany vylučují obnovení nájmu, pokračuje-li nájemce v užívání předmětu nájmu </w:t>
      </w:r>
      <w:r w:rsidR="004A26F1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po skončení nájmu, aniž by musel pronajímatel vyzvat nájemce k vyklizení a předání předmětu nájmu.</w:t>
      </w:r>
    </w:p>
    <w:p w14:paraId="1144F10D" w14:textId="77777777" w:rsidR="00726D83" w:rsidRPr="0025443D" w:rsidRDefault="00726D83" w:rsidP="00726D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FD1206E" w14:textId="5EE14813" w:rsidR="00726D83" w:rsidRPr="004A26F1" w:rsidRDefault="00BA301E" w:rsidP="004A26F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726D83"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) V případě, že nájemce nevyklidí předmět nájmu a nepředá předmět nájmu pronajímateli </w:t>
      </w:r>
      <w:r w:rsidR="004A26F1">
        <w:rPr>
          <w:rFonts w:ascii="Arial" w:hAnsi="Arial" w:cs="Arial"/>
          <w:sz w:val="22"/>
          <w:szCs w:val="22"/>
          <w:shd w:val="clear" w:color="auto" w:fill="FFFFFF"/>
        </w:rPr>
        <w:br/>
      </w:r>
      <w:r w:rsidR="00726D83" w:rsidRPr="0087119A">
        <w:rPr>
          <w:rFonts w:ascii="Arial" w:hAnsi="Arial" w:cs="Arial"/>
          <w:sz w:val="22"/>
          <w:szCs w:val="22"/>
          <w:shd w:val="clear" w:color="auto" w:fill="FFFFFF"/>
        </w:rPr>
        <w:t>do desátého dne po skončení nájmu, sjednává se smluvní pokuta ve výši 500 Kč za každý den prodlení se splněním těchto povinností počínaje jedenáctým dnem ode dne skončení nájmu.</w:t>
      </w:r>
      <w:r w:rsidR="00726D8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26D83" w:rsidRPr="002C20CC">
        <w:rPr>
          <w:rFonts w:ascii="Arial" w:hAnsi="Arial" w:cs="Arial"/>
          <w:sz w:val="22"/>
          <w:szCs w:val="22"/>
          <w:shd w:val="clear" w:color="auto" w:fill="FFFFFF"/>
        </w:rPr>
        <w:t xml:space="preserve">Smluvní pokutu nájemce uhradí na </w:t>
      </w:r>
      <w:r w:rsidR="00726D83" w:rsidRPr="0025443D">
        <w:rPr>
          <w:rFonts w:ascii="Arial" w:hAnsi="Arial" w:cs="Arial"/>
          <w:sz w:val="22"/>
          <w:szCs w:val="22"/>
          <w:shd w:val="clear" w:color="auto" w:fill="FFFFFF"/>
        </w:rPr>
        <w:t>účet pronajímatele vedený u České národní banky, číslo účtu 19-3723001/0710 pod variabilním symbolem, který mu pronajímatel písemně sdělí.</w:t>
      </w:r>
      <w:r w:rsidR="004A26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26D83" w:rsidRPr="0087119A">
        <w:rPr>
          <w:rFonts w:ascii="Arial" w:hAnsi="Arial" w:cs="Arial"/>
          <w:sz w:val="22"/>
          <w:szCs w:val="22"/>
          <w:shd w:val="clear" w:color="auto" w:fill="FFFFFF"/>
        </w:rPr>
        <w:t>Právo na náhradu škody zůstává tímto ujednáním nedotčeno</w:t>
      </w:r>
      <w:r w:rsidR="00726D8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4D60FA6" w14:textId="77777777" w:rsidR="00726D83" w:rsidRDefault="00726D83" w:rsidP="00726D83">
      <w:pPr>
        <w:jc w:val="both"/>
      </w:pPr>
    </w:p>
    <w:p w14:paraId="6C35266D" w14:textId="77777777" w:rsidR="00726D83" w:rsidRDefault="00726D83" w:rsidP="00726D83">
      <w:pPr>
        <w:jc w:val="both"/>
        <w:rPr>
          <w:rFonts w:ascii="Arial" w:hAnsi="Arial" w:cs="Arial"/>
          <w:i/>
          <w:sz w:val="22"/>
          <w:szCs w:val="22"/>
        </w:rPr>
      </w:pPr>
    </w:p>
    <w:p w14:paraId="1264CEBF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VII</w:t>
      </w:r>
    </w:p>
    <w:p w14:paraId="405C241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9E0803C" w14:textId="77777777" w:rsidR="004A70BB" w:rsidRPr="002C20CC" w:rsidRDefault="004A70BB" w:rsidP="00171630">
      <w:pPr>
        <w:numPr>
          <w:ilvl w:val="0"/>
          <w:numId w:val="7"/>
        </w:numPr>
        <w:tabs>
          <w:tab w:val="clear" w:pos="927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24A45265" w14:textId="77777777" w:rsidR="004A70BB" w:rsidRPr="002C20CC" w:rsidRDefault="004A70BB" w:rsidP="00D40847">
      <w:pPr>
        <w:jc w:val="both"/>
        <w:rPr>
          <w:rFonts w:ascii="Arial" w:hAnsi="Arial" w:cs="Arial"/>
          <w:sz w:val="22"/>
          <w:szCs w:val="22"/>
        </w:rPr>
      </w:pPr>
    </w:p>
    <w:p w14:paraId="4EF9A2F0" w14:textId="77777777" w:rsidR="004A70BB" w:rsidRPr="002C20CC" w:rsidRDefault="00FC26CA" w:rsidP="001716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2)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 xml:space="preserve">Nájemné se platí </w:t>
      </w:r>
      <w:r w:rsidR="004A70BB" w:rsidRPr="002C20C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4A70BB" w:rsidRPr="002C20CC">
        <w:rPr>
          <w:rFonts w:ascii="Arial" w:hAnsi="Arial" w:cs="Arial"/>
          <w:sz w:val="22"/>
          <w:szCs w:val="22"/>
        </w:rPr>
        <w:t xml:space="preserve"> vždy k 1.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10. běžného roku.</w:t>
      </w:r>
    </w:p>
    <w:p w14:paraId="59ECBE82" w14:textId="77777777" w:rsidR="0013188B" w:rsidRPr="002C20CC" w:rsidRDefault="0013188B">
      <w:pPr>
        <w:tabs>
          <w:tab w:val="left" w:pos="567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B167C5B" w14:textId="60E8F41B" w:rsidR="004A70BB" w:rsidRPr="002C20CC" w:rsidRDefault="00FC26CA" w:rsidP="00171630">
      <w:pPr>
        <w:pStyle w:val="Zkladntextodsazen"/>
        <w:tabs>
          <w:tab w:val="clear" w:pos="567"/>
          <w:tab w:val="left" w:pos="284"/>
          <w:tab w:val="left" w:pos="993"/>
        </w:tabs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3)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Roční nájemné se stanovuj</w:t>
      </w:r>
      <w:r w:rsidR="00A447E0" w:rsidRPr="002C20CC">
        <w:rPr>
          <w:rFonts w:ascii="Arial" w:hAnsi="Arial" w:cs="Arial"/>
          <w:sz w:val="22"/>
          <w:szCs w:val="22"/>
        </w:rPr>
        <w:t>e dohodou ve výši</w:t>
      </w:r>
      <w:r w:rsidR="006E1882">
        <w:rPr>
          <w:rFonts w:ascii="Arial" w:hAnsi="Arial" w:cs="Arial"/>
          <w:sz w:val="22"/>
          <w:szCs w:val="22"/>
        </w:rPr>
        <w:t xml:space="preserve"> </w:t>
      </w:r>
      <w:r w:rsidR="005A7766" w:rsidRPr="00A7357B">
        <w:rPr>
          <w:rFonts w:ascii="Arial" w:hAnsi="Arial" w:cs="Arial"/>
          <w:b/>
          <w:bCs/>
          <w:sz w:val="22"/>
          <w:szCs w:val="22"/>
        </w:rPr>
        <w:t>30 765</w:t>
      </w:r>
      <w:r w:rsidR="00F814D2" w:rsidRPr="00A7357B">
        <w:rPr>
          <w:rFonts w:ascii="Arial" w:hAnsi="Arial" w:cs="Arial"/>
          <w:b/>
          <w:bCs/>
          <w:sz w:val="22"/>
          <w:szCs w:val="22"/>
        </w:rPr>
        <w:t>,</w:t>
      </w:r>
      <w:r w:rsidR="00F814D2">
        <w:rPr>
          <w:rFonts w:ascii="Arial" w:hAnsi="Arial" w:cs="Arial"/>
          <w:b/>
          <w:sz w:val="22"/>
          <w:szCs w:val="22"/>
        </w:rPr>
        <w:t>00</w:t>
      </w:r>
      <w:r w:rsidR="004A70BB" w:rsidRPr="003362FB">
        <w:rPr>
          <w:rFonts w:ascii="Arial" w:hAnsi="Arial" w:cs="Arial"/>
          <w:sz w:val="22"/>
          <w:szCs w:val="22"/>
        </w:rPr>
        <w:t xml:space="preserve"> </w:t>
      </w:r>
      <w:r w:rsidR="004A70BB" w:rsidRPr="003362FB">
        <w:rPr>
          <w:rFonts w:ascii="Arial" w:hAnsi="Arial" w:cs="Arial"/>
          <w:b/>
          <w:sz w:val="22"/>
          <w:szCs w:val="22"/>
        </w:rPr>
        <w:t>Kč</w:t>
      </w:r>
      <w:r w:rsidR="004A70BB" w:rsidRPr="003362FB">
        <w:rPr>
          <w:rFonts w:ascii="Arial" w:hAnsi="Arial" w:cs="Arial"/>
          <w:sz w:val="22"/>
          <w:szCs w:val="22"/>
        </w:rPr>
        <w:t xml:space="preserve"> (slovy:</w:t>
      </w:r>
      <w:r w:rsidR="003362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7766">
        <w:rPr>
          <w:rFonts w:ascii="Arial" w:hAnsi="Arial" w:cs="Arial"/>
          <w:sz w:val="22"/>
          <w:szCs w:val="22"/>
        </w:rPr>
        <w:t>třicet</w:t>
      </w:r>
      <w:r>
        <w:rPr>
          <w:rFonts w:ascii="Arial" w:hAnsi="Arial" w:cs="Arial"/>
          <w:sz w:val="22"/>
          <w:szCs w:val="22"/>
        </w:rPr>
        <w:t>tisíc</w:t>
      </w:r>
      <w:r w:rsidR="00A7357B">
        <w:rPr>
          <w:rFonts w:ascii="Arial" w:hAnsi="Arial" w:cs="Arial"/>
          <w:sz w:val="22"/>
          <w:szCs w:val="22"/>
        </w:rPr>
        <w:t>sedm</w:t>
      </w:r>
      <w:r>
        <w:rPr>
          <w:rFonts w:ascii="Arial" w:hAnsi="Arial" w:cs="Arial"/>
          <w:sz w:val="22"/>
          <w:szCs w:val="22"/>
        </w:rPr>
        <w:t>set</w:t>
      </w:r>
      <w:r w:rsidR="00A7357B">
        <w:rPr>
          <w:rFonts w:ascii="Arial" w:hAnsi="Arial" w:cs="Arial"/>
          <w:sz w:val="22"/>
          <w:szCs w:val="22"/>
        </w:rPr>
        <w:t>šedesát</w:t>
      </w:r>
      <w:r>
        <w:rPr>
          <w:rFonts w:ascii="Arial" w:hAnsi="Arial" w:cs="Arial"/>
          <w:sz w:val="22"/>
          <w:szCs w:val="22"/>
        </w:rPr>
        <w:t>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="004A70BB" w:rsidRPr="003362FB">
        <w:rPr>
          <w:rFonts w:ascii="Arial" w:hAnsi="Arial" w:cs="Arial"/>
          <w:sz w:val="22"/>
          <w:szCs w:val="22"/>
        </w:rPr>
        <w:t>).</w:t>
      </w:r>
      <w:r w:rsidR="004A70BB" w:rsidRPr="002C20CC">
        <w:rPr>
          <w:rFonts w:ascii="Arial" w:hAnsi="Arial" w:cs="Arial"/>
          <w:sz w:val="22"/>
          <w:szCs w:val="22"/>
        </w:rPr>
        <w:t xml:space="preserve"> </w:t>
      </w:r>
    </w:p>
    <w:p w14:paraId="78AD6228" w14:textId="77777777" w:rsidR="004A70BB" w:rsidRPr="002C20CC" w:rsidRDefault="004A70BB" w:rsidP="00FC26CA">
      <w:pPr>
        <w:pStyle w:val="Zkladntextodsazen"/>
        <w:tabs>
          <w:tab w:val="clear" w:pos="567"/>
        </w:tabs>
        <w:ind w:firstLine="709"/>
        <w:rPr>
          <w:rFonts w:ascii="Arial" w:hAnsi="Arial" w:cs="Arial"/>
          <w:sz w:val="22"/>
          <w:szCs w:val="22"/>
        </w:rPr>
      </w:pPr>
    </w:p>
    <w:p w14:paraId="2E9B9417" w14:textId="6EF9C816" w:rsidR="004A70BB" w:rsidRPr="002C20CC" w:rsidRDefault="004A70BB" w:rsidP="00171630">
      <w:pPr>
        <w:pStyle w:val="adresa"/>
        <w:tabs>
          <w:tab w:val="clear" w:pos="3402"/>
          <w:tab w:val="clear" w:pos="6237"/>
          <w:tab w:val="left" w:pos="567"/>
          <w:tab w:val="left" w:pos="851"/>
        </w:tabs>
        <w:rPr>
          <w:rFonts w:ascii="Arial" w:hAnsi="Arial" w:cs="Arial"/>
          <w:sz w:val="22"/>
          <w:szCs w:val="22"/>
          <w:lang w:eastAsia="cs-CZ"/>
        </w:rPr>
      </w:pPr>
      <w:r w:rsidRPr="002C20CC">
        <w:rPr>
          <w:rFonts w:ascii="Arial" w:hAnsi="Arial" w:cs="Arial"/>
          <w:sz w:val="22"/>
          <w:szCs w:val="22"/>
          <w:lang w:eastAsia="cs-CZ"/>
        </w:rPr>
        <w:lastRenderedPageBreak/>
        <w:t>4) Nájemné bude hrazeno převodem na účet pronajímatele vedený u</w:t>
      </w:r>
      <w:r w:rsidR="00C67DD0" w:rsidRPr="002C20CC">
        <w:rPr>
          <w:rFonts w:ascii="Arial" w:hAnsi="Arial" w:cs="Arial"/>
          <w:sz w:val="22"/>
          <w:szCs w:val="22"/>
          <w:lang w:eastAsia="cs-CZ"/>
        </w:rPr>
        <w:t xml:space="preserve"> České národní banky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, číslo účtu </w:t>
      </w:r>
      <w:r>
        <w:rPr>
          <w:rFonts w:ascii="Arial" w:hAnsi="Arial" w:cs="Arial"/>
          <w:sz w:val="22"/>
          <w:szCs w:val="22"/>
        </w:rPr>
        <w:t>170018-3723001</w:t>
      </w:r>
      <w:r w:rsidR="00BA266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2C20CC">
        <w:rPr>
          <w:rFonts w:ascii="Arial" w:hAnsi="Arial" w:cs="Arial"/>
          <w:sz w:val="22"/>
          <w:szCs w:val="22"/>
          <w:lang w:eastAsia="cs-CZ"/>
        </w:rPr>
        <w:t>, va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riabilní symbol </w:t>
      </w:r>
      <w:r>
        <w:rPr>
          <w:rFonts w:ascii="Arial" w:hAnsi="Arial" w:cs="Arial"/>
          <w:sz w:val="22"/>
          <w:szCs w:val="22"/>
        </w:rPr>
        <w:t>7612526</w:t>
      </w:r>
      <w:r w:rsidR="002678C0">
        <w:rPr>
          <w:rFonts w:ascii="Arial" w:hAnsi="Arial" w:cs="Arial"/>
          <w:sz w:val="22"/>
          <w:szCs w:val="22"/>
        </w:rPr>
        <w:t>.</w:t>
      </w:r>
    </w:p>
    <w:p w14:paraId="218CFE10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38FB7F22" w14:textId="77777777" w:rsidR="004A70BB" w:rsidRPr="002C20CC" w:rsidRDefault="004A70BB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23491498" w14:textId="77777777" w:rsidR="004A70BB" w:rsidRPr="002C20CC" w:rsidRDefault="004A70BB">
      <w:pPr>
        <w:tabs>
          <w:tab w:val="left" w:pos="567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14:paraId="45A7CB82" w14:textId="77777777" w:rsidR="007A5BDD" w:rsidRPr="002C20CC" w:rsidRDefault="004A70BB" w:rsidP="0017163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5) Nedodrží-li nájemce </w:t>
      </w:r>
      <w:r w:rsidR="001C2504" w:rsidRPr="002C20CC">
        <w:rPr>
          <w:rFonts w:ascii="Arial" w:hAnsi="Arial" w:cs="Arial"/>
          <w:sz w:val="22"/>
          <w:szCs w:val="22"/>
        </w:rPr>
        <w:t xml:space="preserve">datum splatnosti </w:t>
      </w:r>
      <w:r w:rsidRPr="002C20CC">
        <w:rPr>
          <w:rFonts w:ascii="Arial" w:hAnsi="Arial" w:cs="Arial"/>
          <w:sz w:val="22"/>
          <w:szCs w:val="22"/>
        </w:rPr>
        <w:t>úhrad</w:t>
      </w:r>
      <w:r w:rsidR="007C5A70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C26CA" w:rsidRPr="002C20CC">
        <w:rPr>
          <w:rFonts w:ascii="Arial" w:hAnsi="Arial" w:cs="Arial"/>
          <w:sz w:val="22"/>
          <w:szCs w:val="22"/>
        </w:rPr>
        <w:t>nájemného, je povinen podle ustanovení</w:t>
      </w:r>
      <w:r w:rsidR="00A447E0" w:rsidRPr="002C20CC">
        <w:rPr>
          <w:rFonts w:ascii="Arial" w:hAnsi="Arial" w:cs="Arial"/>
          <w:sz w:val="22"/>
          <w:szCs w:val="22"/>
        </w:rPr>
        <w:t xml:space="preserve"> § </w:t>
      </w:r>
      <w:r w:rsidR="00FC26CA" w:rsidRPr="002C20CC">
        <w:rPr>
          <w:rFonts w:ascii="Arial" w:hAnsi="Arial" w:cs="Arial"/>
          <w:sz w:val="22"/>
          <w:szCs w:val="22"/>
        </w:rPr>
        <w:t xml:space="preserve">1970 OZ </w:t>
      </w:r>
      <w:r w:rsidRPr="002C20CC">
        <w:rPr>
          <w:rFonts w:ascii="Arial" w:hAnsi="Arial" w:cs="Arial"/>
          <w:sz w:val="22"/>
          <w:szCs w:val="22"/>
        </w:rPr>
        <w:t>zaplati</w:t>
      </w:r>
      <w:r w:rsidR="007A5BDD" w:rsidRPr="002C20CC">
        <w:rPr>
          <w:rFonts w:ascii="Arial" w:hAnsi="Arial" w:cs="Arial"/>
          <w:sz w:val="22"/>
          <w:szCs w:val="22"/>
        </w:rPr>
        <w:t>t pronajímateli úrok z prodlení, a to na účet pronajímatele vedený u České národní banky, číslo účtu 180013-3723001/0710.</w:t>
      </w:r>
    </w:p>
    <w:p w14:paraId="51370E38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296BEF" w14:textId="77777777" w:rsidR="004A70BB" w:rsidRPr="002C20CC" w:rsidRDefault="004A70BB" w:rsidP="00171630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  <w:r w:rsidRPr="002C20CC">
        <w:rPr>
          <w:rFonts w:ascii="Arial" w:hAnsi="Arial" w:cs="Arial"/>
          <w:i w:val="0"/>
          <w:sz w:val="22"/>
          <w:szCs w:val="22"/>
        </w:rPr>
        <w:t>6) Prodlení nájemce s úhradou nájemného delší než 60 dnů se považuje za porušení smlouvy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zvlášť závažným způsobem</w:t>
      </w:r>
      <w:r w:rsidRPr="002C20CC">
        <w:rPr>
          <w:rFonts w:ascii="Arial" w:hAnsi="Arial" w:cs="Arial"/>
          <w:i w:val="0"/>
          <w:sz w:val="22"/>
          <w:szCs w:val="22"/>
        </w:rPr>
        <w:t xml:space="preserve">, které zakládá právo pronajímatele 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nájem vypovědět bez výpovědní doby (ustanovení § </w:t>
      </w:r>
      <w:r w:rsidR="001C2504" w:rsidRPr="002C20CC">
        <w:rPr>
          <w:rFonts w:ascii="Arial" w:hAnsi="Arial" w:cs="Arial"/>
          <w:i w:val="0"/>
          <w:sz w:val="22"/>
          <w:szCs w:val="22"/>
        </w:rPr>
        <w:t>2232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OZ)</w:t>
      </w:r>
      <w:r w:rsidRPr="002C20CC">
        <w:rPr>
          <w:rFonts w:ascii="Arial" w:hAnsi="Arial" w:cs="Arial"/>
          <w:i w:val="0"/>
          <w:sz w:val="22"/>
          <w:szCs w:val="22"/>
        </w:rPr>
        <w:t>.</w:t>
      </w:r>
    </w:p>
    <w:p w14:paraId="781E97BF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B0781E" w14:textId="77777777" w:rsidR="005A49B4" w:rsidRPr="002C20CC" w:rsidRDefault="00C72236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7) </w:t>
      </w:r>
      <w:r w:rsidR="005A49B4" w:rsidRPr="002C20CC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BF1E61" w:rsidRPr="002C20CC">
        <w:rPr>
          <w:rFonts w:ascii="Arial" w:hAnsi="Arial" w:cs="Arial"/>
          <w:sz w:val="22"/>
          <w:szCs w:val="22"/>
        </w:rPr>
        <w:t xml:space="preserve">je </w:t>
      </w:r>
      <w:r w:rsidR="005A49B4" w:rsidRPr="002C20CC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4FCE8F2" w14:textId="77777777" w:rsidR="005A49B4" w:rsidRPr="002C20CC" w:rsidRDefault="005A49B4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58161C8" w14:textId="77777777" w:rsidR="00C72236" w:rsidRPr="002C20CC" w:rsidRDefault="00C72236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F9115A4" w14:textId="77777777" w:rsidR="003D0BCF" w:rsidRPr="002C20CC" w:rsidRDefault="003D0BCF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6BF80234" w14:textId="77777777" w:rsidR="00C72236" w:rsidRPr="002C20CC" w:rsidRDefault="00C72236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5E81988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VIII</w:t>
      </w:r>
    </w:p>
    <w:p w14:paraId="2CC4DEE4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17A789A0" w14:textId="391D7AE0" w:rsidR="004A70BB" w:rsidRPr="00266998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C20CC">
        <w:rPr>
          <w:rFonts w:ascii="Arial" w:hAnsi="Arial" w:cs="Arial"/>
          <w:b w:val="0"/>
          <w:bCs/>
          <w:sz w:val="22"/>
          <w:szCs w:val="22"/>
        </w:rPr>
        <w:t>1</w:t>
      </w:r>
      <w:r w:rsidRPr="0026699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4A70BB" w:rsidRPr="00266998">
        <w:rPr>
          <w:rFonts w:ascii="Arial" w:hAnsi="Arial" w:cs="Arial"/>
          <w:b w:val="0"/>
          <w:bCs/>
          <w:sz w:val="22"/>
          <w:szCs w:val="22"/>
        </w:rPr>
        <w:t>Nájemné za období od účinnosti smlouvy do 30.</w:t>
      </w:r>
      <w:r w:rsidR="00A447E0" w:rsidRPr="0026699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266998">
        <w:rPr>
          <w:rFonts w:ascii="Arial" w:hAnsi="Arial" w:cs="Arial"/>
          <w:b w:val="0"/>
          <w:bCs/>
          <w:sz w:val="22"/>
          <w:szCs w:val="22"/>
        </w:rPr>
        <w:t xml:space="preserve">9. </w:t>
      </w:r>
      <w:r w:rsidR="0093217F" w:rsidRPr="00266998">
        <w:rPr>
          <w:rFonts w:ascii="Arial" w:hAnsi="Arial" w:cs="Arial"/>
          <w:b w:val="0"/>
          <w:bCs/>
          <w:sz w:val="22"/>
          <w:szCs w:val="22"/>
        </w:rPr>
        <w:t>2025</w:t>
      </w:r>
      <w:r w:rsidR="00144519" w:rsidRPr="00266998">
        <w:rPr>
          <w:rFonts w:ascii="Arial" w:hAnsi="Arial" w:cs="Arial"/>
          <w:b w:val="0"/>
          <w:bCs/>
          <w:sz w:val="22"/>
          <w:szCs w:val="22"/>
        </w:rPr>
        <w:t xml:space="preserve"> včetně </w:t>
      </w:r>
      <w:r w:rsidR="004A70BB" w:rsidRPr="00266998">
        <w:rPr>
          <w:rFonts w:ascii="Arial" w:hAnsi="Arial" w:cs="Arial"/>
          <w:b w:val="0"/>
          <w:bCs/>
          <w:sz w:val="22"/>
          <w:szCs w:val="22"/>
        </w:rPr>
        <w:t xml:space="preserve">činí </w:t>
      </w:r>
      <w:r w:rsidR="0066529F" w:rsidRPr="0066529F">
        <w:rPr>
          <w:rFonts w:ascii="Arial" w:hAnsi="Arial" w:cs="Arial"/>
          <w:sz w:val="22"/>
          <w:szCs w:val="22"/>
        </w:rPr>
        <w:t>5 142</w:t>
      </w:r>
      <w:r w:rsidR="0093217F" w:rsidRPr="00266998">
        <w:rPr>
          <w:rFonts w:ascii="Arial" w:hAnsi="Arial" w:cs="Arial"/>
          <w:sz w:val="22"/>
          <w:szCs w:val="22"/>
        </w:rPr>
        <w:t>,00</w:t>
      </w:r>
      <w:r w:rsidR="004A70BB" w:rsidRPr="00266998">
        <w:rPr>
          <w:rFonts w:ascii="Arial" w:hAnsi="Arial" w:cs="Arial"/>
          <w:sz w:val="22"/>
          <w:szCs w:val="22"/>
        </w:rPr>
        <w:t xml:space="preserve"> Kč</w:t>
      </w:r>
      <w:r w:rsidR="004A70BB" w:rsidRPr="00266998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381CDD">
        <w:rPr>
          <w:rFonts w:ascii="Arial" w:hAnsi="Arial" w:cs="Arial"/>
          <w:b w:val="0"/>
          <w:bCs/>
          <w:sz w:val="22"/>
          <w:szCs w:val="22"/>
        </w:rPr>
        <w:t>pě</w:t>
      </w:r>
      <w:r w:rsidR="00651BF1">
        <w:rPr>
          <w:rFonts w:ascii="Arial" w:hAnsi="Arial" w:cs="Arial"/>
          <w:b w:val="0"/>
          <w:bCs/>
          <w:sz w:val="22"/>
          <w:szCs w:val="22"/>
        </w:rPr>
        <w:t>ttisíc</w:t>
      </w:r>
      <w:r w:rsidR="00381CDD">
        <w:rPr>
          <w:rFonts w:ascii="Arial" w:hAnsi="Arial" w:cs="Arial"/>
          <w:b w:val="0"/>
          <w:bCs/>
          <w:sz w:val="22"/>
          <w:szCs w:val="22"/>
        </w:rPr>
        <w:t>jednostočtyřicet</w:t>
      </w:r>
      <w:r w:rsidR="00651BF1">
        <w:rPr>
          <w:rFonts w:ascii="Arial" w:hAnsi="Arial" w:cs="Arial"/>
          <w:b w:val="0"/>
          <w:bCs/>
          <w:sz w:val="22"/>
          <w:szCs w:val="22"/>
        </w:rPr>
        <w:t>dvě</w:t>
      </w:r>
      <w:proofErr w:type="spellEnd"/>
      <w:r w:rsidR="004A70BB" w:rsidRPr="00266998">
        <w:rPr>
          <w:rFonts w:ascii="Arial" w:hAnsi="Arial" w:cs="Arial"/>
          <w:b w:val="0"/>
          <w:bCs/>
          <w:sz w:val="22"/>
          <w:szCs w:val="22"/>
        </w:rPr>
        <w:t xml:space="preserve"> korun</w:t>
      </w:r>
      <w:r w:rsidR="009E45A6">
        <w:rPr>
          <w:rFonts w:ascii="Arial" w:hAnsi="Arial" w:cs="Arial"/>
          <w:b w:val="0"/>
          <w:bCs/>
          <w:sz w:val="22"/>
          <w:szCs w:val="22"/>
        </w:rPr>
        <w:t>y</w:t>
      </w:r>
      <w:r w:rsidR="004A70BB" w:rsidRPr="00266998">
        <w:rPr>
          <w:rFonts w:ascii="Arial" w:hAnsi="Arial" w:cs="Arial"/>
          <w:b w:val="0"/>
          <w:bCs/>
          <w:sz w:val="22"/>
          <w:szCs w:val="22"/>
        </w:rPr>
        <w:t xml:space="preserve"> česk</w:t>
      </w:r>
      <w:r w:rsidR="009E45A6">
        <w:rPr>
          <w:rFonts w:ascii="Arial" w:hAnsi="Arial" w:cs="Arial"/>
          <w:b w:val="0"/>
          <w:bCs/>
          <w:sz w:val="22"/>
          <w:szCs w:val="22"/>
        </w:rPr>
        <w:t>é</w:t>
      </w:r>
      <w:r w:rsidR="004A70BB" w:rsidRPr="00266998">
        <w:rPr>
          <w:rFonts w:ascii="Arial" w:hAnsi="Arial" w:cs="Arial"/>
          <w:b w:val="0"/>
          <w:bCs/>
          <w:sz w:val="22"/>
          <w:szCs w:val="22"/>
        </w:rPr>
        <w:t>) a bude uhrazeno k 1.</w:t>
      </w:r>
      <w:r w:rsidR="00A447E0" w:rsidRPr="0026699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266998">
        <w:rPr>
          <w:rFonts w:ascii="Arial" w:hAnsi="Arial" w:cs="Arial"/>
          <w:b w:val="0"/>
          <w:bCs/>
          <w:sz w:val="22"/>
          <w:szCs w:val="22"/>
        </w:rPr>
        <w:t xml:space="preserve">10. </w:t>
      </w:r>
      <w:r w:rsidR="00266998" w:rsidRPr="00266998">
        <w:rPr>
          <w:rFonts w:ascii="Arial" w:hAnsi="Arial" w:cs="Arial"/>
          <w:b w:val="0"/>
          <w:bCs/>
          <w:sz w:val="22"/>
          <w:szCs w:val="22"/>
        </w:rPr>
        <w:t>2025</w:t>
      </w:r>
      <w:r w:rsidR="004A70BB" w:rsidRPr="00266998">
        <w:rPr>
          <w:rFonts w:ascii="Arial" w:hAnsi="Arial" w:cs="Arial"/>
          <w:b w:val="0"/>
          <w:bCs/>
          <w:sz w:val="22"/>
          <w:szCs w:val="22"/>
        </w:rPr>
        <w:t xml:space="preserve"> na účet pronajímate</w:t>
      </w:r>
      <w:r w:rsidR="007859E1" w:rsidRPr="00266998">
        <w:rPr>
          <w:rFonts w:ascii="Arial" w:hAnsi="Arial" w:cs="Arial"/>
          <w:b w:val="0"/>
          <w:bCs/>
          <w:sz w:val="22"/>
          <w:szCs w:val="22"/>
        </w:rPr>
        <w:t xml:space="preserve">le vedený u </w:t>
      </w:r>
      <w:r w:rsidR="007859E1" w:rsidRPr="00266998">
        <w:rPr>
          <w:rFonts w:ascii="Arial" w:hAnsi="Arial" w:cs="Arial"/>
          <w:b w:val="0"/>
          <w:sz w:val="22"/>
          <w:szCs w:val="22"/>
        </w:rPr>
        <w:t>České národní banky</w:t>
      </w:r>
      <w:r w:rsidR="004A70BB" w:rsidRPr="00266998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Pr="00266998">
        <w:rPr>
          <w:rFonts w:ascii="Arial" w:hAnsi="Arial" w:cs="Arial"/>
          <w:b w:val="0"/>
          <w:sz w:val="22"/>
          <w:szCs w:val="22"/>
        </w:rPr>
        <w:t>170018-3723001</w:t>
      </w:r>
      <w:r w:rsidR="007859E1" w:rsidRPr="00266998">
        <w:rPr>
          <w:rFonts w:ascii="Arial" w:hAnsi="Arial" w:cs="Arial"/>
          <w:b w:val="0"/>
          <w:sz w:val="22"/>
          <w:szCs w:val="22"/>
        </w:rPr>
        <w:t>/</w:t>
      </w:r>
      <w:r w:rsidRPr="00266998">
        <w:rPr>
          <w:rFonts w:ascii="Arial" w:hAnsi="Arial" w:cs="Arial"/>
          <w:b w:val="0"/>
          <w:sz w:val="22"/>
          <w:szCs w:val="22"/>
        </w:rPr>
        <w:t>0710</w:t>
      </w:r>
      <w:r w:rsidR="007859E1" w:rsidRPr="00266998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266998">
        <w:rPr>
          <w:rFonts w:ascii="Arial" w:hAnsi="Arial" w:cs="Arial"/>
          <w:b w:val="0"/>
          <w:sz w:val="22"/>
          <w:szCs w:val="22"/>
        </w:rPr>
        <w:t>7612526</w:t>
      </w:r>
      <w:r w:rsidR="007859E1" w:rsidRPr="00266998">
        <w:rPr>
          <w:rFonts w:ascii="Arial" w:hAnsi="Arial" w:cs="Arial"/>
          <w:b w:val="0"/>
          <w:bCs/>
          <w:sz w:val="22"/>
          <w:szCs w:val="22"/>
        </w:rPr>
        <w:t>.</w:t>
      </w:r>
    </w:p>
    <w:p w14:paraId="11578CD4" w14:textId="77777777" w:rsidR="004A70BB" w:rsidRPr="00266998" w:rsidRDefault="004A70BB" w:rsidP="00FC26CA">
      <w:pPr>
        <w:pStyle w:val="Zkladntext21"/>
        <w:tabs>
          <w:tab w:val="left" w:pos="567"/>
        </w:tabs>
        <w:ind w:firstLine="709"/>
        <w:rPr>
          <w:rFonts w:ascii="Arial" w:hAnsi="Arial" w:cs="Arial"/>
          <w:b w:val="0"/>
          <w:bCs/>
          <w:sz w:val="22"/>
          <w:szCs w:val="22"/>
        </w:rPr>
      </w:pPr>
    </w:p>
    <w:p w14:paraId="17FB4793" w14:textId="77777777" w:rsidR="004A70BB" w:rsidRPr="002C20CC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  <w:r w:rsidRPr="00266998">
        <w:rPr>
          <w:rFonts w:ascii="Arial" w:hAnsi="Arial" w:cs="Arial"/>
          <w:b w:val="0"/>
          <w:sz w:val="22"/>
          <w:szCs w:val="22"/>
        </w:rPr>
        <w:t xml:space="preserve">2) </w:t>
      </w:r>
      <w:r w:rsidR="004A70BB" w:rsidRPr="00266998">
        <w:rPr>
          <w:rFonts w:ascii="Arial" w:hAnsi="Arial" w:cs="Arial"/>
          <w:b w:val="0"/>
          <w:sz w:val="22"/>
          <w:szCs w:val="22"/>
        </w:rPr>
        <w:t>Zaplacením se rozumí připsání placené částky na účet pronajímatele.</w:t>
      </w:r>
    </w:p>
    <w:p w14:paraId="72DB0F58" w14:textId="77777777" w:rsidR="00793CCB" w:rsidRPr="002C20CC" w:rsidRDefault="007859E1" w:rsidP="007859E1">
      <w:pPr>
        <w:tabs>
          <w:tab w:val="left" w:pos="15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8E88520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IX</w:t>
      </w:r>
    </w:p>
    <w:p w14:paraId="6B47F4AA" w14:textId="77777777" w:rsidR="004A70BB" w:rsidRPr="002C20CC" w:rsidRDefault="004A70BB">
      <w:pPr>
        <w:pStyle w:val="adresa"/>
        <w:tabs>
          <w:tab w:val="clear" w:pos="3402"/>
          <w:tab w:val="clear" w:pos="6237"/>
          <w:tab w:val="left" w:pos="56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2820802" w14:textId="77777777" w:rsidR="004A70BB" w:rsidRPr="002C20CC" w:rsidRDefault="00912372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1) </w:t>
      </w:r>
      <w:r w:rsidR="00C80DB1" w:rsidRPr="002C20CC">
        <w:rPr>
          <w:rFonts w:ascii="Arial" w:hAnsi="Arial" w:cs="Arial"/>
          <w:sz w:val="22"/>
          <w:szCs w:val="22"/>
        </w:rPr>
        <w:t xml:space="preserve">Nájemce je oprávněn provádět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="004A70BB" w:rsidRPr="002C20CC">
        <w:rPr>
          <w:rFonts w:ascii="Arial" w:hAnsi="Arial" w:cs="Arial"/>
          <w:sz w:val="22"/>
          <w:szCs w:val="22"/>
        </w:rPr>
        <w:t xml:space="preserve">a </w:t>
      </w:r>
      <w:r w:rsidR="001C2504" w:rsidRPr="002C20CC">
        <w:rPr>
          <w:rFonts w:ascii="Arial" w:hAnsi="Arial" w:cs="Arial"/>
          <w:sz w:val="22"/>
          <w:szCs w:val="22"/>
        </w:rPr>
        <w:t xml:space="preserve">vně </w:t>
      </w:r>
      <w:r w:rsidR="004A70BB" w:rsidRPr="002C20CC">
        <w:rPr>
          <w:rFonts w:ascii="Arial" w:hAnsi="Arial" w:cs="Arial"/>
          <w:sz w:val="22"/>
          <w:szCs w:val="22"/>
        </w:rPr>
        <w:t>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14:paraId="1179FE16" w14:textId="77777777" w:rsidR="004A70BB" w:rsidRPr="002C20CC" w:rsidRDefault="004A70B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10153ECD" w14:textId="77777777" w:rsidR="004A70BB" w:rsidRPr="002C20CC" w:rsidRDefault="00912372" w:rsidP="0017163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</w:t>
      </w:r>
      <w:r w:rsidR="004A70BB" w:rsidRPr="002C20CC">
        <w:rPr>
          <w:rFonts w:ascii="Arial" w:hAnsi="Arial" w:cs="Arial"/>
          <w:sz w:val="22"/>
          <w:szCs w:val="22"/>
        </w:rPr>
        <w:t xml:space="preserve">Nedohodnou-li se smluvní strany jinak, je nájemce povinen po skončení </w:t>
      </w:r>
      <w:r w:rsidR="00FC26CA" w:rsidRPr="002C20CC">
        <w:rPr>
          <w:rFonts w:ascii="Arial" w:hAnsi="Arial" w:cs="Arial"/>
          <w:sz w:val="22"/>
          <w:szCs w:val="22"/>
        </w:rPr>
        <w:t xml:space="preserve">nájmu </w:t>
      </w:r>
      <w:r w:rsidR="004A70BB" w:rsidRPr="002C20CC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14:paraId="00DEDFD4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3D74E7" w14:textId="77777777" w:rsidR="004A70BB" w:rsidRPr="002C20CC" w:rsidRDefault="004A70BB">
      <w:pPr>
        <w:pStyle w:val="Nadpis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Čl. X</w:t>
      </w:r>
    </w:p>
    <w:p w14:paraId="2DBA6DD4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142DEC" w14:textId="77777777" w:rsidR="00C67DD0" w:rsidRPr="002C20CC" w:rsidRDefault="00C67DD0" w:rsidP="00171630">
      <w:pPr>
        <w:pStyle w:val="Zkladntext2"/>
        <w:rPr>
          <w:rFonts w:ascii="Arial" w:hAnsi="Arial" w:cs="Arial"/>
          <w:bCs/>
          <w:sz w:val="22"/>
          <w:szCs w:val="22"/>
        </w:rPr>
      </w:pPr>
      <w:r w:rsidRPr="002C20CC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A81F0D" w:rsidRPr="002C20CC">
        <w:rPr>
          <w:rFonts w:ascii="Arial" w:hAnsi="Arial" w:cs="Arial"/>
          <w:bCs/>
          <w:sz w:val="22"/>
          <w:szCs w:val="22"/>
        </w:rPr>
        <w:t>nemovité věci</w:t>
      </w:r>
      <w:r w:rsidRPr="002C20CC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4E1D42" w:rsidRPr="002C20CC">
        <w:rPr>
          <w:rFonts w:ascii="Arial" w:hAnsi="Arial" w:cs="Arial"/>
          <w:bCs/>
          <w:sz w:val="22"/>
          <w:szCs w:val="22"/>
        </w:rPr>
        <w:t>pronajímatele</w:t>
      </w:r>
      <w:r w:rsidRPr="002C20CC">
        <w:rPr>
          <w:rFonts w:ascii="Arial" w:hAnsi="Arial" w:cs="Arial"/>
          <w:bCs/>
          <w:sz w:val="22"/>
          <w:szCs w:val="22"/>
        </w:rPr>
        <w:t>.</w:t>
      </w:r>
    </w:p>
    <w:p w14:paraId="3371D00D" w14:textId="77777777" w:rsidR="008C6E70" w:rsidRPr="002C20CC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0248338C" w14:textId="77777777" w:rsidR="00266998" w:rsidRDefault="002669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0475BAA" w14:textId="427E4C76" w:rsidR="004A70BB" w:rsidRPr="002C20CC" w:rsidRDefault="005A732E" w:rsidP="005A732E">
      <w:pPr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3C94538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1559340" w14:textId="26EE2BD2" w:rsidR="008C6E70" w:rsidRPr="002C20CC" w:rsidRDefault="005A732E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bere na vědomí a je srozuměn s tím, že na nemovit</w:t>
      </w:r>
      <w:r w:rsidRPr="00BF79B9">
        <w:rPr>
          <w:rFonts w:ascii="Arial" w:hAnsi="Arial" w:cs="Arial"/>
          <w:sz w:val="22"/>
          <w:szCs w:val="22"/>
        </w:rPr>
        <w:t>ých</w:t>
      </w:r>
      <w:r w:rsidR="00BF79B9">
        <w:rPr>
          <w:rFonts w:ascii="Arial" w:hAnsi="Arial" w:cs="Arial"/>
          <w:sz w:val="22"/>
          <w:szCs w:val="22"/>
        </w:rPr>
        <w:t xml:space="preserve"> věc</w:t>
      </w:r>
      <w:r w:rsidR="00BF79B9" w:rsidRPr="00BF79B9">
        <w:rPr>
          <w:rFonts w:ascii="Arial" w:hAnsi="Arial" w:cs="Arial"/>
          <w:sz w:val="22"/>
          <w:szCs w:val="22"/>
        </w:rPr>
        <w:t>e</w:t>
      </w:r>
      <w:r w:rsidRPr="00BF79B9">
        <w:rPr>
          <w:rFonts w:ascii="Arial" w:hAnsi="Arial" w:cs="Arial"/>
          <w:sz w:val="22"/>
          <w:szCs w:val="22"/>
        </w:rPr>
        <w:t>ch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 dle této smlouvy, </w:t>
      </w:r>
      <w:r w:rsidR="00B30F72" w:rsidRPr="002C20CC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se souhlasem pronajímatele umístě</w:t>
      </w:r>
      <w:r w:rsidR="000468B6" w:rsidRPr="002C20CC">
        <w:rPr>
          <w:rFonts w:ascii="Arial" w:hAnsi="Arial" w:cs="Arial"/>
          <w:sz w:val="22"/>
          <w:szCs w:val="22"/>
        </w:rPr>
        <w:t>n</w:t>
      </w:r>
      <w:r w:rsidR="00B30F72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B30F72" w:rsidRPr="002C20CC">
        <w:rPr>
          <w:rFonts w:ascii="Arial" w:hAnsi="Arial" w:cs="Arial"/>
          <w:sz w:val="22"/>
          <w:szCs w:val="22"/>
        </w:rPr>
        <w:t xml:space="preserve">informační </w:t>
      </w:r>
      <w:r w:rsidR="00266998">
        <w:rPr>
          <w:rFonts w:ascii="Arial" w:hAnsi="Arial" w:cs="Arial"/>
          <w:sz w:val="22"/>
          <w:szCs w:val="22"/>
        </w:rPr>
        <w:br/>
      </w:r>
      <w:r w:rsidR="00B30F72" w:rsidRPr="002C20CC">
        <w:rPr>
          <w:rFonts w:ascii="Arial" w:hAnsi="Arial" w:cs="Arial"/>
          <w:sz w:val="22"/>
          <w:szCs w:val="22"/>
        </w:rPr>
        <w:t xml:space="preserve">a reklamní zařízení, stavby pro reklamu, </w:t>
      </w:r>
      <w:r w:rsidR="000468B6" w:rsidRPr="002C20CC">
        <w:rPr>
          <w:rFonts w:ascii="Arial" w:hAnsi="Arial" w:cs="Arial"/>
          <w:sz w:val="22"/>
          <w:szCs w:val="22"/>
        </w:rPr>
        <w:t xml:space="preserve">koncové body sítě pro mobilní telefony nebo jiná komunikační zařízení </w:t>
      </w:r>
      <w:r w:rsidR="00B30F72" w:rsidRPr="002C20CC">
        <w:rPr>
          <w:rFonts w:ascii="Arial" w:hAnsi="Arial" w:cs="Arial"/>
          <w:sz w:val="22"/>
          <w:szCs w:val="22"/>
        </w:rPr>
        <w:t xml:space="preserve">ve </w:t>
      </w:r>
      <w:r w:rsidR="000468B6" w:rsidRPr="002C20CC">
        <w:rPr>
          <w:rFonts w:ascii="Arial" w:hAnsi="Arial" w:cs="Arial"/>
          <w:sz w:val="22"/>
          <w:szCs w:val="22"/>
        </w:rPr>
        <w:t>vlastnictví třetích osob</w:t>
      </w:r>
      <w:r w:rsidR="008C6E70" w:rsidRPr="002C20CC">
        <w:rPr>
          <w:rFonts w:ascii="Arial" w:hAnsi="Arial" w:cs="Arial"/>
          <w:sz w:val="22"/>
          <w:szCs w:val="22"/>
        </w:rPr>
        <w:t xml:space="preserve"> a není tím dotčena povinnost nájemce platit nájemné v dohodnuté výši. Nájemce dále bere na vědomí a je srozuměn s tím, že bez nároku na jakékoliv plnění v nezbytně nutném rozsahu umožní přístup k zařízením specifikovaným výše tak, aby mohla být využívána ke svému účelu.</w:t>
      </w:r>
    </w:p>
    <w:p w14:paraId="4B4AB7D5" w14:textId="77777777" w:rsidR="000468B6" w:rsidRPr="002C20CC" w:rsidRDefault="000468B6">
      <w:pPr>
        <w:jc w:val="both"/>
        <w:rPr>
          <w:rFonts w:ascii="Arial" w:hAnsi="Arial" w:cs="Arial"/>
          <w:sz w:val="22"/>
          <w:szCs w:val="22"/>
        </w:rPr>
      </w:pPr>
    </w:p>
    <w:p w14:paraId="0C7B4385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6FD9F053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6E58409" w14:textId="0DB5654E" w:rsidR="004E1D42" w:rsidRPr="002C20CC" w:rsidRDefault="004E1D42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A81F0D" w:rsidRPr="002C20CC">
        <w:rPr>
          <w:rFonts w:ascii="Arial" w:hAnsi="Arial" w:cs="Arial"/>
          <w:sz w:val="22"/>
          <w:szCs w:val="22"/>
        </w:rPr>
        <w:t>nemovit</w:t>
      </w:r>
      <w:r w:rsidR="00A81F0D" w:rsidRPr="00BF79B9">
        <w:rPr>
          <w:rFonts w:ascii="Arial" w:hAnsi="Arial" w:cs="Arial"/>
          <w:sz w:val="22"/>
          <w:szCs w:val="22"/>
        </w:rPr>
        <w:t>é</w:t>
      </w:r>
      <w:r w:rsidR="00A81F0D" w:rsidRPr="002C20CC">
        <w:rPr>
          <w:rFonts w:ascii="Arial" w:hAnsi="Arial" w:cs="Arial"/>
          <w:sz w:val="22"/>
          <w:szCs w:val="22"/>
        </w:rPr>
        <w:t xml:space="preserve"> věc</w:t>
      </w:r>
      <w:r w:rsidRPr="00BF79B9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</w:t>
      </w:r>
      <w:r w:rsidR="00BF79B9">
        <w:rPr>
          <w:rFonts w:ascii="Arial" w:hAnsi="Arial" w:cs="Arial"/>
          <w:sz w:val="22"/>
          <w:szCs w:val="22"/>
        </w:rPr>
        <w:t xml:space="preserve">ětem nájmu dle této smlouvy, </w:t>
      </w:r>
      <w:r w:rsidRPr="00BF79B9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pronajímatelem převeden</w:t>
      </w:r>
      <w:r w:rsidRPr="00BF79B9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na třetí osoby v souladu </w:t>
      </w:r>
      <w:r w:rsidR="00266998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s jeho dispozičním oprávněním.</w:t>
      </w:r>
      <w:r w:rsidR="00A81F0D" w:rsidRPr="002C20CC">
        <w:rPr>
          <w:rFonts w:ascii="Arial" w:hAnsi="Arial" w:cs="Arial"/>
          <w:sz w:val="22"/>
          <w:szCs w:val="22"/>
        </w:rPr>
        <w:t xml:space="preserve"> V případě změny vlastnictví </w:t>
      </w:r>
      <w:r w:rsidR="00912372" w:rsidRPr="002C20CC">
        <w:rPr>
          <w:rFonts w:ascii="Arial" w:hAnsi="Arial" w:cs="Arial"/>
          <w:sz w:val="22"/>
          <w:szCs w:val="22"/>
        </w:rPr>
        <w:t>plat</w:t>
      </w:r>
      <w:r w:rsidR="004725C9" w:rsidRPr="002C20CC">
        <w:rPr>
          <w:rFonts w:ascii="Arial" w:hAnsi="Arial" w:cs="Arial"/>
          <w:sz w:val="22"/>
          <w:szCs w:val="22"/>
        </w:rPr>
        <w:t>í ustanovení §</w:t>
      </w:r>
      <w:r w:rsidR="00C80DB1" w:rsidRPr="002C20CC">
        <w:rPr>
          <w:rFonts w:ascii="Arial" w:hAnsi="Arial" w:cs="Arial"/>
          <w:sz w:val="22"/>
          <w:szCs w:val="22"/>
        </w:rPr>
        <w:t xml:space="preserve"> 2221 </w:t>
      </w:r>
      <w:r w:rsidR="00B11CF8">
        <w:rPr>
          <w:rFonts w:ascii="Arial" w:hAnsi="Arial" w:cs="Arial"/>
          <w:sz w:val="22"/>
          <w:szCs w:val="22"/>
        </w:rPr>
        <w:br/>
      </w:r>
      <w:r w:rsidR="00C80DB1" w:rsidRPr="002C20CC">
        <w:rPr>
          <w:rFonts w:ascii="Arial" w:hAnsi="Arial" w:cs="Arial"/>
          <w:sz w:val="22"/>
          <w:szCs w:val="22"/>
        </w:rPr>
        <w:t>a</w:t>
      </w:r>
      <w:r w:rsidR="00912372" w:rsidRPr="002C20CC">
        <w:rPr>
          <w:rFonts w:ascii="Arial" w:hAnsi="Arial" w:cs="Arial"/>
          <w:sz w:val="22"/>
          <w:szCs w:val="22"/>
        </w:rPr>
        <w:t xml:space="preserve"> </w:t>
      </w:r>
      <w:r w:rsidR="004725C9" w:rsidRPr="002C20CC">
        <w:rPr>
          <w:rFonts w:ascii="Arial" w:hAnsi="Arial" w:cs="Arial"/>
          <w:sz w:val="22"/>
          <w:szCs w:val="22"/>
        </w:rPr>
        <w:t xml:space="preserve">§ </w:t>
      </w:r>
      <w:r w:rsidR="00912372" w:rsidRPr="002C20CC">
        <w:rPr>
          <w:rFonts w:ascii="Arial" w:hAnsi="Arial" w:cs="Arial"/>
          <w:sz w:val="22"/>
          <w:szCs w:val="22"/>
        </w:rPr>
        <w:t>2222</w:t>
      </w:r>
      <w:r w:rsidR="00A81F0D" w:rsidRPr="002C20CC">
        <w:rPr>
          <w:rFonts w:ascii="Arial" w:hAnsi="Arial" w:cs="Arial"/>
          <w:sz w:val="22"/>
          <w:szCs w:val="22"/>
        </w:rPr>
        <w:t xml:space="preserve"> OZ.</w:t>
      </w:r>
    </w:p>
    <w:p w14:paraId="6E722885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C8972A0" w14:textId="77777777" w:rsidR="004A70BB" w:rsidRPr="002C20CC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XII</w:t>
      </w:r>
      <w:r w:rsidR="005A732E" w:rsidRPr="002C20CC">
        <w:rPr>
          <w:rFonts w:ascii="Arial" w:hAnsi="Arial" w:cs="Arial"/>
          <w:b/>
          <w:sz w:val="22"/>
          <w:szCs w:val="22"/>
        </w:rPr>
        <w:t>I</w:t>
      </w:r>
    </w:p>
    <w:p w14:paraId="2FFF24CA" w14:textId="77777777" w:rsidR="004A70BB" w:rsidRPr="002C20CC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D9938B" w14:textId="2527ADA5" w:rsidR="0066409B" w:rsidRDefault="0066409B" w:rsidP="0066409B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</w:t>
      </w:r>
      <w:r w:rsidR="00B11CF8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svého práva přístupu ke svým osobním údajům, práva na opravu osobních údajů, </w:t>
      </w:r>
      <w:r w:rsidR="00B11CF8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jakož i dalších práv vyplývajících z výše uvedené legislativy. Smluvní strany se zavazují, </w:t>
      </w:r>
      <w:r w:rsidR="00B11CF8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B64646" w14:textId="77777777" w:rsidR="00FC4F8B" w:rsidRPr="002C20CC" w:rsidRDefault="00FC4F8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1B2E8A3" w14:textId="77777777" w:rsidR="004A70BB" w:rsidRPr="002C20CC" w:rsidRDefault="005A732E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XIV</w:t>
      </w:r>
    </w:p>
    <w:p w14:paraId="37937CC6" w14:textId="77777777" w:rsidR="004A70BB" w:rsidRPr="002C20CC" w:rsidRDefault="004A70B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0267D51" w14:textId="77777777" w:rsidR="00243C85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1) Smluvní strany se dohodly, že jakékoliv změny a doplňk</w:t>
      </w:r>
      <w:r w:rsidR="00171630" w:rsidRPr="002C20CC">
        <w:rPr>
          <w:rFonts w:ascii="Arial" w:hAnsi="Arial" w:cs="Arial"/>
          <w:sz w:val="22"/>
          <w:szCs w:val="22"/>
        </w:rPr>
        <w:t xml:space="preserve">y této smlouvy jsou možné pouze </w:t>
      </w:r>
      <w:r w:rsidRPr="002C20CC">
        <w:rPr>
          <w:rFonts w:ascii="Arial" w:hAnsi="Arial" w:cs="Arial"/>
          <w:sz w:val="22"/>
          <w:szCs w:val="22"/>
        </w:rPr>
        <w:t>písemnou formou dodatku k této smlouvě, a to na</w:t>
      </w:r>
      <w:r w:rsidR="00243C85" w:rsidRPr="002C20CC">
        <w:rPr>
          <w:rFonts w:ascii="Arial" w:hAnsi="Arial" w:cs="Arial"/>
          <w:sz w:val="22"/>
          <w:szCs w:val="22"/>
        </w:rPr>
        <w:t xml:space="preserve"> základě dohody smluvních stran, </w:t>
      </w:r>
      <w:r w:rsidR="002C6FEB" w:rsidRPr="002C20CC">
        <w:rPr>
          <w:rFonts w:ascii="Arial" w:hAnsi="Arial" w:cs="Arial"/>
          <w:sz w:val="22"/>
          <w:szCs w:val="22"/>
        </w:rPr>
        <w:t>ne</w:t>
      </w:r>
      <w:r w:rsidR="00243C85" w:rsidRPr="002C20CC">
        <w:rPr>
          <w:rFonts w:ascii="Arial" w:hAnsi="Arial" w:cs="Arial"/>
          <w:sz w:val="22"/>
          <w:szCs w:val="22"/>
        </w:rPr>
        <w:t xml:space="preserve">ní-li </w:t>
      </w:r>
      <w:r w:rsidR="002A20D6" w:rsidRPr="002C20CC">
        <w:rPr>
          <w:rFonts w:ascii="Arial" w:hAnsi="Arial" w:cs="Arial"/>
          <w:sz w:val="22"/>
          <w:szCs w:val="22"/>
        </w:rPr>
        <w:t xml:space="preserve">touto </w:t>
      </w:r>
      <w:r w:rsidR="00243C85" w:rsidRPr="002C20CC">
        <w:rPr>
          <w:rFonts w:ascii="Arial" w:hAnsi="Arial" w:cs="Arial"/>
          <w:sz w:val="22"/>
          <w:szCs w:val="22"/>
        </w:rPr>
        <w:t>smlouvou stanoveno jinak.</w:t>
      </w:r>
    </w:p>
    <w:p w14:paraId="4FA2478B" w14:textId="77777777" w:rsidR="00A81F0D" w:rsidRPr="002C20CC" w:rsidRDefault="00A81F0D" w:rsidP="00A81F0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F8567" w14:textId="77777777" w:rsidR="00A81F0D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611E7CB" w14:textId="77777777" w:rsidR="00A81F0D" w:rsidRPr="002C20CC" w:rsidRDefault="00A81F0D">
      <w:pPr>
        <w:jc w:val="both"/>
        <w:rPr>
          <w:rFonts w:ascii="Arial" w:hAnsi="Arial" w:cs="Arial"/>
          <w:sz w:val="22"/>
          <w:szCs w:val="22"/>
        </w:rPr>
      </w:pPr>
    </w:p>
    <w:p w14:paraId="27F63AED" w14:textId="77777777" w:rsidR="004A70BB" w:rsidRPr="002C20CC" w:rsidRDefault="005A73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</w:t>
      </w:r>
      <w:r w:rsidR="004A70BB" w:rsidRPr="002C20CC">
        <w:rPr>
          <w:rFonts w:ascii="Arial" w:hAnsi="Arial" w:cs="Arial"/>
          <w:b/>
          <w:bCs/>
          <w:sz w:val="22"/>
          <w:szCs w:val="22"/>
        </w:rPr>
        <w:t>V</w:t>
      </w:r>
    </w:p>
    <w:p w14:paraId="2C3F6A65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E1656F" w14:textId="60BB9669" w:rsidR="004A70BB" w:rsidRPr="002C20CC" w:rsidRDefault="00B11CF8" w:rsidP="00171630">
      <w:pPr>
        <w:jc w:val="both"/>
        <w:rPr>
          <w:rFonts w:ascii="Arial" w:hAnsi="Arial" w:cs="Arial"/>
          <w:sz w:val="22"/>
          <w:szCs w:val="22"/>
        </w:rPr>
      </w:pPr>
      <w:r w:rsidRPr="00B11CF8">
        <w:rPr>
          <w:rFonts w:ascii="Arial" w:hAnsi="Arial" w:cs="Arial"/>
          <w:sz w:val="22"/>
          <w:szCs w:val="22"/>
        </w:rPr>
        <w:t xml:space="preserve">Tato smlouva je vyhotovena ve </w:t>
      </w:r>
      <w:r w:rsidR="00126831">
        <w:rPr>
          <w:rFonts w:ascii="Arial" w:hAnsi="Arial" w:cs="Arial"/>
          <w:sz w:val="22"/>
          <w:szCs w:val="22"/>
        </w:rPr>
        <w:t>třech</w:t>
      </w:r>
      <w:r w:rsidRPr="00B11CF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26831">
        <w:rPr>
          <w:rFonts w:ascii="Arial" w:hAnsi="Arial" w:cs="Arial"/>
          <w:sz w:val="22"/>
          <w:szCs w:val="22"/>
        </w:rPr>
        <w:t>Dva</w:t>
      </w:r>
      <w:r w:rsidRPr="00B11CF8">
        <w:rPr>
          <w:rFonts w:ascii="Arial" w:hAnsi="Arial" w:cs="Arial"/>
          <w:sz w:val="22"/>
          <w:szCs w:val="22"/>
        </w:rPr>
        <w:t xml:space="preserve"> stejnopis</w:t>
      </w:r>
      <w:r w:rsidR="00126831">
        <w:rPr>
          <w:rFonts w:ascii="Arial" w:hAnsi="Arial" w:cs="Arial"/>
          <w:sz w:val="22"/>
          <w:szCs w:val="22"/>
        </w:rPr>
        <w:t>y</w:t>
      </w:r>
      <w:r w:rsidRPr="00B11CF8">
        <w:rPr>
          <w:rFonts w:ascii="Arial" w:hAnsi="Arial" w:cs="Arial"/>
          <w:sz w:val="22"/>
          <w:szCs w:val="22"/>
        </w:rPr>
        <w:t xml:space="preserve"> přebírá</w:t>
      </w:r>
      <w:r w:rsidR="004A70BB" w:rsidRPr="002C20CC">
        <w:rPr>
          <w:rFonts w:ascii="Arial" w:hAnsi="Arial" w:cs="Arial"/>
          <w:sz w:val="22"/>
          <w:szCs w:val="22"/>
        </w:rPr>
        <w:t xml:space="preserve"> nájemce a </w:t>
      </w:r>
      <w:r w:rsidR="00A81F0D" w:rsidRPr="002C20CC">
        <w:rPr>
          <w:rFonts w:ascii="Arial" w:hAnsi="Arial" w:cs="Arial"/>
          <w:sz w:val="22"/>
          <w:szCs w:val="22"/>
        </w:rPr>
        <w:t xml:space="preserve">jeden je </w:t>
      </w:r>
      <w:r w:rsidR="004A70BB" w:rsidRPr="002C20CC">
        <w:rPr>
          <w:rFonts w:ascii="Arial" w:hAnsi="Arial" w:cs="Arial"/>
          <w:sz w:val="22"/>
          <w:szCs w:val="22"/>
        </w:rPr>
        <w:t>určen pro pronajímatele.</w:t>
      </w:r>
    </w:p>
    <w:p w14:paraId="519EBC48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1AA0054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XV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01DB7F1F" w14:textId="77777777" w:rsidR="00DE25CB" w:rsidRPr="002C20CC" w:rsidRDefault="00DE25CB" w:rsidP="00DE25C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024641" w14:textId="77777777" w:rsidR="00DE25CB" w:rsidRPr="00B11CF8" w:rsidRDefault="00DE25CB" w:rsidP="0017163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11CF8">
        <w:rPr>
          <w:rFonts w:ascii="Arial" w:hAnsi="Arial" w:cs="Arial"/>
          <w:b w:val="0"/>
          <w:sz w:val="22"/>
          <w:szCs w:val="22"/>
        </w:rPr>
        <w:t>Tato smlouva nabývá platnosti dnem podpisu smluvními stranami a</w:t>
      </w:r>
      <w:r w:rsidR="005C38E5" w:rsidRPr="00B11CF8">
        <w:rPr>
          <w:rFonts w:ascii="Arial" w:hAnsi="Arial" w:cs="Arial"/>
          <w:b w:val="0"/>
          <w:sz w:val="22"/>
          <w:szCs w:val="22"/>
        </w:rPr>
        <w:t xml:space="preserve"> účinnosti dnem uvedeným v Čl. </w:t>
      </w:r>
      <w:r w:rsidRPr="00B11CF8">
        <w:rPr>
          <w:rFonts w:ascii="Arial" w:hAnsi="Arial" w:cs="Arial"/>
          <w:b w:val="0"/>
          <w:sz w:val="22"/>
          <w:szCs w:val="22"/>
        </w:rPr>
        <w:t>V</w:t>
      </w:r>
      <w:r w:rsidR="005C38E5" w:rsidRPr="00B11CF8">
        <w:rPr>
          <w:rFonts w:ascii="Arial" w:hAnsi="Arial" w:cs="Arial"/>
          <w:b w:val="0"/>
          <w:sz w:val="22"/>
          <w:szCs w:val="22"/>
        </w:rPr>
        <w:t>I</w:t>
      </w:r>
      <w:r w:rsidRPr="00B11CF8">
        <w:rPr>
          <w:rFonts w:ascii="Arial" w:hAnsi="Arial" w:cs="Arial"/>
          <w:b w:val="0"/>
          <w:sz w:val="22"/>
          <w:szCs w:val="22"/>
        </w:rPr>
        <w:t xml:space="preserve">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6F1CF0" w:rsidRPr="00B11CF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11CF8">
        <w:rPr>
          <w:rFonts w:ascii="Arial" w:hAnsi="Arial" w:cs="Arial"/>
          <w:b w:val="0"/>
          <w:sz w:val="22"/>
          <w:szCs w:val="22"/>
        </w:rPr>
        <w:t xml:space="preserve">. </w:t>
      </w:r>
    </w:p>
    <w:p w14:paraId="344DFDD0" w14:textId="77777777" w:rsidR="00DE25CB" w:rsidRPr="002C20CC" w:rsidRDefault="00DE25CB" w:rsidP="0017163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11CF8">
        <w:rPr>
          <w:rFonts w:ascii="Arial" w:hAnsi="Arial" w:cs="Arial"/>
          <w:b w:val="0"/>
          <w:sz w:val="22"/>
          <w:szCs w:val="22"/>
        </w:rPr>
        <w:t xml:space="preserve">Uveřejnění této smlouvy v registru smluv zajistí </w:t>
      </w:r>
      <w:r w:rsidR="00BC312B" w:rsidRPr="00B11CF8">
        <w:rPr>
          <w:rFonts w:ascii="Arial" w:hAnsi="Arial" w:cs="Arial"/>
          <w:b w:val="0"/>
          <w:sz w:val="22"/>
          <w:szCs w:val="22"/>
        </w:rPr>
        <w:t>pronajímatel</w:t>
      </w:r>
      <w:r w:rsidRPr="00B11CF8">
        <w:rPr>
          <w:rFonts w:ascii="Arial" w:hAnsi="Arial" w:cs="Arial"/>
          <w:b w:val="0"/>
          <w:sz w:val="22"/>
          <w:szCs w:val="22"/>
        </w:rPr>
        <w:t>.</w:t>
      </w:r>
    </w:p>
    <w:p w14:paraId="2F0ED201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7F8B8230" w14:textId="77777777" w:rsidR="00AB034F" w:rsidRDefault="00AB034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E2A022E" w14:textId="0636CE0D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lastRenderedPageBreak/>
        <w:t>Čl. XVI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5CA29EC3" w14:textId="77777777" w:rsidR="004A70BB" w:rsidRPr="002C20CC" w:rsidRDefault="004A70B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5B18903" w14:textId="7DA3918E" w:rsidR="004A70BB" w:rsidRPr="002C20CC" w:rsidRDefault="004A70BB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B11CF8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B11CF8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připojují své podpisy.</w:t>
      </w:r>
    </w:p>
    <w:p w14:paraId="66E220B0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0CEFA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32A16FB2" w14:textId="1E2B3725" w:rsidR="004A70BB" w:rsidRPr="002C20CC" w:rsidRDefault="00AB03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</w:t>
      </w:r>
      <w:r w:rsidR="009E45A6">
        <w:rPr>
          <w:rFonts w:ascii="Arial" w:hAnsi="Arial" w:cs="Arial"/>
          <w:sz w:val="22"/>
          <w:szCs w:val="22"/>
        </w:rPr>
        <w:t xml:space="preserve"> </w:t>
      </w:r>
      <w:r w:rsidR="00FA6875">
        <w:rPr>
          <w:rFonts w:ascii="Arial" w:hAnsi="Arial" w:cs="Arial"/>
          <w:sz w:val="22"/>
          <w:szCs w:val="22"/>
        </w:rPr>
        <w:t>23.7.2025</w:t>
      </w:r>
    </w:p>
    <w:p w14:paraId="7CD94342" w14:textId="596ECA9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A5EDFB2" w14:textId="77777777" w:rsidR="00AF153D" w:rsidRDefault="00AF153D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414C30D7" w14:textId="7777777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D2D2B8B" w14:textId="7777777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D3D8674" w14:textId="77777777" w:rsidR="00A44453" w:rsidRDefault="00A44453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C5BC8A4" w14:textId="77777777" w:rsidR="00A44453" w:rsidRDefault="00A44453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82CED68" w14:textId="77777777" w:rsidR="00A86913" w:rsidRDefault="00A86913" w:rsidP="00A444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86913" w:rsidSect="001414F9">
          <w:headerReference w:type="default" r:id="rId8"/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</w:sectPr>
      </w:pPr>
    </w:p>
    <w:p w14:paraId="2E9C809B" w14:textId="77777777" w:rsidR="00A44453" w:rsidRPr="0087119A" w:rsidRDefault="00A44453" w:rsidP="00A444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2CD7E76" w14:textId="77777777" w:rsidR="00286142" w:rsidRPr="00286142" w:rsidRDefault="00286142" w:rsidP="00286142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286142">
        <w:rPr>
          <w:rFonts w:ascii="Arial" w:hAnsi="Arial" w:cs="Arial"/>
          <w:sz w:val="22"/>
          <w:lang w:val="en-US"/>
        </w:rPr>
        <w:t>Ing. Kateřina Neumanová</w:t>
      </w:r>
    </w:p>
    <w:p w14:paraId="3079438B" w14:textId="77777777" w:rsidR="00286142" w:rsidRPr="00286142" w:rsidRDefault="00286142" w:rsidP="00286142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286142">
        <w:rPr>
          <w:rFonts w:ascii="Arial" w:hAnsi="Arial" w:cs="Arial"/>
          <w:sz w:val="22"/>
          <w:lang w:val="en-US"/>
        </w:rPr>
        <w:t xml:space="preserve">zástupkyně ředitelky </w:t>
      </w:r>
    </w:p>
    <w:p w14:paraId="3720FAB2" w14:textId="77777777" w:rsidR="00286142" w:rsidRPr="00286142" w:rsidRDefault="00286142" w:rsidP="00286142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286142">
        <w:rPr>
          <w:rFonts w:ascii="Arial" w:hAnsi="Arial" w:cs="Arial"/>
          <w:sz w:val="22"/>
          <w:lang w:val="en-US"/>
        </w:rPr>
        <w:t xml:space="preserve">Krajského pozemkového úřadu </w:t>
      </w:r>
    </w:p>
    <w:p w14:paraId="44FE7B45" w14:textId="073E5848" w:rsidR="00A44453" w:rsidRDefault="00286142" w:rsidP="0028614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86142">
        <w:rPr>
          <w:rFonts w:ascii="Arial" w:hAnsi="Arial" w:cs="Arial"/>
          <w:sz w:val="22"/>
        </w:rPr>
        <w:t>pro Moravskoslezský kraj</w:t>
      </w:r>
    </w:p>
    <w:p w14:paraId="71CBF269" w14:textId="77777777" w:rsidR="00A44453" w:rsidRDefault="00A44453" w:rsidP="00A4445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1F9903" w14:textId="77777777" w:rsidR="00A44453" w:rsidRPr="005B677E" w:rsidRDefault="00A44453" w:rsidP="00A4445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F3DCD1A" w14:textId="77777777" w:rsidR="007859E1" w:rsidRDefault="007859E1" w:rsidP="00A44453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A44453" w:rsidRPr="0087119A">
        <w:rPr>
          <w:rFonts w:ascii="Arial" w:hAnsi="Arial" w:cs="Arial"/>
          <w:iCs/>
          <w:sz w:val="22"/>
          <w:szCs w:val="22"/>
        </w:rPr>
        <w:t>ronajímatel</w:t>
      </w:r>
    </w:p>
    <w:p w14:paraId="10FBC339" w14:textId="77777777" w:rsidR="00B1710B" w:rsidRDefault="007859E1" w:rsidP="00B17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bookmarkStart w:id="1" w:name="_Hlk156982838"/>
      <w:r w:rsidR="00B1710B" w:rsidRPr="0087119A">
        <w:rPr>
          <w:rFonts w:ascii="Arial" w:hAnsi="Arial" w:cs="Arial"/>
          <w:sz w:val="22"/>
          <w:szCs w:val="22"/>
        </w:rPr>
        <w:t>……………………………..</w:t>
      </w:r>
      <w:r w:rsidR="00B1710B">
        <w:rPr>
          <w:rFonts w:ascii="Arial" w:hAnsi="Arial" w:cs="Arial"/>
          <w:sz w:val="22"/>
          <w:szCs w:val="22"/>
        </w:rPr>
        <w:t xml:space="preserve"> </w:t>
      </w:r>
      <w:r w:rsidR="00B1710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Nováková Olga Ing.</w:t>
      </w:r>
      <w:r w:rsidR="00B1710B">
        <w:rPr>
          <w:rFonts w:ascii="Arial" w:hAnsi="Arial" w:cs="Arial"/>
          <w:sz w:val="22"/>
          <w:szCs w:val="22"/>
        </w:rPr>
        <w:br/>
      </w:r>
      <w:r w:rsidR="00B1710B">
        <w:rPr>
          <w:rFonts w:ascii="Arial" w:hAnsi="Arial" w:cs="Arial"/>
          <w:sz w:val="22"/>
          <w:szCs w:val="22"/>
        </w:rPr>
        <w:br/>
      </w:r>
      <w:r w:rsidR="00B1710B" w:rsidRPr="0087119A">
        <w:rPr>
          <w:rFonts w:ascii="Arial" w:hAnsi="Arial" w:cs="Arial"/>
          <w:iCs/>
          <w:sz w:val="22"/>
          <w:szCs w:val="22"/>
        </w:rPr>
        <w:t>nájemce</w:t>
      </w:r>
      <w:r w:rsidR="00B1710B">
        <w:rPr>
          <w:rFonts w:ascii="Arial" w:hAnsi="Arial" w:cs="Arial"/>
          <w:iCs/>
          <w:sz w:val="22"/>
          <w:szCs w:val="22"/>
        </w:rPr>
        <w:br/>
      </w:r>
      <w:bookmarkStart w:id="2" w:name="_Hlk156982843"/>
      <w:bookmarkEnd w:id="1"/>
      <w:r w:rsidR="00B1710B" w:rsidRPr="00B1710B">
        <w:rPr>
          <w:rFonts w:ascii="Arial" w:hAnsi="Arial" w:cs="Arial"/>
          <w:sz w:val="22"/>
          <w:szCs w:val="22"/>
        </w:rPr>
        <w:t xml:space="preserve"> </w:t>
      </w:r>
      <w:bookmarkEnd w:id="2"/>
    </w:p>
    <w:p w14:paraId="37CB40D8" w14:textId="77777777" w:rsidR="00AB034F" w:rsidRDefault="00AB034F" w:rsidP="00B1710B">
      <w:pPr>
        <w:rPr>
          <w:rFonts w:ascii="Arial" w:hAnsi="Arial" w:cs="Arial"/>
          <w:sz w:val="22"/>
          <w:szCs w:val="22"/>
        </w:rPr>
      </w:pPr>
    </w:p>
    <w:p w14:paraId="4A5586C8" w14:textId="77777777" w:rsidR="00AB034F" w:rsidRDefault="00AB034F" w:rsidP="00B1710B">
      <w:pPr>
        <w:rPr>
          <w:rFonts w:ascii="Arial" w:hAnsi="Arial" w:cs="Arial"/>
          <w:sz w:val="22"/>
          <w:szCs w:val="22"/>
        </w:rPr>
      </w:pPr>
    </w:p>
    <w:p w14:paraId="4F5040EC" w14:textId="77777777" w:rsidR="00AB034F" w:rsidRDefault="00AB034F" w:rsidP="00B1710B">
      <w:pPr>
        <w:rPr>
          <w:rFonts w:ascii="Arial" w:hAnsi="Arial" w:cs="Arial"/>
          <w:sz w:val="22"/>
          <w:szCs w:val="22"/>
        </w:rPr>
      </w:pPr>
    </w:p>
    <w:p w14:paraId="0B873191" w14:textId="77777777" w:rsidR="00B1710B" w:rsidRDefault="00B1710B" w:rsidP="00B1710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DEA256" w14:textId="6406B427" w:rsidR="00AB034F" w:rsidRDefault="00AB034F" w:rsidP="00B1710B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 Grätz, jednatel</w:t>
      </w:r>
    </w:p>
    <w:p w14:paraId="5C853F45" w14:textId="159A55EA" w:rsidR="00B1710B" w:rsidRDefault="00730E40" w:rsidP="00B17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Staroměstská zemědělská, spol. s r.o.</w:t>
      </w:r>
    </w:p>
    <w:p w14:paraId="6D55897B" w14:textId="77777777" w:rsidR="00B1710B" w:rsidRDefault="00B1710B" w:rsidP="00B1710B">
      <w:pPr>
        <w:rPr>
          <w:rFonts w:ascii="Arial" w:hAnsi="Arial" w:cs="Arial"/>
          <w:sz w:val="22"/>
          <w:szCs w:val="22"/>
        </w:rPr>
      </w:pPr>
    </w:p>
    <w:p w14:paraId="05881685" w14:textId="77777777" w:rsidR="00B1710B" w:rsidRDefault="00B1710B" w:rsidP="00B1710B">
      <w:pPr>
        <w:rPr>
          <w:rFonts w:ascii="Arial" w:hAnsi="Arial" w:cs="Arial"/>
          <w:bCs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1352A924" w14:textId="77777777" w:rsidR="00FB2124" w:rsidRPr="002C20CC" w:rsidRDefault="00FB2124" w:rsidP="00FB2124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652F7CF4" w14:textId="77777777" w:rsidR="00A86913" w:rsidRDefault="00A86913" w:rsidP="00C67DD0">
      <w:pPr>
        <w:jc w:val="both"/>
        <w:rPr>
          <w:rFonts w:ascii="Arial" w:hAnsi="Arial" w:cs="Arial"/>
          <w:bCs/>
          <w:sz w:val="22"/>
          <w:szCs w:val="22"/>
        </w:rPr>
        <w:sectPr w:rsidR="00A86913" w:rsidSect="001414F9"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num="2" w:space="708"/>
        </w:sectPr>
      </w:pPr>
    </w:p>
    <w:p w14:paraId="69D9834A" w14:textId="77777777" w:rsidR="00FB2124" w:rsidRDefault="00FB2124" w:rsidP="00FB21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B2124" w:rsidSect="001414F9">
          <w:headerReference w:type="default" r:id="rId10"/>
          <w:footerReference w:type="default" r:id="rId11"/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</w:sectPr>
      </w:pPr>
    </w:p>
    <w:p w14:paraId="588EA83D" w14:textId="77777777" w:rsidR="00C76DC1" w:rsidRDefault="00C76DC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3D91DC0" w14:textId="77777777" w:rsidR="007859E1" w:rsidRDefault="007859E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6DD5AA3" w14:textId="77777777" w:rsidR="00AB034F" w:rsidRDefault="00AB034F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23985453" w14:textId="77777777" w:rsidR="00AB034F" w:rsidRDefault="00AB034F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437B38A2" w14:textId="77777777" w:rsidR="00AB034F" w:rsidRDefault="00AB034F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6B5736AC" w14:textId="77777777" w:rsidR="007859E1" w:rsidRPr="002C20CC" w:rsidRDefault="007859E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BD9624B" w14:textId="77777777" w:rsidR="00C67DD0" w:rsidRPr="002C20CC" w:rsidRDefault="00C67DD0" w:rsidP="00C67DD0">
      <w:pPr>
        <w:spacing w:before="120"/>
        <w:jc w:val="both"/>
        <w:rPr>
          <w:rFonts w:ascii="Arial" w:hAnsi="Arial" w:cs="Arial"/>
          <w:bCs/>
        </w:rPr>
      </w:pPr>
      <w:r w:rsidRPr="002C20CC">
        <w:rPr>
          <w:rFonts w:ascii="Arial" w:hAnsi="Arial" w:cs="Arial"/>
          <w:bCs/>
        </w:rPr>
        <w:t>Za správnost:</w:t>
      </w:r>
      <w:r w:rsidR="00A444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Mgr. Miroslava Kramná</w:t>
      </w:r>
    </w:p>
    <w:p w14:paraId="2D9C89D3" w14:textId="77777777" w:rsidR="00C67DD0" w:rsidRPr="002C20CC" w:rsidRDefault="00C67DD0" w:rsidP="00C67DD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C20CC">
        <w:rPr>
          <w:rFonts w:ascii="Arial" w:hAnsi="Arial" w:cs="Arial"/>
          <w:b w:val="0"/>
          <w:bCs/>
          <w:sz w:val="20"/>
        </w:rPr>
        <w:t>…………………………..</w:t>
      </w:r>
    </w:p>
    <w:p w14:paraId="69602E6E" w14:textId="77777777" w:rsidR="00C67DD0" w:rsidRPr="002C20CC" w:rsidRDefault="00361266" w:rsidP="00C67DD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C20CC">
        <w:rPr>
          <w:rFonts w:ascii="Arial" w:hAnsi="Arial" w:cs="Arial"/>
          <w:bCs/>
          <w:i/>
          <w:sz w:val="20"/>
          <w:lang w:eastAsia="cs-CZ"/>
        </w:rPr>
        <w:t>p</w:t>
      </w:r>
      <w:r w:rsidR="00C67DD0" w:rsidRPr="002C20CC">
        <w:rPr>
          <w:rFonts w:ascii="Arial" w:hAnsi="Arial" w:cs="Arial"/>
          <w:bCs/>
          <w:i/>
          <w:sz w:val="20"/>
          <w:lang w:eastAsia="cs-CZ"/>
        </w:rPr>
        <w:t>odpis</w:t>
      </w:r>
    </w:p>
    <w:p w14:paraId="29E21671" w14:textId="77777777" w:rsidR="00361266" w:rsidRPr="002C20CC" w:rsidRDefault="00361266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183B6C7" w14:textId="77777777" w:rsidR="00826E36" w:rsidRPr="002C20CC" w:rsidRDefault="00826E36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B1B1B65" w14:textId="77777777" w:rsidR="004307A2" w:rsidRPr="002C20CC" w:rsidRDefault="004307A2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97BD31" w14:textId="77777777" w:rsidR="00361266" w:rsidRPr="00AB034F" w:rsidRDefault="00361266" w:rsidP="00361266">
      <w:pPr>
        <w:jc w:val="both"/>
        <w:rPr>
          <w:rFonts w:ascii="Arial" w:hAnsi="Arial" w:cs="Arial"/>
          <w:sz w:val="22"/>
          <w:szCs w:val="22"/>
        </w:rPr>
      </w:pPr>
      <w:r w:rsidRPr="00AB034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6F1CF0" w:rsidRPr="00AB034F">
        <w:rPr>
          <w:rFonts w:ascii="Arial" w:hAnsi="Arial" w:cs="Arial"/>
          <w:sz w:val="22"/>
          <w:szCs w:val="22"/>
        </w:rPr>
        <w:t>, ve znění pozdějších předpisů</w:t>
      </w:r>
      <w:r w:rsidRPr="00AB034F">
        <w:rPr>
          <w:rFonts w:ascii="Arial" w:hAnsi="Arial" w:cs="Arial"/>
          <w:sz w:val="22"/>
          <w:szCs w:val="22"/>
        </w:rPr>
        <w:t>.</w:t>
      </w:r>
    </w:p>
    <w:p w14:paraId="7341EFD7" w14:textId="77777777" w:rsidR="00361266" w:rsidRPr="00AB034F" w:rsidRDefault="00361266" w:rsidP="00361266">
      <w:pPr>
        <w:jc w:val="both"/>
        <w:rPr>
          <w:rFonts w:ascii="Arial" w:hAnsi="Arial" w:cs="Arial"/>
          <w:sz w:val="22"/>
          <w:szCs w:val="22"/>
        </w:rPr>
      </w:pPr>
    </w:p>
    <w:p w14:paraId="4B61073A" w14:textId="77777777" w:rsidR="00AB034F" w:rsidRDefault="00AB034F" w:rsidP="00AB03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45F0952" w14:textId="77777777" w:rsidR="00AB034F" w:rsidRDefault="00AB034F" w:rsidP="00AB034F">
      <w:pPr>
        <w:jc w:val="both"/>
        <w:rPr>
          <w:rFonts w:ascii="Arial" w:hAnsi="Arial" w:cs="Arial"/>
          <w:sz w:val="22"/>
          <w:szCs w:val="22"/>
        </w:rPr>
      </w:pPr>
    </w:p>
    <w:p w14:paraId="2CF5730B" w14:textId="77777777" w:rsidR="00AB034F" w:rsidRDefault="00AB034F" w:rsidP="00AB03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5F4B482F" w14:textId="77777777" w:rsidR="00AB034F" w:rsidRDefault="00AB034F" w:rsidP="00AB034F">
      <w:pPr>
        <w:jc w:val="both"/>
        <w:rPr>
          <w:rFonts w:ascii="Arial" w:hAnsi="Arial" w:cs="Arial"/>
          <w:sz w:val="22"/>
          <w:szCs w:val="22"/>
        </w:rPr>
      </w:pPr>
    </w:p>
    <w:p w14:paraId="661D0F16" w14:textId="77777777" w:rsidR="00AB034F" w:rsidRDefault="00AB034F" w:rsidP="00AB03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03D89AEF" w14:textId="77777777" w:rsidR="00AB034F" w:rsidRDefault="00AB034F" w:rsidP="00AB03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Mgr. Miroslava Kramná</w:t>
      </w:r>
    </w:p>
    <w:p w14:paraId="27BC716E" w14:textId="77777777" w:rsidR="00AB034F" w:rsidRDefault="00AB034F" w:rsidP="00AB034F">
      <w:pPr>
        <w:jc w:val="both"/>
        <w:rPr>
          <w:rFonts w:ascii="Arial" w:hAnsi="Arial" w:cs="Arial"/>
          <w:sz w:val="22"/>
          <w:szCs w:val="22"/>
        </w:rPr>
      </w:pPr>
    </w:p>
    <w:p w14:paraId="0358620E" w14:textId="77777777" w:rsidR="00AB034F" w:rsidRDefault="00AB034F" w:rsidP="00AB03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0B6656F" w14:textId="77777777" w:rsidR="00AB034F" w:rsidRDefault="00AB034F" w:rsidP="00AB034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45723AB8" w14:textId="4E165FAB" w:rsidR="00361266" w:rsidRPr="00FB2124" w:rsidRDefault="00361266" w:rsidP="00AB034F">
      <w:pPr>
        <w:jc w:val="both"/>
        <w:rPr>
          <w:rFonts w:ascii="Arial" w:hAnsi="Arial" w:cs="Arial"/>
          <w:i/>
          <w:sz w:val="22"/>
          <w:szCs w:val="22"/>
        </w:rPr>
      </w:pPr>
    </w:p>
    <w:sectPr w:rsidR="00361266" w:rsidRPr="00FB2124" w:rsidSect="001414F9">
      <w:footnotePr>
        <w:numFmt w:val="lowerRoman"/>
      </w:footnotePr>
      <w:endnotePr>
        <w:numFmt w:val="decimal"/>
      </w:endnotePr>
      <w:type w:val="continuous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25D2" w14:textId="77777777" w:rsidR="00EF2AF3" w:rsidRDefault="00EF2AF3">
      <w:r>
        <w:separator/>
      </w:r>
    </w:p>
  </w:endnote>
  <w:endnote w:type="continuationSeparator" w:id="0">
    <w:p w14:paraId="4EDD25B1" w14:textId="77777777" w:rsidR="00EF2AF3" w:rsidRDefault="00EF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2527" w14:textId="416E7A21" w:rsidR="00917BF6" w:rsidRPr="008816BA" w:rsidRDefault="00917BF6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980BD6">
      <w:rPr>
        <w:rFonts w:ascii="Arial" w:hAnsi="Arial" w:cs="Arial"/>
        <w:bCs/>
        <w:noProof/>
        <w:sz w:val="18"/>
        <w:szCs w:val="18"/>
      </w:rPr>
      <w:t>1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980BD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450606E9" w14:textId="77777777" w:rsidR="00917BF6" w:rsidRDefault="00917B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D3F2" w14:textId="583557B7" w:rsidR="00FB2124" w:rsidRPr="008816BA" w:rsidRDefault="00FB2124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6A076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6A076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62829985" w14:textId="77777777" w:rsidR="00FB2124" w:rsidRDefault="00FB21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8E96" w14:textId="77777777" w:rsidR="00EF2AF3" w:rsidRDefault="00EF2AF3">
      <w:r>
        <w:separator/>
      </w:r>
    </w:p>
  </w:footnote>
  <w:footnote w:type="continuationSeparator" w:id="0">
    <w:p w14:paraId="0DFA156B" w14:textId="77777777" w:rsidR="00EF2AF3" w:rsidRDefault="00EF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92B5" w14:textId="205E0A61" w:rsidR="00670774" w:rsidRPr="00670774" w:rsidRDefault="00670774" w:rsidP="00670774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670774">
      <w:rPr>
        <w:rFonts w:ascii="Arial" w:hAnsi="Arial" w:cs="Arial"/>
        <w:b/>
        <w:bCs/>
        <w:color w:val="00B050"/>
        <w:sz w:val="24"/>
        <w:szCs w:val="24"/>
      </w:rPr>
      <w:t>SPU 156088/2025/KM</w:t>
    </w:r>
  </w:p>
  <w:p w14:paraId="39F8851C" w14:textId="5B659495" w:rsidR="00670774" w:rsidRDefault="00670774" w:rsidP="00670774">
    <w:pPr>
      <w:pStyle w:val="Zhlav"/>
      <w:jc w:val="right"/>
    </w:pPr>
    <w:r w:rsidRPr="00670774">
      <w:rPr>
        <w:rFonts w:ascii="Arial" w:hAnsi="Arial" w:cs="Arial"/>
        <w:b/>
        <w:bCs/>
        <w:color w:val="00B050"/>
        <w:sz w:val="24"/>
        <w:szCs w:val="24"/>
      </w:rPr>
      <w:t>spuess98004914</w:t>
    </w:r>
  </w:p>
  <w:p w14:paraId="75C2EB03" w14:textId="77777777" w:rsidR="00917BF6" w:rsidRDefault="00917B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6672" w14:textId="77777777" w:rsidR="00FB2124" w:rsidRDefault="00FB2124" w:rsidP="00576B61">
    <w:pPr>
      <w:pStyle w:val="Zhlav"/>
      <w:tabs>
        <w:tab w:val="clear" w:pos="4536"/>
        <w:tab w:val="clear" w:pos="9072"/>
        <w:tab w:val="left" w:pos="8156"/>
      </w:tabs>
    </w:pPr>
  </w:p>
  <w:p w14:paraId="1881FE9B" w14:textId="77777777" w:rsidR="00FB2124" w:rsidRDefault="00FB21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B01"/>
    <w:multiLevelType w:val="hybridMultilevel"/>
    <w:tmpl w:val="33525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520C8"/>
    <w:multiLevelType w:val="hybridMultilevel"/>
    <w:tmpl w:val="E26C0788"/>
    <w:lvl w:ilvl="0" w:tplc="C332ECD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A6845"/>
    <w:multiLevelType w:val="hybridMultilevel"/>
    <w:tmpl w:val="FC002C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E6268"/>
    <w:multiLevelType w:val="hybridMultilevel"/>
    <w:tmpl w:val="D5780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50224"/>
    <w:multiLevelType w:val="hybridMultilevel"/>
    <w:tmpl w:val="EEA01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81D66D3"/>
    <w:multiLevelType w:val="hybridMultilevel"/>
    <w:tmpl w:val="DCC035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2FF"/>
    <w:multiLevelType w:val="hybridMultilevel"/>
    <w:tmpl w:val="FB408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26F88"/>
    <w:multiLevelType w:val="hybridMultilevel"/>
    <w:tmpl w:val="2B96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552E"/>
    <w:multiLevelType w:val="hybridMultilevel"/>
    <w:tmpl w:val="03E01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245FD"/>
    <w:multiLevelType w:val="hybridMultilevel"/>
    <w:tmpl w:val="D6900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02D51"/>
    <w:multiLevelType w:val="hybridMultilevel"/>
    <w:tmpl w:val="8E4C9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822547607">
    <w:abstractNumId w:val="20"/>
  </w:num>
  <w:num w:numId="2" w16cid:durableId="1363163303">
    <w:abstractNumId w:val="10"/>
  </w:num>
  <w:num w:numId="3" w16cid:durableId="200677894">
    <w:abstractNumId w:val="2"/>
  </w:num>
  <w:num w:numId="4" w16cid:durableId="2002849454">
    <w:abstractNumId w:val="19"/>
  </w:num>
  <w:num w:numId="5" w16cid:durableId="759988031">
    <w:abstractNumId w:val="5"/>
  </w:num>
  <w:num w:numId="6" w16cid:durableId="1692729438">
    <w:abstractNumId w:val="18"/>
  </w:num>
  <w:num w:numId="7" w16cid:durableId="2088766385">
    <w:abstractNumId w:val="4"/>
  </w:num>
  <w:num w:numId="8" w16cid:durableId="1190027215">
    <w:abstractNumId w:val="3"/>
  </w:num>
  <w:num w:numId="9" w16cid:durableId="415831390">
    <w:abstractNumId w:val="0"/>
  </w:num>
  <w:num w:numId="10" w16cid:durableId="768088080">
    <w:abstractNumId w:val="14"/>
  </w:num>
  <w:num w:numId="11" w16cid:durableId="2085101493">
    <w:abstractNumId w:val="12"/>
  </w:num>
  <w:num w:numId="12" w16cid:durableId="76639966">
    <w:abstractNumId w:val="17"/>
  </w:num>
  <w:num w:numId="13" w16cid:durableId="1937014605">
    <w:abstractNumId w:val="8"/>
  </w:num>
  <w:num w:numId="14" w16cid:durableId="860360419">
    <w:abstractNumId w:val="7"/>
  </w:num>
  <w:num w:numId="15" w16cid:durableId="2101487249">
    <w:abstractNumId w:val="6"/>
  </w:num>
  <w:num w:numId="16" w16cid:durableId="1903170458">
    <w:abstractNumId w:val="13"/>
  </w:num>
  <w:num w:numId="17" w16cid:durableId="1350526297">
    <w:abstractNumId w:val="15"/>
  </w:num>
  <w:num w:numId="18" w16cid:durableId="1078595299">
    <w:abstractNumId w:val="11"/>
  </w:num>
  <w:num w:numId="19" w16cid:durableId="1033506364">
    <w:abstractNumId w:val="9"/>
  </w:num>
  <w:num w:numId="20" w16cid:durableId="6711905">
    <w:abstractNumId w:val="16"/>
  </w:num>
  <w:num w:numId="21" w16cid:durableId="168933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68"/>
    <w:rsid w:val="00000D22"/>
    <w:rsid w:val="00005212"/>
    <w:rsid w:val="00025E5B"/>
    <w:rsid w:val="00026F0B"/>
    <w:rsid w:val="00032EC4"/>
    <w:rsid w:val="00034145"/>
    <w:rsid w:val="000468B6"/>
    <w:rsid w:val="0005182F"/>
    <w:rsid w:val="000536D7"/>
    <w:rsid w:val="00056F4D"/>
    <w:rsid w:val="000624F3"/>
    <w:rsid w:val="000742A1"/>
    <w:rsid w:val="00085331"/>
    <w:rsid w:val="00090287"/>
    <w:rsid w:val="000A4E94"/>
    <w:rsid w:val="000A7570"/>
    <w:rsid w:val="000A7E26"/>
    <w:rsid w:val="000C56ED"/>
    <w:rsid w:val="000D5445"/>
    <w:rsid w:val="000D5AD8"/>
    <w:rsid w:val="000D73AB"/>
    <w:rsid w:val="000E04B2"/>
    <w:rsid w:val="000E2010"/>
    <w:rsid w:val="000E49F1"/>
    <w:rsid w:val="000F5334"/>
    <w:rsid w:val="00104826"/>
    <w:rsid w:val="00106ACC"/>
    <w:rsid w:val="00110119"/>
    <w:rsid w:val="00120070"/>
    <w:rsid w:val="00121533"/>
    <w:rsid w:val="00121F2C"/>
    <w:rsid w:val="00125792"/>
    <w:rsid w:val="00126831"/>
    <w:rsid w:val="00126904"/>
    <w:rsid w:val="0013188B"/>
    <w:rsid w:val="001414F9"/>
    <w:rsid w:val="00144519"/>
    <w:rsid w:val="001477E5"/>
    <w:rsid w:val="0016309F"/>
    <w:rsid w:val="00170FA3"/>
    <w:rsid w:val="00171630"/>
    <w:rsid w:val="00181111"/>
    <w:rsid w:val="0018192F"/>
    <w:rsid w:val="00192059"/>
    <w:rsid w:val="00193F0A"/>
    <w:rsid w:val="00195585"/>
    <w:rsid w:val="001A051F"/>
    <w:rsid w:val="001A3961"/>
    <w:rsid w:val="001A7C70"/>
    <w:rsid w:val="001B2692"/>
    <w:rsid w:val="001C13EE"/>
    <w:rsid w:val="001C2504"/>
    <w:rsid w:val="001C427A"/>
    <w:rsid w:val="001D040C"/>
    <w:rsid w:val="001D775D"/>
    <w:rsid w:val="001E021D"/>
    <w:rsid w:val="001E257B"/>
    <w:rsid w:val="001E6585"/>
    <w:rsid w:val="00202919"/>
    <w:rsid w:val="0020601F"/>
    <w:rsid w:val="00210D16"/>
    <w:rsid w:val="002137AD"/>
    <w:rsid w:val="00214DD1"/>
    <w:rsid w:val="00243C85"/>
    <w:rsid w:val="00262797"/>
    <w:rsid w:val="002641DB"/>
    <w:rsid w:val="00266998"/>
    <w:rsid w:val="002678C0"/>
    <w:rsid w:val="00286142"/>
    <w:rsid w:val="00287184"/>
    <w:rsid w:val="002A11E9"/>
    <w:rsid w:val="002A20D6"/>
    <w:rsid w:val="002A49B6"/>
    <w:rsid w:val="002C20CC"/>
    <w:rsid w:val="002C6FEB"/>
    <w:rsid w:val="002E36CC"/>
    <w:rsid w:val="002E3BE5"/>
    <w:rsid w:val="002E518B"/>
    <w:rsid w:val="002E6124"/>
    <w:rsid w:val="00304671"/>
    <w:rsid w:val="003046C4"/>
    <w:rsid w:val="00306F73"/>
    <w:rsid w:val="003163AB"/>
    <w:rsid w:val="00321E81"/>
    <w:rsid w:val="0032582B"/>
    <w:rsid w:val="00330CF1"/>
    <w:rsid w:val="003362FB"/>
    <w:rsid w:val="00341CEE"/>
    <w:rsid w:val="00345566"/>
    <w:rsid w:val="00347DBC"/>
    <w:rsid w:val="00354735"/>
    <w:rsid w:val="00355EED"/>
    <w:rsid w:val="00356156"/>
    <w:rsid w:val="00360ED3"/>
    <w:rsid w:val="00361266"/>
    <w:rsid w:val="003627C5"/>
    <w:rsid w:val="00364B75"/>
    <w:rsid w:val="00381CDD"/>
    <w:rsid w:val="003A15A3"/>
    <w:rsid w:val="003C6214"/>
    <w:rsid w:val="003D0BCF"/>
    <w:rsid w:val="003D3DC9"/>
    <w:rsid w:val="003D617B"/>
    <w:rsid w:val="003E05D2"/>
    <w:rsid w:val="003E39C2"/>
    <w:rsid w:val="003F2F57"/>
    <w:rsid w:val="00404353"/>
    <w:rsid w:val="0041003D"/>
    <w:rsid w:val="004176CA"/>
    <w:rsid w:val="00422371"/>
    <w:rsid w:val="00427A92"/>
    <w:rsid w:val="004307A2"/>
    <w:rsid w:val="0044180E"/>
    <w:rsid w:val="004533FA"/>
    <w:rsid w:val="00461FE0"/>
    <w:rsid w:val="00465F10"/>
    <w:rsid w:val="00466E7C"/>
    <w:rsid w:val="004725C9"/>
    <w:rsid w:val="00472DAD"/>
    <w:rsid w:val="004874D0"/>
    <w:rsid w:val="004A187D"/>
    <w:rsid w:val="004A26F1"/>
    <w:rsid w:val="004A70BB"/>
    <w:rsid w:val="004C521B"/>
    <w:rsid w:val="004C5D58"/>
    <w:rsid w:val="004E0B78"/>
    <w:rsid w:val="004E1D42"/>
    <w:rsid w:val="004E3AB0"/>
    <w:rsid w:val="004E3BA4"/>
    <w:rsid w:val="004E6D1D"/>
    <w:rsid w:val="004F6328"/>
    <w:rsid w:val="00521C77"/>
    <w:rsid w:val="005340CF"/>
    <w:rsid w:val="00536BA7"/>
    <w:rsid w:val="005406C0"/>
    <w:rsid w:val="005406E6"/>
    <w:rsid w:val="005467E2"/>
    <w:rsid w:val="005512C0"/>
    <w:rsid w:val="0055164D"/>
    <w:rsid w:val="00561E4E"/>
    <w:rsid w:val="00570B07"/>
    <w:rsid w:val="005758B8"/>
    <w:rsid w:val="00576125"/>
    <w:rsid w:val="00576B61"/>
    <w:rsid w:val="00583821"/>
    <w:rsid w:val="005A49B4"/>
    <w:rsid w:val="005A732E"/>
    <w:rsid w:val="005A7766"/>
    <w:rsid w:val="005B1F74"/>
    <w:rsid w:val="005B4540"/>
    <w:rsid w:val="005B4D48"/>
    <w:rsid w:val="005B77C0"/>
    <w:rsid w:val="005C38E5"/>
    <w:rsid w:val="005D0E5E"/>
    <w:rsid w:val="005D599E"/>
    <w:rsid w:val="005E0A79"/>
    <w:rsid w:val="005E1AD7"/>
    <w:rsid w:val="005F0B16"/>
    <w:rsid w:val="005F2ADE"/>
    <w:rsid w:val="005F7FCA"/>
    <w:rsid w:val="00614174"/>
    <w:rsid w:val="00623AD5"/>
    <w:rsid w:val="006374ED"/>
    <w:rsid w:val="00646F89"/>
    <w:rsid w:val="006477ED"/>
    <w:rsid w:val="00647F9F"/>
    <w:rsid w:val="00650CAB"/>
    <w:rsid w:val="00651BF1"/>
    <w:rsid w:val="0066409B"/>
    <w:rsid w:val="0066529F"/>
    <w:rsid w:val="006653CB"/>
    <w:rsid w:val="00670774"/>
    <w:rsid w:val="00687D4A"/>
    <w:rsid w:val="00691555"/>
    <w:rsid w:val="00692F19"/>
    <w:rsid w:val="00694B70"/>
    <w:rsid w:val="00697387"/>
    <w:rsid w:val="006A0766"/>
    <w:rsid w:val="006A26FD"/>
    <w:rsid w:val="006A5B16"/>
    <w:rsid w:val="006B1F8B"/>
    <w:rsid w:val="006B381D"/>
    <w:rsid w:val="006D143C"/>
    <w:rsid w:val="006D1CBF"/>
    <w:rsid w:val="006D47DF"/>
    <w:rsid w:val="006E1882"/>
    <w:rsid w:val="006E53DB"/>
    <w:rsid w:val="006E5962"/>
    <w:rsid w:val="006E5BC4"/>
    <w:rsid w:val="006E5DBD"/>
    <w:rsid w:val="006F1876"/>
    <w:rsid w:val="006F1CF0"/>
    <w:rsid w:val="007010E2"/>
    <w:rsid w:val="007031B9"/>
    <w:rsid w:val="00726D83"/>
    <w:rsid w:val="00730E40"/>
    <w:rsid w:val="00730EC8"/>
    <w:rsid w:val="0073538F"/>
    <w:rsid w:val="00740541"/>
    <w:rsid w:val="00757B1C"/>
    <w:rsid w:val="007631DB"/>
    <w:rsid w:val="00763E93"/>
    <w:rsid w:val="00764485"/>
    <w:rsid w:val="0078469F"/>
    <w:rsid w:val="007859E1"/>
    <w:rsid w:val="00787E69"/>
    <w:rsid w:val="00790B56"/>
    <w:rsid w:val="00793CCB"/>
    <w:rsid w:val="007978AB"/>
    <w:rsid w:val="007A5BDD"/>
    <w:rsid w:val="007A608E"/>
    <w:rsid w:val="007A6E57"/>
    <w:rsid w:val="007B0BC3"/>
    <w:rsid w:val="007B41A8"/>
    <w:rsid w:val="007C5A70"/>
    <w:rsid w:val="007D2DE5"/>
    <w:rsid w:val="007F2554"/>
    <w:rsid w:val="00811E96"/>
    <w:rsid w:val="008139F5"/>
    <w:rsid w:val="00817E2D"/>
    <w:rsid w:val="00826E36"/>
    <w:rsid w:val="00831503"/>
    <w:rsid w:val="00832642"/>
    <w:rsid w:val="00846374"/>
    <w:rsid w:val="008546B4"/>
    <w:rsid w:val="0085522B"/>
    <w:rsid w:val="0086473A"/>
    <w:rsid w:val="00864B7D"/>
    <w:rsid w:val="00865128"/>
    <w:rsid w:val="00872E4A"/>
    <w:rsid w:val="00873E80"/>
    <w:rsid w:val="00880393"/>
    <w:rsid w:val="008816BA"/>
    <w:rsid w:val="008900C1"/>
    <w:rsid w:val="00891B89"/>
    <w:rsid w:val="00893CD5"/>
    <w:rsid w:val="008A5A16"/>
    <w:rsid w:val="008B2981"/>
    <w:rsid w:val="008B3A23"/>
    <w:rsid w:val="008B52DD"/>
    <w:rsid w:val="008B6B19"/>
    <w:rsid w:val="008C0200"/>
    <w:rsid w:val="008C2AB8"/>
    <w:rsid w:val="008C3262"/>
    <w:rsid w:val="008C3AAF"/>
    <w:rsid w:val="008C3F25"/>
    <w:rsid w:val="008C4DD0"/>
    <w:rsid w:val="008C6E70"/>
    <w:rsid w:val="008D07E3"/>
    <w:rsid w:val="008F0A3C"/>
    <w:rsid w:val="009075CC"/>
    <w:rsid w:val="00912372"/>
    <w:rsid w:val="009166F4"/>
    <w:rsid w:val="00917BF6"/>
    <w:rsid w:val="00920F45"/>
    <w:rsid w:val="00923635"/>
    <w:rsid w:val="0092441E"/>
    <w:rsid w:val="00927EC0"/>
    <w:rsid w:val="0093217F"/>
    <w:rsid w:val="00932493"/>
    <w:rsid w:val="00942D30"/>
    <w:rsid w:val="00944533"/>
    <w:rsid w:val="00962C21"/>
    <w:rsid w:val="009657C1"/>
    <w:rsid w:val="00976A5F"/>
    <w:rsid w:val="009805E0"/>
    <w:rsid w:val="00980BD6"/>
    <w:rsid w:val="009914EA"/>
    <w:rsid w:val="009B14A6"/>
    <w:rsid w:val="009B3A90"/>
    <w:rsid w:val="009B4526"/>
    <w:rsid w:val="009D1358"/>
    <w:rsid w:val="009E45A6"/>
    <w:rsid w:val="009E7267"/>
    <w:rsid w:val="00A06D4C"/>
    <w:rsid w:val="00A203E6"/>
    <w:rsid w:val="00A2177C"/>
    <w:rsid w:val="00A24199"/>
    <w:rsid w:val="00A27927"/>
    <w:rsid w:val="00A44453"/>
    <w:rsid w:val="00A447E0"/>
    <w:rsid w:val="00A44ABB"/>
    <w:rsid w:val="00A461AE"/>
    <w:rsid w:val="00A52D6D"/>
    <w:rsid w:val="00A536D3"/>
    <w:rsid w:val="00A63251"/>
    <w:rsid w:val="00A668C7"/>
    <w:rsid w:val="00A7357B"/>
    <w:rsid w:val="00A779DC"/>
    <w:rsid w:val="00A81569"/>
    <w:rsid w:val="00A81F0D"/>
    <w:rsid w:val="00A86913"/>
    <w:rsid w:val="00AA10D3"/>
    <w:rsid w:val="00AA46BD"/>
    <w:rsid w:val="00AA5530"/>
    <w:rsid w:val="00AA6C17"/>
    <w:rsid w:val="00AB034F"/>
    <w:rsid w:val="00AB286E"/>
    <w:rsid w:val="00AB5231"/>
    <w:rsid w:val="00AB7CF8"/>
    <w:rsid w:val="00AC4117"/>
    <w:rsid w:val="00AD2718"/>
    <w:rsid w:val="00AD5811"/>
    <w:rsid w:val="00AE1038"/>
    <w:rsid w:val="00AF01A3"/>
    <w:rsid w:val="00AF153D"/>
    <w:rsid w:val="00AF4F83"/>
    <w:rsid w:val="00B0768D"/>
    <w:rsid w:val="00B11CF8"/>
    <w:rsid w:val="00B165A9"/>
    <w:rsid w:val="00B1710B"/>
    <w:rsid w:val="00B22441"/>
    <w:rsid w:val="00B30F72"/>
    <w:rsid w:val="00B5043D"/>
    <w:rsid w:val="00B550AD"/>
    <w:rsid w:val="00B84A44"/>
    <w:rsid w:val="00B85AFF"/>
    <w:rsid w:val="00B877EF"/>
    <w:rsid w:val="00B908D6"/>
    <w:rsid w:val="00B92D59"/>
    <w:rsid w:val="00BA0961"/>
    <w:rsid w:val="00BA2661"/>
    <w:rsid w:val="00BA301E"/>
    <w:rsid w:val="00BC29CB"/>
    <w:rsid w:val="00BC312B"/>
    <w:rsid w:val="00BE2113"/>
    <w:rsid w:val="00BE6EAC"/>
    <w:rsid w:val="00BF1E61"/>
    <w:rsid w:val="00BF377A"/>
    <w:rsid w:val="00BF38FD"/>
    <w:rsid w:val="00BF79B9"/>
    <w:rsid w:val="00C02475"/>
    <w:rsid w:val="00C04FD3"/>
    <w:rsid w:val="00C05DA4"/>
    <w:rsid w:val="00C06093"/>
    <w:rsid w:val="00C1619E"/>
    <w:rsid w:val="00C17114"/>
    <w:rsid w:val="00C17A4A"/>
    <w:rsid w:val="00C50A17"/>
    <w:rsid w:val="00C5378E"/>
    <w:rsid w:val="00C56896"/>
    <w:rsid w:val="00C63795"/>
    <w:rsid w:val="00C67CA1"/>
    <w:rsid w:val="00C67DD0"/>
    <w:rsid w:val="00C72236"/>
    <w:rsid w:val="00C72E68"/>
    <w:rsid w:val="00C736D3"/>
    <w:rsid w:val="00C76DC1"/>
    <w:rsid w:val="00C80DB1"/>
    <w:rsid w:val="00C81C94"/>
    <w:rsid w:val="00C8399E"/>
    <w:rsid w:val="00C90D85"/>
    <w:rsid w:val="00C96593"/>
    <w:rsid w:val="00CA0D42"/>
    <w:rsid w:val="00CB098E"/>
    <w:rsid w:val="00CB6DA8"/>
    <w:rsid w:val="00CD248C"/>
    <w:rsid w:val="00CD3E18"/>
    <w:rsid w:val="00CE00B3"/>
    <w:rsid w:val="00D024BF"/>
    <w:rsid w:val="00D05C98"/>
    <w:rsid w:val="00D16139"/>
    <w:rsid w:val="00D217D8"/>
    <w:rsid w:val="00D24B72"/>
    <w:rsid w:val="00D40847"/>
    <w:rsid w:val="00D40D87"/>
    <w:rsid w:val="00D424EC"/>
    <w:rsid w:val="00D506C2"/>
    <w:rsid w:val="00D51DB7"/>
    <w:rsid w:val="00D57F03"/>
    <w:rsid w:val="00D61311"/>
    <w:rsid w:val="00D61617"/>
    <w:rsid w:val="00D71968"/>
    <w:rsid w:val="00D84F02"/>
    <w:rsid w:val="00D873A4"/>
    <w:rsid w:val="00D875B4"/>
    <w:rsid w:val="00D941C2"/>
    <w:rsid w:val="00D96C47"/>
    <w:rsid w:val="00D97BA1"/>
    <w:rsid w:val="00DA095E"/>
    <w:rsid w:val="00DB6A80"/>
    <w:rsid w:val="00DC031D"/>
    <w:rsid w:val="00DE25CB"/>
    <w:rsid w:val="00E04E84"/>
    <w:rsid w:val="00E32482"/>
    <w:rsid w:val="00E35830"/>
    <w:rsid w:val="00E435DB"/>
    <w:rsid w:val="00E4625A"/>
    <w:rsid w:val="00E56874"/>
    <w:rsid w:val="00E57D05"/>
    <w:rsid w:val="00E6020A"/>
    <w:rsid w:val="00E63837"/>
    <w:rsid w:val="00E72E35"/>
    <w:rsid w:val="00E73737"/>
    <w:rsid w:val="00E74AB1"/>
    <w:rsid w:val="00E76D9E"/>
    <w:rsid w:val="00E77A5B"/>
    <w:rsid w:val="00E77A9F"/>
    <w:rsid w:val="00E8586C"/>
    <w:rsid w:val="00E8629B"/>
    <w:rsid w:val="00EA397E"/>
    <w:rsid w:val="00EC0140"/>
    <w:rsid w:val="00ED3BEC"/>
    <w:rsid w:val="00EF1BF2"/>
    <w:rsid w:val="00EF2AF3"/>
    <w:rsid w:val="00F0196A"/>
    <w:rsid w:val="00F03B48"/>
    <w:rsid w:val="00F04963"/>
    <w:rsid w:val="00F050A2"/>
    <w:rsid w:val="00F11BBD"/>
    <w:rsid w:val="00F16BA6"/>
    <w:rsid w:val="00F46315"/>
    <w:rsid w:val="00F46C97"/>
    <w:rsid w:val="00F574F1"/>
    <w:rsid w:val="00F57C31"/>
    <w:rsid w:val="00F6282B"/>
    <w:rsid w:val="00F64276"/>
    <w:rsid w:val="00F667A7"/>
    <w:rsid w:val="00F75A76"/>
    <w:rsid w:val="00F802DF"/>
    <w:rsid w:val="00F814D2"/>
    <w:rsid w:val="00F82741"/>
    <w:rsid w:val="00F83243"/>
    <w:rsid w:val="00F86562"/>
    <w:rsid w:val="00F92C91"/>
    <w:rsid w:val="00F9353A"/>
    <w:rsid w:val="00FA2D9A"/>
    <w:rsid w:val="00FA6875"/>
    <w:rsid w:val="00FB152B"/>
    <w:rsid w:val="00FB2124"/>
    <w:rsid w:val="00FB3BB1"/>
    <w:rsid w:val="00FB479E"/>
    <w:rsid w:val="00FC24B0"/>
    <w:rsid w:val="00FC26CA"/>
    <w:rsid w:val="00FC4F8B"/>
    <w:rsid w:val="00FD2610"/>
    <w:rsid w:val="00FF23C9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B2B5A"/>
  <w15:chartTrackingRefBased/>
  <w15:docId w15:val="{EB24C354-5578-444D-B5F4-9072E92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C72E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2E68"/>
  </w:style>
  <w:style w:type="paragraph" w:customStyle="1" w:styleId="Zkladntext31">
    <w:name w:val="Základní text 31"/>
    <w:basedOn w:val="Normln"/>
    <w:rsid w:val="009914EA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E4625A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E25C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25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E6124"/>
    <w:pPr>
      <w:tabs>
        <w:tab w:val="left" w:pos="284"/>
        <w:tab w:val="left" w:pos="568"/>
      </w:tabs>
      <w:suppressAutoHyphens/>
      <w:jc w:val="both"/>
    </w:pPr>
    <w:rPr>
      <w:rFonts w:cs="Tms Rmn"/>
      <w:sz w:val="24"/>
      <w:szCs w:val="24"/>
      <w:lang w:eastAsia="ar-SA"/>
    </w:rPr>
  </w:style>
  <w:style w:type="character" w:styleId="Odkaznakoment">
    <w:name w:val="annotation reference"/>
    <w:rsid w:val="00BC29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29CB"/>
  </w:style>
  <w:style w:type="character" w:customStyle="1" w:styleId="TextkomenteChar">
    <w:name w:val="Text komentáře Char"/>
    <w:basedOn w:val="Standardnpsmoodstavce"/>
    <w:link w:val="Textkomente"/>
    <w:rsid w:val="00BC29CB"/>
  </w:style>
  <w:style w:type="paragraph" w:styleId="Pedmtkomente">
    <w:name w:val="annotation subject"/>
    <w:basedOn w:val="Textkomente"/>
    <w:next w:val="Textkomente"/>
    <w:link w:val="PedmtkomenteChar"/>
    <w:rsid w:val="00BC29CB"/>
    <w:rPr>
      <w:b/>
      <w:bCs/>
    </w:rPr>
  </w:style>
  <w:style w:type="character" w:customStyle="1" w:styleId="PedmtkomenteChar">
    <w:name w:val="Předmět komentáře Char"/>
    <w:link w:val="Pedmtkomente"/>
    <w:rsid w:val="00BC29CB"/>
    <w:rPr>
      <w:b/>
      <w:bCs/>
    </w:rPr>
  </w:style>
  <w:style w:type="paragraph" w:styleId="Odstavecseseznamem">
    <w:name w:val="List Paragraph"/>
    <w:basedOn w:val="Normln"/>
    <w:uiPriority w:val="34"/>
    <w:qFormat/>
    <w:rsid w:val="008B52DD"/>
    <w:pPr>
      <w:ind w:left="708"/>
    </w:pPr>
  </w:style>
  <w:style w:type="paragraph" w:customStyle="1" w:styleId="lanek5">
    <w:name w:val="članek 5"/>
    <w:basedOn w:val="Zkladntextodsazen"/>
    <w:rsid w:val="00A52D6D"/>
    <w:pPr>
      <w:tabs>
        <w:tab w:val="clear" w:pos="567"/>
      </w:tabs>
      <w:ind w:left="480" w:firstLine="0"/>
      <w:jc w:val="center"/>
    </w:pPr>
    <w:rPr>
      <w:b/>
      <w:bCs/>
      <w:sz w:val="28"/>
    </w:rPr>
  </w:style>
  <w:style w:type="character" w:customStyle="1" w:styleId="ZpatChar">
    <w:name w:val="Zápatí Char"/>
    <w:link w:val="Zpat"/>
    <w:uiPriority w:val="99"/>
    <w:rsid w:val="002E3BE5"/>
    <w:rPr>
      <w:sz w:val="24"/>
      <w:szCs w:val="24"/>
    </w:rPr>
  </w:style>
  <w:style w:type="character" w:customStyle="1" w:styleId="Nadpis5Char">
    <w:name w:val="Nadpis 5 Char"/>
    <w:link w:val="Nadpis5"/>
    <w:rsid w:val="00764485"/>
    <w:rPr>
      <w:bCs/>
      <w:i/>
      <w:iCs/>
      <w:sz w:val="24"/>
      <w:szCs w:val="24"/>
      <w:u w:val="single"/>
    </w:rPr>
  </w:style>
  <w:style w:type="paragraph" w:styleId="Normlnweb">
    <w:name w:val="Normal (Web)"/>
    <w:basedOn w:val="Normln"/>
    <w:unhideWhenUsed/>
    <w:rsid w:val="00764485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D1358"/>
    <w:rPr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7F2554"/>
    <w:rPr>
      <w:color w:val="808080"/>
    </w:rPr>
  </w:style>
  <w:style w:type="table" w:styleId="Mkatabulky">
    <w:name w:val="Table Grid"/>
    <w:basedOn w:val="Normlntabulka"/>
    <w:rsid w:val="0016309F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A44453"/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831503"/>
    <w:rPr>
      <w:i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70774"/>
    <w:rPr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7010E2"/>
    <w:rPr>
      <w:sz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6A80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CEA8679-5B7B-42EB-9F12-4AAC13DBE6A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subject/>
  <dc:creator>PFCR</dc:creator>
  <cp:keywords/>
  <cp:lastModifiedBy>Kramná Miroslava Mgr.</cp:lastModifiedBy>
  <cp:revision>3</cp:revision>
  <cp:lastPrinted>2014-01-22T13:12:00Z</cp:lastPrinted>
  <dcterms:created xsi:type="dcterms:W3CDTF">2025-08-13T07:34:00Z</dcterms:created>
  <dcterms:modified xsi:type="dcterms:W3CDTF">2025-08-13T07:35:00Z</dcterms:modified>
</cp:coreProperties>
</file>