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6C6FF8D9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NPÚ-440/</w:t>
      </w:r>
      <w:r w:rsid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71348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/202</w:t>
      </w:r>
      <w:r w:rsidR="00B45CCE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Evidenční čísl</w:t>
      </w:r>
      <w:r w:rsidRPr="00F073DD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o</w:t>
      </w:r>
      <w:r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: </w:t>
      </w:r>
      <w:r w:rsidR="00B03EC1" w:rsidRPr="0077709F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B03EC1"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009H1250004</w:t>
      </w:r>
      <w:r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</w:t>
      </w:r>
      <w:r w:rsidR="00F073DD"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</w:t>
      </w:r>
      <w:r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Zn:</w:t>
      </w:r>
      <w:r w:rsidR="00F073DD" w:rsidRPr="0077709F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HN</w:t>
      </w:r>
    </w:p>
    <w:p w14:paraId="107DB4B3" w14:textId="77777777" w:rsidR="0052595F" w:rsidRDefault="0052595F" w:rsidP="009E7960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34907874" w14:textId="77777777" w:rsidR="00E8308E" w:rsidRDefault="00E8308E" w:rsidP="009E7960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  <w:t>Národní památkový ústav</w:t>
      </w:r>
    </w:p>
    <w:p w14:paraId="045FF14C" w14:textId="77777777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státní příspěvková organizace</w:t>
      </w:r>
    </w:p>
    <w:p w14:paraId="6FB8B35E" w14:textId="77777777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IČO: 75032333, DIČ: CZ75032333</w:t>
      </w:r>
    </w:p>
    <w:p w14:paraId="1BC61749" w14:textId="77777777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se sídlem: Valdštejnské nám. 162/3, PSČ 118 01 Praha 1 – Malá Strana</w:t>
      </w:r>
    </w:p>
    <w:p w14:paraId="197801FF" w14:textId="59F080AB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zastoupen: </w:t>
      </w:r>
      <w:r w:rsidR="00FB36C2"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PhDr. Milošem Kadlecem, ředitelem územní památkové správy na Sychrově  </w:t>
      </w:r>
    </w:p>
    <w:p w14:paraId="2BF14923" w14:textId="3D15BA5C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bankovní spojení: Čes</w:t>
      </w:r>
      <w:r w:rsidR="0052595F"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ká národní banka, č. </w:t>
      </w:r>
      <w:proofErr w:type="spellStart"/>
      <w:r w:rsidR="0052595F"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ú.</w:t>
      </w:r>
      <w:proofErr w:type="spellEnd"/>
      <w:r w:rsidR="0052595F"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: 400004-60039011/0710</w:t>
      </w:r>
    </w:p>
    <w:p w14:paraId="6E1900D4" w14:textId="2DB74264" w:rsidR="0099421D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Kontaktní osoba: </w:t>
      </w:r>
      <w:proofErr w:type="spellStart"/>
      <w:r w:rsidR="00407413">
        <w:rPr>
          <w:rFonts w:asciiTheme="minorHAnsi" w:eastAsia="Calibri" w:hAnsiTheme="minorHAnsi" w:cstheme="minorHAnsi"/>
          <w:color w:val="000000"/>
          <w:sz w:val="23"/>
          <w:szCs w:val="23"/>
        </w:rPr>
        <w:t>xxx</w:t>
      </w:r>
      <w:proofErr w:type="spellEnd"/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, vedoucí odboru správy a prezentace kulturního majetku</w:t>
      </w:r>
      <w:r w:rsidR="0099421D"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,</w:t>
      </w:r>
      <w:r w:rsidR="0099421D" w:rsidRPr="00F073DD">
        <w:rPr>
          <w:rFonts w:asciiTheme="minorHAnsi" w:hAnsiTheme="minorHAnsi" w:cstheme="minorHAnsi"/>
          <w:sz w:val="23"/>
          <w:szCs w:val="23"/>
        </w:rPr>
        <w:t xml:space="preserve"> tel: </w:t>
      </w:r>
      <w:proofErr w:type="spellStart"/>
      <w:r w:rsidR="00407413">
        <w:rPr>
          <w:rFonts w:asciiTheme="minorHAnsi" w:hAnsiTheme="minorHAnsi" w:cstheme="minorHAnsi"/>
          <w:sz w:val="23"/>
          <w:szCs w:val="23"/>
        </w:rPr>
        <w:t>xxx</w:t>
      </w:r>
      <w:proofErr w:type="spellEnd"/>
      <w:r w:rsidR="0099421D" w:rsidRPr="00F073D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591E068" w14:textId="77777777" w:rsidR="0077709F" w:rsidRPr="00F073DD" w:rsidRDefault="0077709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8D5F6B1" w14:textId="238E3AB5" w:rsidR="009D2891" w:rsidRPr="00F073DD" w:rsidRDefault="0052595F" w:rsidP="00517C21">
      <w:pPr>
        <w:spacing w:before="60"/>
        <w:ind w:left="703" w:hanging="703"/>
        <w:rPr>
          <w:rFonts w:asciiTheme="minorHAnsi" w:eastAsia="Calibri" w:hAnsiTheme="minorHAnsi" w:cstheme="minorHAnsi"/>
          <w:b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b/>
          <w:color w:val="000000"/>
          <w:sz w:val="23"/>
          <w:szCs w:val="23"/>
        </w:rPr>
        <w:t xml:space="preserve">Doručovací adresa: </w:t>
      </w:r>
    </w:p>
    <w:p w14:paraId="226EE78E" w14:textId="65150DEB" w:rsidR="0052595F" w:rsidRPr="00F073DD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Národní památkový ústav</w:t>
      </w:r>
    </w:p>
    <w:p w14:paraId="5AA3551C" w14:textId="77777777" w:rsidR="0077709F" w:rsidRDefault="0052595F" w:rsidP="0077709F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Územní památková správa na Sychrově</w:t>
      </w:r>
    </w:p>
    <w:p w14:paraId="259BD1E3" w14:textId="211FC3B2" w:rsidR="0052595F" w:rsidRPr="00F073DD" w:rsidRDefault="0052595F" w:rsidP="0077709F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Zámek Sychrov č.p. 3, 463 44 Sychrov</w:t>
      </w:r>
    </w:p>
    <w:p w14:paraId="0365BCA5" w14:textId="77777777" w:rsidR="009D2891" w:rsidRPr="00F073DD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F073DD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Objednatel</w:t>
      </w: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1732554" w14:textId="77777777" w:rsidR="009D2891" w:rsidRPr="00F073DD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a</w:t>
      </w:r>
    </w:p>
    <w:p w14:paraId="49BF1A4E" w14:textId="77777777" w:rsidR="00EB7F57" w:rsidRPr="00F073DD" w:rsidRDefault="00EB7F57" w:rsidP="00EB7F57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bCs/>
          <w:sz w:val="23"/>
          <w:szCs w:val="23"/>
        </w:rPr>
        <w:t>Projektový atelier pro architekturu a pozemní stavby spol. s r.o.</w:t>
      </w:r>
    </w:p>
    <w:p w14:paraId="436108EA" w14:textId="6DDACB81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>zapsan</w:t>
      </w:r>
      <w:r w:rsidR="00853BCD" w:rsidRPr="00F073DD">
        <w:rPr>
          <w:rFonts w:asciiTheme="minorHAnsi" w:hAnsiTheme="minorHAnsi" w:cstheme="minorHAnsi"/>
          <w:bCs/>
          <w:sz w:val="23"/>
          <w:szCs w:val="23"/>
        </w:rPr>
        <w:t>ý</w:t>
      </w:r>
      <w:r w:rsidRPr="00F073DD">
        <w:rPr>
          <w:rFonts w:asciiTheme="minorHAnsi" w:hAnsiTheme="minorHAnsi" w:cstheme="minorHAnsi"/>
          <w:bCs/>
          <w:sz w:val="23"/>
          <w:szCs w:val="23"/>
        </w:rPr>
        <w:t xml:space="preserve"> v obchodním rejstříku vedeném Městským soudem soudu v Praze, oddíl C, vložka 9386</w:t>
      </w:r>
    </w:p>
    <w:p w14:paraId="7C9FC608" w14:textId="77777777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>IČO: 453 08 616, DIČ: CZ45308616</w:t>
      </w:r>
    </w:p>
    <w:p w14:paraId="187D169F" w14:textId="77777777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>se sídlem: Praha 2 - Vinohrady, Bělehradská 199/70, PSČ 120 00</w:t>
      </w:r>
    </w:p>
    <w:p w14:paraId="11D99307" w14:textId="7262729B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>zastoupen</w:t>
      </w:r>
      <w:r w:rsidRPr="00F073DD">
        <w:rPr>
          <w:rFonts w:asciiTheme="minorHAnsi" w:hAnsiTheme="minorHAnsi" w:cstheme="minorHAnsi"/>
          <w:bCs/>
          <w:color w:val="0070C0"/>
          <w:sz w:val="23"/>
          <w:szCs w:val="23"/>
        </w:rPr>
        <w:t>:</w:t>
      </w:r>
      <w:r w:rsidRPr="00F073DD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="0040741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  <w:r w:rsidRPr="00F073DD">
        <w:rPr>
          <w:rFonts w:asciiTheme="minorHAnsi" w:hAnsiTheme="minorHAnsi" w:cstheme="minorHAnsi"/>
          <w:bCs/>
          <w:sz w:val="23"/>
          <w:szCs w:val="23"/>
        </w:rPr>
        <w:t>, jednatelem</w:t>
      </w:r>
    </w:p>
    <w:p w14:paraId="62EA2F09" w14:textId="649D2B90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 xml:space="preserve">bankovní spojení: </w:t>
      </w:r>
      <w:proofErr w:type="spellStart"/>
      <w:r w:rsidR="0040741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</w:p>
    <w:p w14:paraId="4D1B4EA6" w14:textId="36C76129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 xml:space="preserve">Kontaktní osoba: </w:t>
      </w:r>
      <w:proofErr w:type="spellStart"/>
      <w:r w:rsidR="0040741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</w:p>
    <w:p w14:paraId="6D487E7C" w14:textId="1C4EE7EB" w:rsidR="0097159A" w:rsidRPr="00F073DD" w:rsidRDefault="0097159A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 xml:space="preserve">vedoucí projektu: </w:t>
      </w:r>
      <w:proofErr w:type="spellStart"/>
      <w:r w:rsidR="0040741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  <w:r w:rsidRPr="00F073DD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F073DD">
        <w:rPr>
          <w:rFonts w:asciiTheme="minorHAnsi" w:hAnsiTheme="minorHAnsi" w:cstheme="minorHAnsi"/>
          <w:bCs/>
          <w:sz w:val="23"/>
          <w:szCs w:val="23"/>
        </w:rPr>
        <w:t>tel.č</w:t>
      </w:r>
      <w:proofErr w:type="spellEnd"/>
      <w:r w:rsidRPr="00F073DD">
        <w:rPr>
          <w:rFonts w:asciiTheme="minorHAnsi" w:hAnsiTheme="minorHAnsi" w:cstheme="minorHAnsi"/>
          <w:bCs/>
          <w:sz w:val="23"/>
          <w:szCs w:val="23"/>
        </w:rPr>
        <w:t xml:space="preserve">. </w:t>
      </w:r>
      <w:proofErr w:type="spellStart"/>
      <w:r w:rsidR="00407413">
        <w:rPr>
          <w:rFonts w:asciiTheme="minorHAnsi" w:hAnsiTheme="minorHAnsi" w:cstheme="minorHAnsi"/>
          <w:bCs/>
          <w:sz w:val="23"/>
          <w:szCs w:val="23"/>
        </w:rPr>
        <w:t>xxx</w:t>
      </w:r>
      <w:proofErr w:type="spellEnd"/>
      <w:r w:rsidRPr="00F073DD">
        <w:rPr>
          <w:rFonts w:asciiTheme="minorHAnsi" w:hAnsiTheme="minorHAnsi" w:cstheme="minorHAnsi"/>
          <w:bCs/>
          <w:sz w:val="23"/>
          <w:szCs w:val="23"/>
        </w:rPr>
        <w:t xml:space="preserve">, e-mail: </w:t>
      </w:r>
      <w:hyperlink r:id="rId7" w:history="1">
        <w:proofErr w:type="spellStart"/>
        <w:r w:rsidR="00407413">
          <w:rPr>
            <w:rStyle w:val="Hypertextovodkaz"/>
            <w:rFonts w:asciiTheme="minorHAnsi" w:hAnsiTheme="minorHAnsi" w:cstheme="minorHAnsi"/>
            <w:bCs/>
            <w:sz w:val="23"/>
            <w:szCs w:val="23"/>
          </w:rPr>
          <w:t>xxx</w:t>
        </w:r>
        <w:proofErr w:type="spellEnd"/>
      </w:hyperlink>
      <w:r w:rsidR="00183A2F" w:rsidRPr="00F073D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BA5231A" w14:textId="77777777" w:rsidR="00EB7F57" w:rsidRPr="00F073DD" w:rsidRDefault="00EB7F57" w:rsidP="00EB7F57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3"/>
          <w:szCs w:val="23"/>
        </w:rPr>
      </w:pPr>
      <w:r w:rsidRPr="00F073DD">
        <w:rPr>
          <w:rFonts w:asciiTheme="minorHAnsi" w:hAnsiTheme="minorHAnsi" w:cstheme="minorHAnsi"/>
          <w:bCs/>
          <w:sz w:val="23"/>
          <w:szCs w:val="23"/>
        </w:rPr>
        <w:t>Doručovací adresa: Bělehradská 199/70, 120 00 Praha 2</w:t>
      </w:r>
    </w:p>
    <w:p w14:paraId="37AD855B" w14:textId="77777777" w:rsidR="009D2891" w:rsidRPr="00F073DD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(dále jen „</w:t>
      </w:r>
      <w:r w:rsidRPr="00F073DD">
        <w:rPr>
          <w:rFonts w:asciiTheme="minorHAnsi" w:eastAsia="Calibri" w:hAnsiTheme="minorHAnsi" w:cstheme="minorHAnsi"/>
          <w:b/>
          <w:color w:val="000000"/>
          <w:sz w:val="23"/>
          <w:szCs w:val="23"/>
        </w:rPr>
        <w:t>Zhotovitel</w:t>
      </w:r>
      <w:r w:rsidRPr="00F073DD">
        <w:rPr>
          <w:rFonts w:asciiTheme="minorHAnsi" w:eastAsia="Calibri" w:hAnsiTheme="minorHAnsi" w:cstheme="minorHAnsi"/>
          <w:color w:val="000000"/>
          <w:sz w:val="23"/>
          <w:szCs w:val="23"/>
        </w:rPr>
        <w:t>“)</w:t>
      </w:r>
    </w:p>
    <w:p w14:paraId="16E1CA9B" w14:textId="77777777" w:rsidR="009D2891" w:rsidRPr="00F073DD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3"/>
          <w:szCs w:val="23"/>
        </w:rPr>
      </w:pPr>
    </w:p>
    <w:p w14:paraId="1DBEC7AD" w14:textId="77777777" w:rsidR="00183A2F" w:rsidRPr="00F073DD" w:rsidRDefault="00183A2F" w:rsidP="005F78E7">
      <w:pPr>
        <w:tabs>
          <w:tab w:val="left" w:pos="567"/>
          <w:tab w:val="left" w:pos="2127"/>
        </w:tabs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jako smluvní strany uzavřely tento</w:t>
      </w:r>
    </w:p>
    <w:p w14:paraId="63540144" w14:textId="77777777" w:rsidR="00183A2F" w:rsidRPr="005F78E7" w:rsidRDefault="00183A2F" w:rsidP="00183A2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5F78E7">
        <w:rPr>
          <w:rFonts w:asciiTheme="minorHAnsi" w:hAnsiTheme="minorHAnsi" w:cstheme="minorHAnsi"/>
          <w:b/>
          <w:bCs/>
          <w:sz w:val="28"/>
          <w:szCs w:val="28"/>
        </w:rPr>
        <w:t xml:space="preserve">Dodatek č. 1 ke Smlouvě o dílo </w:t>
      </w:r>
    </w:p>
    <w:p w14:paraId="088F0FA7" w14:textId="77777777" w:rsidR="009351CA" w:rsidRPr="00F073DD" w:rsidRDefault="009351CA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3"/>
          <w:szCs w:val="23"/>
          <w:lang w:eastAsia="x-none"/>
        </w:rPr>
      </w:pPr>
    </w:p>
    <w:p w14:paraId="3C196724" w14:textId="77777777" w:rsidR="00183A2F" w:rsidRPr="00F073DD" w:rsidRDefault="00183A2F" w:rsidP="00183A2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sz w:val="23"/>
          <w:szCs w:val="23"/>
        </w:rPr>
        <w:t>A.</w:t>
      </w:r>
    </w:p>
    <w:p w14:paraId="35969EFB" w14:textId="3F538806" w:rsidR="00183A2F" w:rsidRPr="00F073DD" w:rsidRDefault="00183A2F" w:rsidP="00183A2F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 xml:space="preserve">Objednatel a Zhotovitel uzavřeli dne </w:t>
      </w:r>
      <w:r w:rsidR="00893FAF" w:rsidRPr="00F073DD">
        <w:rPr>
          <w:rFonts w:asciiTheme="minorHAnsi" w:hAnsiTheme="minorHAnsi" w:cstheme="minorHAnsi"/>
          <w:sz w:val="23"/>
          <w:szCs w:val="23"/>
        </w:rPr>
        <w:t>7</w:t>
      </w:r>
      <w:r w:rsidRPr="00F073DD">
        <w:rPr>
          <w:rFonts w:asciiTheme="minorHAnsi" w:hAnsiTheme="minorHAnsi" w:cstheme="minorHAnsi"/>
          <w:sz w:val="23"/>
          <w:szCs w:val="23"/>
        </w:rPr>
        <w:t>.</w:t>
      </w:r>
      <w:r w:rsidR="00893FAF" w:rsidRPr="00F073DD">
        <w:rPr>
          <w:rFonts w:asciiTheme="minorHAnsi" w:hAnsiTheme="minorHAnsi" w:cstheme="minorHAnsi"/>
          <w:sz w:val="23"/>
          <w:szCs w:val="23"/>
        </w:rPr>
        <w:t>5</w:t>
      </w:r>
      <w:r w:rsidRPr="00F073DD">
        <w:rPr>
          <w:rFonts w:asciiTheme="minorHAnsi" w:hAnsiTheme="minorHAnsi" w:cstheme="minorHAnsi"/>
          <w:sz w:val="23"/>
          <w:szCs w:val="23"/>
        </w:rPr>
        <w:t>.2025 Smlouvu o dílo č.j. NPÚ-440/</w:t>
      </w:r>
      <w:r w:rsidR="00196623" w:rsidRPr="00F073DD">
        <w:rPr>
          <w:rFonts w:asciiTheme="minorHAnsi" w:hAnsiTheme="minorHAnsi" w:cstheme="minorHAnsi"/>
          <w:sz w:val="23"/>
          <w:szCs w:val="23"/>
        </w:rPr>
        <w:t>32168</w:t>
      </w:r>
      <w:r w:rsidRPr="00F073DD">
        <w:rPr>
          <w:rFonts w:asciiTheme="minorHAnsi" w:hAnsiTheme="minorHAnsi" w:cstheme="minorHAnsi"/>
          <w:sz w:val="23"/>
          <w:szCs w:val="23"/>
        </w:rPr>
        <w:t>/2025, evidenční číslo 40</w:t>
      </w:r>
      <w:r w:rsidR="00196623" w:rsidRPr="00F073DD">
        <w:rPr>
          <w:rFonts w:asciiTheme="minorHAnsi" w:hAnsiTheme="minorHAnsi" w:cstheme="minorHAnsi"/>
          <w:sz w:val="23"/>
          <w:szCs w:val="23"/>
        </w:rPr>
        <w:t>09</w:t>
      </w:r>
      <w:r w:rsidRPr="00F073DD">
        <w:rPr>
          <w:rFonts w:asciiTheme="minorHAnsi" w:hAnsiTheme="minorHAnsi" w:cstheme="minorHAnsi"/>
          <w:sz w:val="23"/>
          <w:szCs w:val="23"/>
        </w:rPr>
        <w:t>H125000</w:t>
      </w:r>
      <w:r w:rsidR="00196623" w:rsidRPr="00F073DD">
        <w:rPr>
          <w:rFonts w:asciiTheme="minorHAnsi" w:hAnsiTheme="minorHAnsi" w:cstheme="minorHAnsi"/>
          <w:sz w:val="23"/>
          <w:szCs w:val="23"/>
        </w:rPr>
        <w:t>4</w:t>
      </w:r>
      <w:r w:rsidRPr="00F073DD">
        <w:rPr>
          <w:rFonts w:asciiTheme="minorHAnsi" w:hAnsiTheme="minorHAnsi" w:cstheme="minorHAnsi"/>
          <w:sz w:val="23"/>
          <w:szCs w:val="23"/>
        </w:rPr>
        <w:t xml:space="preserve"> ohledně z</w:t>
      </w:r>
      <w:r w:rsidRPr="00F073DD">
        <w:rPr>
          <w:rFonts w:asciiTheme="minorHAnsi" w:hAnsiTheme="minorHAnsi" w:cstheme="minorHAnsi"/>
          <w:color w:val="000000"/>
          <w:sz w:val="23"/>
          <w:szCs w:val="23"/>
        </w:rPr>
        <w:t xml:space="preserve">hotovení projektové </w:t>
      </w:r>
      <w:r w:rsidRPr="00F073DD">
        <w:rPr>
          <w:rFonts w:asciiTheme="minorHAnsi" w:hAnsiTheme="minorHAnsi" w:cstheme="minorHAnsi"/>
          <w:sz w:val="23"/>
          <w:szCs w:val="23"/>
        </w:rPr>
        <w:t>dokumentace</w:t>
      </w:r>
      <w:r w:rsidRPr="00F073DD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F073DD">
        <w:rPr>
          <w:rFonts w:asciiTheme="minorHAnsi" w:hAnsiTheme="minorHAnsi" w:cstheme="minorHAnsi"/>
          <w:sz w:val="23"/>
          <w:szCs w:val="23"/>
        </w:rPr>
        <w:t>na stavbu: „</w:t>
      </w:r>
      <w:r w:rsidRPr="00F073DD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>S</w:t>
      </w:r>
      <w:r w:rsidR="006920D2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>Z</w:t>
      </w:r>
      <w:r w:rsidRPr="00F073DD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 xml:space="preserve"> </w:t>
      </w:r>
      <w:r w:rsidR="000C55BE" w:rsidRPr="00F073DD">
        <w:rPr>
          <w:rFonts w:asciiTheme="minorHAnsi" w:eastAsia="Calibri" w:hAnsiTheme="minorHAnsi" w:cstheme="minorHAnsi"/>
          <w:b/>
          <w:sz w:val="23"/>
          <w:szCs w:val="23"/>
          <w:lang w:eastAsia="x-none"/>
        </w:rPr>
        <w:t>Hrádek u Nechanic, generální oprava střechy a stropů 2. NP</w:t>
      </w:r>
      <w:r w:rsidRPr="00F073DD">
        <w:rPr>
          <w:rFonts w:asciiTheme="minorHAnsi" w:hAnsiTheme="minorHAnsi" w:cstheme="minorHAnsi"/>
          <w:sz w:val="23"/>
          <w:szCs w:val="23"/>
        </w:rPr>
        <w:t xml:space="preserve">“ </w:t>
      </w:r>
      <w:r w:rsidR="00E66774">
        <w:rPr>
          <w:rFonts w:asciiTheme="minorHAnsi" w:hAnsiTheme="minorHAnsi" w:cstheme="minorHAnsi"/>
          <w:sz w:val="23"/>
          <w:szCs w:val="23"/>
        </w:rPr>
        <w:t>pod názvem: „PD – SZ Hrádek u Nechanic, generální oprava střechy a stropů 2. NP – dokončení PD“</w:t>
      </w:r>
      <w:r w:rsidR="00E66774" w:rsidRPr="00E6677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E66774" w:rsidRPr="00F073DD">
        <w:rPr>
          <w:rFonts w:asciiTheme="minorHAnsi" w:hAnsiTheme="minorHAnsi" w:cstheme="minorHAnsi"/>
          <w:bCs/>
          <w:sz w:val="23"/>
          <w:szCs w:val="23"/>
        </w:rPr>
        <w:t>(dál</w:t>
      </w:r>
      <w:r w:rsidR="00E66774" w:rsidRPr="00F073DD">
        <w:rPr>
          <w:rFonts w:asciiTheme="minorHAnsi" w:hAnsiTheme="minorHAnsi" w:cstheme="minorHAnsi"/>
          <w:sz w:val="23"/>
          <w:szCs w:val="23"/>
        </w:rPr>
        <w:t>e jen „Smlouva o dílo“)</w:t>
      </w:r>
      <w:r w:rsidR="00E66774">
        <w:rPr>
          <w:rFonts w:asciiTheme="minorHAnsi" w:hAnsiTheme="minorHAnsi" w:cstheme="minorHAnsi"/>
          <w:sz w:val="23"/>
          <w:szCs w:val="23"/>
        </w:rPr>
        <w:t>.</w:t>
      </w:r>
    </w:p>
    <w:p w14:paraId="6E5DC0EC" w14:textId="059EA3C6" w:rsidR="00183A2F" w:rsidRPr="00F073DD" w:rsidRDefault="00183A2F" w:rsidP="00183A2F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 xml:space="preserve">Smlouva o dílo nabyla účinnosti dne </w:t>
      </w:r>
      <w:r w:rsidR="001E0249" w:rsidRPr="00F073DD">
        <w:rPr>
          <w:rFonts w:asciiTheme="minorHAnsi" w:hAnsiTheme="minorHAnsi" w:cstheme="minorHAnsi"/>
          <w:sz w:val="23"/>
          <w:szCs w:val="23"/>
        </w:rPr>
        <w:t>7.5</w:t>
      </w:r>
      <w:r w:rsidRPr="00F073DD">
        <w:rPr>
          <w:rFonts w:asciiTheme="minorHAnsi" w:hAnsiTheme="minorHAnsi" w:cstheme="minorHAnsi"/>
          <w:sz w:val="23"/>
          <w:szCs w:val="23"/>
        </w:rPr>
        <w:t>.2025.</w:t>
      </w:r>
    </w:p>
    <w:p w14:paraId="7989C768" w14:textId="77777777" w:rsidR="001E0249" w:rsidRPr="00F073DD" w:rsidRDefault="001E0249" w:rsidP="001E024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0FBCB09" w14:textId="27B583B0" w:rsidR="001E0249" w:rsidRPr="00F073DD" w:rsidRDefault="001E0249" w:rsidP="001E024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sz w:val="23"/>
          <w:szCs w:val="23"/>
        </w:rPr>
        <w:t>B.</w:t>
      </w:r>
    </w:p>
    <w:p w14:paraId="5D48AE80" w14:textId="1EBF1021" w:rsidR="0033173B" w:rsidRPr="00E11151" w:rsidRDefault="0033173B" w:rsidP="001E0249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E11151">
        <w:rPr>
          <w:rFonts w:asciiTheme="minorHAnsi" w:hAnsiTheme="minorHAnsi" w:cstheme="minorHAnsi"/>
          <w:sz w:val="23"/>
          <w:szCs w:val="23"/>
        </w:rPr>
        <w:t>Objednatel</w:t>
      </w:r>
      <w:r w:rsidR="00101040" w:rsidRPr="00E11151">
        <w:rPr>
          <w:rFonts w:asciiTheme="minorHAnsi" w:hAnsiTheme="minorHAnsi" w:cstheme="minorHAnsi"/>
          <w:sz w:val="23"/>
          <w:szCs w:val="23"/>
        </w:rPr>
        <w:t xml:space="preserve"> s ohledem na stav střech a krovů zámku Hrádek u Nechanic</w:t>
      </w:r>
      <w:r w:rsidRPr="00E11151">
        <w:rPr>
          <w:rFonts w:asciiTheme="minorHAnsi" w:hAnsiTheme="minorHAnsi" w:cstheme="minorHAnsi"/>
          <w:sz w:val="23"/>
          <w:szCs w:val="23"/>
        </w:rPr>
        <w:t xml:space="preserve"> zjistil potřebu </w:t>
      </w:r>
      <w:proofErr w:type="spellStart"/>
      <w:r w:rsidRPr="00E11151">
        <w:rPr>
          <w:rFonts w:asciiTheme="minorHAnsi" w:hAnsiTheme="minorHAnsi" w:cstheme="minorHAnsi"/>
          <w:sz w:val="23"/>
          <w:szCs w:val="23"/>
        </w:rPr>
        <w:t>doprojektování</w:t>
      </w:r>
      <w:proofErr w:type="spellEnd"/>
      <w:r w:rsidRPr="00E11151">
        <w:rPr>
          <w:rFonts w:asciiTheme="minorHAnsi" w:hAnsiTheme="minorHAnsi" w:cstheme="minorHAnsi"/>
          <w:sz w:val="23"/>
          <w:szCs w:val="23"/>
        </w:rPr>
        <w:t xml:space="preserve"> dalších částí</w:t>
      </w:r>
      <w:r w:rsidR="00101040" w:rsidRPr="00E11151">
        <w:rPr>
          <w:rFonts w:asciiTheme="minorHAnsi" w:hAnsiTheme="minorHAnsi" w:cstheme="minorHAnsi"/>
          <w:sz w:val="23"/>
          <w:szCs w:val="23"/>
        </w:rPr>
        <w:t>, se kterými nebylo doposud při zpracování projektové dokumentace počítáno. Jedná se o opravu krovu a střechy na přízemních objektech východního a západního křídla.</w:t>
      </w:r>
      <w:r w:rsidR="00E11151" w:rsidRPr="00E11151">
        <w:rPr>
          <w:rFonts w:asciiTheme="minorHAnsi" w:hAnsiTheme="minorHAnsi" w:cstheme="minorHAnsi"/>
          <w:sz w:val="23"/>
          <w:szCs w:val="23"/>
        </w:rPr>
        <w:t xml:space="preserve"> K rozšíření díla dochází především z podmětu orgánů památkové péče, a to jak zadavatele NPÚ, tak odboru památkové péče Královehradeckého kraje. Dalším aspektem je zapracovat do PD celý rozsah střešního pláště a posléze realizovat stavebně dílo jako celek</w:t>
      </w:r>
      <w:r w:rsidR="00E11151">
        <w:rPr>
          <w:rFonts w:asciiTheme="minorHAnsi" w:hAnsiTheme="minorHAnsi" w:cstheme="minorHAnsi"/>
          <w:sz w:val="23"/>
          <w:szCs w:val="23"/>
        </w:rPr>
        <w:t>,</w:t>
      </w:r>
      <w:r w:rsidR="00E11151" w:rsidRPr="00E11151">
        <w:rPr>
          <w:rFonts w:asciiTheme="minorHAnsi" w:hAnsiTheme="minorHAnsi" w:cstheme="minorHAnsi"/>
          <w:sz w:val="23"/>
          <w:szCs w:val="23"/>
        </w:rPr>
        <w:t xml:space="preserve"> neboť nově projektované části jsou staticky i vizuálně nedílnou součástí střešního pláště objektu SZ Hrádek u/N. </w:t>
      </w:r>
    </w:p>
    <w:p w14:paraId="06A90538" w14:textId="6C82D137" w:rsidR="001E0249" w:rsidRDefault="00101040" w:rsidP="001E0249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E11151">
        <w:rPr>
          <w:rFonts w:asciiTheme="minorHAnsi" w:hAnsiTheme="minorHAnsi" w:cstheme="minorHAnsi"/>
          <w:sz w:val="23"/>
          <w:szCs w:val="23"/>
        </w:rPr>
        <w:lastRenderedPageBreak/>
        <w:t>Strany se tedy dohodly na rozšíření předmětu díla a tomu odpovídajícímu navýšení ceny</w:t>
      </w:r>
      <w:r w:rsidR="00203E32" w:rsidRPr="00E11151">
        <w:rPr>
          <w:rFonts w:asciiTheme="minorHAnsi" w:hAnsiTheme="minorHAnsi" w:cstheme="minorHAnsi"/>
          <w:sz w:val="23"/>
          <w:szCs w:val="23"/>
        </w:rPr>
        <w:t>. Dochází též k posunutí termínu pro přípravnou dokumentaci o 1 měsíc. Ostatní termíny dohodnuté ve Smlouvě o dílo se nemění.</w:t>
      </w:r>
    </w:p>
    <w:p w14:paraId="766FC95B" w14:textId="77777777" w:rsidR="00E8308E" w:rsidRPr="00F073DD" w:rsidRDefault="00E8308E" w:rsidP="001E0249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52468AB8" w14:textId="77777777" w:rsidR="001E0249" w:rsidRPr="00F073DD" w:rsidRDefault="001E0249" w:rsidP="00E8308E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sz w:val="23"/>
          <w:szCs w:val="23"/>
        </w:rPr>
        <w:t>C.</w:t>
      </w:r>
    </w:p>
    <w:p w14:paraId="77448DA1" w14:textId="77777777" w:rsidR="001E0249" w:rsidRPr="00F073DD" w:rsidRDefault="001E0249" w:rsidP="00E8308E">
      <w:pPr>
        <w:keepNext/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F073DD">
        <w:rPr>
          <w:rFonts w:asciiTheme="minorHAnsi" w:hAnsiTheme="minorHAnsi" w:cstheme="minorHAnsi"/>
          <w:bCs/>
          <w:iCs/>
          <w:sz w:val="23"/>
          <w:szCs w:val="23"/>
        </w:rPr>
        <w:t>Z důvodů shora uvedených O</w:t>
      </w:r>
      <w:r w:rsidRPr="00F073DD">
        <w:rPr>
          <w:rFonts w:asciiTheme="minorHAnsi" w:hAnsiTheme="minorHAnsi" w:cstheme="minorHAnsi"/>
          <w:sz w:val="23"/>
          <w:szCs w:val="23"/>
        </w:rPr>
        <w:t>bjednatel</w:t>
      </w:r>
      <w:r w:rsidRPr="00F073DD">
        <w:rPr>
          <w:rFonts w:asciiTheme="minorHAnsi" w:hAnsiTheme="minorHAnsi" w:cstheme="minorHAnsi"/>
          <w:bCs/>
          <w:iCs/>
          <w:sz w:val="23"/>
          <w:szCs w:val="23"/>
        </w:rPr>
        <w:t xml:space="preserve"> a Zhotovitel mění </w:t>
      </w:r>
      <w:r w:rsidRPr="00F073DD">
        <w:rPr>
          <w:rFonts w:asciiTheme="minorHAnsi" w:hAnsiTheme="minorHAnsi" w:cstheme="minorHAnsi"/>
          <w:sz w:val="23"/>
          <w:szCs w:val="23"/>
        </w:rPr>
        <w:t>Smlouvu</w:t>
      </w:r>
      <w:r w:rsidRPr="00F073DD">
        <w:rPr>
          <w:rFonts w:asciiTheme="minorHAnsi" w:hAnsiTheme="minorHAnsi" w:cstheme="minorHAnsi"/>
          <w:bCs/>
          <w:iCs/>
          <w:sz w:val="23"/>
          <w:szCs w:val="23"/>
        </w:rPr>
        <w:t xml:space="preserve"> o dílo takto:</w:t>
      </w:r>
    </w:p>
    <w:p w14:paraId="5C4C013A" w14:textId="0DF8D821" w:rsidR="007151DB" w:rsidRPr="00F073DD" w:rsidRDefault="007151DB" w:rsidP="00E8308E">
      <w:pPr>
        <w:pStyle w:val="Odstavecseseznamem"/>
        <w:keepNext/>
        <w:numPr>
          <w:ilvl w:val="0"/>
          <w:numId w:val="35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F073DD">
        <w:rPr>
          <w:rFonts w:asciiTheme="minorHAnsi" w:hAnsiTheme="minorHAnsi" w:cstheme="minorHAnsi"/>
          <w:bCs/>
          <w:iCs/>
          <w:sz w:val="23"/>
          <w:szCs w:val="23"/>
        </w:rPr>
        <w:t>v článku 1. se za bod 1.2. vkládá nový bod 1.</w:t>
      </w:r>
      <w:proofErr w:type="gramStart"/>
      <w:r w:rsidRPr="00F073DD">
        <w:rPr>
          <w:rFonts w:asciiTheme="minorHAnsi" w:hAnsiTheme="minorHAnsi" w:cstheme="minorHAnsi"/>
          <w:bCs/>
          <w:iCs/>
          <w:sz w:val="23"/>
          <w:szCs w:val="23"/>
        </w:rPr>
        <w:t>2a</w:t>
      </w:r>
      <w:proofErr w:type="gramEnd"/>
      <w:r w:rsidRPr="00F073DD">
        <w:rPr>
          <w:rFonts w:asciiTheme="minorHAnsi" w:hAnsiTheme="minorHAnsi" w:cstheme="minorHAnsi"/>
          <w:bCs/>
          <w:iCs/>
          <w:sz w:val="23"/>
          <w:szCs w:val="23"/>
        </w:rPr>
        <w:t>., který zní takto:</w:t>
      </w:r>
    </w:p>
    <w:p w14:paraId="69B38F4F" w14:textId="3CDFB139" w:rsidR="007151DB" w:rsidRPr="00F073DD" w:rsidRDefault="007151DB" w:rsidP="00D53C59">
      <w:pPr>
        <w:pStyle w:val="Odstavecseseznamem"/>
        <w:tabs>
          <w:tab w:val="left" w:pos="993"/>
          <w:tab w:val="left" w:pos="2127"/>
        </w:tabs>
        <w:spacing w:before="40"/>
        <w:ind w:left="993" w:hanging="709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F073DD">
        <w:rPr>
          <w:rFonts w:asciiTheme="minorHAnsi" w:hAnsiTheme="minorHAnsi" w:cstheme="minorHAnsi"/>
          <w:bCs/>
          <w:iCs/>
          <w:sz w:val="23"/>
          <w:szCs w:val="23"/>
        </w:rPr>
        <w:t>„</w:t>
      </w:r>
      <w:r w:rsidRPr="00F073DD">
        <w:rPr>
          <w:rFonts w:asciiTheme="minorHAnsi" w:hAnsiTheme="minorHAnsi" w:cstheme="minorHAnsi"/>
          <w:b/>
          <w:iCs/>
          <w:sz w:val="23"/>
          <w:szCs w:val="23"/>
        </w:rPr>
        <w:t>1.</w:t>
      </w:r>
      <w:proofErr w:type="gramStart"/>
      <w:r w:rsidRPr="00F073DD">
        <w:rPr>
          <w:rFonts w:asciiTheme="minorHAnsi" w:hAnsiTheme="minorHAnsi" w:cstheme="minorHAnsi"/>
          <w:b/>
          <w:iCs/>
          <w:sz w:val="23"/>
          <w:szCs w:val="23"/>
        </w:rPr>
        <w:t>2a</w:t>
      </w:r>
      <w:proofErr w:type="gramEnd"/>
      <w:r w:rsidRPr="00F073DD">
        <w:rPr>
          <w:rFonts w:asciiTheme="minorHAnsi" w:hAnsiTheme="minorHAnsi" w:cstheme="minorHAnsi"/>
          <w:b/>
          <w:iCs/>
          <w:sz w:val="23"/>
          <w:szCs w:val="23"/>
        </w:rPr>
        <w:t>.</w:t>
      </w:r>
      <w:r w:rsidR="00446AB8">
        <w:rPr>
          <w:rFonts w:asciiTheme="minorHAnsi" w:hAnsiTheme="minorHAnsi" w:cstheme="minorHAnsi"/>
          <w:b/>
          <w:iCs/>
          <w:sz w:val="23"/>
          <w:szCs w:val="23"/>
        </w:rPr>
        <w:tab/>
      </w:r>
      <w:r w:rsidR="00203E32">
        <w:rPr>
          <w:rFonts w:asciiTheme="minorHAnsi" w:hAnsiTheme="minorHAnsi" w:cstheme="minorHAnsi"/>
          <w:b/>
          <w:iCs/>
          <w:sz w:val="23"/>
          <w:szCs w:val="23"/>
        </w:rPr>
        <w:t>Do projektové dokumentace zpracovávané dle bodu 1.2. Zhotovitel zahrne též</w:t>
      </w:r>
      <w:r w:rsidR="00446AB8">
        <w:rPr>
          <w:rFonts w:asciiTheme="minorHAnsi" w:hAnsiTheme="minorHAnsi" w:cstheme="minorHAnsi"/>
          <w:b/>
          <w:iCs/>
          <w:sz w:val="23"/>
          <w:szCs w:val="23"/>
        </w:rPr>
        <w:t xml:space="preserve"> opra</w:t>
      </w:r>
      <w:r w:rsidR="004F69EC" w:rsidRPr="00F073DD">
        <w:rPr>
          <w:rFonts w:asciiTheme="minorHAnsi" w:hAnsiTheme="minorHAnsi" w:cstheme="minorHAnsi"/>
          <w:b/>
          <w:iCs/>
          <w:sz w:val="23"/>
          <w:szCs w:val="23"/>
        </w:rPr>
        <w:t>v</w:t>
      </w:r>
      <w:r w:rsidR="00F644B1">
        <w:rPr>
          <w:rFonts w:asciiTheme="minorHAnsi" w:hAnsiTheme="minorHAnsi" w:cstheme="minorHAnsi"/>
          <w:b/>
          <w:iCs/>
          <w:sz w:val="23"/>
          <w:szCs w:val="23"/>
        </w:rPr>
        <w:t>u</w:t>
      </w:r>
      <w:r w:rsidR="004F69EC" w:rsidRPr="00F073DD">
        <w:rPr>
          <w:rFonts w:asciiTheme="minorHAnsi" w:hAnsiTheme="minorHAnsi" w:cstheme="minorHAnsi"/>
          <w:b/>
          <w:iCs/>
          <w:sz w:val="23"/>
          <w:szCs w:val="23"/>
        </w:rPr>
        <w:t xml:space="preserve"> krovu a střechy na přízemních objektech východního a západního křídla.</w:t>
      </w:r>
      <w:r w:rsidR="00F644B1">
        <w:rPr>
          <w:rFonts w:asciiTheme="minorHAnsi" w:hAnsiTheme="minorHAnsi" w:cstheme="minorHAnsi"/>
          <w:b/>
          <w:iCs/>
          <w:sz w:val="23"/>
          <w:szCs w:val="23"/>
        </w:rPr>
        <w:t xml:space="preserve"> I tyto části jsou zahrnuty v předmětu díla.</w:t>
      </w:r>
      <w:r w:rsidR="004F69EC" w:rsidRPr="00F073DD">
        <w:rPr>
          <w:rFonts w:asciiTheme="minorHAnsi" w:hAnsiTheme="minorHAnsi" w:cstheme="minorHAnsi"/>
          <w:bCs/>
          <w:iCs/>
          <w:sz w:val="23"/>
          <w:szCs w:val="23"/>
        </w:rPr>
        <w:t>“</w:t>
      </w:r>
    </w:p>
    <w:p w14:paraId="1BFA630F" w14:textId="6AEA994E" w:rsidR="001E0249" w:rsidRPr="00F073DD" w:rsidRDefault="001E0249" w:rsidP="00E8308E">
      <w:pPr>
        <w:pStyle w:val="Odstavecseseznamem"/>
        <w:keepNext/>
        <w:numPr>
          <w:ilvl w:val="0"/>
          <w:numId w:val="35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F073DD">
        <w:rPr>
          <w:rFonts w:asciiTheme="minorHAnsi" w:hAnsiTheme="minorHAnsi" w:cstheme="minorHAnsi"/>
          <w:bCs/>
          <w:iCs/>
          <w:sz w:val="23"/>
          <w:szCs w:val="23"/>
        </w:rPr>
        <w:t xml:space="preserve">stávající znění bodu </w:t>
      </w:r>
      <w:r w:rsidR="0021651C" w:rsidRPr="00F073DD">
        <w:rPr>
          <w:rFonts w:asciiTheme="minorHAnsi" w:hAnsiTheme="minorHAnsi" w:cstheme="minorHAnsi"/>
          <w:bCs/>
          <w:iCs/>
          <w:sz w:val="23"/>
          <w:szCs w:val="23"/>
        </w:rPr>
        <w:t>2</w:t>
      </w:r>
      <w:r w:rsidRPr="00F073DD">
        <w:rPr>
          <w:rFonts w:asciiTheme="minorHAnsi" w:hAnsiTheme="minorHAnsi" w:cstheme="minorHAnsi"/>
          <w:bCs/>
          <w:iCs/>
          <w:sz w:val="23"/>
          <w:szCs w:val="23"/>
        </w:rPr>
        <w:t>.</w:t>
      </w:r>
      <w:r w:rsidR="0021651C" w:rsidRPr="00F073DD">
        <w:rPr>
          <w:rFonts w:asciiTheme="minorHAnsi" w:hAnsiTheme="minorHAnsi" w:cstheme="minorHAnsi"/>
          <w:bCs/>
          <w:iCs/>
          <w:sz w:val="23"/>
          <w:szCs w:val="23"/>
        </w:rPr>
        <w:t>1</w:t>
      </w:r>
      <w:r w:rsidRPr="00F073DD">
        <w:rPr>
          <w:rFonts w:asciiTheme="minorHAnsi" w:hAnsiTheme="minorHAnsi" w:cstheme="minorHAnsi"/>
          <w:bCs/>
          <w:iCs/>
          <w:sz w:val="23"/>
          <w:szCs w:val="23"/>
        </w:rPr>
        <w:t>.1. se ruší a nahrazuje takto:</w:t>
      </w:r>
    </w:p>
    <w:p w14:paraId="02E12630" w14:textId="7BBBC5D0" w:rsidR="00321D46" w:rsidRPr="00F073DD" w:rsidRDefault="0021651C" w:rsidP="0021651C">
      <w:pPr>
        <w:tabs>
          <w:tab w:val="left" w:pos="993"/>
        </w:tabs>
        <w:spacing w:before="40"/>
        <w:ind w:left="993" w:hanging="709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 xml:space="preserve">„2.1.1. </w:t>
      </w:r>
      <w:r w:rsidRPr="00F073DD">
        <w:rPr>
          <w:rFonts w:asciiTheme="minorHAnsi" w:hAnsiTheme="minorHAnsi" w:cstheme="minorHAnsi"/>
          <w:sz w:val="23"/>
          <w:szCs w:val="23"/>
        </w:rPr>
        <w:tab/>
        <w:t>přípravn</w:t>
      </w:r>
      <w:r w:rsidR="00321D46" w:rsidRPr="00F073DD">
        <w:rPr>
          <w:rFonts w:asciiTheme="minorHAnsi" w:hAnsiTheme="minorHAnsi" w:cstheme="minorHAnsi"/>
          <w:sz w:val="23"/>
          <w:szCs w:val="23"/>
        </w:rPr>
        <w:t>é projektové práce</w:t>
      </w:r>
    </w:p>
    <w:p w14:paraId="5CAC27C7" w14:textId="387BC327" w:rsidR="00321D46" w:rsidRPr="00F073DD" w:rsidRDefault="00321D46" w:rsidP="0021651C">
      <w:pPr>
        <w:pStyle w:val="Odstavecseseznamem"/>
        <w:numPr>
          <w:ilvl w:val="0"/>
          <w:numId w:val="34"/>
        </w:numPr>
        <w:tabs>
          <w:tab w:val="left" w:pos="1276"/>
        </w:tabs>
        <w:ind w:left="1276" w:hanging="283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zahájení: po účinnosti smlouvy</w:t>
      </w:r>
      <w:r w:rsidR="00A131B9" w:rsidRPr="00F073DD">
        <w:rPr>
          <w:rFonts w:asciiTheme="minorHAnsi" w:hAnsiTheme="minorHAnsi" w:cstheme="minorHAnsi"/>
          <w:sz w:val="23"/>
          <w:szCs w:val="23"/>
        </w:rPr>
        <w:t>,</w:t>
      </w:r>
    </w:p>
    <w:p w14:paraId="44484CFF" w14:textId="57A00C77" w:rsidR="00321D46" w:rsidRPr="00F073DD" w:rsidRDefault="00321D46" w:rsidP="0021651C">
      <w:pPr>
        <w:pStyle w:val="Odstavecseseznamem"/>
        <w:numPr>
          <w:ilvl w:val="0"/>
          <w:numId w:val="34"/>
        </w:numPr>
        <w:tabs>
          <w:tab w:val="left" w:pos="1276"/>
        </w:tabs>
        <w:spacing w:before="40"/>
        <w:ind w:left="1276" w:hanging="283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 xml:space="preserve">předání výstupů u přípravných projektových prací do </w:t>
      </w:r>
      <w:r w:rsidR="00D53C59" w:rsidRPr="00F073DD">
        <w:rPr>
          <w:rFonts w:asciiTheme="minorHAnsi" w:hAnsiTheme="minorHAnsi" w:cstheme="minorHAnsi"/>
          <w:b/>
          <w:sz w:val="23"/>
          <w:szCs w:val="23"/>
        </w:rPr>
        <w:t xml:space="preserve">4 </w:t>
      </w:r>
      <w:r w:rsidRPr="00F073DD">
        <w:rPr>
          <w:rFonts w:asciiTheme="minorHAnsi" w:hAnsiTheme="minorHAnsi" w:cstheme="minorHAnsi"/>
          <w:b/>
          <w:sz w:val="23"/>
          <w:szCs w:val="23"/>
        </w:rPr>
        <w:t>měsíců</w:t>
      </w:r>
      <w:r w:rsidRPr="00F073DD">
        <w:rPr>
          <w:rFonts w:asciiTheme="minorHAnsi" w:hAnsiTheme="minorHAnsi" w:cstheme="minorHAnsi"/>
          <w:sz w:val="23"/>
          <w:szCs w:val="23"/>
        </w:rPr>
        <w:t xml:space="preserve"> ode dne účinnosti této smlouvy</w:t>
      </w:r>
      <w:r w:rsidR="00A131B9" w:rsidRPr="00F073DD">
        <w:rPr>
          <w:rFonts w:asciiTheme="minorHAnsi" w:hAnsiTheme="minorHAnsi" w:cstheme="minorHAnsi"/>
          <w:sz w:val="23"/>
          <w:szCs w:val="23"/>
        </w:rPr>
        <w:t>;</w:t>
      </w:r>
      <w:r w:rsidR="0021651C" w:rsidRPr="00F073DD">
        <w:rPr>
          <w:rFonts w:asciiTheme="minorHAnsi" w:hAnsiTheme="minorHAnsi" w:cstheme="minorHAnsi"/>
          <w:sz w:val="23"/>
          <w:szCs w:val="23"/>
        </w:rPr>
        <w:t>“</w:t>
      </w:r>
    </w:p>
    <w:p w14:paraId="403CC57F" w14:textId="4D65BA2F" w:rsidR="00D53C59" w:rsidRPr="00F073DD" w:rsidRDefault="00D53C59" w:rsidP="00D53C59">
      <w:pPr>
        <w:pStyle w:val="Odstavecseseznamem"/>
        <w:numPr>
          <w:ilvl w:val="0"/>
          <w:numId w:val="35"/>
        </w:numPr>
        <w:tabs>
          <w:tab w:val="left" w:pos="567"/>
          <w:tab w:val="left" w:pos="2127"/>
        </w:tabs>
        <w:spacing w:before="180"/>
        <w:ind w:left="284" w:hanging="284"/>
        <w:contextualSpacing w:val="0"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F073DD">
        <w:rPr>
          <w:rFonts w:asciiTheme="minorHAnsi" w:hAnsiTheme="minorHAnsi" w:cstheme="minorHAnsi"/>
          <w:bCs/>
          <w:iCs/>
          <w:sz w:val="23"/>
          <w:szCs w:val="23"/>
        </w:rPr>
        <w:t>stávající znění bodu 3.1. se ruší a nahrazuje takto:</w:t>
      </w:r>
    </w:p>
    <w:p w14:paraId="7A137AE7" w14:textId="0E9C6267" w:rsidR="00D21314" w:rsidRPr="00F073DD" w:rsidRDefault="00D53C59" w:rsidP="00A0088C">
      <w:pPr>
        <w:tabs>
          <w:tab w:val="left" w:pos="851"/>
        </w:tabs>
        <w:spacing w:before="40"/>
        <w:ind w:left="851" w:hanging="567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„3.1.</w:t>
      </w:r>
      <w:r w:rsidR="00A0088C" w:rsidRPr="00F073DD">
        <w:rPr>
          <w:rFonts w:asciiTheme="minorHAnsi" w:hAnsiTheme="minorHAnsi" w:cstheme="minorHAnsi"/>
          <w:sz w:val="23"/>
          <w:szCs w:val="23"/>
        </w:rPr>
        <w:tab/>
      </w:r>
      <w:r w:rsidR="00D21314" w:rsidRPr="00F073DD">
        <w:rPr>
          <w:rFonts w:asciiTheme="minorHAnsi" w:hAnsiTheme="minorHAnsi" w:cstheme="minorHAnsi"/>
          <w:sz w:val="23"/>
          <w:szCs w:val="23"/>
        </w:rPr>
        <w:t xml:space="preserve">Cena za dílo </w:t>
      </w:r>
      <w:r w:rsidR="00CD3A99" w:rsidRPr="00F073DD">
        <w:rPr>
          <w:rFonts w:asciiTheme="minorHAnsi" w:hAnsiTheme="minorHAnsi" w:cstheme="minorHAnsi"/>
          <w:sz w:val="23"/>
          <w:szCs w:val="23"/>
        </w:rPr>
        <w:t xml:space="preserve">bez DPH </w:t>
      </w:r>
      <w:r w:rsidR="00D21314" w:rsidRPr="00F073DD">
        <w:rPr>
          <w:rFonts w:asciiTheme="minorHAnsi" w:hAnsiTheme="minorHAnsi" w:cstheme="minorHAnsi"/>
          <w:sz w:val="23"/>
          <w:szCs w:val="23"/>
        </w:rPr>
        <w:t>byla dohodnuta takto:</w:t>
      </w:r>
    </w:p>
    <w:p w14:paraId="4F2AF159" w14:textId="57956582" w:rsidR="00321D46" w:rsidRPr="00F073DD" w:rsidRDefault="00A0248E" w:rsidP="00FC38EE">
      <w:pPr>
        <w:numPr>
          <w:ilvl w:val="0"/>
          <w:numId w:val="16"/>
        </w:numPr>
        <w:tabs>
          <w:tab w:val="left" w:pos="1560"/>
          <w:tab w:val="left" w:pos="4253"/>
          <w:tab w:val="right" w:pos="7797"/>
        </w:tabs>
        <w:spacing w:before="20"/>
        <w:ind w:left="1560" w:hanging="709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c</w:t>
      </w:r>
      <w:r w:rsidR="00321D46" w:rsidRPr="00F073DD">
        <w:rPr>
          <w:rFonts w:asciiTheme="minorHAnsi" w:hAnsiTheme="minorHAnsi" w:cstheme="minorHAnsi"/>
          <w:sz w:val="23"/>
          <w:szCs w:val="23"/>
        </w:rPr>
        <w:t>ena za přípravné projektové práce dle bodu 1.</w:t>
      </w:r>
      <w:r w:rsidR="003014F7" w:rsidRPr="00F073DD">
        <w:rPr>
          <w:rFonts w:asciiTheme="minorHAnsi" w:hAnsiTheme="minorHAnsi" w:cstheme="minorHAnsi"/>
          <w:sz w:val="23"/>
          <w:szCs w:val="23"/>
        </w:rPr>
        <w:t>3</w:t>
      </w:r>
      <w:r w:rsidR="00321D46" w:rsidRPr="00F073DD">
        <w:rPr>
          <w:rFonts w:asciiTheme="minorHAnsi" w:hAnsiTheme="minorHAnsi" w:cstheme="minorHAnsi"/>
          <w:sz w:val="23"/>
          <w:szCs w:val="23"/>
        </w:rPr>
        <w:t xml:space="preserve">.1.: </w:t>
      </w:r>
      <w:r w:rsidR="00A0088C" w:rsidRPr="00F073DD">
        <w:rPr>
          <w:rFonts w:asciiTheme="minorHAnsi" w:hAnsiTheme="minorHAnsi" w:cstheme="minorHAnsi"/>
          <w:sz w:val="23"/>
          <w:szCs w:val="23"/>
        </w:rPr>
        <w:tab/>
      </w:r>
      <w:r w:rsidR="00E44858" w:rsidRPr="00F073DD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E11151">
        <w:rPr>
          <w:rFonts w:asciiTheme="minorHAnsi" w:hAnsiTheme="minorHAnsi" w:cstheme="minorHAnsi"/>
          <w:b/>
          <w:bCs/>
          <w:sz w:val="23"/>
          <w:szCs w:val="23"/>
        </w:rPr>
        <w:t>9</w:t>
      </w:r>
      <w:r w:rsidR="00E44858" w:rsidRPr="00F073DD">
        <w:rPr>
          <w:rFonts w:asciiTheme="minorHAnsi" w:hAnsiTheme="minorHAnsi" w:cstheme="minorHAnsi"/>
          <w:b/>
          <w:bCs/>
          <w:sz w:val="23"/>
          <w:szCs w:val="23"/>
        </w:rPr>
        <w:t xml:space="preserve">3 800,- </w:t>
      </w:r>
      <w:r w:rsidR="00E44858" w:rsidRPr="00F073DD">
        <w:rPr>
          <w:rFonts w:asciiTheme="minorHAnsi" w:hAnsiTheme="minorHAnsi" w:cstheme="minorHAnsi"/>
          <w:sz w:val="23"/>
          <w:szCs w:val="23"/>
        </w:rPr>
        <w:t xml:space="preserve">Kč </w:t>
      </w:r>
    </w:p>
    <w:p w14:paraId="3B6E24EC" w14:textId="2D498BD9" w:rsidR="008301D6" w:rsidRPr="00F073DD" w:rsidRDefault="008301D6" w:rsidP="00FC38EE">
      <w:pPr>
        <w:numPr>
          <w:ilvl w:val="0"/>
          <w:numId w:val="16"/>
        </w:numPr>
        <w:tabs>
          <w:tab w:val="left" w:pos="1560"/>
          <w:tab w:val="left" w:pos="4253"/>
          <w:tab w:val="right" w:pos="7797"/>
        </w:tabs>
        <w:spacing w:before="20"/>
        <w:ind w:left="1560" w:hanging="709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cena za projektov</w:t>
      </w:r>
      <w:r w:rsidR="00610570" w:rsidRPr="00F073DD">
        <w:rPr>
          <w:rFonts w:asciiTheme="minorHAnsi" w:hAnsiTheme="minorHAnsi" w:cstheme="minorHAnsi"/>
          <w:sz w:val="23"/>
          <w:szCs w:val="23"/>
        </w:rPr>
        <w:t>ou</w:t>
      </w:r>
      <w:r w:rsidRPr="00F073DD">
        <w:rPr>
          <w:rFonts w:asciiTheme="minorHAnsi" w:hAnsiTheme="minorHAnsi" w:cstheme="minorHAnsi"/>
          <w:sz w:val="23"/>
          <w:szCs w:val="23"/>
        </w:rPr>
        <w:t xml:space="preserve"> dokumentac</w:t>
      </w:r>
      <w:r w:rsidR="00610570" w:rsidRPr="00F073DD">
        <w:rPr>
          <w:rFonts w:asciiTheme="minorHAnsi" w:hAnsiTheme="minorHAnsi" w:cstheme="minorHAnsi"/>
          <w:sz w:val="23"/>
          <w:szCs w:val="23"/>
        </w:rPr>
        <w:t xml:space="preserve">i </w:t>
      </w:r>
      <w:r w:rsidRPr="00F073DD">
        <w:rPr>
          <w:rFonts w:asciiTheme="minorHAnsi" w:hAnsiTheme="minorHAnsi" w:cstheme="minorHAnsi"/>
          <w:sz w:val="23"/>
          <w:szCs w:val="23"/>
        </w:rPr>
        <w:t>dle bodu 1.</w:t>
      </w:r>
      <w:r w:rsidR="003014F7" w:rsidRPr="00F073DD">
        <w:rPr>
          <w:rFonts w:asciiTheme="minorHAnsi" w:hAnsiTheme="minorHAnsi" w:cstheme="minorHAnsi"/>
          <w:sz w:val="23"/>
          <w:szCs w:val="23"/>
        </w:rPr>
        <w:t>3</w:t>
      </w:r>
      <w:r w:rsidRPr="00F073DD">
        <w:rPr>
          <w:rFonts w:asciiTheme="minorHAnsi" w:hAnsiTheme="minorHAnsi" w:cstheme="minorHAnsi"/>
          <w:sz w:val="23"/>
          <w:szCs w:val="23"/>
        </w:rPr>
        <w:t>.</w:t>
      </w:r>
      <w:r w:rsidR="00321D46" w:rsidRPr="00F073DD">
        <w:rPr>
          <w:rFonts w:asciiTheme="minorHAnsi" w:hAnsiTheme="minorHAnsi" w:cstheme="minorHAnsi"/>
          <w:sz w:val="23"/>
          <w:szCs w:val="23"/>
        </w:rPr>
        <w:t>2</w:t>
      </w:r>
      <w:r w:rsidRPr="00F073DD">
        <w:rPr>
          <w:rFonts w:asciiTheme="minorHAnsi" w:hAnsiTheme="minorHAnsi" w:cstheme="minorHAnsi"/>
          <w:sz w:val="23"/>
          <w:szCs w:val="23"/>
        </w:rPr>
        <w:t>.:</w:t>
      </w:r>
      <w:r w:rsidR="00E44858" w:rsidRPr="00F073DD">
        <w:rPr>
          <w:rFonts w:asciiTheme="minorHAnsi" w:hAnsiTheme="minorHAnsi" w:cstheme="minorHAnsi"/>
          <w:sz w:val="23"/>
          <w:szCs w:val="23"/>
        </w:rPr>
        <w:tab/>
      </w:r>
      <w:r w:rsidR="00E44858" w:rsidRPr="00F073DD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E11151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E44858" w:rsidRPr="00F073DD">
        <w:rPr>
          <w:rFonts w:asciiTheme="minorHAnsi" w:hAnsiTheme="minorHAnsi" w:cstheme="minorHAnsi"/>
          <w:b/>
          <w:bCs/>
          <w:sz w:val="23"/>
          <w:szCs w:val="23"/>
        </w:rPr>
        <w:t xml:space="preserve">7 600,- </w:t>
      </w:r>
      <w:r w:rsidRPr="00F073DD">
        <w:rPr>
          <w:rFonts w:asciiTheme="minorHAnsi" w:hAnsiTheme="minorHAnsi" w:cstheme="minorHAnsi"/>
          <w:sz w:val="23"/>
          <w:szCs w:val="23"/>
        </w:rPr>
        <w:t>Kč</w:t>
      </w:r>
    </w:p>
    <w:p w14:paraId="0B8B4EE0" w14:textId="27F78F75" w:rsidR="008301D6" w:rsidRPr="00F073DD" w:rsidRDefault="00610570" w:rsidP="00FC38EE">
      <w:pPr>
        <w:numPr>
          <w:ilvl w:val="0"/>
          <w:numId w:val="16"/>
        </w:numPr>
        <w:tabs>
          <w:tab w:val="left" w:pos="1560"/>
          <w:tab w:val="left" w:pos="4253"/>
          <w:tab w:val="right" w:pos="7797"/>
        </w:tabs>
        <w:spacing w:before="20"/>
        <w:ind w:left="1560" w:hanging="709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cena za inženýrskou činnost</w:t>
      </w:r>
      <w:r w:rsidR="008301D6" w:rsidRPr="00F073DD">
        <w:rPr>
          <w:rFonts w:asciiTheme="minorHAnsi" w:hAnsiTheme="minorHAnsi" w:cstheme="minorHAnsi"/>
          <w:sz w:val="23"/>
          <w:szCs w:val="23"/>
        </w:rPr>
        <w:t xml:space="preserve"> dle bodu 1.</w:t>
      </w:r>
      <w:r w:rsidR="003014F7" w:rsidRPr="00F073DD">
        <w:rPr>
          <w:rFonts w:asciiTheme="minorHAnsi" w:hAnsiTheme="minorHAnsi" w:cstheme="minorHAnsi"/>
          <w:sz w:val="23"/>
          <w:szCs w:val="23"/>
        </w:rPr>
        <w:t>3</w:t>
      </w:r>
      <w:r w:rsidR="008301D6" w:rsidRPr="00F073DD">
        <w:rPr>
          <w:rFonts w:asciiTheme="minorHAnsi" w:hAnsiTheme="minorHAnsi" w:cstheme="minorHAnsi"/>
          <w:sz w:val="23"/>
          <w:szCs w:val="23"/>
        </w:rPr>
        <w:t>.</w:t>
      </w:r>
      <w:r w:rsidR="00321D46" w:rsidRPr="00F073DD">
        <w:rPr>
          <w:rFonts w:asciiTheme="minorHAnsi" w:hAnsiTheme="minorHAnsi" w:cstheme="minorHAnsi"/>
          <w:sz w:val="23"/>
          <w:szCs w:val="23"/>
        </w:rPr>
        <w:t>3</w:t>
      </w:r>
      <w:r w:rsidR="008301D6" w:rsidRPr="00F073DD">
        <w:rPr>
          <w:rFonts w:asciiTheme="minorHAnsi" w:hAnsiTheme="minorHAnsi" w:cstheme="minorHAnsi"/>
          <w:sz w:val="23"/>
          <w:szCs w:val="23"/>
        </w:rPr>
        <w:t>.:</w:t>
      </w:r>
      <w:r w:rsidR="008301D6" w:rsidRPr="00F073DD">
        <w:rPr>
          <w:rFonts w:asciiTheme="minorHAnsi" w:hAnsiTheme="minorHAnsi" w:cstheme="minorHAnsi"/>
          <w:sz w:val="23"/>
          <w:szCs w:val="23"/>
        </w:rPr>
        <w:tab/>
      </w:r>
      <w:r w:rsidR="00E11151">
        <w:rPr>
          <w:rFonts w:asciiTheme="minorHAnsi" w:hAnsiTheme="minorHAnsi" w:cstheme="minorHAnsi"/>
          <w:b/>
          <w:bCs/>
          <w:sz w:val="23"/>
          <w:szCs w:val="23"/>
        </w:rPr>
        <w:t>35</w:t>
      </w:r>
      <w:r w:rsidR="00F73ABC" w:rsidRPr="00F073DD">
        <w:rPr>
          <w:rFonts w:asciiTheme="minorHAnsi" w:hAnsiTheme="minorHAnsi" w:cstheme="minorHAnsi"/>
          <w:b/>
          <w:bCs/>
          <w:sz w:val="23"/>
          <w:szCs w:val="23"/>
        </w:rPr>
        <w:t> 000,-</w:t>
      </w:r>
      <w:r w:rsidR="008301D6" w:rsidRPr="00F073DD">
        <w:rPr>
          <w:rFonts w:asciiTheme="minorHAnsi" w:hAnsiTheme="minorHAnsi" w:cstheme="minorHAnsi"/>
          <w:sz w:val="23"/>
          <w:szCs w:val="23"/>
        </w:rPr>
        <w:t xml:space="preserve"> Kč</w:t>
      </w:r>
    </w:p>
    <w:p w14:paraId="7B3CF4FD" w14:textId="70B3B966" w:rsidR="00610570" w:rsidRPr="00F073DD" w:rsidRDefault="00610570" w:rsidP="005F78E7">
      <w:pPr>
        <w:tabs>
          <w:tab w:val="left" w:pos="1134"/>
          <w:tab w:val="left" w:pos="4253"/>
        </w:tabs>
        <w:spacing w:before="20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Celková cena za dílo činí</w:t>
      </w:r>
      <w:r w:rsidR="00F73ABC" w:rsidRPr="00F073DD">
        <w:rPr>
          <w:rFonts w:asciiTheme="minorHAnsi" w:hAnsiTheme="minorHAnsi" w:cstheme="minorHAnsi"/>
          <w:sz w:val="23"/>
          <w:szCs w:val="23"/>
        </w:rPr>
        <w:t xml:space="preserve"> </w:t>
      </w:r>
      <w:r w:rsidR="00F73ABC" w:rsidRPr="00F073DD">
        <w:rPr>
          <w:rFonts w:asciiTheme="minorHAnsi" w:hAnsiTheme="minorHAnsi" w:cstheme="minorHAnsi"/>
          <w:b/>
          <w:bCs/>
          <w:sz w:val="23"/>
          <w:szCs w:val="23"/>
        </w:rPr>
        <w:t>1 116 400,-</w:t>
      </w:r>
      <w:r w:rsidRPr="00F073DD">
        <w:rPr>
          <w:rFonts w:asciiTheme="minorHAnsi" w:hAnsiTheme="minorHAnsi" w:cstheme="minorHAnsi"/>
          <w:sz w:val="23"/>
          <w:szCs w:val="23"/>
        </w:rPr>
        <w:t xml:space="preserve"> Kč bez DPH.</w:t>
      </w:r>
      <w:r w:rsidR="00A0088C" w:rsidRPr="00F073DD">
        <w:rPr>
          <w:rFonts w:asciiTheme="minorHAnsi" w:hAnsiTheme="minorHAnsi" w:cstheme="minorHAnsi"/>
          <w:sz w:val="23"/>
          <w:szCs w:val="23"/>
        </w:rPr>
        <w:t>“</w:t>
      </w:r>
    </w:p>
    <w:p w14:paraId="0FC3B90D" w14:textId="77777777" w:rsidR="00F073DD" w:rsidRPr="00F073DD" w:rsidRDefault="00F073DD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Ostatní ujednání Smlouvy o dílo zůstávají beze změn.</w:t>
      </w:r>
    </w:p>
    <w:p w14:paraId="629ED640" w14:textId="685AC068" w:rsidR="00F073DD" w:rsidRDefault="00F073DD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C9452AF" w14:textId="77777777" w:rsidR="0077709F" w:rsidRPr="00F073DD" w:rsidRDefault="0077709F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28E4DBD" w14:textId="77777777" w:rsidR="00F073DD" w:rsidRPr="00F073DD" w:rsidRDefault="00F073DD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sz w:val="23"/>
          <w:szCs w:val="23"/>
        </w:rPr>
        <w:t>D.</w:t>
      </w:r>
    </w:p>
    <w:p w14:paraId="28490223" w14:textId="77777777" w:rsidR="00F073DD" w:rsidRPr="00F073DD" w:rsidRDefault="00F073DD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3E3AE38" w14:textId="77777777" w:rsidR="00F073DD" w:rsidRPr="00F073DD" w:rsidRDefault="00F073DD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Smluvní strany se dohodly, že uveřejnění tohoto dodatku podle zákona o registru smluv zajistí Objednatel.</w:t>
      </w:r>
    </w:p>
    <w:p w14:paraId="209F58FC" w14:textId="6134FBE8" w:rsidR="00F073DD" w:rsidRDefault="00F073DD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8B0E8B2" w14:textId="77777777" w:rsidR="0077709F" w:rsidRPr="00F073DD" w:rsidRDefault="0077709F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C258FB2" w14:textId="77777777" w:rsidR="00F073DD" w:rsidRPr="00F073DD" w:rsidRDefault="00F073DD" w:rsidP="00F073DD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3DD">
        <w:rPr>
          <w:rFonts w:asciiTheme="minorHAnsi" w:hAnsiTheme="minorHAnsi" w:cstheme="minorHAnsi"/>
          <w:b/>
          <w:sz w:val="23"/>
          <w:szCs w:val="23"/>
        </w:rPr>
        <w:t>E.</w:t>
      </w:r>
    </w:p>
    <w:p w14:paraId="68065277" w14:textId="45DBC057" w:rsidR="00F073DD" w:rsidRDefault="00F073DD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Tento dodatek nabývá platnosti dnem podpisu obou smluvních stran a účinnosti uveřejněním v registru smluv.</w:t>
      </w:r>
    </w:p>
    <w:p w14:paraId="1A6EB4FB" w14:textId="2421BFD3" w:rsidR="0077709F" w:rsidRDefault="0077709F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3DC8D5CC" w14:textId="18ED61CF" w:rsidR="0077709F" w:rsidRDefault="0077709F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65CDF8D2" w14:textId="29CF7A17" w:rsidR="006B7CEB" w:rsidRDefault="006B7CEB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178B8A1E" w14:textId="77777777" w:rsidR="006B7CEB" w:rsidRDefault="006B7CEB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1EAF791E" w14:textId="77777777" w:rsidR="0077709F" w:rsidRPr="00F073DD" w:rsidRDefault="0077709F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</w:p>
    <w:p w14:paraId="55967EEA" w14:textId="77777777" w:rsidR="00F073DD" w:rsidRPr="00F073DD" w:rsidRDefault="00F073DD" w:rsidP="00F073DD">
      <w:pPr>
        <w:tabs>
          <w:tab w:val="left" w:pos="567"/>
          <w:tab w:val="left" w:pos="2127"/>
        </w:tabs>
        <w:spacing w:before="180"/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lastRenderedPageBreak/>
        <w:t xml:space="preserve">Informace k ochraně osobních údajů ze strany objednatele jsou uveřejněny na webových stránkách  </w:t>
      </w:r>
      <w:hyperlink r:id="rId8" w:history="1">
        <w:r w:rsidRPr="00F073DD">
          <w:rPr>
            <w:rStyle w:val="Hypertextovodkaz"/>
            <w:rFonts w:asciiTheme="minorHAnsi" w:hAnsiTheme="minorHAnsi" w:cstheme="minorHAnsi"/>
            <w:sz w:val="23"/>
            <w:szCs w:val="23"/>
          </w:rPr>
          <w:t>www.npu.cz</w:t>
        </w:r>
      </w:hyperlink>
      <w:r w:rsidRPr="00F073DD">
        <w:rPr>
          <w:rFonts w:asciiTheme="minorHAnsi" w:hAnsiTheme="minorHAnsi" w:cstheme="minorHAnsi"/>
          <w:sz w:val="23"/>
          <w:szCs w:val="23"/>
        </w:rPr>
        <w:t xml:space="preserve"> v sekci „Ochrana osobních údajů“.</w:t>
      </w:r>
    </w:p>
    <w:p w14:paraId="098FAF21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83E297A" w14:textId="3DBAE9AC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 xml:space="preserve">Na Sychrově dne </w:t>
      </w:r>
      <w:r w:rsidRPr="00F073DD">
        <w:rPr>
          <w:rFonts w:asciiTheme="minorHAnsi" w:hAnsiTheme="minorHAnsi" w:cstheme="minorHAnsi"/>
          <w:sz w:val="23"/>
          <w:szCs w:val="23"/>
        </w:rPr>
        <w:tab/>
      </w:r>
      <w:r w:rsidRPr="00F073DD">
        <w:rPr>
          <w:rFonts w:asciiTheme="minorHAnsi" w:hAnsiTheme="minorHAnsi" w:cstheme="minorHAnsi"/>
          <w:sz w:val="23"/>
          <w:szCs w:val="23"/>
        </w:rPr>
        <w:tab/>
        <w:t>V Praze dne</w:t>
      </w:r>
    </w:p>
    <w:p w14:paraId="33CA18C5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B25032C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>Za Objednatele:</w:t>
      </w:r>
      <w:r w:rsidRPr="00F073DD">
        <w:rPr>
          <w:rFonts w:asciiTheme="minorHAnsi" w:hAnsiTheme="minorHAnsi" w:cstheme="minorHAnsi"/>
          <w:sz w:val="23"/>
          <w:szCs w:val="23"/>
        </w:rPr>
        <w:tab/>
      </w:r>
      <w:r w:rsidRPr="00F073DD">
        <w:rPr>
          <w:rFonts w:asciiTheme="minorHAnsi" w:hAnsiTheme="minorHAnsi" w:cstheme="minorHAnsi"/>
          <w:sz w:val="23"/>
          <w:szCs w:val="23"/>
        </w:rPr>
        <w:tab/>
        <w:t>Za Zhotovitele:</w:t>
      </w:r>
    </w:p>
    <w:p w14:paraId="05F7A560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0890070E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69641CF9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40B86F8C" w14:textId="77777777" w:rsidR="00F073DD" w:rsidRPr="00F073DD" w:rsidRDefault="00F073DD" w:rsidP="00F073D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7E9C27B2" w14:textId="77777777" w:rsidR="00F073DD" w:rsidRPr="00F073DD" w:rsidRDefault="00F073DD" w:rsidP="00F073DD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............................................................................</w:t>
      </w:r>
      <w:r w:rsidRPr="00F073DD">
        <w:rPr>
          <w:rFonts w:asciiTheme="minorHAnsi" w:hAnsiTheme="minorHAnsi" w:cstheme="minorHAnsi"/>
          <w:sz w:val="23"/>
          <w:szCs w:val="23"/>
        </w:rPr>
        <w:tab/>
        <w:t>.........................................................................</w:t>
      </w:r>
    </w:p>
    <w:p w14:paraId="47ABCFB3" w14:textId="79D51774" w:rsidR="00F073DD" w:rsidRPr="00F073DD" w:rsidRDefault="00F073DD" w:rsidP="00F073DD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407413">
        <w:rPr>
          <w:rFonts w:asciiTheme="minorHAnsi" w:hAnsiTheme="minorHAnsi" w:cstheme="minorHAnsi"/>
          <w:sz w:val="23"/>
          <w:szCs w:val="23"/>
        </w:rPr>
        <w:t>xxx</w:t>
      </w:r>
      <w:proofErr w:type="spellEnd"/>
      <w:r w:rsidRPr="00F073DD">
        <w:rPr>
          <w:rFonts w:asciiTheme="minorHAnsi" w:hAnsiTheme="minorHAnsi" w:cstheme="minorHAnsi"/>
          <w:sz w:val="23"/>
          <w:szCs w:val="23"/>
        </w:rPr>
        <w:t xml:space="preserve">                                                   </w:t>
      </w:r>
      <w:r w:rsidRPr="00F073DD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="00407413">
        <w:rPr>
          <w:rFonts w:asciiTheme="minorHAnsi" w:hAnsiTheme="minorHAnsi" w:cstheme="minorHAnsi"/>
          <w:sz w:val="23"/>
          <w:szCs w:val="23"/>
        </w:rPr>
        <w:t>xxx</w:t>
      </w:r>
      <w:proofErr w:type="spellEnd"/>
    </w:p>
    <w:p w14:paraId="254BDF92" w14:textId="77777777" w:rsidR="00F073DD" w:rsidRPr="00F073DD" w:rsidRDefault="00F073DD" w:rsidP="00F073DD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ab/>
        <w:t xml:space="preserve">ředitel územní památkové správy na Sychrově </w:t>
      </w:r>
      <w:r w:rsidRPr="00F073DD">
        <w:rPr>
          <w:rFonts w:asciiTheme="minorHAnsi" w:hAnsiTheme="minorHAnsi" w:cstheme="minorHAnsi"/>
          <w:sz w:val="23"/>
          <w:szCs w:val="23"/>
        </w:rPr>
        <w:tab/>
        <w:t>Projektový atelier pro architekturu</w:t>
      </w:r>
    </w:p>
    <w:p w14:paraId="4636909E" w14:textId="398CAD95" w:rsidR="00F073DD" w:rsidRPr="002776DF" w:rsidRDefault="00F073DD" w:rsidP="00F073DD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073DD">
        <w:rPr>
          <w:rFonts w:asciiTheme="minorHAnsi" w:hAnsiTheme="minorHAnsi" w:cstheme="minorHAnsi"/>
          <w:sz w:val="23"/>
          <w:szCs w:val="23"/>
        </w:rPr>
        <w:tab/>
        <w:t xml:space="preserve">Národní památkový ústav </w:t>
      </w:r>
      <w:r w:rsidRPr="00F073DD">
        <w:rPr>
          <w:rFonts w:asciiTheme="minorHAnsi" w:hAnsiTheme="minorHAnsi" w:cstheme="minorHAnsi"/>
          <w:sz w:val="23"/>
          <w:szCs w:val="23"/>
        </w:rPr>
        <w:tab/>
        <w:t>a pozemní stavby spol. s r.o.</w:t>
      </w:r>
    </w:p>
    <w:sectPr w:rsidR="00F073DD" w:rsidRPr="002776DF" w:rsidSect="00FC38EE">
      <w:footerReference w:type="default" r:id="rId9"/>
      <w:pgSz w:w="11906" w:h="16838" w:code="9"/>
      <w:pgMar w:top="1361" w:right="1134" w:bottom="90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FF00" w14:textId="77777777" w:rsidR="00973E99" w:rsidRDefault="00973E99" w:rsidP="00032373">
      <w:r>
        <w:separator/>
      </w:r>
    </w:p>
  </w:endnote>
  <w:endnote w:type="continuationSeparator" w:id="0">
    <w:p w14:paraId="59E8CA23" w14:textId="77777777" w:rsidR="00973E99" w:rsidRDefault="00973E99" w:rsidP="00032373">
      <w:r>
        <w:continuationSeparator/>
      </w:r>
    </w:p>
  </w:endnote>
  <w:endnote w:type="continuationNotice" w:id="1">
    <w:p w14:paraId="4D04D60C" w14:textId="77777777" w:rsidR="00973E99" w:rsidRDefault="00973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3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3453DC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2EFC" w14:textId="77777777" w:rsidR="00973E99" w:rsidRDefault="00973E99" w:rsidP="00032373">
      <w:r>
        <w:separator/>
      </w:r>
    </w:p>
  </w:footnote>
  <w:footnote w:type="continuationSeparator" w:id="0">
    <w:p w14:paraId="179D63D9" w14:textId="77777777" w:rsidR="00973E99" w:rsidRDefault="00973E99" w:rsidP="00032373">
      <w:r>
        <w:continuationSeparator/>
      </w:r>
    </w:p>
  </w:footnote>
  <w:footnote w:type="continuationNotice" w:id="1">
    <w:p w14:paraId="4DFAD348" w14:textId="77777777" w:rsidR="00973E99" w:rsidRDefault="00973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8B361A38"/>
    <w:lvl w:ilvl="0" w:tplc="925AEA3E">
      <w:start w:val="1"/>
      <w:numFmt w:val="ordinal"/>
      <w:lvlText w:val="1.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507632FC"/>
    <w:lvl w:ilvl="0" w:tplc="1C42807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BF0CB706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6A549930"/>
    <w:lvl w:ilvl="0" w:tplc="75A8390E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59E06BA8"/>
    <w:lvl w:ilvl="0" w:tplc="B6BA9FEA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2B580B"/>
    <w:multiLevelType w:val="hybridMultilevel"/>
    <w:tmpl w:val="799CD0EC"/>
    <w:lvl w:ilvl="0" w:tplc="15E40C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6443"/>
    <w:multiLevelType w:val="hybridMultilevel"/>
    <w:tmpl w:val="34FAE558"/>
    <w:lvl w:ilvl="0" w:tplc="4FDC10C0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2"/>
  </w:num>
  <w:num w:numId="9">
    <w:abstractNumId w:val="20"/>
  </w:num>
  <w:num w:numId="10">
    <w:abstractNumId w:val="34"/>
  </w:num>
  <w:num w:numId="11">
    <w:abstractNumId w:val="16"/>
  </w:num>
  <w:num w:numId="12">
    <w:abstractNumId w:val="7"/>
  </w:num>
  <w:num w:numId="13">
    <w:abstractNumId w:val="13"/>
  </w:num>
  <w:num w:numId="14">
    <w:abstractNumId w:val="33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1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 w:numId="3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3F4D"/>
    <w:rsid w:val="00006B5F"/>
    <w:rsid w:val="00007B36"/>
    <w:rsid w:val="00010AFC"/>
    <w:rsid w:val="00012AD6"/>
    <w:rsid w:val="00015545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2538"/>
    <w:rsid w:val="00053FC7"/>
    <w:rsid w:val="00054228"/>
    <w:rsid w:val="00054ABC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49EC"/>
    <w:rsid w:val="000854C9"/>
    <w:rsid w:val="0009243A"/>
    <w:rsid w:val="0009370C"/>
    <w:rsid w:val="000946A9"/>
    <w:rsid w:val="00095645"/>
    <w:rsid w:val="0009697C"/>
    <w:rsid w:val="000969EE"/>
    <w:rsid w:val="000976B7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55BE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040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3A2F"/>
    <w:rsid w:val="00184321"/>
    <w:rsid w:val="00185C67"/>
    <w:rsid w:val="001937F9"/>
    <w:rsid w:val="00193A39"/>
    <w:rsid w:val="00194368"/>
    <w:rsid w:val="001959DB"/>
    <w:rsid w:val="00196623"/>
    <w:rsid w:val="00197F58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3E92"/>
    <w:rsid w:val="001D79B7"/>
    <w:rsid w:val="001E0249"/>
    <w:rsid w:val="001E0259"/>
    <w:rsid w:val="001E376C"/>
    <w:rsid w:val="001E50DC"/>
    <w:rsid w:val="001E554D"/>
    <w:rsid w:val="001F1737"/>
    <w:rsid w:val="001F1988"/>
    <w:rsid w:val="001F37FE"/>
    <w:rsid w:val="001F591C"/>
    <w:rsid w:val="001F72D0"/>
    <w:rsid w:val="002018C8"/>
    <w:rsid w:val="00203E32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51C"/>
    <w:rsid w:val="002169C7"/>
    <w:rsid w:val="00216AE8"/>
    <w:rsid w:val="00216C5B"/>
    <w:rsid w:val="00216CAE"/>
    <w:rsid w:val="002201E1"/>
    <w:rsid w:val="002213BF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607F"/>
    <w:rsid w:val="0025756D"/>
    <w:rsid w:val="00260E3D"/>
    <w:rsid w:val="002630E1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080"/>
    <w:rsid w:val="002774EC"/>
    <w:rsid w:val="00280369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1DEF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941"/>
    <w:rsid w:val="00300C32"/>
    <w:rsid w:val="003014F7"/>
    <w:rsid w:val="003024A1"/>
    <w:rsid w:val="00302A14"/>
    <w:rsid w:val="00303B10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173B"/>
    <w:rsid w:val="0033342C"/>
    <w:rsid w:val="003361B2"/>
    <w:rsid w:val="00337134"/>
    <w:rsid w:val="00337809"/>
    <w:rsid w:val="00340EAB"/>
    <w:rsid w:val="00343CCD"/>
    <w:rsid w:val="003450EE"/>
    <w:rsid w:val="003453DC"/>
    <w:rsid w:val="00345AEA"/>
    <w:rsid w:val="00346981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93D15"/>
    <w:rsid w:val="003A115C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38A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07413"/>
    <w:rsid w:val="004117E4"/>
    <w:rsid w:val="00412639"/>
    <w:rsid w:val="00412DD4"/>
    <w:rsid w:val="00415BC7"/>
    <w:rsid w:val="00416F40"/>
    <w:rsid w:val="004174F3"/>
    <w:rsid w:val="0042077E"/>
    <w:rsid w:val="004220B3"/>
    <w:rsid w:val="004229B6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AB8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2EAB"/>
    <w:rsid w:val="004948A9"/>
    <w:rsid w:val="00495317"/>
    <w:rsid w:val="00496EB1"/>
    <w:rsid w:val="004A09D9"/>
    <w:rsid w:val="004A0EA2"/>
    <w:rsid w:val="004A1D68"/>
    <w:rsid w:val="004A4134"/>
    <w:rsid w:val="004A747F"/>
    <w:rsid w:val="004B0304"/>
    <w:rsid w:val="004B08D7"/>
    <w:rsid w:val="004B0C2E"/>
    <w:rsid w:val="004B0E8B"/>
    <w:rsid w:val="004B1581"/>
    <w:rsid w:val="004B2046"/>
    <w:rsid w:val="004B225F"/>
    <w:rsid w:val="004B2575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9EC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17C21"/>
    <w:rsid w:val="00520E32"/>
    <w:rsid w:val="005245BC"/>
    <w:rsid w:val="00524DD6"/>
    <w:rsid w:val="00524EE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47C9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ECD"/>
    <w:rsid w:val="00574DA2"/>
    <w:rsid w:val="00575BBC"/>
    <w:rsid w:val="00576B80"/>
    <w:rsid w:val="00576F19"/>
    <w:rsid w:val="00577064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5F78E7"/>
    <w:rsid w:val="00600CAF"/>
    <w:rsid w:val="0060216A"/>
    <w:rsid w:val="00603E06"/>
    <w:rsid w:val="00604BAC"/>
    <w:rsid w:val="00604C51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626F"/>
    <w:rsid w:val="006264A2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44D1B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5720"/>
    <w:rsid w:val="0068775A"/>
    <w:rsid w:val="00691266"/>
    <w:rsid w:val="006920D2"/>
    <w:rsid w:val="0069720D"/>
    <w:rsid w:val="00697381"/>
    <w:rsid w:val="006A07ED"/>
    <w:rsid w:val="006A2EB9"/>
    <w:rsid w:val="006B0A34"/>
    <w:rsid w:val="006B2CF8"/>
    <w:rsid w:val="006B3E2E"/>
    <w:rsid w:val="006B4274"/>
    <w:rsid w:val="006B7CEB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F0912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1DB"/>
    <w:rsid w:val="00715FF3"/>
    <w:rsid w:val="0071612E"/>
    <w:rsid w:val="0071767D"/>
    <w:rsid w:val="00720C9B"/>
    <w:rsid w:val="00723D23"/>
    <w:rsid w:val="00724CD0"/>
    <w:rsid w:val="00727323"/>
    <w:rsid w:val="00727FE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1746"/>
    <w:rsid w:val="007726A4"/>
    <w:rsid w:val="0077709F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C7834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1530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5C52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3BCD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3FAF"/>
    <w:rsid w:val="00895DD3"/>
    <w:rsid w:val="008A01AB"/>
    <w:rsid w:val="008A1630"/>
    <w:rsid w:val="008A1777"/>
    <w:rsid w:val="008A210A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E6DF1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1CA"/>
    <w:rsid w:val="00935371"/>
    <w:rsid w:val="0093604C"/>
    <w:rsid w:val="009377D6"/>
    <w:rsid w:val="00942B31"/>
    <w:rsid w:val="009457F6"/>
    <w:rsid w:val="00945914"/>
    <w:rsid w:val="009461A6"/>
    <w:rsid w:val="0094695B"/>
    <w:rsid w:val="00950052"/>
    <w:rsid w:val="00952F33"/>
    <w:rsid w:val="0095495D"/>
    <w:rsid w:val="00956A51"/>
    <w:rsid w:val="009616F1"/>
    <w:rsid w:val="00965BDF"/>
    <w:rsid w:val="00966143"/>
    <w:rsid w:val="009666D5"/>
    <w:rsid w:val="00970C2A"/>
    <w:rsid w:val="0097101D"/>
    <w:rsid w:val="00971385"/>
    <w:rsid w:val="0097159A"/>
    <w:rsid w:val="00971F37"/>
    <w:rsid w:val="00973279"/>
    <w:rsid w:val="009735D9"/>
    <w:rsid w:val="009737CF"/>
    <w:rsid w:val="00973A3D"/>
    <w:rsid w:val="00973E99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2CE6"/>
    <w:rsid w:val="009B5660"/>
    <w:rsid w:val="009B773E"/>
    <w:rsid w:val="009C1C11"/>
    <w:rsid w:val="009C389C"/>
    <w:rsid w:val="009C56D7"/>
    <w:rsid w:val="009C5F3B"/>
    <w:rsid w:val="009C631D"/>
    <w:rsid w:val="009C74C9"/>
    <w:rsid w:val="009D00A7"/>
    <w:rsid w:val="009D0390"/>
    <w:rsid w:val="009D25A7"/>
    <w:rsid w:val="009D2891"/>
    <w:rsid w:val="009D3BFA"/>
    <w:rsid w:val="009D3D77"/>
    <w:rsid w:val="009D4B0E"/>
    <w:rsid w:val="009D4FB7"/>
    <w:rsid w:val="009D53CE"/>
    <w:rsid w:val="009D75DC"/>
    <w:rsid w:val="009D770B"/>
    <w:rsid w:val="009E087E"/>
    <w:rsid w:val="009E38B1"/>
    <w:rsid w:val="009E62D5"/>
    <w:rsid w:val="009E6475"/>
    <w:rsid w:val="009E6994"/>
    <w:rsid w:val="009E7960"/>
    <w:rsid w:val="009E79BA"/>
    <w:rsid w:val="009E7F3D"/>
    <w:rsid w:val="009F243A"/>
    <w:rsid w:val="009F3DE2"/>
    <w:rsid w:val="009F69CF"/>
    <w:rsid w:val="009F7130"/>
    <w:rsid w:val="009F79CB"/>
    <w:rsid w:val="00A0088C"/>
    <w:rsid w:val="00A017EB"/>
    <w:rsid w:val="00A0248E"/>
    <w:rsid w:val="00A03A88"/>
    <w:rsid w:val="00A04B63"/>
    <w:rsid w:val="00A055F8"/>
    <w:rsid w:val="00A0562B"/>
    <w:rsid w:val="00A06959"/>
    <w:rsid w:val="00A07F4C"/>
    <w:rsid w:val="00A12FBA"/>
    <w:rsid w:val="00A131B9"/>
    <w:rsid w:val="00A1332D"/>
    <w:rsid w:val="00A20543"/>
    <w:rsid w:val="00A21025"/>
    <w:rsid w:val="00A2146B"/>
    <w:rsid w:val="00A21AA2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B04"/>
    <w:rsid w:val="00A42C92"/>
    <w:rsid w:val="00A433E3"/>
    <w:rsid w:val="00A4351A"/>
    <w:rsid w:val="00A44419"/>
    <w:rsid w:val="00A459A0"/>
    <w:rsid w:val="00A47707"/>
    <w:rsid w:val="00A51902"/>
    <w:rsid w:val="00A51ED9"/>
    <w:rsid w:val="00A5277E"/>
    <w:rsid w:val="00A54307"/>
    <w:rsid w:val="00A55A70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34F5"/>
    <w:rsid w:val="00A9566D"/>
    <w:rsid w:val="00A968E0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BC2"/>
    <w:rsid w:val="00AF22B7"/>
    <w:rsid w:val="00AF328D"/>
    <w:rsid w:val="00AF57EB"/>
    <w:rsid w:val="00B03EC1"/>
    <w:rsid w:val="00B04173"/>
    <w:rsid w:val="00B0637E"/>
    <w:rsid w:val="00B0647C"/>
    <w:rsid w:val="00B120AD"/>
    <w:rsid w:val="00B14B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2D66"/>
    <w:rsid w:val="00B442D1"/>
    <w:rsid w:val="00B454D1"/>
    <w:rsid w:val="00B45988"/>
    <w:rsid w:val="00B45CCE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0691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60BB"/>
    <w:rsid w:val="00BA614D"/>
    <w:rsid w:val="00BA6CCA"/>
    <w:rsid w:val="00BA72BE"/>
    <w:rsid w:val="00BB1370"/>
    <w:rsid w:val="00BB3BD8"/>
    <w:rsid w:val="00BC1EE1"/>
    <w:rsid w:val="00BC4131"/>
    <w:rsid w:val="00BC6188"/>
    <w:rsid w:val="00BD041F"/>
    <w:rsid w:val="00BD1491"/>
    <w:rsid w:val="00BD3C9A"/>
    <w:rsid w:val="00BD4A05"/>
    <w:rsid w:val="00BD6B1F"/>
    <w:rsid w:val="00BD72DC"/>
    <w:rsid w:val="00BE0DB7"/>
    <w:rsid w:val="00BE334A"/>
    <w:rsid w:val="00BE6CDC"/>
    <w:rsid w:val="00BE6E96"/>
    <w:rsid w:val="00BE7883"/>
    <w:rsid w:val="00BF0912"/>
    <w:rsid w:val="00BF2DDC"/>
    <w:rsid w:val="00BF6183"/>
    <w:rsid w:val="00C001EB"/>
    <w:rsid w:val="00C005F5"/>
    <w:rsid w:val="00C00F8B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09B"/>
    <w:rsid w:val="00CD56BC"/>
    <w:rsid w:val="00CD621E"/>
    <w:rsid w:val="00CE208B"/>
    <w:rsid w:val="00CE3E3C"/>
    <w:rsid w:val="00CE4800"/>
    <w:rsid w:val="00CE486B"/>
    <w:rsid w:val="00CE56EA"/>
    <w:rsid w:val="00CE6FF0"/>
    <w:rsid w:val="00CE76B1"/>
    <w:rsid w:val="00CF349A"/>
    <w:rsid w:val="00CF3BD6"/>
    <w:rsid w:val="00CF5088"/>
    <w:rsid w:val="00CF5BF5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359E6"/>
    <w:rsid w:val="00D417F7"/>
    <w:rsid w:val="00D42A56"/>
    <w:rsid w:val="00D43C78"/>
    <w:rsid w:val="00D44162"/>
    <w:rsid w:val="00D4638C"/>
    <w:rsid w:val="00D4744E"/>
    <w:rsid w:val="00D5102F"/>
    <w:rsid w:val="00D514E5"/>
    <w:rsid w:val="00D52EA1"/>
    <w:rsid w:val="00D53C59"/>
    <w:rsid w:val="00D6149C"/>
    <w:rsid w:val="00D61C45"/>
    <w:rsid w:val="00D65451"/>
    <w:rsid w:val="00D70832"/>
    <w:rsid w:val="00D735A9"/>
    <w:rsid w:val="00D74B0B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970C4"/>
    <w:rsid w:val="00DA09A1"/>
    <w:rsid w:val="00DA1594"/>
    <w:rsid w:val="00DA1C7F"/>
    <w:rsid w:val="00DA40B9"/>
    <w:rsid w:val="00DA4834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7F"/>
    <w:rsid w:val="00DF3D87"/>
    <w:rsid w:val="00E018F7"/>
    <w:rsid w:val="00E01941"/>
    <w:rsid w:val="00E0234D"/>
    <w:rsid w:val="00E03BD5"/>
    <w:rsid w:val="00E05E60"/>
    <w:rsid w:val="00E07099"/>
    <w:rsid w:val="00E076E5"/>
    <w:rsid w:val="00E11151"/>
    <w:rsid w:val="00E120BE"/>
    <w:rsid w:val="00E130CD"/>
    <w:rsid w:val="00E15B2B"/>
    <w:rsid w:val="00E17785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858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6774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08E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A74CF"/>
    <w:rsid w:val="00EB20EE"/>
    <w:rsid w:val="00EB57CB"/>
    <w:rsid w:val="00EB7F57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33D2"/>
    <w:rsid w:val="00F036D2"/>
    <w:rsid w:val="00F03761"/>
    <w:rsid w:val="00F05DFD"/>
    <w:rsid w:val="00F073DD"/>
    <w:rsid w:val="00F10040"/>
    <w:rsid w:val="00F10088"/>
    <w:rsid w:val="00F10BF3"/>
    <w:rsid w:val="00F1324D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66F1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644B1"/>
    <w:rsid w:val="00F702E3"/>
    <w:rsid w:val="00F71215"/>
    <w:rsid w:val="00F73611"/>
    <w:rsid w:val="00F73ABC"/>
    <w:rsid w:val="00F73ED2"/>
    <w:rsid w:val="00F75F99"/>
    <w:rsid w:val="00F7620D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598E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B7AF0"/>
    <w:rsid w:val="00FC0D78"/>
    <w:rsid w:val="00FC13D5"/>
    <w:rsid w:val="00FC38EE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83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lierts@atelier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654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12</cp:revision>
  <cp:lastPrinted>2025-08-12T12:34:00Z</cp:lastPrinted>
  <dcterms:created xsi:type="dcterms:W3CDTF">2025-07-31T08:03:00Z</dcterms:created>
  <dcterms:modified xsi:type="dcterms:W3CDTF">2025-08-14T10:57:00Z</dcterms:modified>
</cp:coreProperties>
</file>