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778561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6016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1242" to="574,11242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tabs>
          <w:tab w:pos="1574" w:val="left" w:leader="none"/>
        </w:tabs>
        <w:spacing w:line="234" w:lineRule="exact" w:before="1"/>
        <w:ind w:left="192" w:right="0" w:firstLine="0"/>
        <w:jc w:val="left"/>
        <w:rPr>
          <w:rFonts w:ascii="Gill Sans MT"/>
          <w:position w:val="3"/>
          <w:sz w:val="18"/>
        </w:rPr>
      </w:pPr>
      <w:r>
        <w:rPr>
          <w:spacing w:val="-2"/>
          <w:w w:val="110"/>
          <w:sz w:val="21"/>
        </w:rPr>
        <w:t>Dodavatel:</w:t>
      </w:r>
      <w:r>
        <w:rPr>
          <w:sz w:val="21"/>
        </w:rPr>
        <w:tab/>
      </w:r>
      <w:r>
        <w:rPr>
          <w:rFonts w:ascii="Gill Sans MT"/>
          <w:color w:val="212121"/>
          <w:spacing w:val="-2"/>
          <w:w w:val="110"/>
          <w:position w:val="3"/>
          <w:sz w:val="18"/>
          <w:shd w:fill="F5EFE4" w:color="auto" w:val="clear"/>
        </w:rPr>
        <w:t>Firma</w:t>
      </w:r>
      <w:r>
        <w:rPr>
          <w:rFonts w:ascii="Gill Sans MT"/>
          <w:color w:val="212121"/>
          <w:spacing w:val="40"/>
          <w:w w:val="110"/>
          <w:position w:val="3"/>
          <w:sz w:val="18"/>
          <w:shd w:fill="F5EFE4" w:color="auto" w:val="clear"/>
        </w:rPr>
        <w:t> </w:t>
      </w:r>
    </w:p>
    <w:p>
      <w:pPr>
        <w:spacing w:line="196" w:lineRule="exact" w:before="0"/>
        <w:ind w:left="1574" w:right="0" w:firstLine="0"/>
        <w:jc w:val="left"/>
        <w:rPr>
          <w:rFonts w:ascii="Gill Sans MT" w:hAnsi="Gill Sans MT"/>
          <w:sz w:val="18"/>
        </w:rPr>
      </w:pPr>
      <w:r>
        <w:rPr>
          <w:rFonts w:ascii="Gill Sans MT" w:hAnsi="Gill Sans MT"/>
          <w:color w:val="212121"/>
          <w:w w:val="115"/>
          <w:sz w:val="18"/>
          <w:shd w:fill="F5EFE4" w:color="auto" w:val="clear"/>
        </w:rPr>
        <w:t>Jan</w:t>
      </w:r>
      <w:r>
        <w:rPr>
          <w:rFonts w:ascii="Gill Sans MT" w:hAnsi="Gill Sans MT"/>
          <w:color w:val="212121"/>
          <w:spacing w:val="-3"/>
          <w:w w:val="115"/>
          <w:sz w:val="18"/>
          <w:shd w:fill="F5EFE4" w:color="auto" w:val="clear"/>
        </w:rPr>
        <w:t> </w:t>
      </w:r>
      <w:r>
        <w:rPr>
          <w:rFonts w:ascii="Gill Sans MT" w:hAnsi="Gill Sans MT"/>
          <w:color w:val="212121"/>
          <w:spacing w:val="-2"/>
          <w:w w:val="115"/>
          <w:sz w:val="18"/>
          <w:shd w:fill="F5EFE4" w:color="auto" w:val="clear"/>
        </w:rPr>
        <w:t>Runštuk</w:t>
      </w:r>
    </w:p>
    <w:p>
      <w:pPr>
        <w:spacing w:before="8"/>
        <w:ind w:left="1574" w:right="0" w:firstLine="0"/>
        <w:jc w:val="left"/>
        <w:rPr>
          <w:rFonts w:ascii="Gill Sans MT" w:hAnsi="Gill Sans MT"/>
          <w:sz w:val="18"/>
        </w:rPr>
      </w:pPr>
      <w:r>
        <w:rPr>
          <w:rFonts w:ascii="Gill Sans MT" w:hAnsi="Gill Sans MT"/>
          <w:color w:val="212121"/>
          <w:w w:val="105"/>
          <w:sz w:val="18"/>
          <w:shd w:fill="F5EFE4" w:color="auto" w:val="clear"/>
        </w:rPr>
        <w:t>Kostěnice</w:t>
      </w:r>
      <w:r>
        <w:rPr>
          <w:rFonts w:ascii="Gill Sans MT" w:hAnsi="Gill Sans MT"/>
          <w:color w:val="212121"/>
          <w:spacing w:val="17"/>
          <w:w w:val="110"/>
          <w:sz w:val="18"/>
          <w:shd w:fill="F5EFE4" w:color="auto" w:val="clear"/>
        </w:rPr>
        <w:t> </w:t>
      </w:r>
      <w:r>
        <w:rPr>
          <w:rFonts w:ascii="Gill Sans MT" w:hAnsi="Gill Sans MT"/>
          <w:color w:val="212121"/>
          <w:spacing w:val="-5"/>
          <w:w w:val="110"/>
          <w:sz w:val="18"/>
          <w:shd w:fill="F5EFE4" w:color="auto" w:val="clear"/>
        </w:rPr>
        <w:t>191</w:t>
      </w:r>
    </w:p>
    <w:p>
      <w:pPr>
        <w:spacing w:before="8"/>
        <w:ind w:left="1574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212121"/>
          <w:w w:val="115"/>
          <w:sz w:val="18"/>
          <w:shd w:fill="F5EFE4" w:color="auto" w:val="clear"/>
        </w:rPr>
        <w:t>530</w:t>
      </w:r>
      <w:r>
        <w:rPr>
          <w:rFonts w:ascii="Gill Sans MT"/>
          <w:color w:val="212121"/>
          <w:spacing w:val="-9"/>
          <w:w w:val="115"/>
          <w:sz w:val="18"/>
          <w:shd w:fill="F5EFE4" w:color="auto" w:val="clear"/>
        </w:rPr>
        <w:t> </w:t>
      </w:r>
      <w:r>
        <w:rPr>
          <w:rFonts w:ascii="Gill Sans MT"/>
          <w:color w:val="212121"/>
          <w:w w:val="115"/>
          <w:sz w:val="18"/>
          <w:shd w:fill="F5EFE4" w:color="auto" w:val="clear"/>
        </w:rPr>
        <w:t>02</w:t>
      </w:r>
      <w:r>
        <w:rPr>
          <w:rFonts w:ascii="Gill Sans MT"/>
          <w:color w:val="212121"/>
          <w:spacing w:val="40"/>
          <w:w w:val="115"/>
          <w:sz w:val="18"/>
          <w:shd w:fill="F5EFE4" w:color="auto" w:val="clear"/>
        </w:rPr>
        <w:t> </w:t>
      </w:r>
      <w:r>
        <w:rPr>
          <w:rFonts w:ascii="Gill Sans MT"/>
          <w:color w:val="212121"/>
          <w:spacing w:val="-2"/>
          <w:w w:val="115"/>
          <w:sz w:val="18"/>
          <w:shd w:fill="F5EFE4" w:color="auto" w:val="clear"/>
        </w:rPr>
        <w:t>Pardubice</w:t>
      </w: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spacing w:before="89"/>
        <w:rPr>
          <w:rFonts w:ascii="Gill Sans MT"/>
          <w:sz w:val="18"/>
        </w:rPr>
      </w:pPr>
    </w:p>
    <w:p>
      <w:pPr>
        <w:pStyle w:val="BodyText"/>
        <w:spacing w:before="1"/>
        <w:ind w:left="1574"/>
      </w:pPr>
      <w:r>
        <w:rPr>
          <w:spacing w:val="-5"/>
          <w:w w:val="115"/>
        </w:rPr>
        <w:t>IČ:</w:t>
      </w:r>
    </w:p>
    <w:p>
      <w:pPr>
        <w:pStyle w:val="BodyText"/>
        <w:spacing w:before="5"/>
        <w:ind w:left="1574"/>
      </w:pPr>
      <w:r>
        <w:rPr>
          <w:spacing w:val="-4"/>
          <w:w w:val="115"/>
        </w:rPr>
        <w:t>DIČ:</w:t>
      </w:r>
    </w:p>
    <w:p>
      <w:pPr>
        <w:pStyle w:val="BodyText"/>
        <w:spacing w:before="114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OA2025008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141"/>
      </w:pPr>
      <w:r>
        <w:rPr>
          <w:w w:val="105"/>
        </w:rPr>
        <w:t>Dobrý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den,</w:t>
      </w:r>
    </w:p>
    <w:p>
      <w:pPr>
        <w:pStyle w:val="BodyText"/>
        <w:spacing w:before="33"/>
        <w:ind w:left="141"/>
      </w:pPr>
      <w:r>
        <w:rPr>
          <w:w w:val="105"/>
        </w:rPr>
        <w:t>objednávám</w:t>
      </w:r>
      <w:r>
        <w:rPr>
          <w:spacing w:val="8"/>
          <w:w w:val="105"/>
        </w:rPr>
        <w:t> </w:t>
      </w:r>
      <w:r>
        <w:rPr>
          <w:w w:val="105"/>
        </w:rPr>
        <w:t>u</w:t>
      </w:r>
      <w:r>
        <w:rPr>
          <w:spacing w:val="8"/>
          <w:w w:val="105"/>
        </w:rPr>
        <w:t> </w:t>
      </w:r>
      <w:r>
        <w:rPr>
          <w:w w:val="105"/>
        </w:rPr>
        <w:t>Vás</w:t>
      </w:r>
      <w:r>
        <w:rPr>
          <w:spacing w:val="8"/>
          <w:w w:val="105"/>
        </w:rPr>
        <w:t> </w:t>
      </w:r>
      <w:r>
        <w:rPr>
          <w:w w:val="105"/>
        </w:rPr>
        <w:t>autobus</w:t>
      </w:r>
      <w:r>
        <w:rPr>
          <w:spacing w:val="8"/>
          <w:w w:val="105"/>
        </w:rPr>
        <w:t> </w:t>
      </w:r>
      <w:r>
        <w:rPr>
          <w:w w:val="105"/>
        </w:rPr>
        <w:t>pro</w:t>
      </w:r>
      <w:r>
        <w:rPr>
          <w:spacing w:val="8"/>
          <w:w w:val="105"/>
        </w:rPr>
        <w:t> </w:t>
      </w:r>
      <w:r>
        <w:rPr>
          <w:w w:val="105"/>
        </w:rPr>
        <w:t>69</w:t>
      </w:r>
      <w:r>
        <w:rPr>
          <w:spacing w:val="8"/>
          <w:w w:val="105"/>
        </w:rPr>
        <w:t> </w:t>
      </w:r>
      <w:r>
        <w:rPr>
          <w:w w:val="105"/>
        </w:rPr>
        <w:t>osob</w:t>
      </w:r>
      <w:r>
        <w:rPr>
          <w:spacing w:val="8"/>
          <w:w w:val="105"/>
        </w:rPr>
        <w:t> </w:t>
      </w:r>
      <w:r>
        <w:rPr>
          <w:w w:val="105"/>
        </w:rPr>
        <w:t>na</w:t>
      </w:r>
      <w:r>
        <w:rPr>
          <w:spacing w:val="8"/>
          <w:w w:val="105"/>
        </w:rPr>
        <w:t> </w:t>
      </w:r>
      <w:r>
        <w:rPr>
          <w:w w:val="105"/>
        </w:rPr>
        <w:t>dopravu</w:t>
      </w:r>
      <w:r>
        <w:rPr>
          <w:spacing w:val="8"/>
          <w:w w:val="105"/>
        </w:rPr>
        <w:t> </w:t>
      </w:r>
      <w:r>
        <w:rPr>
          <w:w w:val="105"/>
        </w:rPr>
        <w:t>dětí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vedoucích.</w:t>
      </w:r>
    </w:p>
    <w:p>
      <w:pPr>
        <w:pStyle w:val="BodyText"/>
        <w:spacing w:line="271" w:lineRule="auto" w:before="32"/>
        <w:ind w:left="141" w:right="1464"/>
      </w:pPr>
      <w:r>
        <w:rPr>
          <w:w w:val="105"/>
        </w:rPr>
        <w:t>Ve čtvrtek 31.7.2025 do Rodinného parku Mirakulum, Milovice, Topolová 629, Milovice. Přistavení autobusu, prosím, 8:15 hod, odjez 8:30 hod.</w:t>
      </w:r>
    </w:p>
    <w:p>
      <w:pPr>
        <w:pStyle w:val="BodyText"/>
        <w:spacing w:before="1"/>
        <w:ind w:left="141"/>
      </w:pPr>
      <w:r>
        <w:rPr>
          <w:w w:val="105"/>
        </w:rPr>
        <w:t>Předpokládaný</w:t>
      </w:r>
      <w:r>
        <w:rPr>
          <w:spacing w:val="11"/>
          <w:w w:val="105"/>
        </w:rPr>
        <w:t> </w:t>
      </w:r>
      <w:r>
        <w:rPr>
          <w:w w:val="105"/>
        </w:rPr>
        <w:t>návrat</w:t>
      </w:r>
      <w:r>
        <w:rPr>
          <w:spacing w:val="12"/>
          <w:w w:val="105"/>
        </w:rPr>
        <w:t> </w:t>
      </w:r>
      <w:r>
        <w:rPr>
          <w:w w:val="105"/>
        </w:rPr>
        <w:t>k</w:t>
      </w:r>
      <w:r>
        <w:rPr>
          <w:spacing w:val="12"/>
          <w:w w:val="105"/>
        </w:rPr>
        <w:t> </w:t>
      </w:r>
      <w:r>
        <w:rPr>
          <w:w w:val="105"/>
        </w:rPr>
        <w:t>DDM</w:t>
      </w:r>
      <w:r>
        <w:rPr>
          <w:spacing w:val="12"/>
          <w:w w:val="105"/>
        </w:rPr>
        <w:t> </w:t>
      </w:r>
      <w:r>
        <w:rPr>
          <w:w w:val="105"/>
        </w:rPr>
        <w:t>ALFA</w:t>
      </w:r>
      <w:r>
        <w:rPr>
          <w:spacing w:val="11"/>
          <w:w w:val="105"/>
        </w:rPr>
        <w:t> </w:t>
      </w:r>
      <w:r>
        <w:rPr>
          <w:w w:val="105"/>
        </w:rPr>
        <w:t>Pardubice</w:t>
      </w:r>
      <w:r>
        <w:rPr>
          <w:spacing w:val="12"/>
          <w:w w:val="105"/>
        </w:rPr>
        <w:t> </w:t>
      </w:r>
      <w:r>
        <w:rPr>
          <w:w w:val="105"/>
        </w:rPr>
        <w:t>16:00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hod.</w:t>
      </w:r>
    </w:p>
    <w:p>
      <w:pPr>
        <w:pStyle w:val="BodyText"/>
        <w:spacing w:line="710" w:lineRule="auto" w:before="33"/>
        <w:ind w:left="141" w:right="1464"/>
      </w:pPr>
      <w:r>
        <w:rPr>
          <w:spacing w:val="-2"/>
          <w:w w:val="110"/>
        </w:rPr>
        <w:t>Kontaktní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osoba: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Hana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Lieberzeitová,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tel.: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602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413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997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,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email:</w:t>
      </w:r>
      <w:r>
        <w:rPr>
          <w:spacing w:val="-3"/>
          <w:w w:val="110"/>
        </w:rPr>
        <w:t> </w:t>
      </w:r>
      <w:hyperlink r:id="rId8">
        <w:r>
          <w:rPr>
            <w:spacing w:val="-2"/>
            <w:w w:val="110"/>
          </w:rPr>
          <w:t>hana.lieberzeitova@ddmalfa.cz</w:t>
        </w:r>
      </w:hyperlink>
      <w:r>
        <w:rPr>
          <w:spacing w:val="-2"/>
          <w:w w:val="110"/>
        </w:rPr>
        <w:t> </w:t>
      </w:r>
      <w:r>
        <w:rPr>
          <w:w w:val="110"/>
        </w:rPr>
        <w:t>V Pardubicích dne: 2.4.2025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71" w:lineRule="auto" w:before="1"/>
        <w:ind w:left="891" w:right="6809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2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mailto:hana.lieberzeitov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OA2025008</dc:title>
  <dcterms:created xsi:type="dcterms:W3CDTF">2025-08-14T07:22:01Z</dcterms:created>
  <dcterms:modified xsi:type="dcterms:W3CDTF">2025-08-14T07:22:01Z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mPDF 8.2.3</vt:lpwstr>
  </property>
</Properties>
</file>