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394" w:rsidRPr="00676EC3" w:rsidRDefault="00804394" w:rsidP="00804394">
      <w:pPr>
        <w:spacing w:after="120" w:line="20" w:lineRule="atLeast"/>
        <w:jc w:val="both"/>
        <w:rPr>
          <w:b/>
        </w:rPr>
      </w:pPr>
      <w:r w:rsidRPr="00676EC3">
        <w:rPr>
          <w:b/>
        </w:rPr>
        <w:t>1)</w:t>
      </w:r>
      <w:r w:rsidRPr="00676EC3">
        <w:rPr>
          <w:b/>
        </w:rPr>
        <w:tab/>
        <w:t>Jan Pačan</w:t>
      </w:r>
    </w:p>
    <w:p w:rsidR="00804394" w:rsidRDefault="00804394" w:rsidP="00804394">
      <w:pPr>
        <w:spacing w:after="120" w:line="20" w:lineRule="atLeast"/>
        <w:jc w:val="both"/>
      </w:pPr>
      <w:r>
        <w:t>náměstí Dr. Beneše 1280/11, 430 01, Chomutov</w:t>
      </w:r>
    </w:p>
    <w:p w:rsidR="00804394" w:rsidRDefault="00804394" w:rsidP="00804394">
      <w:pPr>
        <w:spacing w:after="120" w:line="20" w:lineRule="atLeast"/>
        <w:jc w:val="both"/>
      </w:pPr>
      <w:r>
        <w:t xml:space="preserve">Identifikační číslo: </w:t>
      </w:r>
      <w:bookmarkStart w:id="0" w:name="_GoBack"/>
      <w:r>
        <w:t>74870017</w:t>
      </w:r>
      <w:bookmarkEnd w:id="0"/>
    </w:p>
    <w:p w:rsidR="00804394" w:rsidRDefault="00804394" w:rsidP="00804394">
      <w:pPr>
        <w:spacing w:after="120" w:line="20" w:lineRule="atLeast"/>
        <w:jc w:val="both"/>
      </w:pPr>
      <w:r>
        <w:t>jako konzultant (dále jen „</w:t>
      </w:r>
      <w:r w:rsidRPr="00676EC3">
        <w:rPr>
          <w:b/>
        </w:rPr>
        <w:t>konzultant</w:t>
      </w:r>
      <w:r>
        <w:t xml:space="preserve">“) </w:t>
      </w:r>
    </w:p>
    <w:p w:rsidR="00804394" w:rsidRDefault="00804394" w:rsidP="00804394">
      <w:pPr>
        <w:spacing w:after="120" w:line="20" w:lineRule="atLeast"/>
        <w:jc w:val="both"/>
      </w:pPr>
      <w:r>
        <w:t xml:space="preserve">na straně jedné </w:t>
      </w:r>
    </w:p>
    <w:p w:rsidR="00804394" w:rsidRDefault="00804394" w:rsidP="00804394">
      <w:pPr>
        <w:spacing w:after="120" w:line="20" w:lineRule="atLeast"/>
        <w:jc w:val="both"/>
      </w:pPr>
    </w:p>
    <w:p w:rsidR="00804394" w:rsidRDefault="00804394" w:rsidP="00804394">
      <w:pPr>
        <w:spacing w:after="120" w:line="20" w:lineRule="atLeast"/>
        <w:jc w:val="both"/>
      </w:pPr>
      <w:r>
        <w:t>a</w:t>
      </w:r>
    </w:p>
    <w:p w:rsidR="00804394" w:rsidRDefault="00804394" w:rsidP="00804394">
      <w:pPr>
        <w:spacing w:after="120" w:line="20" w:lineRule="atLeast"/>
        <w:jc w:val="both"/>
      </w:pPr>
    </w:p>
    <w:p w:rsidR="00804394" w:rsidRPr="00676EC3" w:rsidRDefault="00804394" w:rsidP="00804394">
      <w:pPr>
        <w:spacing w:after="120" w:line="20" w:lineRule="atLeast"/>
        <w:jc w:val="both"/>
        <w:rPr>
          <w:b/>
        </w:rPr>
      </w:pPr>
      <w:r w:rsidRPr="00676EC3">
        <w:rPr>
          <w:b/>
        </w:rPr>
        <w:t>2)</w:t>
      </w:r>
      <w:r w:rsidRPr="00676EC3">
        <w:rPr>
          <w:b/>
        </w:rPr>
        <w:tab/>
        <w:t>Městská knihovna Most, příspěvková organizace</w:t>
      </w:r>
    </w:p>
    <w:p w:rsidR="00804394" w:rsidRDefault="00804394" w:rsidP="00804394">
      <w:pPr>
        <w:spacing w:after="120" w:line="20" w:lineRule="atLeast"/>
        <w:jc w:val="both"/>
      </w:pPr>
      <w:r>
        <w:t>Moskevská 12, 434 01 Most</w:t>
      </w:r>
    </w:p>
    <w:p w:rsidR="00804394" w:rsidRDefault="00804394" w:rsidP="00804394">
      <w:pPr>
        <w:spacing w:after="120" w:line="20" w:lineRule="atLeast"/>
        <w:jc w:val="both"/>
      </w:pPr>
      <w:r>
        <w:t>Identifikační číslo: 000 807 13</w:t>
      </w:r>
    </w:p>
    <w:p w:rsidR="00804394" w:rsidRDefault="00804394" w:rsidP="00804394">
      <w:pPr>
        <w:spacing w:after="120" w:line="20" w:lineRule="atLeast"/>
        <w:jc w:val="both"/>
      </w:pPr>
      <w:r>
        <w:t xml:space="preserve">zapsaná v obchodním rejstříku vedeném Krajským soudem v Ústí nad Labem, </w:t>
      </w:r>
    </w:p>
    <w:p w:rsidR="00804394" w:rsidRDefault="00804394" w:rsidP="00804394">
      <w:pPr>
        <w:spacing w:after="120" w:line="20" w:lineRule="atLeast"/>
        <w:jc w:val="both"/>
      </w:pPr>
      <w:r>
        <w:t xml:space="preserve">oddíl </w:t>
      </w:r>
      <w:proofErr w:type="spellStart"/>
      <w:r>
        <w:t>Pr</w:t>
      </w:r>
      <w:proofErr w:type="spellEnd"/>
      <w:r>
        <w:t xml:space="preserve">. </w:t>
      </w:r>
      <w:proofErr w:type="gramStart"/>
      <w:r>
        <w:t>vložka</w:t>
      </w:r>
      <w:proofErr w:type="gramEnd"/>
      <w:r>
        <w:t xml:space="preserve"> 383</w:t>
      </w:r>
    </w:p>
    <w:p w:rsidR="00804394" w:rsidRDefault="00804394" w:rsidP="00804394">
      <w:pPr>
        <w:spacing w:after="120" w:line="20" w:lineRule="atLeast"/>
        <w:jc w:val="both"/>
      </w:pPr>
      <w:r>
        <w:t>zastoupená ředitelem Bc. Petrem Petrikem,</w:t>
      </w:r>
    </w:p>
    <w:p w:rsidR="00804394" w:rsidRDefault="00804394" w:rsidP="00804394">
      <w:pPr>
        <w:spacing w:after="120" w:line="20" w:lineRule="atLeast"/>
        <w:jc w:val="both"/>
      </w:pPr>
      <w:r>
        <w:t>jako klient (dále jen „</w:t>
      </w:r>
      <w:r w:rsidRPr="00676EC3">
        <w:rPr>
          <w:b/>
        </w:rPr>
        <w:t>klient</w:t>
      </w:r>
      <w:r>
        <w:t>“)</w:t>
      </w:r>
    </w:p>
    <w:p w:rsidR="00804394" w:rsidRDefault="00804394" w:rsidP="00804394">
      <w:pPr>
        <w:spacing w:after="120" w:line="20" w:lineRule="atLeast"/>
        <w:jc w:val="both"/>
      </w:pPr>
      <w:r>
        <w:t xml:space="preserve">na straně druhé </w:t>
      </w:r>
    </w:p>
    <w:p w:rsidR="00804394" w:rsidRDefault="00804394" w:rsidP="00804394">
      <w:pPr>
        <w:spacing w:after="120" w:line="20" w:lineRule="atLeast"/>
        <w:jc w:val="both"/>
      </w:pPr>
    </w:p>
    <w:p w:rsidR="00804394" w:rsidRDefault="00804394" w:rsidP="00804394">
      <w:pPr>
        <w:spacing w:after="120" w:line="20" w:lineRule="atLeast"/>
        <w:jc w:val="center"/>
      </w:pPr>
      <w:r>
        <w:t>uzavírají tuto</w:t>
      </w:r>
    </w:p>
    <w:p w:rsidR="00804394" w:rsidRDefault="00804394" w:rsidP="00804394">
      <w:pPr>
        <w:spacing w:after="120" w:line="20" w:lineRule="atLeast"/>
        <w:jc w:val="center"/>
      </w:pPr>
    </w:p>
    <w:p w:rsidR="00804394" w:rsidRPr="00804394" w:rsidRDefault="00804394" w:rsidP="00804394">
      <w:pPr>
        <w:spacing w:after="120" w:line="20" w:lineRule="atLeast"/>
        <w:jc w:val="center"/>
        <w:rPr>
          <w:b/>
          <w:spacing w:val="40"/>
        </w:rPr>
      </w:pPr>
      <w:r w:rsidRPr="00804394">
        <w:rPr>
          <w:b/>
          <w:spacing w:val="40"/>
        </w:rPr>
        <w:t>smlouvu o odborné pomoci</w:t>
      </w:r>
    </w:p>
    <w:p w:rsidR="00804394" w:rsidRDefault="00804394" w:rsidP="00804394">
      <w:pPr>
        <w:spacing w:after="120" w:line="20" w:lineRule="atLeast"/>
        <w:jc w:val="center"/>
      </w:pPr>
    </w:p>
    <w:p w:rsidR="00804394" w:rsidRPr="00804394" w:rsidRDefault="00804394" w:rsidP="00804394">
      <w:pPr>
        <w:spacing w:after="120" w:line="20" w:lineRule="atLeast"/>
        <w:jc w:val="center"/>
        <w:rPr>
          <w:b/>
        </w:rPr>
      </w:pPr>
      <w:r w:rsidRPr="00804394">
        <w:rPr>
          <w:b/>
        </w:rPr>
        <w:t>Čl. I.</w:t>
      </w:r>
    </w:p>
    <w:p w:rsidR="00804394" w:rsidRPr="00804394" w:rsidRDefault="00804394" w:rsidP="00804394">
      <w:pPr>
        <w:spacing w:after="120" w:line="20" w:lineRule="atLeast"/>
        <w:jc w:val="center"/>
        <w:rPr>
          <w:b/>
        </w:rPr>
      </w:pPr>
      <w:r w:rsidRPr="00804394">
        <w:rPr>
          <w:b/>
        </w:rPr>
        <w:t>Prohlášení konzultanta</w:t>
      </w:r>
    </w:p>
    <w:p w:rsidR="00804394" w:rsidRDefault="00804394" w:rsidP="00804394">
      <w:pPr>
        <w:spacing w:after="120" w:line="20" w:lineRule="atLeast"/>
        <w:jc w:val="both"/>
      </w:pPr>
      <w:r>
        <w:t>Konzultant prohlašuje, že je oprávněn podnikat v oblasti, která je předmětem této smlouvy. Předmětná oprávnění jsou veřejně dostupná a v listinné podobě jsou k dispozici v sídle konzultanta.</w:t>
      </w:r>
    </w:p>
    <w:p w:rsidR="00804394" w:rsidRDefault="00804394" w:rsidP="00804394">
      <w:pPr>
        <w:spacing w:after="120" w:line="20" w:lineRule="atLeast"/>
        <w:jc w:val="both"/>
      </w:pPr>
    </w:p>
    <w:p w:rsidR="00804394" w:rsidRPr="00804394" w:rsidRDefault="00804394" w:rsidP="00804394">
      <w:pPr>
        <w:spacing w:after="120" w:line="20" w:lineRule="atLeast"/>
        <w:jc w:val="center"/>
        <w:rPr>
          <w:b/>
        </w:rPr>
      </w:pPr>
      <w:r w:rsidRPr="00804394">
        <w:rPr>
          <w:b/>
        </w:rPr>
        <w:t>Čl. II.</w:t>
      </w:r>
    </w:p>
    <w:p w:rsidR="00804394" w:rsidRPr="00804394" w:rsidRDefault="00804394" w:rsidP="00804394">
      <w:pPr>
        <w:spacing w:after="120" w:line="20" w:lineRule="atLeast"/>
        <w:jc w:val="center"/>
        <w:rPr>
          <w:b/>
        </w:rPr>
      </w:pPr>
      <w:r w:rsidRPr="00804394">
        <w:rPr>
          <w:b/>
        </w:rPr>
        <w:t>Předmět smlouvy</w:t>
      </w:r>
    </w:p>
    <w:p w:rsidR="00804394" w:rsidRDefault="00804394" w:rsidP="00804394">
      <w:pPr>
        <w:spacing w:after="120" w:line="20" w:lineRule="atLeast"/>
        <w:jc w:val="both"/>
      </w:pPr>
      <w:r>
        <w:t>Předmětem této smlouvy je závazek konzultanta poskytovat odbornou pomoc specifikovanou v čl. III této smlouvy a závazek klienta zaplatit konzultantovi za jím poskytnutou odbornou pomoc odměnu dle čl. IV této smlouvy.</w:t>
      </w:r>
    </w:p>
    <w:p w:rsidR="00804394" w:rsidRDefault="00804394" w:rsidP="00804394">
      <w:pPr>
        <w:spacing w:after="120" w:line="20" w:lineRule="atLeast"/>
        <w:jc w:val="both"/>
      </w:pPr>
    </w:p>
    <w:p w:rsidR="00804394" w:rsidRPr="00804394" w:rsidRDefault="00804394" w:rsidP="00804394">
      <w:pPr>
        <w:spacing w:after="120" w:line="20" w:lineRule="atLeast"/>
        <w:jc w:val="center"/>
        <w:rPr>
          <w:b/>
        </w:rPr>
      </w:pPr>
      <w:r w:rsidRPr="00804394">
        <w:rPr>
          <w:b/>
        </w:rPr>
        <w:t>Čl. III.</w:t>
      </w:r>
    </w:p>
    <w:p w:rsidR="00804394" w:rsidRPr="00804394" w:rsidRDefault="00804394" w:rsidP="00804394">
      <w:pPr>
        <w:spacing w:after="120" w:line="20" w:lineRule="atLeast"/>
        <w:jc w:val="center"/>
        <w:rPr>
          <w:b/>
        </w:rPr>
      </w:pPr>
      <w:r w:rsidRPr="00804394">
        <w:rPr>
          <w:b/>
        </w:rPr>
        <w:t>Specifikace odborné pomoci</w:t>
      </w:r>
    </w:p>
    <w:p w:rsidR="00804394" w:rsidRDefault="00804394" w:rsidP="00804394">
      <w:pPr>
        <w:spacing w:after="120" w:line="20" w:lineRule="atLeast"/>
        <w:jc w:val="both"/>
      </w:pPr>
    </w:p>
    <w:p w:rsidR="00804394" w:rsidRDefault="00804394" w:rsidP="00804394">
      <w:pPr>
        <w:spacing w:after="120" w:line="20" w:lineRule="atLeast"/>
        <w:jc w:val="both"/>
      </w:pPr>
      <w:r>
        <w:t>Konzultant se zavazuje klientovi poskytovat následující odbornou pomoc:</w:t>
      </w:r>
    </w:p>
    <w:p w:rsidR="00804394" w:rsidRDefault="00804394" w:rsidP="00804394">
      <w:pPr>
        <w:spacing w:after="120" w:line="20" w:lineRule="atLeast"/>
        <w:jc w:val="both"/>
      </w:pPr>
      <w:r>
        <w:t>1)</w:t>
      </w:r>
      <w:r>
        <w:tab/>
      </w:r>
      <w:r w:rsidRPr="00676EC3">
        <w:rPr>
          <w:b/>
        </w:rPr>
        <w:t>Běžná provozní agenda IT podpory knihovny</w:t>
      </w:r>
    </w:p>
    <w:p w:rsidR="00804394" w:rsidRDefault="00804394" w:rsidP="00804394">
      <w:pPr>
        <w:pStyle w:val="Odstavecseseznamem"/>
        <w:numPr>
          <w:ilvl w:val="0"/>
          <w:numId w:val="1"/>
        </w:numPr>
        <w:spacing w:after="120" w:line="20" w:lineRule="atLeast"/>
        <w:jc w:val="both"/>
      </w:pPr>
      <w:r>
        <w:lastRenderedPageBreak/>
        <w:t>zajištění funkčnosti ICT techniky v rámci knihovny (počítače, tiskárny, síťové prvky, Wi-Fi)</w:t>
      </w:r>
    </w:p>
    <w:p w:rsidR="00804394" w:rsidRDefault="00804394" w:rsidP="00804394">
      <w:pPr>
        <w:pStyle w:val="Odstavecseseznamem"/>
        <w:numPr>
          <w:ilvl w:val="0"/>
          <w:numId w:val="1"/>
        </w:numPr>
        <w:spacing w:after="120" w:line="20" w:lineRule="atLeast"/>
        <w:jc w:val="both"/>
      </w:pPr>
      <w:r>
        <w:t>první úroveň uživatelské podpory (</w:t>
      </w:r>
      <w:proofErr w:type="spellStart"/>
      <w:r>
        <w:t>helpdesk</w:t>
      </w:r>
      <w:proofErr w:type="spellEnd"/>
      <w:r>
        <w:t>)</w:t>
      </w:r>
    </w:p>
    <w:p w:rsidR="00804394" w:rsidRDefault="00804394" w:rsidP="00804394">
      <w:pPr>
        <w:pStyle w:val="Odstavecseseznamem"/>
        <w:numPr>
          <w:ilvl w:val="0"/>
          <w:numId w:val="1"/>
        </w:numPr>
        <w:spacing w:after="120" w:line="20" w:lineRule="atLeast"/>
        <w:jc w:val="both"/>
      </w:pPr>
      <w:r>
        <w:t>problémy s přihlášením</w:t>
      </w:r>
    </w:p>
    <w:p w:rsidR="00804394" w:rsidRDefault="00804394" w:rsidP="00804394">
      <w:pPr>
        <w:pStyle w:val="Odstavecseseznamem"/>
        <w:numPr>
          <w:ilvl w:val="0"/>
          <w:numId w:val="1"/>
        </w:numPr>
        <w:spacing w:after="120" w:line="20" w:lineRule="atLeast"/>
        <w:jc w:val="both"/>
      </w:pPr>
      <w:r>
        <w:t>nefunkční tisk</w:t>
      </w:r>
    </w:p>
    <w:p w:rsidR="00804394" w:rsidRDefault="00804394" w:rsidP="00804394">
      <w:pPr>
        <w:pStyle w:val="Odstavecseseznamem"/>
        <w:numPr>
          <w:ilvl w:val="0"/>
          <w:numId w:val="1"/>
        </w:numPr>
        <w:spacing w:after="120" w:line="20" w:lineRule="atLeast"/>
        <w:jc w:val="both"/>
      </w:pPr>
      <w:r>
        <w:t>výpadky připojení k internetu</w:t>
      </w:r>
    </w:p>
    <w:p w:rsidR="00804394" w:rsidRDefault="00804394" w:rsidP="00804394">
      <w:pPr>
        <w:pStyle w:val="Odstavecseseznamem"/>
        <w:numPr>
          <w:ilvl w:val="0"/>
          <w:numId w:val="1"/>
        </w:numPr>
        <w:spacing w:after="120" w:line="20" w:lineRule="atLeast"/>
        <w:jc w:val="both"/>
      </w:pPr>
      <w:r>
        <w:t xml:space="preserve">problémy s běžným softwarem (např. </w:t>
      </w:r>
      <w:proofErr w:type="spellStart"/>
      <w:r>
        <w:t>Tritius</w:t>
      </w:r>
      <w:proofErr w:type="spellEnd"/>
      <w:r>
        <w:t>, MS Office)</w:t>
      </w:r>
    </w:p>
    <w:p w:rsidR="00804394" w:rsidRDefault="00804394" w:rsidP="00804394">
      <w:pPr>
        <w:pStyle w:val="Odstavecseseznamem"/>
        <w:numPr>
          <w:ilvl w:val="0"/>
          <w:numId w:val="1"/>
        </w:numPr>
        <w:spacing w:after="120" w:line="20" w:lineRule="atLeast"/>
        <w:jc w:val="both"/>
      </w:pPr>
      <w:r>
        <w:t>správa a evidence koncových zařízení</w:t>
      </w:r>
    </w:p>
    <w:p w:rsidR="00804394" w:rsidRDefault="00804394" w:rsidP="00804394">
      <w:pPr>
        <w:pStyle w:val="Odstavecseseznamem"/>
        <w:numPr>
          <w:ilvl w:val="0"/>
          <w:numId w:val="1"/>
        </w:numPr>
        <w:spacing w:after="120" w:line="20" w:lineRule="atLeast"/>
        <w:jc w:val="both"/>
      </w:pPr>
      <w:r>
        <w:t>výběr a návrh HW při obměně vybavení</w:t>
      </w:r>
    </w:p>
    <w:p w:rsidR="00804394" w:rsidRDefault="00804394" w:rsidP="00804394">
      <w:pPr>
        <w:pStyle w:val="Odstavecseseznamem"/>
        <w:numPr>
          <w:ilvl w:val="0"/>
          <w:numId w:val="1"/>
        </w:numPr>
        <w:spacing w:after="120" w:line="20" w:lineRule="atLeast"/>
        <w:jc w:val="both"/>
      </w:pPr>
      <w:r>
        <w:t>správa uživatelských účtů a přístupových práv v prostředí Microsoft 365</w:t>
      </w:r>
    </w:p>
    <w:p w:rsidR="00804394" w:rsidRDefault="00804394" w:rsidP="00804394">
      <w:pPr>
        <w:pStyle w:val="Odstavecseseznamem"/>
        <w:numPr>
          <w:ilvl w:val="0"/>
          <w:numId w:val="1"/>
        </w:numPr>
        <w:spacing w:after="120" w:line="20" w:lineRule="atLeast"/>
        <w:jc w:val="both"/>
      </w:pPr>
      <w:r>
        <w:t>dohled nad bezpečností zařízení (antiviry, aktualizace, základní zásady bezpečného používání)</w:t>
      </w:r>
    </w:p>
    <w:p w:rsidR="00804394" w:rsidRPr="00676EC3" w:rsidRDefault="00804394" w:rsidP="00804394">
      <w:pPr>
        <w:spacing w:after="120" w:line="20" w:lineRule="atLeast"/>
        <w:jc w:val="both"/>
        <w:rPr>
          <w:b/>
        </w:rPr>
      </w:pPr>
      <w:r>
        <w:t>2)</w:t>
      </w:r>
      <w:r>
        <w:tab/>
      </w:r>
      <w:r w:rsidRPr="00676EC3">
        <w:rPr>
          <w:b/>
        </w:rPr>
        <w:t>Součinnost při realizaci projektu "REPRE Most"</w:t>
      </w:r>
    </w:p>
    <w:p w:rsidR="00804394" w:rsidRDefault="00804394" w:rsidP="00804394">
      <w:pPr>
        <w:pStyle w:val="Odstavecseseznamem"/>
        <w:numPr>
          <w:ilvl w:val="0"/>
          <w:numId w:val="3"/>
        </w:numPr>
        <w:spacing w:after="120" w:line="20" w:lineRule="atLeast"/>
        <w:jc w:val="both"/>
      </w:pPr>
      <w:r>
        <w:t>zajištění technické komunikace mezi knihovnou a dodavatelem IT řešení</w:t>
      </w:r>
    </w:p>
    <w:p w:rsidR="00804394" w:rsidRDefault="00804394" w:rsidP="00804394">
      <w:pPr>
        <w:pStyle w:val="Odstavecseseznamem"/>
        <w:numPr>
          <w:ilvl w:val="0"/>
          <w:numId w:val="3"/>
        </w:numPr>
        <w:spacing w:after="120" w:line="20" w:lineRule="atLeast"/>
        <w:jc w:val="both"/>
      </w:pPr>
      <w:r>
        <w:t>spolupráce při přechodu knihovny do Microsoft 365 / Azure prostředí</w:t>
      </w:r>
    </w:p>
    <w:p w:rsidR="00804394" w:rsidRDefault="00804394" w:rsidP="00804394">
      <w:pPr>
        <w:pStyle w:val="Odstavecseseznamem"/>
        <w:numPr>
          <w:ilvl w:val="0"/>
          <w:numId w:val="3"/>
        </w:numPr>
        <w:spacing w:after="120" w:line="20" w:lineRule="atLeast"/>
        <w:jc w:val="both"/>
      </w:pPr>
      <w:r>
        <w:t xml:space="preserve">konzultace při návrhu přístupových politik, MFA, </w:t>
      </w:r>
      <w:proofErr w:type="spellStart"/>
      <w:r>
        <w:t>Defender</w:t>
      </w:r>
      <w:proofErr w:type="spellEnd"/>
      <w:r>
        <w:t xml:space="preserve"> </w:t>
      </w:r>
      <w:proofErr w:type="spellStart"/>
      <w:r>
        <w:t>Endpoint</w:t>
      </w:r>
      <w:proofErr w:type="spellEnd"/>
    </w:p>
    <w:p w:rsidR="00804394" w:rsidRDefault="00804394" w:rsidP="00804394">
      <w:pPr>
        <w:pStyle w:val="Odstavecseseznamem"/>
        <w:numPr>
          <w:ilvl w:val="0"/>
          <w:numId w:val="3"/>
        </w:numPr>
        <w:spacing w:after="120" w:line="20" w:lineRule="atLeast"/>
        <w:jc w:val="both"/>
      </w:pPr>
      <w:r>
        <w:t xml:space="preserve">testování a připomínkování nastavení pod Microsoft 365 </w:t>
      </w:r>
      <w:proofErr w:type="spellStart"/>
      <w:r>
        <w:t>Security</w:t>
      </w:r>
      <w:proofErr w:type="spellEnd"/>
      <w:r>
        <w:t xml:space="preserve"> &amp; </w:t>
      </w:r>
      <w:proofErr w:type="spellStart"/>
      <w:r>
        <w:t>Compliance</w:t>
      </w:r>
      <w:proofErr w:type="spellEnd"/>
    </w:p>
    <w:p w:rsidR="00804394" w:rsidRDefault="00804394" w:rsidP="00804394">
      <w:pPr>
        <w:pStyle w:val="Odstavecseseznamem"/>
        <w:numPr>
          <w:ilvl w:val="0"/>
          <w:numId w:val="3"/>
        </w:numPr>
        <w:spacing w:after="120" w:line="20" w:lineRule="atLeast"/>
        <w:jc w:val="both"/>
      </w:pPr>
      <w:r>
        <w:t xml:space="preserve">spolupráce na převodu dat na </w:t>
      </w:r>
      <w:proofErr w:type="spellStart"/>
      <w:r>
        <w:t>Sharepoint</w:t>
      </w:r>
      <w:proofErr w:type="spellEnd"/>
      <w:r>
        <w:t xml:space="preserve"> Online</w:t>
      </w:r>
    </w:p>
    <w:p w:rsidR="00804394" w:rsidRDefault="00804394" w:rsidP="00804394">
      <w:pPr>
        <w:pStyle w:val="Odstavecseseznamem"/>
        <w:numPr>
          <w:ilvl w:val="0"/>
          <w:numId w:val="3"/>
        </w:numPr>
        <w:spacing w:after="120" w:line="20" w:lineRule="atLeast"/>
        <w:jc w:val="both"/>
      </w:pPr>
      <w:r>
        <w:t>konzultace a testování tisku v prostředí AVD</w:t>
      </w:r>
    </w:p>
    <w:p w:rsidR="00804394" w:rsidRDefault="00804394" w:rsidP="00804394">
      <w:pPr>
        <w:pStyle w:val="Odstavecseseznamem"/>
        <w:numPr>
          <w:ilvl w:val="0"/>
          <w:numId w:val="3"/>
        </w:numPr>
        <w:spacing w:after="120" w:line="20" w:lineRule="atLeast"/>
        <w:jc w:val="both"/>
      </w:pPr>
      <w:r>
        <w:t xml:space="preserve">spolupráce na pilotním a produkčním nasazení Azure </w:t>
      </w:r>
      <w:proofErr w:type="spellStart"/>
      <w:r>
        <w:t>Virtual</w:t>
      </w:r>
      <w:proofErr w:type="spellEnd"/>
      <w:r>
        <w:t xml:space="preserve"> Desktop</w:t>
      </w:r>
    </w:p>
    <w:p w:rsidR="00804394" w:rsidRDefault="00804394" w:rsidP="00804394">
      <w:pPr>
        <w:pStyle w:val="Odstavecseseznamem"/>
        <w:numPr>
          <w:ilvl w:val="0"/>
          <w:numId w:val="3"/>
        </w:numPr>
        <w:spacing w:after="120" w:line="20" w:lineRule="atLeast"/>
        <w:jc w:val="both"/>
      </w:pPr>
      <w:r>
        <w:t>poskytování zpětné vazby, podnětů a dokumentace chování systému ze strany knihovny</w:t>
      </w:r>
    </w:p>
    <w:p w:rsidR="00804394" w:rsidRDefault="00804394" w:rsidP="00804394">
      <w:pPr>
        <w:pStyle w:val="Odstavecseseznamem"/>
        <w:numPr>
          <w:ilvl w:val="0"/>
          <w:numId w:val="3"/>
        </w:numPr>
        <w:spacing w:after="120" w:line="20" w:lineRule="atLeast"/>
        <w:jc w:val="both"/>
      </w:pPr>
      <w:r>
        <w:t>technická spoluúčast na zaškolení personálu knihovny pro nové prostředí</w:t>
      </w:r>
    </w:p>
    <w:p w:rsidR="00804394" w:rsidRDefault="00804394" w:rsidP="00804394">
      <w:pPr>
        <w:pStyle w:val="Odstavecseseznamem"/>
        <w:numPr>
          <w:ilvl w:val="0"/>
          <w:numId w:val="3"/>
        </w:numPr>
        <w:spacing w:after="120" w:line="20" w:lineRule="atLeast"/>
        <w:jc w:val="both"/>
      </w:pPr>
      <w:r>
        <w:t>převzetí základní správy a monitoringu nového prostředí po předání dodavatelem</w:t>
      </w:r>
    </w:p>
    <w:p w:rsidR="00804394" w:rsidRDefault="00804394" w:rsidP="00676EC3">
      <w:pPr>
        <w:spacing w:after="120" w:line="20" w:lineRule="atLeast"/>
        <w:jc w:val="both"/>
      </w:pPr>
      <w:r>
        <w:t>3)</w:t>
      </w:r>
      <w:r>
        <w:tab/>
      </w:r>
      <w:r w:rsidRPr="00676EC3">
        <w:rPr>
          <w:b/>
        </w:rPr>
        <w:t>Koordinace a přehled</w:t>
      </w:r>
    </w:p>
    <w:p w:rsidR="00804394" w:rsidRDefault="00804394" w:rsidP="00676EC3">
      <w:pPr>
        <w:pStyle w:val="Odstavecseseznamem"/>
        <w:numPr>
          <w:ilvl w:val="0"/>
          <w:numId w:val="24"/>
        </w:numPr>
        <w:spacing w:after="120" w:line="20" w:lineRule="atLeast"/>
        <w:jc w:val="both"/>
      </w:pPr>
      <w:r>
        <w:t>udržování přehledu o stavu IT infrastruktury v nové budově (síť, zařízení, tisk)</w:t>
      </w:r>
    </w:p>
    <w:p w:rsidR="00804394" w:rsidRDefault="00804394" w:rsidP="00676EC3">
      <w:pPr>
        <w:pStyle w:val="Odstavecseseznamem"/>
        <w:numPr>
          <w:ilvl w:val="0"/>
          <w:numId w:val="24"/>
        </w:numPr>
        <w:spacing w:after="120" w:line="20" w:lineRule="atLeast"/>
        <w:jc w:val="both"/>
      </w:pPr>
      <w:r>
        <w:t>spolupráce s ostatními organizacemi v budově REPRE (případné sdílení technologií/sítí)</w:t>
      </w:r>
    </w:p>
    <w:p w:rsidR="00804394" w:rsidRDefault="00804394" w:rsidP="00676EC3">
      <w:pPr>
        <w:pStyle w:val="Odstavecseseznamem"/>
        <w:numPr>
          <w:ilvl w:val="0"/>
          <w:numId w:val="24"/>
        </w:numPr>
        <w:spacing w:after="120" w:line="20" w:lineRule="atLeast"/>
        <w:jc w:val="both"/>
      </w:pPr>
      <w:r>
        <w:t>konzultace s vedením knihovny při tvorbě interních pravidel používání ICT (např. BYOD, zálohování, přístupová práva)</w:t>
      </w:r>
    </w:p>
    <w:p w:rsidR="00804394" w:rsidRDefault="00804394" w:rsidP="00676EC3">
      <w:pPr>
        <w:pStyle w:val="Odstavecseseznamem"/>
        <w:numPr>
          <w:ilvl w:val="0"/>
          <w:numId w:val="24"/>
        </w:numPr>
        <w:spacing w:after="120" w:line="20" w:lineRule="atLeast"/>
        <w:jc w:val="both"/>
      </w:pPr>
      <w:r>
        <w:t>spolupráce na vytváření interní dokumentace a technických návodů</w:t>
      </w:r>
    </w:p>
    <w:p w:rsidR="00804394" w:rsidRDefault="00804394" w:rsidP="00676EC3">
      <w:pPr>
        <w:pStyle w:val="Odstavecseseznamem"/>
        <w:numPr>
          <w:ilvl w:val="0"/>
          <w:numId w:val="24"/>
        </w:numPr>
        <w:spacing w:after="120" w:line="20" w:lineRule="atLeast"/>
        <w:jc w:val="both"/>
      </w:pPr>
      <w:r>
        <w:t>pravidelné reportování stavu techniky a návrhy na zlepšení</w:t>
      </w:r>
    </w:p>
    <w:p w:rsidR="00804394" w:rsidRDefault="00804394" w:rsidP="00676EC3">
      <w:pPr>
        <w:spacing w:after="120" w:line="20" w:lineRule="atLeast"/>
        <w:jc w:val="both"/>
      </w:pPr>
      <w:r>
        <w:t>4)</w:t>
      </w:r>
      <w:r>
        <w:tab/>
      </w:r>
      <w:r w:rsidRPr="00676EC3">
        <w:rPr>
          <w:b/>
        </w:rPr>
        <w:t>Ostatní činnosti (dle potřeby a domluvy)</w:t>
      </w:r>
    </w:p>
    <w:p w:rsidR="00804394" w:rsidRDefault="00804394" w:rsidP="00676EC3">
      <w:pPr>
        <w:pStyle w:val="Odstavecseseznamem"/>
        <w:numPr>
          <w:ilvl w:val="0"/>
          <w:numId w:val="25"/>
        </w:numPr>
        <w:spacing w:after="120" w:line="20" w:lineRule="atLeast"/>
        <w:jc w:val="both"/>
      </w:pPr>
      <w:r>
        <w:t>technická správa webových stránek knihovny (spolupráce s externím dodavatelem)</w:t>
      </w:r>
    </w:p>
    <w:p w:rsidR="00804394" w:rsidRDefault="00804394" w:rsidP="00676EC3">
      <w:pPr>
        <w:pStyle w:val="Odstavecseseznamem"/>
        <w:numPr>
          <w:ilvl w:val="0"/>
          <w:numId w:val="25"/>
        </w:numPr>
        <w:spacing w:after="120" w:line="20" w:lineRule="atLeast"/>
        <w:jc w:val="both"/>
      </w:pPr>
      <w:r>
        <w:t>pomoc při realizaci kulturních nebo vzdělávacích akcí s technickým přesahem</w:t>
      </w:r>
    </w:p>
    <w:p w:rsidR="00804394" w:rsidRDefault="00804394" w:rsidP="00676EC3">
      <w:pPr>
        <w:pStyle w:val="Odstavecseseznamem"/>
        <w:numPr>
          <w:ilvl w:val="0"/>
          <w:numId w:val="25"/>
        </w:numPr>
        <w:spacing w:after="120" w:line="20" w:lineRule="atLeast"/>
        <w:jc w:val="both"/>
      </w:pPr>
      <w:r>
        <w:t>možné rozšíření podpory na další ICT vybavení ve správě knihovny (např. samoobslužné kiosky, digitální tabule, kamerové systémy apod.</w:t>
      </w:r>
    </w:p>
    <w:p w:rsidR="00804394" w:rsidRDefault="00804394" w:rsidP="00804394">
      <w:pPr>
        <w:spacing w:after="120" w:line="20" w:lineRule="atLeast"/>
        <w:jc w:val="both"/>
      </w:pPr>
    </w:p>
    <w:p w:rsidR="00804394" w:rsidRPr="00804394" w:rsidRDefault="00804394" w:rsidP="00804394">
      <w:pPr>
        <w:spacing w:after="120" w:line="20" w:lineRule="atLeast"/>
        <w:jc w:val="center"/>
        <w:rPr>
          <w:b/>
        </w:rPr>
      </w:pPr>
      <w:r w:rsidRPr="00804394">
        <w:rPr>
          <w:b/>
        </w:rPr>
        <w:t>Čl. IV.</w:t>
      </w:r>
    </w:p>
    <w:p w:rsidR="00804394" w:rsidRPr="00804394" w:rsidRDefault="00804394" w:rsidP="00804394">
      <w:pPr>
        <w:spacing w:after="120" w:line="20" w:lineRule="atLeast"/>
        <w:jc w:val="center"/>
        <w:rPr>
          <w:b/>
        </w:rPr>
      </w:pPr>
      <w:r w:rsidRPr="00804394">
        <w:rPr>
          <w:b/>
        </w:rPr>
        <w:t>Odměna</w:t>
      </w:r>
    </w:p>
    <w:p w:rsidR="00804394" w:rsidRPr="00804394" w:rsidRDefault="00804394" w:rsidP="00804394">
      <w:pPr>
        <w:pStyle w:val="Odstavecseseznamem"/>
        <w:numPr>
          <w:ilvl w:val="0"/>
          <w:numId w:val="9"/>
        </w:numPr>
        <w:jc w:val="both"/>
      </w:pPr>
      <w:r w:rsidRPr="00804394">
        <w:t xml:space="preserve">Konzultantovi náleží odměna za poskytovanou odbornou pomoc (předmět smlouvy) ve výši 383,- Kč za každou započatou hodinu odborné pomoci. Smluvní strany sjednávají, že maximální výše celkového plnění (odměny) za dobu trvání této smlouvy (tedy 1 roku) bude činit nejvýše 480.000,- Kč. </w:t>
      </w:r>
    </w:p>
    <w:p w:rsidR="00804394" w:rsidRPr="00804394" w:rsidRDefault="00804394" w:rsidP="00804394"/>
    <w:p w:rsidR="00804394" w:rsidRPr="00804394" w:rsidRDefault="00804394" w:rsidP="00804394">
      <w:pPr>
        <w:pStyle w:val="Odstavecseseznamem"/>
        <w:numPr>
          <w:ilvl w:val="0"/>
          <w:numId w:val="9"/>
        </w:numPr>
        <w:jc w:val="both"/>
      </w:pPr>
      <w:r w:rsidRPr="00804394">
        <w:t xml:space="preserve">Konzultant je povinen odměnu vyúčtovat do 15 dní ode dne ukončení kalendářního měsíce, ve kterém poskytoval odbornou pomoc klientovi, a to na základě faktury. Vyúčtování proběhne </w:t>
      </w:r>
      <w:r w:rsidRPr="00804394">
        <w:lastRenderedPageBreak/>
        <w:t>na základě faktury. Součástí faktury musí být příloha obsahující přehled poskytnuté odborné pomoci ve formě výčtu činností a jejich časového rozsahu.</w:t>
      </w:r>
    </w:p>
    <w:p w:rsidR="00804394" w:rsidRPr="00804394" w:rsidRDefault="00804394" w:rsidP="00676EC3">
      <w:pPr>
        <w:pStyle w:val="Odstavecseseznamem"/>
        <w:jc w:val="both"/>
      </w:pPr>
    </w:p>
    <w:p w:rsidR="00804394" w:rsidRPr="00804394" w:rsidRDefault="00804394" w:rsidP="00804394">
      <w:pPr>
        <w:pStyle w:val="Odstavecseseznamem"/>
        <w:numPr>
          <w:ilvl w:val="0"/>
          <w:numId w:val="9"/>
        </w:numPr>
        <w:jc w:val="both"/>
      </w:pPr>
      <w:r w:rsidRPr="00804394">
        <w:t xml:space="preserve">Faktura vystavená konzultantem musí mít veškeré náležitosti dle platných právních předpisů, zejména dle zákona o účetnictví. V případě, že faktura nebude mít veškeré náležitosti dle platných právních předpisů nebo nebude obsahovat přílohu s přehledem poskytnuté odborné pomoci či příloha bude trpět vadami či nedostatky, tak je klient oprávněn tuto fakturu neprodleně konzultantovi vrátit, upozornit jej na vady faktury či přílohy. Konzultant provede opravu faktury či přílohy a zašle klientovi novou bezvadnou fakturu včetně přílohy. Klientovi začne po doručení nové bezvadné faktury běžet nová lhůta splatnosti. </w:t>
      </w:r>
    </w:p>
    <w:p w:rsidR="00804394" w:rsidRPr="00804394" w:rsidRDefault="00804394" w:rsidP="00676EC3">
      <w:pPr>
        <w:pStyle w:val="Odstavecseseznamem"/>
        <w:jc w:val="both"/>
      </w:pPr>
    </w:p>
    <w:p w:rsidR="00804394" w:rsidRPr="00804394" w:rsidRDefault="00804394" w:rsidP="00804394">
      <w:pPr>
        <w:pStyle w:val="Odstavecseseznamem"/>
        <w:numPr>
          <w:ilvl w:val="0"/>
          <w:numId w:val="9"/>
        </w:numPr>
        <w:jc w:val="both"/>
      </w:pPr>
      <w:r w:rsidRPr="00804394">
        <w:t>V případě dosažení limitu 480.000,- Kč za poskytovanou odbornou pomoc dle odstavce 1 tohoto článku jsou smluvní strany srozuměni, že se tato smlouva ukončuje k datu dosažení uvedeného limitu. Smluvní strany jsou oprávněny jednat o prodloužení této smlouvy.</w:t>
      </w:r>
    </w:p>
    <w:p w:rsidR="00804394" w:rsidRPr="00804394" w:rsidRDefault="00804394" w:rsidP="00676EC3">
      <w:pPr>
        <w:pStyle w:val="Odstavecseseznamem"/>
        <w:jc w:val="both"/>
      </w:pPr>
    </w:p>
    <w:p w:rsidR="00804394" w:rsidRPr="00804394" w:rsidRDefault="00804394" w:rsidP="00804394">
      <w:pPr>
        <w:pStyle w:val="Odstavecseseznamem"/>
        <w:numPr>
          <w:ilvl w:val="0"/>
          <w:numId w:val="9"/>
        </w:numPr>
        <w:jc w:val="both"/>
      </w:pPr>
      <w:r w:rsidRPr="00804394">
        <w:t xml:space="preserve">Faktury budou splatné do 14 dnů ode dne doručení.  </w:t>
      </w:r>
    </w:p>
    <w:p w:rsidR="00804394" w:rsidRDefault="00804394" w:rsidP="00804394">
      <w:pPr>
        <w:spacing w:after="120" w:line="20" w:lineRule="atLeast"/>
        <w:jc w:val="both"/>
      </w:pPr>
    </w:p>
    <w:p w:rsidR="00804394" w:rsidRPr="00804394" w:rsidRDefault="00804394" w:rsidP="00804394">
      <w:pPr>
        <w:spacing w:after="120" w:line="20" w:lineRule="atLeast"/>
        <w:jc w:val="center"/>
        <w:rPr>
          <w:b/>
        </w:rPr>
      </w:pPr>
      <w:r w:rsidRPr="00804394">
        <w:rPr>
          <w:b/>
        </w:rPr>
        <w:t>Čl. V.</w:t>
      </w:r>
    </w:p>
    <w:p w:rsidR="00804394" w:rsidRPr="00804394" w:rsidRDefault="00804394" w:rsidP="00804394">
      <w:pPr>
        <w:spacing w:after="120" w:line="20" w:lineRule="atLeast"/>
        <w:jc w:val="center"/>
        <w:rPr>
          <w:b/>
        </w:rPr>
      </w:pPr>
      <w:r w:rsidRPr="00804394">
        <w:rPr>
          <w:b/>
        </w:rPr>
        <w:t>Povinnosti konzultanta</w:t>
      </w:r>
    </w:p>
    <w:p w:rsidR="00804394" w:rsidRPr="00804394" w:rsidRDefault="00804394" w:rsidP="00426DEA">
      <w:pPr>
        <w:pStyle w:val="Odstavecseseznamem"/>
        <w:numPr>
          <w:ilvl w:val="0"/>
          <w:numId w:val="11"/>
        </w:numPr>
        <w:jc w:val="both"/>
      </w:pPr>
      <w:r w:rsidRPr="00804394">
        <w:t xml:space="preserve">Poskytovat odbornou pomoc s náležitou odbornou péčí a dle požadavků klienta. </w:t>
      </w:r>
    </w:p>
    <w:p w:rsidR="00804394" w:rsidRPr="00804394" w:rsidRDefault="00804394" w:rsidP="00676EC3">
      <w:pPr>
        <w:pStyle w:val="Odstavecseseznamem"/>
        <w:jc w:val="both"/>
      </w:pPr>
    </w:p>
    <w:p w:rsidR="00804394" w:rsidRPr="00804394" w:rsidRDefault="00804394" w:rsidP="00426DEA">
      <w:pPr>
        <w:pStyle w:val="Odstavecseseznamem"/>
        <w:numPr>
          <w:ilvl w:val="0"/>
          <w:numId w:val="11"/>
        </w:numPr>
        <w:jc w:val="both"/>
      </w:pPr>
      <w:r w:rsidRPr="00804394">
        <w:t>Konzultant odpovídá klientovi za škodu, kterou mu způsobí v souvislosti s plněním této smlouvy, a to při porušení svých povinností úmyslně nebo z nedbalosti, v rozsahu stanoveném obecně závaznými právními předpisy. Konzultant se zavazuje sjednat na vlastní odpovědnost pojištění odpovědnosti za škodu odpovídající charakteru poskytované odborné pomoci; konkrétní rozsah a výše pojistného krytí mohou být předmětem další dohody mezi smluvními stranami.</w:t>
      </w:r>
    </w:p>
    <w:p w:rsidR="00804394" w:rsidRDefault="00804394" w:rsidP="00426DEA">
      <w:pPr>
        <w:spacing w:after="120" w:line="20" w:lineRule="atLeast"/>
        <w:jc w:val="both"/>
      </w:pPr>
    </w:p>
    <w:p w:rsidR="00804394" w:rsidRPr="00804394" w:rsidRDefault="00804394" w:rsidP="00804394">
      <w:pPr>
        <w:spacing w:after="120" w:line="20" w:lineRule="atLeast"/>
        <w:jc w:val="center"/>
        <w:rPr>
          <w:b/>
        </w:rPr>
      </w:pPr>
      <w:r w:rsidRPr="00804394">
        <w:rPr>
          <w:b/>
        </w:rPr>
        <w:t>Čl. VI.</w:t>
      </w:r>
    </w:p>
    <w:p w:rsidR="00804394" w:rsidRPr="00804394" w:rsidRDefault="00804394" w:rsidP="00804394">
      <w:pPr>
        <w:spacing w:after="120" w:line="20" w:lineRule="atLeast"/>
        <w:jc w:val="center"/>
        <w:rPr>
          <w:b/>
        </w:rPr>
      </w:pPr>
      <w:r w:rsidRPr="00804394">
        <w:rPr>
          <w:b/>
        </w:rPr>
        <w:t>Povinnosti klienta</w:t>
      </w:r>
    </w:p>
    <w:p w:rsidR="00804394" w:rsidRPr="00804394" w:rsidRDefault="00804394" w:rsidP="00804394">
      <w:pPr>
        <w:pStyle w:val="Odstavecseseznamem"/>
        <w:numPr>
          <w:ilvl w:val="0"/>
          <w:numId w:val="13"/>
        </w:numPr>
      </w:pPr>
      <w:r w:rsidRPr="00804394">
        <w:t>Zajistit předání a vysvětlení všech agend v průběhu prvního měsíce od účinnosti smlouvy.</w:t>
      </w:r>
    </w:p>
    <w:p w:rsidR="00804394" w:rsidRPr="00804394" w:rsidRDefault="00804394" w:rsidP="00676EC3">
      <w:pPr>
        <w:pStyle w:val="Odstavecseseznamem"/>
        <w:jc w:val="both"/>
      </w:pPr>
    </w:p>
    <w:p w:rsidR="00804394" w:rsidRPr="00804394" w:rsidRDefault="00804394" w:rsidP="00426DEA">
      <w:pPr>
        <w:pStyle w:val="Odstavecseseznamem"/>
        <w:numPr>
          <w:ilvl w:val="0"/>
          <w:numId w:val="13"/>
        </w:numPr>
        <w:jc w:val="both"/>
      </w:pPr>
      <w:r w:rsidRPr="00804394">
        <w:t xml:space="preserve">Umožnit vzdálený přístup k potřebnému softwaru klienta a </w:t>
      </w:r>
      <w:r w:rsidR="00426DEA">
        <w:t xml:space="preserve">přístup k veškerému potřebnému </w:t>
      </w:r>
      <w:r w:rsidRPr="00804394">
        <w:t>hardwaru.</w:t>
      </w:r>
    </w:p>
    <w:p w:rsidR="00804394" w:rsidRPr="00804394" w:rsidRDefault="00804394" w:rsidP="00676EC3">
      <w:pPr>
        <w:pStyle w:val="Odstavecseseznamem"/>
        <w:jc w:val="both"/>
      </w:pPr>
    </w:p>
    <w:p w:rsidR="00804394" w:rsidRPr="00804394" w:rsidRDefault="00804394" w:rsidP="00426DEA">
      <w:pPr>
        <w:pStyle w:val="Odstavecseseznamem"/>
        <w:numPr>
          <w:ilvl w:val="0"/>
          <w:numId w:val="13"/>
        </w:numPr>
        <w:jc w:val="both"/>
      </w:pPr>
      <w:r w:rsidRPr="00804394">
        <w:t>Poskytovat konzultantovi včas všechny potřebné podklady, informace a požadavky na poskytnutí odborné pomoci.</w:t>
      </w:r>
    </w:p>
    <w:p w:rsidR="00804394" w:rsidRPr="00804394" w:rsidRDefault="00804394" w:rsidP="00804394">
      <w:pPr>
        <w:spacing w:after="120" w:line="20" w:lineRule="atLeast"/>
        <w:jc w:val="center"/>
        <w:rPr>
          <w:b/>
        </w:rPr>
      </w:pPr>
      <w:r w:rsidRPr="00804394">
        <w:rPr>
          <w:b/>
        </w:rPr>
        <w:t>Čl. VII.</w:t>
      </w:r>
    </w:p>
    <w:p w:rsidR="00804394" w:rsidRPr="00804394" w:rsidRDefault="00804394" w:rsidP="00804394">
      <w:pPr>
        <w:spacing w:after="120" w:line="20" w:lineRule="atLeast"/>
        <w:jc w:val="center"/>
        <w:rPr>
          <w:b/>
        </w:rPr>
      </w:pPr>
      <w:r w:rsidRPr="00804394">
        <w:rPr>
          <w:b/>
        </w:rPr>
        <w:t>Pravidla pro doručování</w:t>
      </w:r>
    </w:p>
    <w:p w:rsidR="00804394" w:rsidRPr="00804394" w:rsidRDefault="00804394" w:rsidP="00804394">
      <w:pPr>
        <w:pStyle w:val="Odstavecseseznamem"/>
        <w:numPr>
          <w:ilvl w:val="0"/>
          <w:numId w:val="15"/>
        </w:numPr>
      </w:pPr>
      <w:r w:rsidRPr="00804394">
        <w:t xml:space="preserve">Doručuje se elektronicky prostřednictvím e-mailové pošty. </w:t>
      </w:r>
    </w:p>
    <w:p w:rsidR="00804394" w:rsidRPr="00804394" w:rsidRDefault="00804394" w:rsidP="00804394">
      <w:pPr>
        <w:pStyle w:val="Odstavecseseznamem"/>
        <w:numPr>
          <w:ilvl w:val="0"/>
          <w:numId w:val="15"/>
        </w:numPr>
      </w:pPr>
      <w:r w:rsidRPr="00804394">
        <w:t xml:space="preserve">Adresát je povinen doručení vždy potvrdit e-mailem. </w:t>
      </w:r>
    </w:p>
    <w:p w:rsidR="00804394" w:rsidRPr="00804394" w:rsidRDefault="00804394" w:rsidP="00804394">
      <w:pPr>
        <w:pStyle w:val="Odstavecseseznamem"/>
        <w:numPr>
          <w:ilvl w:val="0"/>
          <w:numId w:val="15"/>
        </w:numPr>
      </w:pPr>
      <w:r w:rsidRPr="00804394">
        <w:t xml:space="preserve">Konzultantovi se doručuje na adresu </w:t>
      </w:r>
    </w:p>
    <w:p w:rsidR="00804394" w:rsidRDefault="00804394" w:rsidP="00ED7A72">
      <w:pPr>
        <w:pStyle w:val="Odstavecseseznamem"/>
        <w:numPr>
          <w:ilvl w:val="0"/>
          <w:numId w:val="15"/>
        </w:numPr>
        <w:spacing w:after="120" w:line="20" w:lineRule="atLeast"/>
        <w:jc w:val="both"/>
      </w:pPr>
      <w:r w:rsidRPr="00804394">
        <w:t xml:space="preserve">Klientovi se doručuje na adresy </w:t>
      </w:r>
      <w:hyperlink r:id="rId7" w:history="1"/>
    </w:p>
    <w:p w:rsidR="00804394" w:rsidRPr="00804394" w:rsidRDefault="00804394" w:rsidP="00804394">
      <w:pPr>
        <w:spacing w:after="120" w:line="20" w:lineRule="atLeast"/>
        <w:jc w:val="center"/>
        <w:rPr>
          <w:b/>
        </w:rPr>
      </w:pPr>
      <w:r w:rsidRPr="00804394">
        <w:rPr>
          <w:b/>
        </w:rPr>
        <w:lastRenderedPageBreak/>
        <w:t>Čl. VIII.</w:t>
      </w:r>
    </w:p>
    <w:p w:rsidR="00804394" w:rsidRPr="00804394" w:rsidRDefault="00804394" w:rsidP="00804394">
      <w:pPr>
        <w:spacing w:after="120" w:line="20" w:lineRule="atLeast"/>
        <w:jc w:val="center"/>
        <w:rPr>
          <w:b/>
        </w:rPr>
      </w:pPr>
      <w:r w:rsidRPr="00804394">
        <w:rPr>
          <w:b/>
        </w:rPr>
        <w:t>Výpověď klienta</w:t>
      </w:r>
    </w:p>
    <w:p w:rsidR="00804394" w:rsidRPr="00426DEA" w:rsidRDefault="00804394" w:rsidP="00676EC3">
      <w:pPr>
        <w:pStyle w:val="Odstavecseseznamem"/>
        <w:numPr>
          <w:ilvl w:val="0"/>
          <w:numId w:val="17"/>
        </w:numPr>
        <w:jc w:val="both"/>
      </w:pPr>
      <w:r w:rsidRPr="00426DEA">
        <w:t>Klient může tuto smlouvu kdykoliv bez udání důvodu vypovědět, výpověď musí být učiněna v písemné formě a nabude účinnosti po uplynutí výpovědní lhůty 3 měsíce, která počne běžet od 1. dne měsíce následujícího po doručení výpovědi konzultantovi.</w:t>
      </w:r>
    </w:p>
    <w:p w:rsidR="00804394" w:rsidRPr="00426DEA" w:rsidRDefault="00804394" w:rsidP="00676EC3">
      <w:pPr>
        <w:pStyle w:val="Odstavecseseznamem"/>
        <w:jc w:val="both"/>
      </w:pPr>
    </w:p>
    <w:p w:rsidR="00804394" w:rsidRPr="00426DEA" w:rsidRDefault="00804394" w:rsidP="00676EC3">
      <w:pPr>
        <w:pStyle w:val="Odstavecseseznamem"/>
        <w:numPr>
          <w:ilvl w:val="0"/>
          <w:numId w:val="17"/>
        </w:numPr>
        <w:jc w:val="both"/>
      </w:pPr>
      <w:r w:rsidRPr="00426DEA">
        <w:t>Konzultant je povinen po dobu výpovědní lhůty plnit předmět smlouvy. Konzultant je povinen klienta upozornit na opatření potřebná k tomu, aby se zabránilo vzniku škody bezprostředně hrozící klientovi nedokončením činnosti související se zařizováním záležitosti. Konzultant je povinen do skončení výpovědní lhůty předat klientovi všechny informace a podklady, které od něj, nebo za něj získal a které jsou nutné k naplnění cíle odborné pomoci někým jiným.</w:t>
      </w:r>
    </w:p>
    <w:p w:rsidR="00804394" w:rsidRPr="00426DEA" w:rsidRDefault="00804394" w:rsidP="00676EC3">
      <w:pPr>
        <w:pStyle w:val="Odstavecseseznamem"/>
        <w:jc w:val="both"/>
      </w:pPr>
    </w:p>
    <w:p w:rsidR="00804394" w:rsidRPr="00426DEA" w:rsidRDefault="00804394" w:rsidP="00676EC3">
      <w:pPr>
        <w:pStyle w:val="Odstavecseseznamem"/>
        <w:numPr>
          <w:ilvl w:val="0"/>
          <w:numId w:val="17"/>
        </w:numPr>
        <w:jc w:val="both"/>
      </w:pPr>
      <w:r w:rsidRPr="00426DEA">
        <w:t xml:space="preserve">Vrátit doklady, které mu klient pro plnění předmětu této smlouvy předal a které v souvislosti s plněním předmětu této smlouvy konzultant pro klienta obdržel. Konzultant si může vyhotovit a ponechat kopie dokladů, které klientovi odevzdal. </w:t>
      </w:r>
    </w:p>
    <w:p w:rsidR="00804394" w:rsidRDefault="00804394" w:rsidP="00804394">
      <w:pPr>
        <w:spacing w:after="120" w:line="20" w:lineRule="atLeast"/>
        <w:jc w:val="both"/>
      </w:pPr>
    </w:p>
    <w:p w:rsidR="00804394" w:rsidRPr="00426DEA" w:rsidRDefault="00804394" w:rsidP="00426DEA">
      <w:pPr>
        <w:spacing w:after="120" w:line="20" w:lineRule="atLeast"/>
        <w:jc w:val="center"/>
        <w:rPr>
          <w:b/>
        </w:rPr>
      </w:pPr>
      <w:r w:rsidRPr="00426DEA">
        <w:rPr>
          <w:b/>
        </w:rPr>
        <w:t>Čl. IX.</w:t>
      </w:r>
    </w:p>
    <w:p w:rsidR="00804394" w:rsidRPr="00426DEA" w:rsidRDefault="00804394" w:rsidP="00426DEA">
      <w:pPr>
        <w:spacing w:after="120" w:line="20" w:lineRule="atLeast"/>
        <w:jc w:val="center"/>
        <w:rPr>
          <w:b/>
        </w:rPr>
      </w:pPr>
      <w:r w:rsidRPr="00426DEA">
        <w:rPr>
          <w:b/>
        </w:rPr>
        <w:t>Výpověď konzultanta</w:t>
      </w:r>
    </w:p>
    <w:p w:rsidR="00804394" w:rsidRPr="00426DEA" w:rsidRDefault="00804394" w:rsidP="00676EC3">
      <w:pPr>
        <w:pStyle w:val="Odstavecseseznamem"/>
        <w:numPr>
          <w:ilvl w:val="0"/>
          <w:numId w:val="19"/>
        </w:numPr>
        <w:jc w:val="both"/>
      </w:pPr>
      <w:r w:rsidRPr="00426DEA">
        <w:t>Konzultant může tuto smlouvu vypovědět zejména v případě prodlení s úhradou odměny o více než 30 kalendářních dnů. Výpověď musí být učiněna v písemné formě a nabude účinnosti po uplynutí výpovědní lhůty 1 měsíc. Výpovědní lhůta počne běžet po doručení výpovědi klientovi.</w:t>
      </w:r>
    </w:p>
    <w:p w:rsidR="00804394" w:rsidRPr="00426DEA" w:rsidRDefault="00804394" w:rsidP="00676EC3">
      <w:pPr>
        <w:pStyle w:val="Odstavecseseznamem"/>
        <w:jc w:val="both"/>
      </w:pPr>
    </w:p>
    <w:p w:rsidR="00804394" w:rsidRPr="00426DEA" w:rsidRDefault="00804394" w:rsidP="00676EC3">
      <w:pPr>
        <w:pStyle w:val="Odstavecseseznamem"/>
        <w:numPr>
          <w:ilvl w:val="0"/>
          <w:numId w:val="19"/>
        </w:numPr>
        <w:jc w:val="both"/>
      </w:pPr>
      <w:r w:rsidRPr="00426DEA">
        <w:t xml:space="preserve">Konzultant může tuto smlouvu vypovědět bez udání důvodu s výpovědní lhůtou 3 měsíce. Výpověď musí být učiněna v písemné formě a výpovědní lhůta začíná běžet po doručení výpovědi klientovi. </w:t>
      </w:r>
    </w:p>
    <w:p w:rsidR="00804394" w:rsidRPr="00426DEA" w:rsidRDefault="00804394" w:rsidP="00676EC3">
      <w:pPr>
        <w:pStyle w:val="Odstavecseseznamem"/>
        <w:jc w:val="both"/>
      </w:pPr>
    </w:p>
    <w:p w:rsidR="00804394" w:rsidRDefault="00804394" w:rsidP="00676EC3">
      <w:pPr>
        <w:pStyle w:val="Odstavecseseznamem"/>
        <w:numPr>
          <w:ilvl w:val="0"/>
          <w:numId w:val="19"/>
        </w:numPr>
        <w:jc w:val="both"/>
      </w:pPr>
      <w:r w:rsidRPr="00426DEA">
        <w:t>Konzultant je povinen po dobu výpovědní lhůty plnit předmět smlouvy. Konzultant je povinen klienta upozornit na opatření potřebná k tomu, aby se zabránilo vzniku škody bezprostředně hrozící klientovi nedokončením činnosti související se zařizováním záležitosti. Konzultant je povinen do skončení výpovědní lhůty předat klientovi všechny informace a podklady, které od něj, nebo za něj získal a které jsou nutné k naplnění cíle odborné pomoci někým jiným.</w:t>
      </w:r>
    </w:p>
    <w:p w:rsidR="00426DEA" w:rsidRPr="00426DEA" w:rsidRDefault="00426DEA" w:rsidP="00676EC3">
      <w:pPr>
        <w:pStyle w:val="Odstavecseseznamem"/>
        <w:jc w:val="both"/>
      </w:pPr>
    </w:p>
    <w:p w:rsidR="00804394" w:rsidRPr="00426DEA" w:rsidRDefault="00804394" w:rsidP="00426DEA">
      <w:pPr>
        <w:spacing w:after="120" w:line="20" w:lineRule="atLeast"/>
        <w:jc w:val="center"/>
        <w:rPr>
          <w:b/>
        </w:rPr>
      </w:pPr>
      <w:r w:rsidRPr="00426DEA">
        <w:rPr>
          <w:b/>
        </w:rPr>
        <w:t>Čl. X.</w:t>
      </w:r>
    </w:p>
    <w:p w:rsidR="00804394" w:rsidRPr="00426DEA" w:rsidRDefault="00804394" w:rsidP="00426DEA">
      <w:pPr>
        <w:spacing w:after="120" w:line="20" w:lineRule="atLeast"/>
        <w:jc w:val="center"/>
        <w:rPr>
          <w:b/>
        </w:rPr>
      </w:pPr>
      <w:r w:rsidRPr="00426DEA">
        <w:rPr>
          <w:b/>
        </w:rPr>
        <w:t>Platnost, účinnost a doba trvání smlouvy</w:t>
      </w:r>
    </w:p>
    <w:p w:rsidR="00804394" w:rsidRPr="00426DEA" w:rsidRDefault="00804394" w:rsidP="00676EC3">
      <w:pPr>
        <w:pStyle w:val="Odstavecseseznamem"/>
        <w:numPr>
          <w:ilvl w:val="0"/>
          <w:numId w:val="21"/>
        </w:numPr>
        <w:jc w:val="both"/>
      </w:pPr>
      <w:r w:rsidRPr="00426DEA">
        <w:t>Tato smlouva nabývá platnosti dnem podpisu a účinnosti d</w:t>
      </w:r>
      <w:r w:rsidR="00676EC3">
        <w:t>nem uveřejnění v Registru smluv.</w:t>
      </w:r>
    </w:p>
    <w:p w:rsidR="00804394" w:rsidRPr="00426DEA" w:rsidRDefault="00804394" w:rsidP="00676EC3">
      <w:pPr>
        <w:pStyle w:val="Odstavecseseznamem"/>
        <w:jc w:val="both"/>
      </w:pPr>
    </w:p>
    <w:p w:rsidR="00804394" w:rsidRPr="00426DEA" w:rsidRDefault="00804394" w:rsidP="00676EC3">
      <w:pPr>
        <w:pStyle w:val="Odstavecseseznamem"/>
        <w:numPr>
          <w:ilvl w:val="0"/>
          <w:numId w:val="21"/>
        </w:numPr>
        <w:jc w:val="both"/>
      </w:pPr>
      <w:r w:rsidRPr="00426DEA">
        <w:t>Tato smlouva se uzavírá na dobu určitou, a to na jeden rok od podpisu této smlouvy.</w:t>
      </w:r>
    </w:p>
    <w:p w:rsidR="00804394" w:rsidRDefault="00804394" w:rsidP="00804394">
      <w:pPr>
        <w:spacing w:after="120" w:line="20" w:lineRule="atLeast"/>
        <w:jc w:val="both"/>
      </w:pPr>
    </w:p>
    <w:p w:rsidR="00804394" w:rsidRPr="00426DEA" w:rsidRDefault="00804394" w:rsidP="00426DEA">
      <w:pPr>
        <w:spacing w:after="120" w:line="20" w:lineRule="atLeast"/>
        <w:jc w:val="center"/>
        <w:rPr>
          <w:b/>
        </w:rPr>
      </w:pPr>
      <w:r w:rsidRPr="00426DEA">
        <w:rPr>
          <w:b/>
        </w:rPr>
        <w:t>Čl. XI.</w:t>
      </w:r>
    </w:p>
    <w:p w:rsidR="00804394" w:rsidRPr="00426DEA" w:rsidRDefault="00804394" w:rsidP="00426DEA">
      <w:pPr>
        <w:spacing w:after="120" w:line="20" w:lineRule="atLeast"/>
        <w:jc w:val="center"/>
        <w:rPr>
          <w:b/>
        </w:rPr>
      </w:pPr>
      <w:r w:rsidRPr="00426DEA">
        <w:rPr>
          <w:b/>
        </w:rPr>
        <w:t>Závěrečná ustanovení</w:t>
      </w:r>
    </w:p>
    <w:p w:rsidR="00804394" w:rsidRPr="00426DEA" w:rsidRDefault="00804394" w:rsidP="00676EC3">
      <w:pPr>
        <w:pStyle w:val="Odstavecseseznamem"/>
        <w:numPr>
          <w:ilvl w:val="0"/>
          <w:numId w:val="23"/>
        </w:numPr>
        <w:jc w:val="both"/>
      </w:pPr>
      <w:r w:rsidRPr="00426DEA">
        <w:t>Otázky touto smlouvu neřešené se řídí příslušnými ustanoveními zákonem č. 89/2012 Sb., občanský zákoník, ve znění pozdějších předpisů.</w:t>
      </w:r>
    </w:p>
    <w:p w:rsidR="00804394" w:rsidRPr="00426DEA" w:rsidRDefault="00804394" w:rsidP="00676EC3">
      <w:pPr>
        <w:pStyle w:val="Odstavecseseznamem"/>
        <w:jc w:val="both"/>
      </w:pPr>
    </w:p>
    <w:p w:rsidR="00804394" w:rsidRPr="00426DEA" w:rsidRDefault="00804394" w:rsidP="00676EC3">
      <w:pPr>
        <w:pStyle w:val="Odstavecseseznamem"/>
        <w:numPr>
          <w:ilvl w:val="0"/>
          <w:numId w:val="23"/>
        </w:numPr>
        <w:jc w:val="both"/>
      </w:pPr>
      <w:r w:rsidRPr="00426DEA">
        <w:t>Tato smlouva byla vyhotovena ve 2 stejnopisech, z nichž klient obdrží jeden a konzultant také jeden.</w:t>
      </w:r>
    </w:p>
    <w:p w:rsidR="00804394" w:rsidRPr="00426DEA" w:rsidRDefault="00804394" w:rsidP="00676EC3">
      <w:pPr>
        <w:pStyle w:val="Odstavecseseznamem"/>
        <w:jc w:val="both"/>
      </w:pPr>
    </w:p>
    <w:p w:rsidR="00804394" w:rsidRPr="00426DEA" w:rsidRDefault="00804394" w:rsidP="00676EC3">
      <w:pPr>
        <w:pStyle w:val="Odstavecseseznamem"/>
        <w:numPr>
          <w:ilvl w:val="0"/>
          <w:numId w:val="23"/>
        </w:numPr>
        <w:jc w:val="both"/>
      </w:pPr>
      <w:r w:rsidRPr="00426DEA">
        <w:t xml:space="preserve">Tato smlouva je uzavřena dle výjimky čl. 9 Pravidel pro zadávání a průběh veřejných zakázek malého rozsahu ID_PRmM_027, verze O. </w:t>
      </w:r>
    </w:p>
    <w:p w:rsidR="00804394" w:rsidRPr="00426DEA" w:rsidRDefault="00804394" w:rsidP="00676EC3">
      <w:pPr>
        <w:pStyle w:val="Odstavecseseznamem"/>
        <w:jc w:val="both"/>
      </w:pPr>
    </w:p>
    <w:p w:rsidR="00804394" w:rsidRDefault="00804394" w:rsidP="00676EC3">
      <w:pPr>
        <w:pStyle w:val="Odstavecseseznamem"/>
        <w:numPr>
          <w:ilvl w:val="0"/>
          <w:numId w:val="23"/>
        </w:numPr>
        <w:jc w:val="both"/>
      </w:pPr>
      <w:r w:rsidRPr="00426DEA">
        <w:t>Sjednává se, že smluvní strany považují povinnost doručit písemnost do vlastních rukou za splněnou i v případě, že adresát zásilku, odeslanou na jeho v této smlouvě uvedenou či naposledy písemně oznámenou adresu pro doručování, odmítne převzít, její doručení zmaří nebo si ji v odběrní lhůtě nevyzvedne, a to desátým dnem ode dne vypravení písemnosti.</w:t>
      </w:r>
    </w:p>
    <w:p w:rsidR="00676EC3" w:rsidRPr="00426DEA" w:rsidRDefault="00676EC3" w:rsidP="00676EC3">
      <w:pPr>
        <w:pStyle w:val="Odstavecseseznamem"/>
        <w:jc w:val="both"/>
      </w:pPr>
    </w:p>
    <w:p w:rsidR="00804394" w:rsidRPr="00426DEA" w:rsidRDefault="00804394" w:rsidP="00676EC3">
      <w:pPr>
        <w:pStyle w:val="Odstavecseseznamem"/>
        <w:numPr>
          <w:ilvl w:val="0"/>
          <w:numId w:val="23"/>
        </w:numPr>
        <w:jc w:val="both"/>
      </w:pPr>
      <w:r w:rsidRPr="00426DEA">
        <w:t xml:space="preserve">Smluvní strany výslovně souhlasí s tím, aby smlouva vč. jejích dodatků byla vedena v evidenci smluv vedené statutárním městem Most, která bude přístupná dle zákona č. 106/1999 Sb., o svobodném přístupu k informacím, ve znění pozdějších předpisů a která obsahuje údaje o smluvních stranách, předmětu smlouvy, číselné označení této smlouvy a datum jejího uzavření. </w:t>
      </w:r>
    </w:p>
    <w:p w:rsidR="00804394" w:rsidRPr="00426DEA" w:rsidRDefault="00804394" w:rsidP="00676EC3">
      <w:pPr>
        <w:pStyle w:val="Odstavecseseznamem"/>
        <w:jc w:val="both"/>
      </w:pPr>
    </w:p>
    <w:p w:rsidR="00804394" w:rsidRPr="00426DEA" w:rsidRDefault="00804394" w:rsidP="00676EC3">
      <w:pPr>
        <w:pStyle w:val="Odstavecseseznamem"/>
        <w:numPr>
          <w:ilvl w:val="0"/>
          <w:numId w:val="23"/>
        </w:numPr>
        <w:jc w:val="both"/>
      </w:pPr>
      <w:r w:rsidRPr="00426DEA">
        <w:t>V případě, že některé ustanovení tohoto dodatku je nebo se stane neúčinné, zůstávají ostatní ustanovení účinná. Smluvní strany se zavazují nahradit neúčinné ustanovení ustanovením jiným, účinným, které svým obsahem a smyslem odpovídá nejlépe obsahu a smyslu ustanovení původního, neúčinného. Smluvní strany sjednávají, že veškeré spory ze smlouvy ve znění jejích dodatků budou řešit primárně dohodou.</w:t>
      </w:r>
    </w:p>
    <w:p w:rsidR="00804394" w:rsidRPr="00426DEA" w:rsidRDefault="00804394" w:rsidP="00676EC3">
      <w:pPr>
        <w:pStyle w:val="Odstavecseseznamem"/>
        <w:jc w:val="both"/>
      </w:pPr>
    </w:p>
    <w:p w:rsidR="00804394" w:rsidRPr="00426DEA" w:rsidRDefault="00804394" w:rsidP="00676EC3">
      <w:pPr>
        <w:pStyle w:val="Odstavecseseznamem"/>
        <w:numPr>
          <w:ilvl w:val="0"/>
          <w:numId w:val="23"/>
        </w:numPr>
        <w:jc w:val="both"/>
      </w:pPr>
      <w:r w:rsidRPr="00426DEA">
        <w:t>Tato smlouva podléhá uveřejnění v registru smluv dle zákona č. 340/2015 Sb., o zvláštních podmínkách účinnosti některých smluv, uveřejňování těchto smluv a o registru smluv (zákon o registru smluv). Smluvní strany se dohodly, že smlouvu v souladu s tímto zákonem uveřejní klient, a to nejpozději do 30 dnů od podpisu smlouvy. V případě nesplnění tohoto ujednání může uveřejnit smlouvu v registru konzultant.</w:t>
      </w:r>
    </w:p>
    <w:p w:rsidR="00804394" w:rsidRPr="00426DEA" w:rsidRDefault="00804394" w:rsidP="00FB3FE1">
      <w:pPr>
        <w:pStyle w:val="Odstavecseseznamem"/>
        <w:jc w:val="both"/>
      </w:pPr>
    </w:p>
    <w:p w:rsidR="00804394" w:rsidRPr="00426DEA" w:rsidRDefault="00804394" w:rsidP="00676EC3">
      <w:pPr>
        <w:pStyle w:val="Odstavecseseznamem"/>
        <w:numPr>
          <w:ilvl w:val="0"/>
          <w:numId w:val="23"/>
        </w:numPr>
        <w:jc w:val="both"/>
      </w:pPr>
      <w:r w:rsidRPr="00426DEA">
        <w:t>Po uveřejnění v registru smluv obdrží konzultant do datové schránky/e-mailem potvrzení z registru smluv. Potvrzení o</w:t>
      </w:r>
      <w:r w:rsidR="00A46D0B">
        <w:t xml:space="preserve">bsahuje </w:t>
      </w:r>
      <w:proofErr w:type="spellStart"/>
      <w:r w:rsidR="00A46D0B">
        <w:t>metadata</w:t>
      </w:r>
      <w:proofErr w:type="spellEnd"/>
      <w:r w:rsidR="00A46D0B">
        <w:t xml:space="preserve">, je ve </w:t>
      </w:r>
      <w:proofErr w:type="gramStart"/>
      <w:r w:rsidR="00A46D0B">
        <w:t xml:space="preserve">formátu </w:t>
      </w:r>
      <w:r w:rsidRPr="00426DEA">
        <w:t>.</w:t>
      </w:r>
      <w:proofErr w:type="spellStart"/>
      <w:r w:rsidRPr="00426DEA">
        <w:t>pdf</w:t>
      </w:r>
      <w:proofErr w:type="spellEnd"/>
      <w:proofErr w:type="gramEnd"/>
      <w:r w:rsidRPr="00426DEA">
        <w:t>, označeno uznávanou elektronickou značkou a opatřeno kvalifikovaným časovým razítkem. Smluvní strany se dohodly, že konzultant nebude, kromě potvrzení o uveřejnění smlouvy v registru smluv, nijak dále o této skutečnosti informován.</w:t>
      </w:r>
    </w:p>
    <w:p w:rsidR="00804394" w:rsidRPr="00426DEA" w:rsidRDefault="00804394" w:rsidP="00676EC3">
      <w:pPr>
        <w:pStyle w:val="Odstavecseseznamem"/>
        <w:jc w:val="both"/>
      </w:pPr>
    </w:p>
    <w:p w:rsidR="00804394" w:rsidRPr="00426DEA" w:rsidRDefault="00804394" w:rsidP="00676EC3">
      <w:pPr>
        <w:pStyle w:val="Odstavecseseznamem"/>
        <w:numPr>
          <w:ilvl w:val="0"/>
          <w:numId w:val="23"/>
        </w:numPr>
        <w:jc w:val="both"/>
      </w:pPr>
      <w:r w:rsidRPr="00426DEA">
        <w:t>Při nakládání s osobními údaji se smluvní strany řídí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rsidR="00804394" w:rsidRPr="00426DEA" w:rsidRDefault="00804394" w:rsidP="00676EC3">
      <w:pPr>
        <w:pStyle w:val="Odstavecseseznamem"/>
        <w:jc w:val="both"/>
      </w:pPr>
    </w:p>
    <w:p w:rsidR="00804394" w:rsidRPr="00426DEA" w:rsidRDefault="00804394" w:rsidP="00676EC3">
      <w:pPr>
        <w:pStyle w:val="Odstavecseseznamem"/>
        <w:numPr>
          <w:ilvl w:val="0"/>
          <w:numId w:val="23"/>
        </w:numPr>
        <w:jc w:val="both"/>
      </w:pPr>
      <w:r w:rsidRPr="00426DEA">
        <w:t>Smluvní strany po řádném přečtení této smlouvy a seznámení se s jeho obsahem prohlašují, že je jim znám její smysl a účel, že odpovídá projevu jejich vůle a že k ní přistupují svobodně a vážně, nikoliv v tísni a za nápadně nevýhodných podmínek.</w:t>
      </w:r>
    </w:p>
    <w:p w:rsidR="00804394" w:rsidRDefault="00804394" w:rsidP="00804394">
      <w:pPr>
        <w:spacing w:after="120" w:line="20" w:lineRule="atLeast"/>
        <w:jc w:val="both"/>
      </w:pPr>
    </w:p>
    <w:p w:rsidR="00804394" w:rsidRDefault="00804394" w:rsidP="00804394">
      <w:pPr>
        <w:spacing w:after="120" w:line="20" w:lineRule="atLeast"/>
        <w:jc w:val="both"/>
      </w:pPr>
    </w:p>
    <w:p w:rsidR="00804394" w:rsidRDefault="00804394" w:rsidP="00804394">
      <w:pPr>
        <w:spacing w:after="120" w:line="20" w:lineRule="atLeast"/>
        <w:jc w:val="both"/>
      </w:pPr>
    </w:p>
    <w:p w:rsidR="00804394" w:rsidRDefault="00804394" w:rsidP="00804394">
      <w:pPr>
        <w:spacing w:after="120" w:line="20" w:lineRule="atLeast"/>
        <w:jc w:val="both"/>
      </w:pPr>
    </w:p>
    <w:p w:rsidR="00804394" w:rsidRDefault="00804394" w:rsidP="00676EC3">
      <w:pPr>
        <w:tabs>
          <w:tab w:val="center" w:pos="2268"/>
          <w:tab w:val="center" w:pos="6804"/>
        </w:tabs>
        <w:spacing w:after="120" w:line="20" w:lineRule="atLeast"/>
        <w:jc w:val="both"/>
      </w:pPr>
      <w:r>
        <w:tab/>
        <w:t>V Mostě dne</w:t>
      </w:r>
      <w:r>
        <w:tab/>
        <w:t>V Mostě dne</w:t>
      </w:r>
    </w:p>
    <w:p w:rsidR="00804394" w:rsidRDefault="00804394" w:rsidP="00676EC3">
      <w:pPr>
        <w:tabs>
          <w:tab w:val="center" w:pos="2268"/>
          <w:tab w:val="center" w:pos="6804"/>
        </w:tabs>
        <w:spacing w:after="120" w:line="20" w:lineRule="atLeast"/>
        <w:jc w:val="both"/>
      </w:pPr>
      <w:r>
        <w:tab/>
      </w:r>
    </w:p>
    <w:p w:rsidR="00804394" w:rsidRDefault="00804394" w:rsidP="00676EC3">
      <w:pPr>
        <w:tabs>
          <w:tab w:val="center" w:pos="2268"/>
          <w:tab w:val="center" w:pos="6804"/>
        </w:tabs>
        <w:spacing w:after="120" w:line="20" w:lineRule="atLeast"/>
        <w:jc w:val="both"/>
      </w:pPr>
    </w:p>
    <w:p w:rsidR="00804394" w:rsidRDefault="00804394" w:rsidP="00676EC3">
      <w:pPr>
        <w:tabs>
          <w:tab w:val="center" w:pos="2268"/>
          <w:tab w:val="center" w:pos="6804"/>
        </w:tabs>
        <w:spacing w:after="120" w:line="20" w:lineRule="atLeast"/>
        <w:jc w:val="both"/>
      </w:pPr>
    </w:p>
    <w:p w:rsidR="00804394" w:rsidRDefault="00804394" w:rsidP="00676EC3">
      <w:pPr>
        <w:tabs>
          <w:tab w:val="center" w:pos="2268"/>
          <w:tab w:val="center" w:pos="6804"/>
        </w:tabs>
        <w:spacing w:after="120" w:line="20" w:lineRule="atLeast"/>
        <w:jc w:val="both"/>
      </w:pPr>
      <w:r>
        <w:tab/>
        <w:t>…………………………………..</w:t>
      </w:r>
      <w:r>
        <w:tab/>
        <w:t>……………………………………</w:t>
      </w:r>
    </w:p>
    <w:p w:rsidR="009148F7" w:rsidRDefault="00804394" w:rsidP="00676EC3">
      <w:pPr>
        <w:tabs>
          <w:tab w:val="center" w:pos="2268"/>
          <w:tab w:val="center" w:pos="6804"/>
        </w:tabs>
        <w:spacing w:after="120" w:line="20" w:lineRule="atLeast"/>
        <w:jc w:val="both"/>
      </w:pPr>
      <w:r>
        <w:tab/>
        <w:t>klient</w:t>
      </w:r>
      <w:r>
        <w:tab/>
        <w:t>konzultant</w:t>
      </w:r>
    </w:p>
    <w:sectPr w:rsidR="009148F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EC3" w:rsidRDefault="00676EC3" w:rsidP="00676EC3">
      <w:pPr>
        <w:spacing w:after="0" w:line="240" w:lineRule="auto"/>
      </w:pPr>
      <w:r>
        <w:separator/>
      </w:r>
    </w:p>
  </w:endnote>
  <w:endnote w:type="continuationSeparator" w:id="0">
    <w:p w:rsidR="00676EC3" w:rsidRDefault="00676EC3" w:rsidP="0067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C3" w:rsidRDefault="00676EC3" w:rsidP="00676EC3">
    <w:pPr>
      <w:pStyle w:val="Zpat"/>
      <w:jc w:val="center"/>
    </w:pPr>
    <w:r>
      <w:t xml:space="preserve">Stránka </w:t>
    </w:r>
    <w:r>
      <w:rPr>
        <w:b/>
        <w:bCs/>
      </w:rPr>
      <w:fldChar w:fldCharType="begin"/>
    </w:r>
    <w:r>
      <w:rPr>
        <w:b/>
        <w:bCs/>
      </w:rPr>
      <w:instrText>PAGE  \* Arabic  \* MERGEFORMAT</w:instrText>
    </w:r>
    <w:r>
      <w:rPr>
        <w:b/>
        <w:bCs/>
      </w:rPr>
      <w:fldChar w:fldCharType="separate"/>
    </w:r>
    <w:r w:rsidR="00D9735C">
      <w:rPr>
        <w:b/>
        <w:bCs/>
        <w:noProof/>
      </w:rPr>
      <w:t>4</w:t>
    </w:r>
    <w:r>
      <w:rPr>
        <w:b/>
        <w:bCs/>
      </w:rPr>
      <w:fldChar w:fldCharType="end"/>
    </w:r>
    <w:r>
      <w:t xml:space="preserve"> z </w:t>
    </w:r>
    <w:r>
      <w:rPr>
        <w:b/>
        <w:bCs/>
      </w:rPr>
      <w:fldChar w:fldCharType="begin"/>
    </w:r>
    <w:r>
      <w:rPr>
        <w:b/>
        <w:bCs/>
      </w:rPr>
      <w:instrText>NUMPAGES  \* Arabic  \* MERGEFORMAT</w:instrText>
    </w:r>
    <w:r>
      <w:rPr>
        <w:b/>
        <w:bCs/>
      </w:rPr>
      <w:fldChar w:fldCharType="separate"/>
    </w:r>
    <w:r w:rsidR="00D9735C">
      <w:rPr>
        <w:b/>
        <w:bCs/>
        <w:noProof/>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EC3" w:rsidRDefault="00676EC3" w:rsidP="00676EC3">
      <w:pPr>
        <w:spacing w:after="0" w:line="240" w:lineRule="auto"/>
      </w:pPr>
      <w:r>
        <w:separator/>
      </w:r>
    </w:p>
  </w:footnote>
  <w:footnote w:type="continuationSeparator" w:id="0">
    <w:p w:rsidR="00676EC3" w:rsidRDefault="00676EC3" w:rsidP="00676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2B1"/>
    <w:multiLevelType w:val="hybridMultilevel"/>
    <w:tmpl w:val="E05495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EC25A5"/>
    <w:multiLevelType w:val="hybridMultilevel"/>
    <w:tmpl w:val="A82E69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625326"/>
    <w:multiLevelType w:val="hybridMultilevel"/>
    <w:tmpl w:val="54D0457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395CF5"/>
    <w:multiLevelType w:val="hybridMultilevel"/>
    <w:tmpl w:val="BDC0F47E"/>
    <w:lvl w:ilvl="0" w:tplc="2D5CA112">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8470FFD"/>
    <w:multiLevelType w:val="hybridMultilevel"/>
    <w:tmpl w:val="E7288FF4"/>
    <w:lvl w:ilvl="0" w:tplc="9BAEFE8C">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25392739"/>
    <w:multiLevelType w:val="hybridMultilevel"/>
    <w:tmpl w:val="E1BC99F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1B1305"/>
    <w:multiLevelType w:val="hybridMultilevel"/>
    <w:tmpl w:val="AFBA05C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CB43BF"/>
    <w:multiLevelType w:val="hybridMultilevel"/>
    <w:tmpl w:val="FA6EFF68"/>
    <w:lvl w:ilvl="0" w:tplc="04050017">
      <w:start w:val="1"/>
      <w:numFmt w:val="lowerLetter"/>
      <w:lvlText w:val="%1)"/>
      <w:lvlJc w:val="left"/>
      <w:pPr>
        <w:ind w:left="1428" w:hanging="360"/>
      </w:pPr>
    </w:lvl>
    <w:lvl w:ilvl="1" w:tplc="C89E04BE">
      <w:start w:val="1"/>
      <w:numFmt w:val="decimal"/>
      <w:lvlText w:val="%2)"/>
      <w:lvlJc w:val="left"/>
      <w:pPr>
        <w:ind w:left="2493" w:hanging="705"/>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3C0B2BA2"/>
    <w:multiLevelType w:val="hybridMultilevel"/>
    <w:tmpl w:val="436AC38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045D9D"/>
    <w:multiLevelType w:val="hybridMultilevel"/>
    <w:tmpl w:val="54CC73F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9420BE"/>
    <w:multiLevelType w:val="hybridMultilevel"/>
    <w:tmpl w:val="A0FC6E7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FE5368"/>
    <w:multiLevelType w:val="hybridMultilevel"/>
    <w:tmpl w:val="2BA6E89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8F1ABD"/>
    <w:multiLevelType w:val="hybridMultilevel"/>
    <w:tmpl w:val="E5FEF33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726E9D"/>
    <w:multiLevelType w:val="hybridMultilevel"/>
    <w:tmpl w:val="F87894D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15:restartNumberingAfterBreak="0">
    <w:nsid w:val="560C475A"/>
    <w:multiLevelType w:val="hybridMultilevel"/>
    <w:tmpl w:val="B6289DA8"/>
    <w:lvl w:ilvl="0" w:tplc="B52CF7B6">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57133015"/>
    <w:multiLevelType w:val="hybridMultilevel"/>
    <w:tmpl w:val="A8D0B3A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5B617B"/>
    <w:multiLevelType w:val="hybridMultilevel"/>
    <w:tmpl w:val="F87894D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5A791233"/>
    <w:multiLevelType w:val="hybridMultilevel"/>
    <w:tmpl w:val="B8BEE8F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C50A05"/>
    <w:multiLevelType w:val="hybridMultilevel"/>
    <w:tmpl w:val="3174B94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103071"/>
    <w:multiLevelType w:val="hybridMultilevel"/>
    <w:tmpl w:val="59EE526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B82D40"/>
    <w:multiLevelType w:val="hybridMultilevel"/>
    <w:tmpl w:val="53DA69E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66611E"/>
    <w:multiLevelType w:val="hybridMultilevel"/>
    <w:tmpl w:val="FFB8DAA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5368A5"/>
    <w:multiLevelType w:val="hybridMultilevel"/>
    <w:tmpl w:val="C04A4D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7E659F"/>
    <w:multiLevelType w:val="hybridMultilevel"/>
    <w:tmpl w:val="F87894D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7E8A3F62"/>
    <w:multiLevelType w:val="hybridMultilevel"/>
    <w:tmpl w:val="76E4659E"/>
    <w:lvl w:ilvl="0" w:tplc="5A000D2A">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7"/>
  </w:num>
  <w:num w:numId="2">
    <w:abstractNumId w:val="24"/>
  </w:num>
  <w:num w:numId="3">
    <w:abstractNumId w:val="16"/>
  </w:num>
  <w:num w:numId="4">
    <w:abstractNumId w:val="4"/>
  </w:num>
  <w:num w:numId="5">
    <w:abstractNumId w:val="3"/>
  </w:num>
  <w:num w:numId="6">
    <w:abstractNumId w:val="14"/>
  </w:num>
  <w:num w:numId="7">
    <w:abstractNumId w:val="2"/>
  </w:num>
  <w:num w:numId="8">
    <w:abstractNumId w:val="19"/>
  </w:num>
  <w:num w:numId="9">
    <w:abstractNumId w:val="17"/>
  </w:num>
  <w:num w:numId="10">
    <w:abstractNumId w:val="11"/>
  </w:num>
  <w:num w:numId="11">
    <w:abstractNumId w:val="12"/>
  </w:num>
  <w:num w:numId="12">
    <w:abstractNumId w:val="10"/>
  </w:num>
  <w:num w:numId="13">
    <w:abstractNumId w:val="8"/>
  </w:num>
  <w:num w:numId="14">
    <w:abstractNumId w:val="18"/>
  </w:num>
  <w:num w:numId="15">
    <w:abstractNumId w:val="0"/>
  </w:num>
  <w:num w:numId="16">
    <w:abstractNumId w:val="6"/>
  </w:num>
  <w:num w:numId="17">
    <w:abstractNumId w:val="1"/>
  </w:num>
  <w:num w:numId="18">
    <w:abstractNumId w:val="15"/>
  </w:num>
  <w:num w:numId="19">
    <w:abstractNumId w:val="21"/>
  </w:num>
  <w:num w:numId="20">
    <w:abstractNumId w:val="5"/>
  </w:num>
  <w:num w:numId="21">
    <w:abstractNumId w:val="9"/>
  </w:num>
  <w:num w:numId="22">
    <w:abstractNumId w:val="20"/>
  </w:num>
  <w:num w:numId="23">
    <w:abstractNumId w:val="22"/>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394"/>
    <w:rsid w:val="000C1778"/>
    <w:rsid w:val="001D5403"/>
    <w:rsid w:val="00426DEA"/>
    <w:rsid w:val="00676EC3"/>
    <w:rsid w:val="00804394"/>
    <w:rsid w:val="00A46D0B"/>
    <w:rsid w:val="00D9735C"/>
    <w:rsid w:val="00FB3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6FE1"/>
  <w15:chartTrackingRefBased/>
  <w15:docId w15:val="{E3D867D2-A2FF-41B3-B55C-01DF3EB9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4394"/>
    <w:pPr>
      <w:ind w:left="720"/>
      <w:contextualSpacing/>
    </w:pPr>
  </w:style>
  <w:style w:type="character" w:styleId="Hypertextovodkaz">
    <w:name w:val="Hyperlink"/>
    <w:basedOn w:val="Standardnpsmoodstavce"/>
    <w:uiPriority w:val="99"/>
    <w:unhideWhenUsed/>
    <w:rsid w:val="00426DEA"/>
    <w:rPr>
      <w:color w:val="0563C1" w:themeColor="hyperlink"/>
      <w:u w:val="single"/>
    </w:rPr>
  </w:style>
  <w:style w:type="paragraph" w:styleId="Zhlav">
    <w:name w:val="header"/>
    <w:basedOn w:val="Normln"/>
    <w:link w:val="ZhlavChar"/>
    <w:uiPriority w:val="99"/>
    <w:unhideWhenUsed/>
    <w:rsid w:val="00676E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6EC3"/>
  </w:style>
  <w:style w:type="paragraph" w:styleId="Zpat">
    <w:name w:val="footer"/>
    <w:basedOn w:val="Normln"/>
    <w:link w:val="ZpatChar"/>
    <w:uiPriority w:val="99"/>
    <w:unhideWhenUsed/>
    <w:rsid w:val="00676EC3"/>
    <w:pPr>
      <w:tabs>
        <w:tab w:val="center" w:pos="4536"/>
        <w:tab w:val="right" w:pos="9072"/>
      </w:tabs>
      <w:spacing w:after="0" w:line="240" w:lineRule="auto"/>
    </w:pPr>
  </w:style>
  <w:style w:type="character" w:customStyle="1" w:styleId="ZpatChar">
    <w:name w:val="Zápatí Char"/>
    <w:basedOn w:val="Standardnpsmoodstavce"/>
    <w:link w:val="Zpat"/>
    <w:uiPriority w:val="99"/>
    <w:rsid w:val="00676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ditel@knihovnamos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1585</Words>
  <Characters>9357</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Statutární město Most</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Brzek Tomáš</dc:creator>
  <cp:keywords/>
  <dc:description/>
  <cp:lastModifiedBy>Martin Frána</cp:lastModifiedBy>
  <cp:revision>4</cp:revision>
  <dcterms:created xsi:type="dcterms:W3CDTF">2025-06-16T13:16:00Z</dcterms:created>
  <dcterms:modified xsi:type="dcterms:W3CDTF">2025-08-14T07:57:00Z</dcterms:modified>
</cp:coreProperties>
</file>