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 xml:space="preserve">Seznam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Pr="00CB59CD">
              <w:rPr>
                <w:rFonts w:asciiTheme="minorHAnsi" w:hAnsiTheme="minorHAnsi"/>
                <w:b/>
              </w:rPr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0A463D" w:rsidP="000A463D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0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2E" w:rsidRPr="00B6472E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B6472E">
              <w:rPr>
                <w:rFonts w:asciiTheme="minorHAnsi" w:hAnsiTheme="minorHAnsi"/>
                <w:sz w:val="20"/>
                <w:szCs w:val="20"/>
              </w:rPr>
              <w:t>říjem a výdej Obyčejných psaní, příjem a výdej Obyčejných zásilek do/ze zahraničí, příjem a výdej Obyčejných slepeckých zásilek vnitrostátních a do/ze zahraničí, příjem a výdej Tiskovinových py</w:t>
            </w:r>
            <w:r>
              <w:rPr>
                <w:rFonts w:asciiTheme="minorHAnsi" w:hAnsiTheme="minorHAnsi"/>
                <w:sz w:val="20"/>
                <w:szCs w:val="20"/>
              </w:rPr>
              <w:t>tlů Obyčejných do/ze zahraničí</w:t>
            </w:r>
          </w:p>
          <w:p w:rsidR="00B6472E" w:rsidRPr="00B6472E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B6472E">
              <w:rPr>
                <w:rFonts w:asciiTheme="minorHAnsi" w:hAnsiTheme="minorHAnsi"/>
                <w:sz w:val="20"/>
                <w:szCs w:val="20"/>
              </w:rPr>
              <w:t>říjem a výdej Doporučených psaní, příjem a výdej Doporučených zásilek do/ze zahraničí, příjem a výdej Doporučených balíčků, příjem a výdej Doporučených slepeckých zásilek vnitrostátních a do/ze zahraničí, příjem a výdej Tiskovinových pytlů - Doporučených do/ze zahraničí, příjem a výdej Cenných psaní vn</w:t>
            </w:r>
            <w:r>
              <w:rPr>
                <w:rFonts w:asciiTheme="minorHAnsi" w:hAnsiTheme="minorHAnsi"/>
                <w:sz w:val="20"/>
                <w:szCs w:val="20"/>
              </w:rPr>
              <w:t>itrostátních a do/ze zahraničí</w:t>
            </w:r>
          </w:p>
          <w:p w:rsidR="00B6472E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B6472E">
              <w:rPr>
                <w:rFonts w:asciiTheme="minorHAnsi" w:hAnsiTheme="minorHAnsi"/>
                <w:sz w:val="20"/>
                <w:szCs w:val="20"/>
              </w:rPr>
              <w:t xml:space="preserve">říjem a výdej Obyčejných balíků vnitrostátních a ze zahraničí, příjem Standardních balíků, příjem a výdej Cenných balíků vnitrostátních a do/ze zahraničí, příjem a výdej Balíků Do ruky, příjem a výdej Balíků Na poštu, příjem zásilek EMS vnitrostátních a do zahraničí, výdej zásilek </w:t>
            </w:r>
            <w:r>
              <w:rPr>
                <w:rFonts w:asciiTheme="minorHAnsi" w:hAnsiTheme="minorHAnsi"/>
                <w:sz w:val="20"/>
                <w:szCs w:val="20"/>
              </w:rPr>
              <w:t>EMS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říjem Poštovních poukázek A, B, C, D, Z/A, Z/C a platebních dokladů SIPO.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říjem a výdej dalších zásilek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ýplata hotovostí zasílaných prostřednictvím Poštovních poukázek B, C, D a vrácených Poštovních poukázek A, Z/A, Z/C, výplata dávek důchodů prostřednictvím uložených a odnosný</w:t>
            </w:r>
            <w:r>
              <w:rPr>
                <w:rFonts w:asciiTheme="minorHAnsi" w:hAnsiTheme="minorHAnsi"/>
                <w:sz w:val="20"/>
                <w:szCs w:val="20"/>
              </w:rPr>
              <w:t>ch Výplatních dokladů – Důchody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Pr="00CB59CD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9607D0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vklad v hotovosti na účet prostřednictvím platební karty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výběr hotovosti z účtu prostřednictvím platební karty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příkaz k úhradě z účtu prostřednictvím platební karty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 xml:space="preserve">bezhotovostní platba Maxkartou/platební kartou za poskytnuté služby a zboží 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hotovostní příjem Složenek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vplacení dobírkových Složenek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bezhotovostní úhrada Složenky a Poštovní poukázky A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příjem výplatních šeků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vklady a výplaty na/z vkladní knížky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příjem příkazů k úhradě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příjem vkladových a úrokových poukázek</w:t>
            </w:r>
          </w:p>
          <w:p w:rsidR="009607D0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07D0">
              <w:rPr>
                <w:rFonts w:asciiTheme="minorHAnsi" w:hAnsiTheme="minorHAnsi"/>
                <w:sz w:val="20"/>
                <w:szCs w:val="20"/>
              </w:rPr>
              <w:t>výdej příjmových dokladů</w:t>
            </w:r>
          </w:p>
          <w:p w:rsidR="002B3345" w:rsidRPr="009607D0" w:rsidRDefault="009607D0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výplata šekových poukázek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Pr="00CB59CD">
              <w:rPr>
                <w:rFonts w:asciiTheme="minorHAnsi" w:hAnsiTheme="minorHAnsi"/>
                <w:b/>
              </w:rPr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0C4A58">
        <w:trPr>
          <w:trHeight w:val="56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50308" w:rsidRPr="00850308" w:rsidRDefault="00E815A5" w:rsidP="008503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  <w:p w:rsidR="002B3345" w:rsidRPr="00CB59CD" w:rsidRDefault="002B3345" w:rsidP="000C4A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Pr="00CB59CD">
              <w:rPr>
                <w:rFonts w:asciiTheme="minorHAnsi" w:hAnsiTheme="minorHAnsi"/>
                <w:b/>
              </w:rPr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6A549F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8A6C58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8A6C58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bookmarkStart w:id="3" w:name="Zaškrtávací1"/>
          <w:p w:rsidR="006A549F" w:rsidRPr="00CB59CD" w:rsidRDefault="007C6988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7C6988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AA2033">
        <w:trPr>
          <w:trHeight w:val="56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C63F9" w:rsidRDefault="008C63F9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5A0A75" w:rsidRDefault="005A0A7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7C6988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7C6988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7C698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238,00</w:t>
            </w:r>
            <w:r w:rsidR="00105134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105134" w:rsidRPr="00CB59CD" w:rsidTr="000327FA">
        <w:trPr>
          <w:trHeight w:val="56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B6472E" w:rsidRDefault="00B6472E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E42DC9">
      <w:pPr>
        <w:pStyle w:val="cpNormal"/>
        <w:spacing w:after="0" w:line="260" w:lineRule="exact"/>
        <w:rPr>
          <w:b/>
          <w:szCs w:val="20"/>
        </w:rPr>
      </w:pPr>
      <w:r w:rsidRPr="000369CE">
        <w:rPr>
          <w:b/>
          <w:szCs w:val="20"/>
        </w:rPr>
        <w:t>Seznam transakcí pro variabilní odměnu</w:t>
      </w:r>
    </w:p>
    <w:p w:rsidR="00E815A5" w:rsidRDefault="00E815A5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W w:w="9973" w:type="dxa"/>
        <w:jc w:val="center"/>
        <w:tblInd w:w="-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4933"/>
      </w:tblGrid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100 Dobírková Pk CIZ-ABD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249 Hromad. výdej B/CPS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101 Dobírková Pk 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MZ-dopor.zásilka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DO-bezdokladová-ABD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254 MZ - dop. slep. zásilka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104 Dobírková Pk C-ABD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256 MZ - dop. tisk. pytel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107 Příjem Pk Z/A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108 Příjem Pk Z/C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264 MZ Odpov. zás. - podání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110 Příjem Pk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269 Hr.výdej list.zás.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113 Pk A - daňová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114 Příjem Pk A - bianko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116 Příjem dobírk. Pk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117 Příjem Pk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289 Výdej B/CPS mezinár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118 Dobírková Pk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119 Příjem Pk 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psaní-stand.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293 Hr. podání ÚP standard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501 Vrácené Pk Z/A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204 Dop.slepecká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502 Vrácené Pk Z/C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503 Pk ČSOB-ČP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209 Výdej list.zásilky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504 Druh.Pk ČSOB-ČP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510 Výplata Pk B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514 Vrácená Pk 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225 Odpověd. zásilka podání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517 Výplata Pk 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231 Doporuč.zás.STANDARD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518 Výplata dob.Pk 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232 Cenný bal.do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519 Výplata Pk 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233 Cenný bal.nad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954 Bezhotovost - Pk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239 Výdej B/CPS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955 Šeková Pk ČSOB-bezh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815A5" w:rsidRPr="00E815A5" w:rsidTr="00E815A5">
        <w:trPr>
          <w:trHeight w:val="199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C0737A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ČSOB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511 Výplata šek.Pk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Výpl. z vkl. knížky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676 Trvalý příkaz k úhr.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679 Hrom. příkaz úhr.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741 Ověření nadl.výb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58 Úroková poukazka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82 Vklad na vkl. knížku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744 Expr.příkaz k úhradě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83 Sazby a poplat.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E42DC9" w:rsidRDefault="00E42DC9" w:rsidP="00E42DC9">
      <w:pPr>
        <w:spacing w:before="240"/>
        <w:rPr>
          <w:b/>
          <w:szCs w:val="20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</w:p>
    <w:p w:rsidR="00F61B3E" w:rsidRPr="00CA3D79" w:rsidRDefault="00F61B3E" w:rsidP="00E42DC9">
      <w:pPr>
        <w:rPr>
          <w:rFonts w:ascii="Tahoma" w:hAnsi="Tahoma" w:cs="Tahoma"/>
          <w:sz w:val="16"/>
          <w:szCs w:val="16"/>
        </w:rPr>
      </w:pPr>
    </w:p>
    <w:sectPr w:rsidR="00F61B3E" w:rsidRPr="00CA3D79" w:rsidSect="00E42DC9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5EC" w:rsidRDefault="002525EC" w:rsidP="00E26E3A">
      <w:pPr>
        <w:spacing w:line="240" w:lineRule="auto"/>
      </w:pPr>
      <w:r>
        <w:separator/>
      </w:r>
    </w:p>
  </w:endnote>
  <w:endnote w:type="continuationSeparator" w:id="0">
    <w:p w:rsidR="002525EC" w:rsidRDefault="002525EC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D106D0">
      <w:rPr>
        <w:noProof/>
      </w:rPr>
      <w:t>1</w:t>
    </w:r>
    <w:r w:rsidR="00343E03">
      <w:rPr>
        <w:noProof/>
      </w:rPr>
      <w:fldChar w:fldCharType="end"/>
    </w:r>
    <w:r w:rsidR="004A6877">
      <w:t>/</w:t>
    </w:r>
    <w:r w:rsidR="00D106D0">
      <w:fldChar w:fldCharType="begin"/>
    </w:r>
    <w:r w:rsidR="00D106D0">
      <w:instrText xml:space="preserve"> NUMPAGES  \* Arabic  \* MERGEFORMAT </w:instrText>
    </w:r>
    <w:r w:rsidR="00D106D0">
      <w:fldChar w:fldCharType="separate"/>
    </w:r>
    <w:r w:rsidR="00D106D0">
      <w:rPr>
        <w:noProof/>
      </w:rPr>
      <w:t>4</w:t>
    </w:r>
    <w:r w:rsidR="00D106D0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5EC" w:rsidRDefault="002525EC" w:rsidP="00E26E3A">
      <w:pPr>
        <w:spacing w:line="240" w:lineRule="auto"/>
      </w:pPr>
      <w:r>
        <w:separator/>
      </w:r>
    </w:p>
  </w:footnote>
  <w:footnote w:type="continuationSeparator" w:id="0">
    <w:p w:rsidR="002525EC" w:rsidRDefault="002525EC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98D480D" wp14:editId="4C11FC5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90B07FF" wp14:editId="673EB2C7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6B5D60C5" wp14:editId="785655A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EB120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40E78"/>
    <w:rsid w:val="000446F8"/>
    <w:rsid w:val="000450C8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25EC"/>
    <w:rsid w:val="00254604"/>
    <w:rsid w:val="002661DF"/>
    <w:rsid w:val="00271EEE"/>
    <w:rsid w:val="002768B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736C"/>
    <w:rsid w:val="00327974"/>
    <w:rsid w:val="003350AA"/>
    <w:rsid w:val="00336C6B"/>
    <w:rsid w:val="003413EF"/>
    <w:rsid w:val="00341D45"/>
    <w:rsid w:val="00343E03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C6988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E38CE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5507"/>
    <w:rsid w:val="00B96FA8"/>
    <w:rsid w:val="00B97216"/>
    <w:rsid w:val="00BA0444"/>
    <w:rsid w:val="00BA0D75"/>
    <w:rsid w:val="00BA4B21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106D0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C0984"/>
    <w:rsid w:val="00EC16C4"/>
    <w:rsid w:val="00ED01F6"/>
    <w:rsid w:val="00ED240B"/>
    <w:rsid w:val="00F00D46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33E4A-E2B8-45E8-9CDD-E20AAED8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</TotalTime>
  <Pages>4</Pages>
  <Words>859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Šindelářová Emília Ing.</cp:lastModifiedBy>
  <cp:revision>2</cp:revision>
  <cp:lastPrinted>2017-07-28T12:12:00Z</cp:lastPrinted>
  <dcterms:created xsi:type="dcterms:W3CDTF">2017-08-29T08:24:00Z</dcterms:created>
  <dcterms:modified xsi:type="dcterms:W3CDTF">2017-08-29T08:24:00Z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