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06BA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EF5C9E2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64EEBC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CB7CA66" w14:textId="203B4420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F247A">
        <w:rPr>
          <w:caps/>
          <w:noProof/>
          <w:spacing w:val="8"/>
          <w:sz w:val="18"/>
          <w:szCs w:val="18"/>
        </w:rPr>
        <w:t>267/25/4</w:t>
      </w:r>
      <w:r w:rsidRPr="006B44F3">
        <w:rPr>
          <w:caps/>
          <w:spacing w:val="8"/>
          <w:sz w:val="18"/>
          <w:szCs w:val="18"/>
        </w:rPr>
        <w:tab/>
      </w:r>
    </w:p>
    <w:p w14:paraId="01DC58C4" w14:textId="0532854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C25C9D">
        <w:rPr>
          <w:noProof/>
          <w:sz w:val="18"/>
          <w:szCs w:val="18"/>
        </w:rPr>
        <w:t>XXX</w:t>
      </w:r>
    </w:p>
    <w:p w14:paraId="7D460308" w14:textId="31691028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C25C9D">
        <w:rPr>
          <w:color w:val="000000"/>
          <w:sz w:val="18"/>
          <w:szCs w:val="18"/>
        </w:rPr>
        <w:t>XXX</w:t>
      </w:r>
    </w:p>
    <w:p w14:paraId="01EF5415" w14:textId="528F1C2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C25C9D">
        <w:rPr>
          <w:caps/>
          <w:noProof/>
          <w:spacing w:val="8"/>
          <w:sz w:val="18"/>
          <w:szCs w:val="18"/>
        </w:rPr>
        <w:t>XXX</w:t>
      </w:r>
    </w:p>
    <w:p w14:paraId="55794BB8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A30B672" w14:textId="477DED84" w:rsidR="000B7B21" w:rsidRPr="006B44F3" w:rsidRDefault="000F247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Rockovrat Event Production s.r.o.</w:t>
      </w:r>
    </w:p>
    <w:p w14:paraId="59D3EE62" w14:textId="3D0E3509" w:rsidR="00D849F9" w:rsidRPr="006B44F3" w:rsidRDefault="000F247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Selecká 1013</w:t>
      </w:r>
    </w:p>
    <w:p w14:paraId="326CFD92" w14:textId="12B647DB" w:rsidR="00253892" w:rsidRPr="006B44F3" w:rsidRDefault="000F247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252 30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Řevnice</w:t>
      </w:r>
    </w:p>
    <w:p w14:paraId="1A4886F5" w14:textId="79B2F15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F247A">
        <w:rPr>
          <w:b/>
          <w:noProof/>
          <w:sz w:val="18"/>
          <w:szCs w:val="18"/>
        </w:rPr>
        <w:t>23009969</w:t>
      </w:r>
      <w:r w:rsidRPr="006B44F3">
        <w:rPr>
          <w:sz w:val="18"/>
          <w:szCs w:val="18"/>
        </w:rPr>
        <w:t xml:space="preserve"> </w:t>
      </w:r>
    </w:p>
    <w:p w14:paraId="6B6E3254" w14:textId="71DB02DA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0F247A">
        <w:rPr>
          <w:b/>
          <w:noProof/>
          <w:sz w:val="18"/>
          <w:szCs w:val="18"/>
        </w:rPr>
        <w:t>CZ23009969</w:t>
      </w:r>
    </w:p>
    <w:p w14:paraId="7D8DABBC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F0248CD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5AFC3E7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2FB502E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E3FD7B2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242791E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B2D493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1"/>
        <w:gridCol w:w="229"/>
        <w:gridCol w:w="354"/>
        <w:gridCol w:w="1430"/>
        <w:gridCol w:w="1172"/>
      </w:tblGrid>
      <w:tr w:rsidR="00253892" w:rsidRPr="00021912" w14:paraId="38BD2670" w14:textId="77777777" w:rsidTr="00DB618C">
        <w:trPr>
          <w:cantSplit/>
        </w:trPr>
        <w:tc>
          <w:tcPr>
            <w:tcW w:w="0" w:type="auto"/>
          </w:tcPr>
          <w:p w14:paraId="635FA517" w14:textId="46C1A98E" w:rsidR="00253892" w:rsidRPr="00021912" w:rsidRDefault="000F247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1.Stany a příslušenství na akci Dožínkové slavnosti 2025 250 833</w:t>
            </w:r>
          </w:p>
        </w:tc>
        <w:tc>
          <w:tcPr>
            <w:tcW w:w="0" w:type="auto"/>
          </w:tcPr>
          <w:p w14:paraId="674D4DD4" w14:textId="25923CE7" w:rsidR="00253892" w:rsidRPr="00021912" w:rsidRDefault="000F247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BAF9C21" w14:textId="3D4F87C4" w:rsidR="00253892" w:rsidRPr="00021912" w:rsidRDefault="000F247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3B0556DC" w14:textId="25A04D17" w:rsidR="00253892" w:rsidRPr="00021912" w:rsidRDefault="000F247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250 833,00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56E20A97" w14:textId="5141E84E" w:rsidR="00253892" w:rsidRPr="00021912" w:rsidRDefault="000F247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250 833,00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B785986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0C25985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>Výstaviště Holešovice</w:t>
      </w:r>
    </w:p>
    <w:p w14:paraId="4505B3A5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>Montáž 4-5.9.2025 demontáž 6.9 po 18:00 nebo 7.9 po celý den.</w:t>
      </w:r>
    </w:p>
    <w:p w14:paraId="01DE9E54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25x Set stan 3x3m obsahuje stan, 4 bočnice, 4 zátěže 15kg (1550,- kus) </w:t>
      </w:r>
    </w:p>
    <w:p w14:paraId="690A308C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140x Pivní set (340,- kus) </w:t>
      </w:r>
    </w:p>
    <w:p w14:paraId="4FBA3AC0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5x Lednice (1500,- kus) </w:t>
      </w:r>
    </w:p>
    <w:p w14:paraId="5C086395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25x Set stan 3x6m obsahuje stan, 4 bočnice, 4 zátěže 15kg (2350,- ) </w:t>
      </w:r>
    </w:p>
    <w:p w14:paraId="026AB7B7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5xNádrž 1000l -včetně pitné vody (500,-) </w:t>
      </w:r>
    </w:p>
    <w:p w14:paraId="254EFA2A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40x Židle (90,-kus) </w:t>
      </w:r>
    </w:p>
    <w:p w14:paraId="6340637E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5x Set stan 4x8 m obsahuje stan, 4 bočnice, 4 zátěže 15kg (3000,- kus) </w:t>
      </w:r>
    </w:p>
    <w:p w14:paraId="00B88FB3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Montáž, demontáž 16 920,- </w:t>
      </w:r>
    </w:p>
    <w:p w14:paraId="5AFD6E79" w14:textId="77777777" w:rsidR="000F247A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Doprava 16 700,- </w:t>
      </w:r>
    </w:p>
    <w:p w14:paraId="630F446B" w14:textId="47840294" w:rsidR="00D92786" w:rsidRPr="007151A9" w:rsidRDefault="000F247A" w:rsidP="007151A9">
      <w:pPr>
        <w:rPr>
          <w:sz w:val="18"/>
          <w:szCs w:val="18"/>
        </w:rPr>
      </w:pPr>
      <w:r>
        <w:rPr>
          <w:sz w:val="18"/>
          <w:szCs w:val="18"/>
        </w:rPr>
        <w:t>Cena celkem: 207 300- bez DPH</w:t>
      </w:r>
    </w:p>
    <w:p w14:paraId="5BC0956F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631B7FE" w14:textId="5E693E5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F247A">
        <w:rPr>
          <w:rFonts w:cs="Arial"/>
          <w:caps/>
          <w:noProof/>
          <w:spacing w:val="8"/>
          <w:sz w:val="18"/>
          <w:szCs w:val="18"/>
        </w:rPr>
        <w:t>4. 9. 2025</w:t>
      </w:r>
    </w:p>
    <w:p w14:paraId="3C6C37A2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E9F09B6" w14:textId="2DA7D2C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F247A">
        <w:rPr>
          <w:rFonts w:cs="Arial"/>
          <w:b/>
          <w:noProof/>
          <w:sz w:val="18"/>
          <w:szCs w:val="18"/>
        </w:rPr>
        <w:t>250 833,00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644460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143EB21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442DD6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543438A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726DDA5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B5D677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956F47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7ECF736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8D489C4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1CB5F20E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14:paraId="0B13D25D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279F402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B92A95F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47887A3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EF8683B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727D" w14:textId="77777777" w:rsidR="00CA4814" w:rsidRDefault="00CA4814">
      <w:r>
        <w:separator/>
      </w:r>
    </w:p>
  </w:endnote>
  <w:endnote w:type="continuationSeparator" w:id="0">
    <w:p w14:paraId="465A049F" w14:textId="77777777" w:rsidR="00CA4814" w:rsidRDefault="00CA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8154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235DE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22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B9B6" w14:textId="77777777" w:rsidR="00CA4814" w:rsidRDefault="00CA4814">
      <w:r>
        <w:separator/>
      </w:r>
    </w:p>
  </w:footnote>
  <w:footnote w:type="continuationSeparator" w:id="0">
    <w:p w14:paraId="524C5E94" w14:textId="77777777" w:rsidR="00CA4814" w:rsidRDefault="00CA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F2E0" w14:textId="2BDBAD62" w:rsidR="00D561EE" w:rsidRPr="00263B17" w:rsidRDefault="000F247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4FE0872" wp14:editId="560F812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B743870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34A6225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647F3A3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FE84F8D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9323">
    <w:abstractNumId w:val="8"/>
  </w:num>
  <w:num w:numId="2" w16cid:durableId="1459058481">
    <w:abstractNumId w:val="1"/>
  </w:num>
  <w:num w:numId="3" w16cid:durableId="1937127500">
    <w:abstractNumId w:val="3"/>
  </w:num>
  <w:num w:numId="4" w16cid:durableId="98138561">
    <w:abstractNumId w:val="0"/>
  </w:num>
  <w:num w:numId="5" w16cid:durableId="701630858">
    <w:abstractNumId w:val="4"/>
  </w:num>
  <w:num w:numId="6" w16cid:durableId="338393194">
    <w:abstractNumId w:val="6"/>
  </w:num>
  <w:num w:numId="7" w16cid:durableId="1310861247">
    <w:abstractNumId w:val="5"/>
  </w:num>
  <w:num w:numId="8" w16cid:durableId="380054987">
    <w:abstractNumId w:val="9"/>
  </w:num>
  <w:num w:numId="9" w16cid:durableId="289633279">
    <w:abstractNumId w:val="7"/>
  </w:num>
  <w:num w:numId="10" w16cid:durableId="150635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0A23"/>
    <w:rsid w:val="000D1A28"/>
    <w:rsid w:val="000D45DF"/>
    <w:rsid w:val="000D6DB4"/>
    <w:rsid w:val="000E2D8B"/>
    <w:rsid w:val="000F247A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25C9D"/>
    <w:rsid w:val="00C378DD"/>
    <w:rsid w:val="00C66CD9"/>
    <w:rsid w:val="00C7395B"/>
    <w:rsid w:val="00C74850"/>
    <w:rsid w:val="00C92851"/>
    <w:rsid w:val="00CA3FE9"/>
    <w:rsid w:val="00CA4814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94A16"/>
  <w15:chartTrackingRefBased/>
  <w15:docId w15:val="{980223F2-D8F7-4833-B658-737AEB53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4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2025-08-13T12:10:00Z</dcterms:created>
  <dcterms:modified xsi:type="dcterms:W3CDTF">2025-08-13T12:20:00Z</dcterms:modified>
</cp:coreProperties>
</file>