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541A3" w14:textId="14C4DCEE" w:rsidR="00ED1286" w:rsidRPr="00024EC2" w:rsidRDefault="00ED1286" w:rsidP="00B92AD6">
      <w:pPr>
        <w:pStyle w:val="Bezmezer"/>
        <w:jc w:val="right"/>
        <w:rPr>
          <w:sz w:val="22"/>
          <w:szCs w:val="22"/>
        </w:rPr>
      </w:pPr>
      <w:r w:rsidRPr="00553A5E">
        <w:t xml:space="preserve">      </w:t>
      </w:r>
      <w:r w:rsidRPr="00024EC2">
        <w:rPr>
          <w:sz w:val="22"/>
          <w:szCs w:val="22"/>
        </w:rPr>
        <w:t>Evidenční číslo smlouvy operátora: SO/20</w:t>
      </w:r>
      <w:r w:rsidR="00BD5382">
        <w:rPr>
          <w:sz w:val="22"/>
          <w:szCs w:val="22"/>
        </w:rPr>
        <w:t>210059</w:t>
      </w:r>
      <w:r w:rsidRPr="00024EC2">
        <w:rPr>
          <w:sz w:val="22"/>
          <w:szCs w:val="22"/>
        </w:rPr>
        <w:t>/D</w:t>
      </w:r>
      <w:r w:rsidR="00BD5382">
        <w:rPr>
          <w:sz w:val="22"/>
          <w:szCs w:val="22"/>
        </w:rPr>
        <w:t>1</w:t>
      </w:r>
    </w:p>
    <w:p w14:paraId="7ABACF1C" w14:textId="77777777" w:rsidR="00B92AD6" w:rsidRDefault="00ED1286" w:rsidP="00B92AD6">
      <w:pPr>
        <w:pStyle w:val="Bezmezer"/>
        <w:jc w:val="right"/>
        <w:rPr>
          <w:sz w:val="20"/>
          <w:szCs w:val="20"/>
        </w:rPr>
      </w:pPr>
      <w:r w:rsidRPr="00B92AD6">
        <w:rPr>
          <w:sz w:val="20"/>
          <w:szCs w:val="20"/>
        </w:rPr>
        <w:t xml:space="preserve">ověřovací kód účastníka pro změnu poskytovatele </w:t>
      </w:r>
    </w:p>
    <w:p w14:paraId="02421F18" w14:textId="7E67B23F" w:rsidR="00ED1286" w:rsidRPr="00B92AD6" w:rsidRDefault="00ED1286" w:rsidP="00B92AD6">
      <w:pPr>
        <w:pStyle w:val="Bezmezer"/>
        <w:jc w:val="right"/>
        <w:rPr>
          <w:sz w:val="20"/>
          <w:szCs w:val="20"/>
        </w:rPr>
      </w:pPr>
      <w:r w:rsidRPr="00B92AD6">
        <w:rPr>
          <w:sz w:val="20"/>
          <w:szCs w:val="20"/>
        </w:rPr>
        <w:t>služby přístupu k internetu: SO/20</w:t>
      </w:r>
      <w:r w:rsidR="00BD5382">
        <w:rPr>
          <w:sz w:val="20"/>
          <w:szCs w:val="20"/>
        </w:rPr>
        <w:t>210059</w:t>
      </w:r>
    </w:p>
    <w:p w14:paraId="3DAF8933" w14:textId="24A31FED" w:rsidR="00ED1286" w:rsidRPr="00024EC2" w:rsidRDefault="00ED1286" w:rsidP="00B92AD6">
      <w:pPr>
        <w:pStyle w:val="Bezmezer"/>
        <w:jc w:val="right"/>
        <w:rPr>
          <w:b/>
          <w:sz w:val="22"/>
          <w:szCs w:val="22"/>
        </w:rPr>
      </w:pPr>
      <w:r w:rsidRPr="00B92AD6">
        <w:t xml:space="preserve">                                                       </w:t>
      </w:r>
      <w:r w:rsidRPr="00024EC2">
        <w:rPr>
          <w:sz w:val="22"/>
          <w:szCs w:val="22"/>
        </w:rPr>
        <w:t>Číslo smlouvy účastníka: ___________________</w:t>
      </w:r>
    </w:p>
    <w:p w14:paraId="3BB0E4E2" w14:textId="60AFEBAC" w:rsidR="00ED1286" w:rsidRPr="00553A5E" w:rsidRDefault="00ED1286" w:rsidP="00B92AD6">
      <w:pPr>
        <w:spacing w:before="360"/>
        <w:rPr>
          <w:rFonts w:ascii="Arial" w:hAnsi="Arial" w:cs="Arial"/>
          <w:b/>
          <w:sz w:val="32"/>
          <w:szCs w:val="32"/>
        </w:rPr>
      </w:pPr>
      <w:r w:rsidRPr="00553A5E">
        <w:rPr>
          <w:rFonts w:ascii="Arial" w:hAnsi="Arial" w:cs="Arial"/>
          <w:b/>
          <w:sz w:val="32"/>
          <w:szCs w:val="32"/>
        </w:rPr>
        <w:t xml:space="preserve">Dodatek č. </w:t>
      </w:r>
      <w:r w:rsidR="00BD5382">
        <w:rPr>
          <w:rFonts w:ascii="Arial" w:hAnsi="Arial" w:cs="Arial"/>
          <w:b/>
          <w:sz w:val="32"/>
          <w:szCs w:val="32"/>
        </w:rPr>
        <w:t>1</w:t>
      </w:r>
    </w:p>
    <w:p w14:paraId="0C497FA8" w14:textId="4A718F76" w:rsidR="00ED1286" w:rsidRPr="00553A5E" w:rsidRDefault="00ED1286" w:rsidP="00ED1286">
      <w:pPr>
        <w:rPr>
          <w:rFonts w:ascii="Arial" w:hAnsi="Arial" w:cs="Arial"/>
          <w:b/>
          <w:sz w:val="26"/>
          <w:szCs w:val="26"/>
        </w:rPr>
      </w:pPr>
      <w:r w:rsidRPr="00553A5E">
        <w:rPr>
          <w:rFonts w:ascii="Arial" w:hAnsi="Arial" w:cs="Arial"/>
          <w:b/>
          <w:sz w:val="26"/>
          <w:szCs w:val="26"/>
        </w:rPr>
        <w:t xml:space="preserve">ke Smlouvě </w:t>
      </w:r>
      <w:r w:rsidR="00BD5382">
        <w:rPr>
          <w:rFonts w:ascii="Arial" w:hAnsi="Arial" w:cs="Arial"/>
          <w:b/>
          <w:sz w:val="26"/>
          <w:szCs w:val="26"/>
        </w:rPr>
        <w:t>o</w:t>
      </w:r>
      <w:r w:rsidRPr="00553A5E">
        <w:rPr>
          <w:rFonts w:ascii="Arial" w:hAnsi="Arial" w:cs="Arial"/>
          <w:b/>
          <w:sz w:val="26"/>
          <w:szCs w:val="26"/>
        </w:rPr>
        <w:t xml:space="preserve"> poskytování služ</w:t>
      </w:r>
      <w:r w:rsidR="0020345C">
        <w:rPr>
          <w:rFonts w:ascii="Arial" w:hAnsi="Arial" w:cs="Arial"/>
          <w:b/>
          <w:sz w:val="26"/>
          <w:szCs w:val="26"/>
        </w:rPr>
        <w:t>e</w:t>
      </w:r>
      <w:r w:rsidRPr="00553A5E">
        <w:rPr>
          <w:rFonts w:ascii="Arial" w:hAnsi="Arial" w:cs="Arial"/>
          <w:b/>
          <w:sz w:val="26"/>
          <w:szCs w:val="26"/>
        </w:rPr>
        <w:t>b elektronických komunikací</w:t>
      </w:r>
    </w:p>
    <w:p w14:paraId="7AB3036E" w14:textId="77777777" w:rsidR="00ED1286" w:rsidRPr="00553A5E" w:rsidRDefault="00ED1286" w:rsidP="00ED1286">
      <w:pPr>
        <w:rPr>
          <w:b/>
          <w:bCs/>
          <w:sz w:val="16"/>
          <w:szCs w:val="16"/>
        </w:rPr>
      </w:pPr>
    </w:p>
    <w:p w14:paraId="40978407" w14:textId="77777777" w:rsidR="00ED1286" w:rsidRPr="00553A5E" w:rsidRDefault="00ED1286" w:rsidP="00ED1286">
      <w:pPr>
        <w:rPr>
          <w:rFonts w:ascii="Arial" w:hAnsi="Arial" w:cs="Arial"/>
          <w:b/>
          <w:bCs/>
        </w:rPr>
      </w:pPr>
      <w:r w:rsidRPr="00553A5E">
        <w:rPr>
          <w:rFonts w:ascii="Arial" w:hAnsi="Arial" w:cs="Arial"/>
          <w:b/>
          <w:bCs/>
        </w:rPr>
        <w:t>(dále jen „dodatek“)</w:t>
      </w:r>
    </w:p>
    <w:p w14:paraId="0FB0DE22" w14:textId="77777777" w:rsidR="00ED1286" w:rsidRPr="00553A5E" w:rsidRDefault="00ED1286" w:rsidP="00ED1286">
      <w:pPr>
        <w:rPr>
          <w:sz w:val="10"/>
          <w:szCs w:val="10"/>
        </w:rPr>
      </w:pPr>
    </w:p>
    <w:p w14:paraId="0F466CCF" w14:textId="26758918" w:rsidR="00ED1286" w:rsidRPr="00553A5E" w:rsidRDefault="00ED1286" w:rsidP="00ED1286">
      <w:r w:rsidRPr="00553A5E">
        <w:t>podle zákona č. 127/2005 Sb., o elektronických komunikacích a o změně některých souvisejících zákonů (zákon o elektronických komunikacích), ve znění pozdějších předpisů</w:t>
      </w:r>
    </w:p>
    <w:p w14:paraId="1BC90C5B" w14:textId="77777777" w:rsidR="00ED1286" w:rsidRPr="00553A5E" w:rsidRDefault="00ED1286" w:rsidP="00ED1286">
      <w:pPr>
        <w:pBdr>
          <w:bottom w:val="single" w:sz="6" w:space="1" w:color="auto"/>
        </w:pBdr>
        <w:tabs>
          <w:tab w:val="left" w:pos="0"/>
          <w:tab w:val="left" w:leader="underscore" w:pos="4706"/>
          <w:tab w:val="left" w:pos="4990"/>
          <w:tab w:val="left" w:leader="underscore" w:pos="9639"/>
        </w:tabs>
        <w:rPr>
          <w:rFonts w:cs="Arial"/>
          <w:b/>
          <w:sz w:val="22"/>
          <w:szCs w:val="22"/>
        </w:rPr>
      </w:pPr>
    </w:p>
    <w:p w14:paraId="0AEBB9A8" w14:textId="77777777" w:rsidR="00ED1286" w:rsidRPr="00553A5E" w:rsidRDefault="00ED1286" w:rsidP="00ED1286">
      <w:pPr>
        <w:pBdr>
          <w:bottom w:val="single" w:sz="6" w:space="1" w:color="auto"/>
        </w:pBdr>
        <w:tabs>
          <w:tab w:val="left" w:pos="0"/>
          <w:tab w:val="left" w:leader="underscore" w:pos="4706"/>
          <w:tab w:val="left" w:pos="4990"/>
          <w:tab w:val="left" w:leader="underscore" w:pos="9639"/>
        </w:tabs>
        <w:rPr>
          <w:rFonts w:cs="Arial"/>
          <w:b/>
          <w:sz w:val="22"/>
          <w:szCs w:val="22"/>
        </w:rPr>
      </w:pPr>
    </w:p>
    <w:p w14:paraId="103E1729" w14:textId="77777777" w:rsidR="00ED1286" w:rsidRPr="00553A5E" w:rsidRDefault="00ED1286" w:rsidP="00ED1286">
      <w:pPr>
        <w:pBdr>
          <w:bottom w:val="single" w:sz="6" w:space="1" w:color="auto"/>
        </w:pBdr>
        <w:tabs>
          <w:tab w:val="left" w:pos="0"/>
          <w:tab w:val="left" w:leader="underscore" w:pos="4706"/>
          <w:tab w:val="left" w:pos="4990"/>
          <w:tab w:val="left" w:leader="underscore" w:pos="9639"/>
        </w:tabs>
        <w:rPr>
          <w:rFonts w:cs="Arial"/>
          <w:b/>
          <w:sz w:val="22"/>
          <w:szCs w:val="22"/>
        </w:rPr>
      </w:pPr>
      <w:r w:rsidRPr="00553A5E">
        <w:rPr>
          <w:rFonts w:cs="Arial"/>
          <w:b/>
          <w:sz w:val="22"/>
          <w:szCs w:val="22"/>
        </w:rPr>
        <w:t>Smluvní strany</w:t>
      </w:r>
    </w:p>
    <w:tbl>
      <w:tblPr>
        <w:tblW w:w="9370" w:type="dxa"/>
        <w:tblLook w:val="04A0" w:firstRow="1" w:lastRow="0" w:firstColumn="1" w:lastColumn="0" w:noHBand="0" w:noVBand="1"/>
      </w:tblPr>
      <w:tblGrid>
        <w:gridCol w:w="1568"/>
        <w:gridCol w:w="2945"/>
        <w:gridCol w:w="276"/>
        <w:gridCol w:w="1556"/>
        <w:gridCol w:w="3025"/>
      </w:tblGrid>
      <w:tr w:rsidR="00ED1286" w:rsidRPr="00553A5E" w14:paraId="10BDAE1A" w14:textId="77777777" w:rsidTr="0020345C">
        <w:trPr>
          <w:trHeight w:val="273"/>
        </w:trPr>
        <w:tc>
          <w:tcPr>
            <w:tcW w:w="4513" w:type="dxa"/>
            <w:gridSpan w:val="2"/>
          </w:tcPr>
          <w:p w14:paraId="390B2B0E" w14:textId="77777777" w:rsidR="00ED1286" w:rsidRPr="00553A5E" w:rsidRDefault="00ED1286" w:rsidP="0010622A">
            <w:pPr>
              <w:tabs>
                <w:tab w:val="left" w:pos="0"/>
                <w:tab w:val="left" w:leader="underscore" w:pos="4706"/>
                <w:tab w:val="left" w:pos="4990"/>
                <w:tab w:val="left" w:leader="underscore" w:pos="9639"/>
              </w:tabs>
              <w:spacing w:before="240"/>
              <w:rPr>
                <w:rFonts w:eastAsia="Calibri"/>
                <w:b/>
                <w:sz w:val="22"/>
                <w:szCs w:val="22"/>
              </w:rPr>
            </w:pPr>
            <w:r w:rsidRPr="00553A5E">
              <w:rPr>
                <w:rFonts w:eastAsia="Calibri"/>
                <w:b/>
                <w:sz w:val="22"/>
                <w:szCs w:val="22"/>
              </w:rPr>
              <w:t>OVANET a.s.</w:t>
            </w:r>
          </w:p>
        </w:tc>
        <w:tc>
          <w:tcPr>
            <w:tcW w:w="276" w:type="dxa"/>
          </w:tcPr>
          <w:p w14:paraId="7C7F8389" w14:textId="77777777" w:rsidR="00ED1286" w:rsidRPr="00553A5E" w:rsidRDefault="00ED1286" w:rsidP="0010622A">
            <w:pPr>
              <w:tabs>
                <w:tab w:val="left" w:pos="0"/>
                <w:tab w:val="left" w:leader="underscore" w:pos="4706"/>
                <w:tab w:val="left" w:pos="4990"/>
                <w:tab w:val="left" w:leader="underscore" w:pos="9639"/>
              </w:tabs>
              <w:spacing w:before="240"/>
              <w:jc w:val="both"/>
              <w:rPr>
                <w:rFonts w:eastAsia="Calibri"/>
                <w:b/>
                <w:sz w:val="22"/>
                <w:szCs w:val="22"/>
              </w:rPr>
            </w:pPr>
          </w:p>
        </w:tc>
        <w:tc>
          <w:tcPr>
            <w:tcW w:w="4581" w:type="dxa"/>
            <w:gridSpan w:val="2"/>
            <w:vAlign w:val="bottom"/>
          </w:tcPr>
          <w:p w14:paraId="42E61B9A" w14:textId="22CE090D" w:rsidR="00ED1286" w:rsidRPr="005720F3" w:rsidRDefault="00BD5382" w:rsidP="0020345C">
            <w:pPr>
              <w:pStyle w:val="Odstavecseseznamem"/>
              <w:ind w:left="0"/>
              <w:rPr>
                <w:b/>
                <w:bCs/>
                <w:sz w:val="22"/>
                <w:szCs w:val="22"/>
              </w:rPr>
            </w:pPr>
            <w:r>
              <w:rPr>
                <w:b/>
                <w:bCs/>
                <w:sz w:val="22"/>
                <w:szCs w:val="22"/>
              </w:rPr>
              <w:t xml:space="preserve">Knihovna města Ostravy, </w:t>
            </w:r>
            <w:proofErr w:type="spellStart"/>
            <w:r>
              <w:rPr>
                <w:b/>
                <w:bCs/>
                <w:sz w:val="22"/>
                <w:szCs w:val="22"/>
              </w:rPr>
              <w:t>p.o</w:t>
            </w:r>
            <w:proofErr w:type="spellEnd"/>
            <w:r>
              <w:rPr>
                <w:b/>
                <w:bCs/>
                <w:sz w:val="22"/>
                <w:szCs w:val="22"/>
              </w:rPr>
              <w:t>.</w:t>
            </w:r>
          </w:p>
        </w:tc>
      </w:tr>
      <w:tr w:rsidR="00ED1286" w:rsidRPr="00553A5E" w14:paraId="64AB6978" w14:textId="77777777" w:rsidTr="0010622A">
        <w:tc>
          <w:tcPr>
            <w:tcW w:w="4513" w:type="dxa"/>
            <w:gridSpan w:val="2"/>
          </w:tcPr>
          <w:p w14:paraId="57CCD60A" w14:textId="77777777" w:rsidR="00ED1286" w:rsidRPr="00553A5E" w:rsidRDefault="00ED1286" w:rsidP="0010622A">
            <w:pPr>
              <w:tabs>
                <w:tab w:val="left" w:pos="0"/>
                <w:tab w:val="left" w:leader="underscore" w:pos="4706"/>
                <w:tab w:val="left" w:pos="4990"/>
                <w:tab w:val="left" w:leader="underscore" w:pos="9639"/>
              </w:tabs>
              <w:rPr>
                <w:rFonts w:eastAsia="Calibri"/>
                <w:b/>
                <w:sz w:val="22"/>
                <w:szCs w:val="22"/>
              </w:rPr>
            </w:pPr>
            <w:r w:rsidRPr="00553A5E">
              <w:rPr>
                <w:rFonts w:eastAsia="Calibri"/>
                <w:sz w:val="22"/>
                <w:szCs w:val="22"/>
              </w:rPr>
              <w:t>Hájkova 1100/13, Přívoz, 702 00 Ostrava</w:t>
            </w:r>
          </w:p>
        </w:tc>
        <w:tc>
          <w:tcPr>
            <w:tcW w:w="276" w:type="dxa"/>
          </w:tcPr>
          <w:p w14:paraId="683C191E" w14:textId="77777777" w:rsidR="00ED1286" w:rsidRPr="00553A5E" w:rsidRDefault="00ED1286" w:rsidP="0010622A">
            <w:pPr>
              <w:tabs>
                <w:tab w:val="left" w:pos="0"/>
                <w:tab w:val="left" w:leader="underscore" w:pos="4706"/>
                <w:tab w:val="left" w:pos="4990"/>
                <w:tab w:val="left" w:leader="underscore" w:pos="9639"/>
              </w:tabs>
              <w:jc w:val="both"/>
              <w:rPr>
                <w:rFonts w:eastAsia="Calibri"/>
                <w:b/>
                <w:sz w:val="22"/>
                <w:szCs w:val="22"/>
              </w:rPr>
            </w:pPr>
          </w:p>
        </w:tc>
        <w:tc>
          <w:tcPr>
            <w:tcW w:w="4581" w:type="dxa"/>
            <w:gridSpan w:val="2"/>
          </w:tcPr>
          <w:p w14:paraId="649C8BC8" w14:textId="6898FD8C" w:rsidR="00ED1286" w:rsidRPr="005720F3" w:rsidRDefault="00BD5382" w:rsidP="0010622A">
            <w:pPr>
              <w:tabs>
                <w:tab w:val="left" w:pos="0"/>
                <w:tab w:val="left" w:leader="underscore" w:pos="4706"/>
                <w:tab w:val="left" w:pos="4990"/>
                <w:tab w:val="left" w:leader="underscore" w:pos="9639"/>
              </w:tabs>
              <w:rPr>
                <w:rFonts w:eastAsia="Calibri"/>
                <w:sz w:val="22"/>
                <w:szCs w:val="22"/>
              </w:rPr>
            </w:pPr>
            <w:r>
              <w:rPr>
                <w:rFonts w:eastAsia="Calibri"/>
                <w:sz w:val="22"/>
                <w:szCs w:val="22"/>
              </w:rPr>
              <w:t>28. října 289/2, 702 00 Ostrava</w:t>
            </w:r>
          </w:p>
        </w:tc>
      </w:tr>
      <w:tr w:rsidR="00ED1286" w:rsidRPr="00553A5E" w14:paraId="5E692675" w14:textId="77777777" w:rsidTr="0010622A">
        <w:tc>
          <w:tcPr>
            <w:tcW w:w="4513" w:type="dxa"/>
            <w:gridSpan w:val="2"/>
          </w:tcPr>
          <w:p w14:paraId="1EFA1D6D" w14:textId="1F8A1880" w:rsidR="00ED1286" w:rsidRPr="00553A5E" w:rsidRDefault="00ED1286" w:rsidP="0010622A">
            <w:pPr>
              <w:tabs>
                <w:tab w:val="left" w:pos="0"/>
                <w:tab w:val="left" w:leader="underscore" w:pos="4706"/>
                <w:tab w:val="left" w:pos="4990"/>
                <w:tab w:val="left" w:leader="underscore" w:pos="9639"/>
              </w:tabs>
              <w:rPr>
                <w:rFonts w:eastAsia="Calibri"/>
                <w:b/>
                <w:sz w:val="22"/>
                <w:szCs w:val="22"/>
              </w:rPr>
            </w:pPr>
            <w:r w:rsidRPr="00553A5E">
              <w:rPr>
                <w:rFonts w:eastAsia="Calibri"/>
                <w:sz w:val="22"/>
                <w:szCs w:val="22"/>
              </w:rPr>
              <w:t xml:space="preserve">zastoupena </w:t>
            </w:r>
            <w:r w:rsidR="00BD5382">
              <w:rPr>
                <w:rFonts w:eastAsia="Calibri"/>
                <w:sz w:val="22"/>
                <w:szCs w:val="22"/>
              </w:rPr>
              <w:t>členem představenstva</w:t>
            </w:r>
          </w:p>
        </w:tc>
        <w:tc>
          <w:tcPr>
            <w:tcW w:w="276" w:type="dxa"/>
          </w:tcPr>
          <w:p w14:paraId="7C47A999" w14:textId="77777777" w:rsidR="00ED1286" w:rsidRPr="00553A5E" w:rsidRDefault="00ED1286" w:rsidP="0010622A">
            <w:pPr>
              <w:tabs>
                <w:tab w:val="left" w:pos="0"/>
                <w:tab w:val="left" w:leader="underscore" w:pos="4706"/>
                <w:tab w:val="left" w:pos="4990"/>
                <w:tab w:val="left" w:leader="underscore" w:pos="9639"/>
              </w:tabs>
              <w:jc w:val="both"/>
              <w:rPr>
                <w:rFonts w:eastAsia="Calibri"/>
                <w:b/>
                <w:sz w:val="22"/>
                <w:szCs w:val="22"/>
              </w:rPr>
            </w:pPr>
          </w:p>
        </w:tc>
        <w:tc>
          <w:tcPr>
            <w:tcW w:w="4581" w:type="dxa"/>
            <w:gridSpan w:val="2"/>
          </w:tcPr>
          <w:p w14:paraId="64424BF7" w14:textId="67EF3522" w:rsidR="00ED1286" w:rsidRPr="005720F3" w:rsidRDefault="005D7A3B" w:rsidP="0010622A">
            <w:pPr>
              <w:tabs>
                <w:tab w:val="left" w:pos="0"/>
                <w:tab w:val="left" w:leader="underscore" w:pos="4706"/>
                <w:tab w:val="left" w:pos="4990"/>
                <w:tab w:val="left" w:leader="underscore" w:pos="9639"/>
              </w:tabs>
              <w:rPr>
                <w:rFonts w:eastAsia="Calibri"/>
                <w:b/>
                <w:sz w:val="22"/>
                <w:szCs w:val="22"/>
              </w:rPr>
            </w:pPr>
            <w:r w:rsidRPr="005720F3">
              <w:rPr>
                <w:rFonts w:eastAsia="Calibri"/>
                <w:sz w:val="22"/>
                <w:szCs w:val="22"/>
              </w:rPr>
              <w:t xml:space="preserve">zastoupena </w:t>
            </w:r>
            <w:r w:rsidR="00BD5382">
              <w:rPr>
                <w:rFonts w:eastAsia="Calibri"/>
                <w:sz w:val="22"/>
                <w:szCs w:val="22"/>
              </w:rPr>
              <w:t>ředitelkou</w:t>
            </w:r>
          </w:p>
        </w:tc>
      </w:tr>
      <w:tr w:rsidR="00ED1286" w:rsidRPr="00553A5E" w14:paraId="74D2839A" w14:textId="77777777" w:rsidTr="0010622A">
        <w:tc>
          <w:tcPr>
            <w:tcW w:w="4513" w:type="dxa"/>
            <w:gridSpan w:val="2"/>
            <w:tcBorders>
              <w:bottom w:val="single" w:sz="4" w:space="0" w:color="auto"/>
            </w:tcBorders>
          </w:tcPr>
          <w:p w14:paraId="02F54DA5" w14:textId="27A65ED2" w:rsidR="00ED1286" w:rsidRPr="00553A5E" w:rsidRDefault="00BD5382" w:rsidP="0010622A">
            <w:pPr>
              <w:tabs>
                <w:tab w:val="left" w:pos="0"/>
                <w:tab w:val="left" w:leader="underscore" w:pos="4706"/>
                <w:tab w:val="left" w:pos="4990"/>
                <w:tab w:val="left" w:leader="underscore" w:pos="9639"/>
              </w:tabs>
              <w:spacing w:after="120"/>
              <w:rPr>
                <w:rFonts w:eastAsia="Calibri"/>
                <w:b/>
                <w:sz w:val="22"/>
                <w:szCs w:val="22"/>
              </w:rPr>
            </w:pPr>
            <w:r>
              <w:rPr>
                <w:rFonts w:eastAsia="Calibri"/>
                <w:sz w:val="22"/>
                <w:szCs w:val="22"/>
              </w:rPr>
              <w:t xml:space="preserve">Ing. Michalem </w:t>
            </w:r>
            <w:proofErr w:type="spellStart"/>
            <w:r>
              <w:rPr>
                <w:rFonts w:eastAsia="Calibri"/>
                <w:sz w:val="22"/>
                <w:szCs w:val="22"/>
              </w:rPr>
              <w:t>Hrotíkem</w:t>
            </w:r>
            <w:proofErr w:type="spellEnd"/>
          </w:p>
        </w:tc>
        <w:tc>
          <w:tcPr>
            <w:tcW w:w="276" w:type="dxa"/>
          </w:tcPr>
          <w:p w14:paraId="17B05F14" w14:textId="77777777" w:rsidR="00ED1286" w:rsidRPr="00553A5E" w:rsidRDefault="00ED1286" w:rsidP="0010622A">
            <w:pPr>
              <w:tabs>
                <w:tab w:val="left" w:pos="0"/>
                <w:tab w:val="left" w:leader="underscore" w:pos="4706"/>
                <w:tab w:val="left" w:pos="4990"/>
                <w:tab w:val="left" w:leader="underscore" w:pos="9639"/>
              </w:tabs>
              <w:spacing w:after="120"/>
              <w:jc w:val="both"/>
              <w:rPr>
                <w:rFonts w:eastAsia="Calibri"/>
                <w:b/>
                <w:sz w:val="22"/>
                <w:szCs w:val="22"/>
              </w:rPr>
            </w:pPr>
          </w:p>
        </w:tc>
        <w:tc>
          <w:tcPr>
            <w:tcW w:w="4581" w:type="dxa"/>
            <w:gridSpan w:val="2"/>
            <w:tcBorders>
              <w:bottom w:val="single" w:sz="4" w:space="0" w:color="auto"/>
            </w:tcBorders>
          </w:tcPr>
          <w:p w14:paraId="643C3538" w14:textId="45692685" w:rsidR="00ED1286" w:rsidRPr="005720F3" w:rsidRDefault="00BD5382" w:rsidP="0010622A">
            <w:pPr>
              <w:tabs>
                <w:tab w:val="left" w:pos="0"/>
                <w:tab w:val="left" w:leader="underscore" w:pos="4706"/>
                <w:tab w:val="left" w:pos="4990"/>
                <w:tab w:val="left" w:leader="underscore" w:pos="9639"/>
              </w:tabs>
              <w:spacing w:after="120"/>
              <w:rPr>
                <w:rFonts w:eastAsia="Calibri"/>
                <w:sz w:val="22"/>
                <w:szCs w:val="22"/>
              </w:rPr>
            </w:pPr>
            <w:r>
              <w:rPr>
                <w:rFonts w:eastAsia="Calibri"/>
                <w:sz w:val="22"/>
                <w:szCs w:val="22"/>
              </w:rPr>
              <w:t>Mgr. Irenou Šťastnou</w:t>
            </w:r>
          </w:p>
        </w:tc>
      </w:tr>
      <w:tr w:rsidR="00ED1286" w:rsidRPr="00553A5E" w14:paraId="078BC452" w14:textId="77777777" w:rsidTr="0010622A">
        <w:tc>
          <w:tcPr>
            <w:tcW w:w="1568" w:type="dxa"/>
          </w:tcPr>
          <w:p w14:paraId="4B0F981E" w14:textId="77777777" w:rsidR="00ED1286" w:rsidRPr="00553A5E" w:rsidRDefault="00ED1286" w:rsidP="0010622A">
            <w:pPr>
              <w:tabs>
                <w:tab w:val="left" w:pos="0"/>
                <w:tab w:val="left" w:leader="underscore" w:pos="4706"/>
                <w:tab w:val="left" w:pos="4990"/>
                <w:tab w:val="left" w:leader="underscore" w:pos="9639"/>
              </w:tabs>
              <w:spacing w:before="240"/>
              <w:rPr>
                <w:rFonts w:eastAsia="Calibri"/>
                <w:sz w:val="22"/>
                <w:szCs w:val="22"/>
              </w:rPr>
            </w:pPr>
            <w:r w:rsidRPr="00553A5E">
              <w:rPr>
                <w:rFonts w:eastAsia="Calibri"/>
                <w:sz w:val="22"/>
                <w:szCs w:val="22"/>
              </w:rPr>
              <w:t>IČO:</w:t>
            </w:r>
          </w:p>
        </w:tc>
        <w:tc>
          <w:tcPr>
            <w:tcW w:w="2945" w:type="dxa"/>
          </w:tcPr>
          <w:p w14:paraId="304B8367" w14:textId="77777777" w:rsidR="00ED1286" w:rsidRPr="00553A5E" w:rsidRDefault="00ED1286" w:rsidP="0010622A">
            <w:pPr>
              <w:tabs>
                <w:tab w:val="left" w:pos="0"/>
                <w:tab w:val="left" w:leader="underscore" w:pos="4706"/>
                <w:tab w:val="left" w:pos="4990"/>
                <w:tab w:val="left" w:leader="underscore" w:pos="9639"/>
              </w:tabs>
              <w:spacing w:before="240"/>
              <w:rPr>
                <w:rFonts w:eastAsia="Calibri"/>
                <w:b/>
                <w:sz w:val="22"/>
                <w:szCs w:val="22"/>
              </w:rPr>
            </w:pPr>
            <w:r w:rsidRPr="00553A5E">
              <w:rPr>
                <w:rFonts w:eastAsia="Calibri"/>
                <w:sz w:val="22"/>
                <w:szCs w:val="22"/>
              </w:rPr>
              <w:t>25857568</w:t>
            </w:r>
          </w:p>
        </w:tc>
        <w:tc>
          <w:tcPr>
            <w:tcW w:w="276" w:type="dxa"/>
          </w:tcPr>
          <w:p w14:paraId="5BFCCB5A" w14:textId="77777777" w:rsidR="00ED1286" w:rsidRPr="00553A5E" w:rsidRDefault="00ED1286" w:rsidP="0010622A">
            <w:pPr>
              <w:tabs>
                <w:tab w:val="left" w:pos="0"/>
                <w:tab w:val="left" w:leader="underscore" w:pos="4706"/>
                <w:tab w:val="left" w:pos="4990"/>
                <w:tab w:val="left" w:leader="underscore" w:pos="9639"/>
              </w:tabs>
              <w:spacing w:before="120"/>
              <w:jc w:val="both"/>
              <w:rPr>
                <w:rFonts w:eastAsia="Calibri"/>
                <w:b/>
                <w:sz w:val="22"/>
                <w:szCs w:val="22"/>
              </w:rPr>
            </w:pPr>
          </w:p>
        </w:tc>
        <w:tc>
          <w:tcPr>
            <w:tcW w:w="1556" w:type="dxa"/>
          </w:tcPr>
          <w:p w14:paraId="0C1219BC" w14:textId="77777777" w:rsidR="00ED1286" w:rsidRPr="005720F3" w:rsidRDefault="00ED1286" w:rsidP="0010622A">
            <w:pPr>
              <w:tabs>
                <w:tab w:val="left" w:pos="0"/>
                <w:tab w:val="left" w:leader="underscore" w:pos="4706"/>
                <w:tab w:val="left" w:pos="4990"/>
                <w:tab w:val="left" w:leader="underscore" w:pos="9639"/>
              </w:tabs>
              <w:spacing w:before="240"/>
              <w:rPr>
                <w:rFonts w:eastAsia="Calibri"/>
                <w:sz w:val="22"/>
                <w:szCs w:val="22"/>
              </w:rPr>
            </w:pPr>
            <w:r w:rsidRPr="005720F3">
              <w:rPr>
                <w:rFonts w:eastAsia="Calibri"/>
                <w:sz w:val="22"/>
                <w:szCs w:val="22"/>
              </w:rPr>
              <w:t>IČO:</w:t>
            </w:r>
          </w:p>
        </w:tc>
        <w:tc>
          <w:tcPr>
            <w:tcW w:w="3025" w:type="dxa"/>
          </w:tcPr>
          <w:p w14:paraId="2D71F333" w14:textId="1591C3EA" w:rsidR="00ED1286" w:rsidRPr="005720F3" w:rsidRDefault="00BD5382" w:rsidP="0010622A">
            <w:pPr>
              <w:tabs>
                <w:tab w:val="left" w:pos="0"/>
                <w:tab w:val="left" w:leader="underscore" w:pos="4706"/>
                <w:tab w:val="left" w:pos="4990"/>
                <w:tab w:val="left" w:leader="underscore" w:pos="9639"/>
              </w:tabs>
              <w:spacing w:before="240"/>
              <w:rPr>
                <w:rFonts w:eastAsia="Calibri"/>
                <w:sz w:val="22"/>
                <w:szCs w:val="22"/>
              </w:rPr>
            </w:pPr>
            <w:r>
              <w:rPr>
                <w:rFonts w:eastAsia="Calibri"/>
                <w:sz w:val="22"/>
                <w:szCs w:val="22"/>
              </w:rPr>
              <w:t>00097586</w:t>
            </w:r>
          </w:p>
        </w:tc>
      </w:tr>
      <w:tr w:rsidR="00ED1286" w:rsidRPr="00553A5E" w14:paraId="32FBA490" w14:textId="77777777" w:rsidTr="0010622A">
        <w:tc>
          <w:tcPr>
            <w:tcW w:w="1568" w:type="dxa"/>
          </w:tcPr>
          <w:p w14:paraId="17F73AA2" w14:textId="77777777" w:rsidR="00ED1286" w:rsidRPr="00553A5E" w:rsidRDefault="00ED1286" w:rsidP="0010622A">
            <w:pPr>
              <w:tabs>
                <w:tab w:val="left" w:pos="0"/>
                <w:tab w:val="left" w:leader="underscore" w:pos="4706"/>
                <w:tab w:val="left" w:pos="4990"/>
                <w:tab w:val="left" w:leader="underscore" w:pos="9639"/>
              </w:tabs>
              <w:rPr>
                <w:rFonts w:eastAsia="Calibri"/>
                <w:sz w:val="22"/>
                <w:szCs w:val="22"/>
              </w:rPr>
            </w:pPr>
            <w:r w:rsidRPr="00553A5E">
              <w:rPr>
                <w:rFonts w:eastAsia="Calibri"/>
                <w:sz w:val="22"/>
                <w:szCs w:val="22"/>
              </w:rPr>
              <w:t>DIČ:</w:t>
            </w:r>
          </w:p>
        </w:tc>
        <w:tc>
          <w:tcPr>
            <w:tcW w:w="2945" w:type="dxa"/>
          </w:tcPr>
          <w:p w14:paraId="02911F37" w14:textId="77777777" w:rsidR="00ED1286" w:rsidRPr="00553A5E" w:rsidRDefault="00ED1286" w:rsidP="0010622A">
            <w:pPr>
              <w:tabs>
                <w:tab w:val="left" w:pos="0"/>
                <w:tab w:val="left" w:leader="underscore" w:pos="4706"/>
                <w:tab w:val="left" w:pos="4990"/>
                <w:tab w:val="left" w:leader="underscore" w:pos="9639"/>
              </w:tabs>
              <w:rPr>
                <w:rFonts w:eastAsia="Calibri"/>
                <w:b/>
                <w:sz w:val="22"/>
                <w:szCs w:val="22"/>
              </w:rPr>
            </w:pPr>
            <w:r w:rsidRPr="00553A5E">
              <w:rPr>
                <w:rFonts w:eastAsia="Calibri"/>
                <w:sz w:val="22"/>
                <w:szCs w:val="22"/>
              </w:rPr>
              <w:t>CZ25857568 (plátce DPH)</w:t>
            </w:r>
          </w:p>
        </w:tc>
        <w:tc>
          <w:tcPr>
            <w:tcW w:w="276" w:type="dxa"/>
          </w:tcPr>
          <w:p w14:paraId="1467239A" w14:textId="77777777" w:rsidR="00ED1286" w:rsidRPr="00553A5E" w:rsidRDefault="00ED1286" w:rsidP="0010622A">
            <w:pPr>
              <w:tabs>
                <w:tab w:val="left" w:pos="0"/>
                <w:tab w:val="left" w:leader="underscore" w:pos="4706"/>
                <w:tab w:val="left" w:pos="4990"/>
                <w:tab w:val="left" w:leader="underscore" w:pos="9639"/>
              </w:tabs>
              <w:jc w:val="both"/>
              <w:rPr>
                <w:rFonts w:eastAsia="Calibri"/>
                <w:b/>
                <w:sz w:val="22"/>
                <w:szCs w:val="22"/>
              </w:rPr>
            </w:pPr>
          </w:p>
        </w:tc>
        <w:tc>
          <w:tcPr>
            <w:tcW w:w="1556" w:type="dxa"/>
          </w:tcPr>
          <w:p w14:paraId="53CD7B47" w14:textId="77777777" w:rsidR="00ED1286" w:rsidRPr="005720F3" w:rsidRDefault="00ED1286" w:rsidP="0010622A">
            <w:pPr>
              <w:tabs>
                <w:tab w:val="left" w:pos="0"/>
                <w:tab w:val="left" w:leader="underscore" w:pos="4706"/>
                <w:tab w:val="left" w:pos="4990"/>
                <w:tab w:val="left" w:leader="underscore" w:pos="9639"/>
              </w:tabs>
              <w:rPr>
                <w:rFonts w:eastAsia="Calibri"/>
                <w:sz w:val="22"/>
                <w:szCs w:val="22"/>
              </w:rPr>
            </w:pPr>
            <w:r w:rsidRPr="005720F3">
              <w:rPr>
                <w:rFonts w:eastAsia="Calibri"/>
                <w:sz w:val="22"/>
                <w:szCs w:val="22"/>
              </w:rPr>
              <w:t>DIČ:</w:t>
            </w:r>
          </w:p>
        </w:tc>
        <w:tc>
          <w:tcPr>
            <w:tcW w:w="3025" w:type="dxa"/>
          </w:tcPr>
          <w:p w14:paraId="0CFF2358" w14:textId="158A3CE8" w:rsidR="00ED1286" w:rsidRPr="005720F3" w:rsidRDefault="00ED1286" w:rsidP="0010622A">
            <w:pPr>
              <w:tabs>
                <w:tab w:val="left" w:pos="0"/>
                <w:tab w:val="left" w:leader="underscore" w:pos="4706"/>
                <w:tab w:val="left" w:pos="4990"/>
                <w:tab w:val="left" w:leader="underscore" w:pos="9639"/>
              </w:tabs>
              <w:rPr>
                <w:rFonts w:eastAsia="Calibri"/>
                <w:bCs/>
                <w:sz w:val="22"/>
                <w:szCs w:val="22"/>
              </w:rPr>
            </w:pPr>
            <w:r w:rsidRPr="005720F3">
              <w:rPr>
                <w:rFonts w:eastAsia="Calibri"/>
                <w:bCs/>
                <w:sz w:val="22"/>
                <w:szCs w:val="22"/>
              </w:rPr>
              <w:t>CZ</w:t>
            </w:r>
            <w:r w:rsidR="00BD5382">
              <w:rPr>
                <w:rFonts w:eastAsia="Calibri"/>
                <w:bCs/>
                <w:sz w:val="22"/>
                <w:szCs w:val="22"/>
              </w:rPr>
              <w:t>00097586</w:t>
            </w:r>
          </w:p>
        </w:tc>
      </w:tr>
      <w:tr w:rsidR="00ED1286" w:rsidRPr="00553A5E" w14:paraId="110D123C" w14:textId="77777777" w:rsidTr="0010622A">
        <w:tc>
          <w:tcPr>
            <w:tcW w:w="1568" w:type="dxa"/>
          </w:tcPr>
          <w:p w14:paraId="7AE4E7A0" w14:textId="77777777" w:rsidR="00ED1286" w:rsidRPr="00553A5E" w:rsidRDefault="00ED1286" w:rsidP="0010622A">
            <w:pPr>
              <w:tabs>
                <w:tab w:val="left" w:pos="0"/>
                <w:tab w:val="left" w:leader="underscore" w:pos="4706"/>
                <w:tab w:val="left" w:pos="4990"/>
                <w:tab w:val="left" w:leader="underscore" w:pos="9639"/>
              </w:tabs>
              <w:rPr>
                <w:rFonts w:eastAsia="Calibri"/>
                <w:sz w:val="22"/>
                <w:szCs w:val="22"/>
              </w:rPr>
            </w:pPr>
            <w:r w:rsidRPr="00553A5E">
              <w:rPr>
                <w:rFonts w:eastAsia="Calibri"/>
                <w:sz w:val="22"/>
                <w:szCs w:val="22"/>
              </w:rPr>
              <w:t>Peněžní ústav:</w:t>
            </w:r>
          </w:p>
        </w:tc>
        <w:tc>
          <w:tcPr>
            <w:tcW w:w="2945" w:type="dxa"/>
          </w:tcPr>
          <w:p w14:paraId="3A96D19F" w14:textId="77777777" w:rsidR="00ED1286" w:rsidRPr="00553A5E" w:rsidRDefault="00ED1286" w:rsidP="0010622A">
            <w:pPr>
              <w:tabs>
                <w:tab w:val="left" w:pos="0"/>
                <w:tab w:val="left" w:leader="underscore" w:pos="4706"/>
                <w:tab w:val="left" w:pos="4990"/>
                <w:tab w:val="left" w:leader="underscore" w:pos="9639"/>
              </w:tabs>
              <w:rPr>
                <w:rFonts w:eastAsia="Calibri"/>
                <w:sz w:val="22"/>
                <w:szCs w:val="22"/>
              </w:rPr>
            </w:pPr>
            <w:r w:rsidRPr="00553A5E">
              <w:rPr>
                <w:rFonts w:eastAsia="Calibri"/>
                <w:sz w:val="22"/>
                <w:szCs w:val="22"/>
              </w:rPr>
              <w:t>Československá obchodní banka</w:t>
            </w:r>
          </w:p>
        </w:tc>
        <w:tc>
          <w:tcPr>
            <w:tcW w:w="276" w:type="dxa"/>
          </w:tcPr>
          <w:p w14:paraId="46F49B33" w14:textId="77777777" w:rsidR="00ED1286" w:rsidRPr="00553A5E" w:rsidRDefault="00ED1286" w:rsidP="0010622A">
            <w:pPr>
              <w:tabs>
                <w:tab w:val="left" w:pos="0"/>
                <w:tab w:val="left" w:leader="underscore" w:pos="4706"/>
                <w:tab w:val="left" w:pos="4990"/>
                <w:tab w:val="left" w:leader="underscore" w:pos="9639"/>
              </w:tabs>
              <w:jc w:val="both"/>
              <w:rPr>
                <w:rFonts w:eastAsia="Calibri"/>
                <w:b/>
                <w:sz w:val="22"/>
                <w:szCs w:val="22"/>
              </w:rPr>
            </w:pPr>
          </w:p>
        </w:tc>
        <w:tc>
          <w:tcPr>
            <w:tcW w:w="1556" w:type="dxa"/>
          </w:tcPr>
          <w:p w14:paraId="30F2D695" w14:textId="77777777" w:rsidR="00ED1286" w:rsidRPr="005720F3" w:rsidRDefault="00ED1286" w:rsidP="0010622A">
            <w:pPr>
              <w:tabs>
                <w:tab w:val="left" w:pos="0"/>
                <w:tab w:val="left" w:leader="underscore" w:pos="4706"/>
                <w:tab w:val="left" w:pos="4990"/>
                <w:tab w:val="left" w:leader="underscore" w:pos="9639"/>
              </w:tabs>
              <w:rPr>
                <w:rFonts w:eastAsia="Calibri"/>
                <w:sz w:val="22"/>
                <w:szCs w:val="22"/>
              </w:rPr>
            </w:pPr>
            <w:r w:rsidRPr="005720F3">
              <w:rPr>
                <w:rFonts w:eastAsia="Calibri"/>
                <w:sz w:val="22"/>
                <w:szCs w:val="22"/>
              </w:rPr>
              <w:t>Peněžní ústav:</w:t>
            </w:r>
          </w:p>
        </w:tc>
        <w:tc>
          <w:tcPr>
            <w:tcW w:w="3025" w:type="dxa"/>
          </w:tcPr>
          <w:p w14:paraId="6F1EF0E9" w14:textId="7E109DFC" w:rsidR="00ED1286" w:rsidRPr="005720F3" w:rsidRDefault="00BD5382" w:rsidP="0010622A">
            <w:pPr>
              <w:tabs>
                <w:tab w:val="left" w:pos="0"/>
                <w:tab w:val="left" w:leader="underscore" w:pos="4706"/>
                <w:tab w:val="left" w:pos="4990"/>
                <w:tab w:val="left" w:leader="underscore" w:pos="9639"/>
              </w:tabs>
              <w:rPr>
                <w:rFonts w:eastAsia="Calibri"/>
                <w:bCs/>
                <w:sz w:val="22"/>
                <w:szCs w:val="22"/>
              </w:rPr>
            </w:pPr>
            <w:r>
              <w:rPr>
                <w:rFonts w:eastAsia="Calibri"/>
                <w:bCs/>
                <w:sz w:val="22"/>
                <w:szCs w:val="22"/>
              </w:rPr>
              <w:t>KB</w:t>
            </w:r>
            <w:r w:rsidR="005D7A3B" w:rsidRPr="005720F3">
              <w:rPr>
                <w:rFonts w:eastAsia="Calibri"/>
                <w:bCs/>
                <w:sz w:val="22"/>
                <w:szCs w:val="22"/>
              </w:rPr>
              <w:t xml:space="preserve"> a.s.</w:t>
            </w:r>
          </w:p>
        </w:tc>
      </w:tr>
      <w:tr w:rsidR="00ED1286" w:rsidRPr="00553A5E" w14:paraId="1055A5C1" w14:textId="77777777" w:rsidTr="0010622A">
        <w:tc>
          <w:tcPr>
            <w:tcW w:w="1568" w:type="dxa"/>
          </w:tcPr>
          <w:p w14:paraId="3D813760" w14:textId="77777777" w:rsidR="00ED1286" w:rsidRPr="00553A5E" w:rsidRDefault="00ED1286" w:rsidP="0010622A">
            <w:pPr>
              <w:tabs>
                <w:tab w:val="left" w:pos="0"/>
                <w:tab w:val="left" w:leader="underscore" w:pos="4706"/>
                <w:tab w:val="left" w:pos="4990"/>
                <w:tab w:val="left" w:leader="underscore" w:pos="9639"/>
              </w:tabs>
              <w:rPr>
                <w:rFonts w:eastAsia="Calibri"/>
                <w:sz w:val="22"/>
                <w:szCs w:val="22"/>
              </w:rPr>
            </w:pPr>
            <w:r w:rsidRPr="00553A5E">
              <w:rPr>
                <w:rFonts w:eastAsia="Calibri"/>
                <w:sz w:val="22"/>
                <w:szCs w:val="22"/>
              </w:rPr>
              <w:t>Číslo účtu:</w:t>
            </w:r>
          </w:p>
        </w:tc>
        <w:tc>
          <w:tcPr>
            <w:tcW w:w="2945" w:type="dxa"/>
          </w:tcPr>
          <w:p w14:paraId="213644D4" w14:textId="77777777" w:rsidR="00ED1286" w:rsidRPr="00553A5E" w:rsidRDefault="00ED1286" w:rsidP="0010622A">
            <w:pPr>
              <w:tabs>
                <w:tab w:val="left" w:pos="0"/>
                <w:tab w:val="left" w:leader="underscore" w:pos="4706"/>
                <w:tab w:val="left" w:pos="4990"/>
                <w:tab w:val="left" w:leader="underscore" w:pos="9639"/>
              </w:tabs>
              <w:rPr>
                <w:rFonts w:eastAsia="Calibri"/>
                <w:b/>
                <w:sz w:val="22"/>
                <w:szCs w:val="22"/>
              </w:rPr>
            </w:pPr>
            <w:r w:rsidRPr="00553A5E">
              <w:rPr>
                <w:rFonts w:eastAsia="Calibri"/>
                <w:sz w:val="22"/>
                <w:szCs w:val="22"/>
              </w:rPr>
              <w:t>8010-0209268403/0300</w:t>
            </w:r>
          </w:p>
        </w:tc>
        <w:tc>
          <w:tcPr>
            <w:tcW w:w="276" w:type="dxa"/>
          </w:tcPr>
          <w:p w14:paraId="39FB4285" w14:textId="77777777" w:rsidR="00ED1286" w:rsidRPr="00553A5E" w:rsidRDefault="00ED1286" w:rsidP="0010622A">
            <w:pPr>
              <w:tabs>
                <w:tab w:val="left" w:pos="0"/>
                <w:tab w:val="left" w:leader="underscore" w:pos="4706"/>
                <w:tab w:val="left" w:pos="4990"/>
                <w:tab w:val="left" w:leader="underscore" w:pos="9639"/>
              </w:tabs>
              <w:jc w:val="both"/>
              <w:rPr>
                <w:rFonts w:eastAsia="Calibri"/>
                <w:b/>
                <w:sz w:val="22"/>
                <w:szCs w:val="22"/>
              </w:rPr>
            </w:pPr>
          </w:p>
        </w:tc>
        <w:tc>
          <w:tcPr>
            <w:tcW w:w="1556" w:type="dxa"/>
          </w:tcPr>
          <w:p w14:paraId="7733C96C" w14:textId="77777777" w:rsidR="00ED1286" w:rsidRPr="005720F3" w:rsidRDefault="00ED1286" w:rsidP="0010622A">
            <w:pPr>
              <w:tabs>
                <w:tab w:val="left" w:pos="0"/>
                <w:tab w:val="left" w:leader="underscore" w:pos="4706"/>
                <w:tab w:val="left" w:pos="4990"/>
                <w:tab w:val="left" w:leader="underscore" w:pos="9639"/>
              </w:tabs>
              <w:rPr>
                <w:rFonts w:eastAsia="Calibri"/>
                <w:sz w:val="22"/>
                <w:szCs w:val="22"/>
              </w:rPr>
            </w:pPr>
            <w:r w:rsidRPr="005720F3">
              <w:rPr>
                <w:rFonts w:eastAsia="Calibri"/>
                <w:sz w:val="22"/>
                <w:szCs w:val="22"/>
              </w:rPr>
              <w:t>Číslo účtu:</w:t>
            </w:r>
          </w:p>
        </w:tc>
        <w:tc>
          <w:tcPr>
            <w:tcW w:w="3025" w:type="dxa"/>
          </w:tcPr>
          <w:p w14:paraId="18C31DA9" w14:textId="7E341A60" w:rsidR="00ED1286" w:rsidRPr="005720F3" w:rsidRDefault="00BD5382" w:rsidP="0010622A">
            <w:pPr>
              <w:tabs>
                <w:tab w:val="left" w:pos="0"/>
                <w:tab w:val="left" w:leader="underscore" w:pos="4706"/>
                <w:tab w:val="left" w:pos="4990"/>
                <w:tab w:val="left" w:leader="underscore" w:pos="9639"/>
              </w:tabs>
              <w:rPr>
                <w:rFonts w:eastAsia="Calibri"/>
                <w:bCs/>
                <w:sz w:val="22"/>
                <w:szCs w:val="22"/>
              </w:rPr>
            </w:pPr>
            <w:r>
              <w:rPr>
                <w:rFonts w:eastAsia="Calibri"/>
                <w:sz w:val="22"/>
                <w:szCs w:val="22"/>
              </w:rPr>
              <w:t>66033761/0100</w:t>
            </w:r>
          </w:p>
        </w:tc>
      </w:tr>
      <w:tr w:rsidR="00ED1286" w:rsidRPr="00553A5E" w14:paraId="1F997220" w14:textId="77777777" w:rsidTr="0010622A">
        <w:tc>
          <w:tcPr>
            <w:tcW w:w="4513" w:type="dxa"/>
            <w:gridSpan w:val="2"/>
          </w:tcPr>
          <w:p w14:paraId="40C489EC" w14:textId="77777777" w:rsidR="00ED1286" w:rsidRPr="00553A5E" w:rsidRDefault="00ED1286" w:rsidP="0010622A">
            <w:pPr>
              <w:rPr>
                <w:rFonts w:eastAsia="Calibri"/>
                <w:sz w:val="22"/>
                <w:szCs w:val="22"/>
              </w:rPr>
            </w:pPr>
            <w:r w:rsidRPr="00553A5E">
              <w:rPr>
                <w:rFonts w:eastAsia="Calibri"/>
                <w:sz w:val="22"/>
                <w:szCs w:val="22"/>
              </w:rPr>
              <w:t>Spisová značka B 2335 vedená u Krajského soudu v Ostravě</w:t>
            </w:r>
          </w:p>
          <w:p w14:paraId="4EEBEE09" w14:textId="77777777" w:rsidR="00ED1286" w:rsidRPr="00553A5E" w:rsidRDefault="00ED1286" w:rsidP="0010622A">
            <w:pPr>
              <w:rPr>
                <w:rFonts w:eastAsia="Calibri"/>
                <w:sz w:val="22"/>
                <w:szCs w:val="22"/>
              </w:rPr>
            </w:pPr>
            <w:r w:rsidRPr="00553A5E">
              <w:rPr>
                <w:rFonts w:eastAsia="Calibri"/>
                <w:sz w:val="22"/>
                <w:szCs w:val="22"/>
              </w:rPr>
              <w:t>Email: ovanet@ovanet.cz</w:t>
            </w:r>
          </w:p>
        </w:tc>
        <w:tc>
          <w:tcPr>
            <w:tcW w:w="276" w:type="dxa"/>
          </w:tcPr>
          <w:p w14:paraId="4C17BE2A" w14:textId="77777777" w:rsidR="00ED1286" w:rsidRPr="00553A5E" w:rsidRDefault="00ED1286" w:rsidP="0010622A">
            <w:pPr>
              <w:tabs>
                <w:tab w:val="left" w:pos="0"/>
                <w:tab w:val="left" w:leader="underscore" w:pos="4706"/>
                <w:tab w:val="left" w:pos="4990"/>
                <w:tab w:val="left" w:leader="underscore" w:pos="9639"/>
              </w:tabs>
              <w:jc w:val="both"/>
              <w:rPr>
                <w:rFonts w:eastAsia="Calibri"/>
                <w:b/>
                <w:sz w:val="22"/>
                <w:szCs w:val="22"/>
              </w:rPr>
            </w:pPr>
          </w:p>
        </w:tc>
        <w:tc>
          <w:tcPr>
            <w:tcW w:w="4581" w:type="dxa"/>
            <w:gridSpan w:val="2"/>
          </w:tcPr>
          <w:p w14:paraId="1BDCDEC2" w14:textId="77777777" w:rsidR="00FE56B3" w:rsidRDefault="00FE56B3" w:rsidP="0010622A">
            <w:pPr>
              <w:rPr>
                <w:rFonts w:eastAsia="Calibri"/>
                <w:sz w:val="22"/>
                <w:szCs w:val="22"/>
              </w:rPr>
            </w:pPr>
          </w:p>
          <w:p w14:paraId="42FFB25E" w14:textId="77777777" w:rsidR="00FE56B3" w:rsidRDefault="00FE56B3" w:rsidP="0010622A">
            <w:pPr>
              <w:rPr>
                <w:rFonts w:eastAsia="Calibri"/>
                <w:sz w:val="22"/>
                <w:szCs w:val="22"/>
              </w:rPr>
            </w:pPr>
          </w:p>
          <w:p w14:paraId="4F703B22" w14:textId="035A8728" w:rsidR="00ED1286" w:rsidRPr="005720F3" w:rsidRDefault="00ED1286" w:rsidP="0010622A">
            <w:pPr>
              <w:rPr>
                <w:rFonts w:eastAsia="Calibri"/>
                <w:sz w:val="21"/>
                <w:szCs w:val="21"/>
              </w:rPr>
            </w:pPr>
            <w:r w:rsidRPr="005720F3">
              <w:rPr>
                <w:rFonts w:eastAsia="Calibri"/>
                <w:sz w:val="22"/>
                <w:szCs w:val="22"/>
              </w:rPr>
              <w:t>Email:</w:t>
            </w:r>
            <w:r w:rsidR="0020345C" w:rsidRPr="005720F3">
              <w:rPr>
                <w:rFonts w:eastAsia="Calibri"/>
                <w:sz w:val="22"/>
                <w:szCs w:val="22"/>
              </w:rPr>
              <w:t xml:space="preserve"> </w:t>
            </w:r>
            <w:r w:rsidR="00BD5382">
              <w:rPr>
                <w:rFonts w:eastAsia="Calibri"/>
                <w:sz w:val="22"/>
                <w:szCs w:val="22"/>
              </w:rPr>
              <w:t>sekretariat</w:t>
            </w:r>
            <w:r w:rsidR="0020345C" w:rsidRPr="005720F3">
              <w:rPr>
                <w:rFonts w:eastAsia="Calibri"/>
                <w:sz w:val="22"/>
                <w:szCs w:val="22"/>
              </w:rPr>
              <w:t>@</w:t>
            </w:r>
            <w:r w:rsidR="00BD5382">
              <w:rPr>
                <w:rFonts w:eastAsia="Calibri"/>
                <w:sz w:val="22"/>
                <w:szCs w:val="22"/>
              </w:rPr>
              <w:t>kmo</w:t>
            </w:r>
            <w:r w:rsidR="0020345C" w:rsidRPr="005720F3">
              <w:rPr>
                <w:rFonts w:eastAsia="Calibri"/>
                <w:sz w:val="22"/>
                <w:szCs w:val="22"/>
              </w:rPr>
              <w:t>.cz</w:t>
            </w:r>
          </w:p>
        </w:tc>
      </w:tr>
    </w:tbl>
    <w:p w14:paraId="5CBC093E" w14:textId="6ABF9B70" w:rsidR="00ED1286" w:rsidRPr="00553A5E" w:rsidRDefault="00D56322" w:rsidP="00D56322">
      <w:pPr>
        <w:pBdr>
          <w:top w:val="single" w:sz="4" w:space="1" w:color="auto"/>
        </w:pBdr>
        <w:tabs>
          <w:tab w:val="left" w:pos="4706"/>
          <w:tab w:val="left" w:pos="4820"/>
          <w:tab w:val="left" w:pos="9498"/>
        </w:tabs>
        <w:ind w:left="142" w:hanging="142"/>
        <w:rPr>
          <w:sz w:val="22"/>
          <w:szCs w:val="22"/>
          <w:highlight w:val="yellow"/>
        </w:rPr>
      </w:pPr>
      <w:r>
        <w:rPr>
          <w:sz w:val="22"/>
          <w:szCs w:val="22"/>
        </w:rPr>
        <w:tab/>
      </w:r>
      <w:r w:rsidR="00ED1286" w:rsidRPr="00553A5E">
        <w:rPr>
          <w:sz w:val="22"/>
          <w:szCs w:val="22"/>
        </w:rPr>
        <w:t xml:space="preserve">dále jen </w:t>
      </w:r>
      <w:r w:rsidR="00ED1286" w:rsidRPr="00553A5E">
        <w:rPr>
          <w:b/>
          <w:sz w:val="22"/>
          <w:szCs w:val="22"/>
        </w:rPr>
        <w:t>operátor</w:t>
      </w:r>
      <w:r w:rsidR="00024EC2">
        <w:rPr>
          <w:sz w:val="22"/>
          <w:szCs w:val="22"/>
        </w:rPr>
        <w:tab/>
      </w:r>
      <w:proofErr w:type="gramStart"/>
      <w:r w:rsidR="00024EC2">
        <w:rPr>
          <w:sz w:val="22"/>
          <w:szCs w:val="22"/>
        </w:rPr>
        <w:tab/>
      </w:r>
      <w:r>
        <w:rPr>
          <w:sz w:val="22"/>
          <w:szCs w:val="22"/>
        </w:rPr>
        <w:t xml:space="preserve">  </w:t>
      </w:r>
      <w:r w:rsidR="00ED1286" w:rsidRPr="00553A5E">
        <w:rPr>
          <w:sz w:val="22"/>
          <w:szCs w:val="22"/>
        </w:rPr>
        <w:t>dále</w:t>
      </w:r>
      <w:proofErr w:type="gramEnd"/>
      <w:r w:rsidR="00ED1286" w:rsidRPr="00553A5E">
        <w:rPr>
          <w:sz w:val="22"/>
          <w:szCs w:val="22"/>
        </w:rPr>
        <w:t xml:space="preserve"> jen</w:t>
      </w:r>
      <w:r w:rsidR="00ED1286" w:rsidRPr="00553A5E">
        <w:rPr>
          <w:b/>
          <w:sz w:val="22"/>
          <w:szCs w:val="22"/>
        </w:rPr>
        <w:t xml:space="preserve"> účastník</w:t>
      </w:r>
    </w:p>
    <w:p w14:paraId="34BB84A3" w14:textId="77777777" w:rsidR="00ED1286" w:rsidRPr="00553A5E" w:rsidRDefault="00ED1286" w:rsidP="00ED1286">
      <w:pPr>
        <w:ind w:left="708"/>
        <w:jc w:val="both"/>
        <w:rPr>
          <w:sz w:val="24"/>
          <w:szCs w:val="24"/>
        </w:rPr>
      </w:pPr>
    </w:p>
    <w:p w14:paraId="18DC3763" w14:textId="77777777" w:rsidR="00ED1286" w:rsidRPr="00553A5E" w:rsidRDefault="00ED1286" w:rsidP="00ED1286">
      <w:pPr>
        <w:ind w:left="708"/>
        <w:jc w:val="both"/>
        <w:rPr>
          <w:sz w:val="24"/>
          <w:szCs w:val="24"/>
        </w:rPr>
      </w:pPr>
    </w:p>
    <w:p w14:paraId="53458018" w14:textId="62FD12B6" w:rsidR="00ED1286" w:rsidRPr="00553A5E" w:rsidRDefault="00ED1286" w:rsidP="00ED1286">
      <w:pPr>
        <w:jc w:val="center"/>
        <w:rPr>
          <w:sz w:val="22"/>
          <w:szCs w:val="22"/>
        </w:rPr>
      </w:pPr>
      <w:r w:rsidRPr="00553A5E">
        <w:rPr>
          <w:b/>
          <w:sz w:val="22"/>
          <w:szCs w:val="22"/>
        </w:rPr>
        <w:t xml:space="preserve">se dohodly na uzavření dodatku č. </w:t>
      </w:r>
      <w:r w:rsidR="00BD5382">
        <w:rPr>
          <w:b/>
          <w:sz w:val="22"/>
          <w:szCs w:val="22"/>
        </w:rPr>
        <w:t>1</w:t>
      </w:r>
    </w:p>
    <w:p w14:paraId="2C4FFC3A" w14:textId="77777777" w:rsidR="00ED1286" w:rsidRPr="00553A5E" w:rsidRDefault="00ED1286" w:rsidP="00ED1286">
      <w:pPr>
        <w:ind w:left="708"/>
        <w:jc w:val="center"/>
        <w:rPr>
          <w:sz w:val="16"/>
          <w:szCs w:val="16"/>
        </w:rPr>
      </w:pPr>
    </w:p>
    <w:p w14:paraId="138BF8F1" w14:textId="2E99BADC" w:rsidR="00ED1286" w:rsidRPr="00553A5E" w:rsidRDefault="00ED1286" w:rsidP="00ED1286">
      <w:pPr>
        <w:jc w:val="both"/>
        <w:rPr>
          <w:sz w:val="22"/>
          <w:szCs w:val="22"/>
        </w:rPr>
      </w:pPr>
      <w:r w:rsidRPr="00553A5E">
        <w:rPr>
          <w:sz w:val="22"/>
          <w:szCs w:val="22"/>
        </w:rPr>
        <w:t xml:space="preserve">ke Smlouvě </w:t>
      </w:r>
      <w:r w:rsidR="00BD5382">
        <w:rPr>
          <w:sz w:val="22"/>
          <w:szCs w:val="22"/>
        </w:rPr>
        <w:t>o</w:t>
      </w:r>
      <w:r w:rsidRPr="00553A5E">
        <w:rPr>
          <w:sz w:val="22"/>
          <w:szCs w:val="22"/>
        </w:rPr>
        <w:t xml:space="preserve"> poskytování služeb elektronických komunikací, vedené u operátora pod číslem SO/20</w:t>
      </w:r>
      <w:r w:rsidR="00BD5382">
        <w:rPr>
          <w:sz w:val="22"/>
          <w:szCs w:val="22"/>
        </w:rPr>
        <w:t>210059</w:t>
      </w:r>
      <w:r w:rsidRPr="00553A5E">
        <w:rPr>
          <w:sz w:val="22"/>
          <w:szCs w:val="22"/>
        </w:rPr>
        <w:t xml:space="preserve"> ze dne </w:t>
      </w:r>
      <w:r w:rsidR="0020345C">
        <w:rPr>
          <w:sz w:val="22"/>
          <w:szCs w:val="22"/>
        </w:rPr>
        <w:t>2</w:t>
      </w:r>
      <w:r w:rsidR="00BD5382">
        <w:rPr>
          <w:sz w:val="22"/>
          <w:szCs w:val="22"/>
        </w:rPr>
        <w:t>8</w:t>
      </w:r>
      <w:r w:rsidRPr="00553A5E">
        <w:rPr>
          <w:sz w:val="22"/>
          <w:szCs w:val="22"/>
        </w:rPr>
        <w:t>.</w:t>
      </w:r>
      <w:r w:rsidR="00BD5382">
        <w:rPr>
          <w:sz w:val="22"/>
          <w:szCs w:val="22"/>
        </w:rPr>
        <w:t>6</w:t>
      </w:r>
      <w:r w:rsidRPr="00553A5E">
        <w:rPr>
          <w:sz w:val="22"/>
          <w:szCs w:val="22"/>
        </w:rPr>
        <w:t>.2</w:t>
      </w:r>
      <w:r w:rsidR="00BD5382">
        <w:rPr>
          <w:sz w:val="22"/>
          <w:szCs w:val="22"/>
        </w:rPr>
        <w:t>021</w:t>
      </w:r>
      <w:r w:rsidRPr="00553A5E">
        <w:rPr>
          <w:sz w:val="22"/>
          <w:szCs w:val="22"/>
        </w:rPr>
        <w:t>, dále jen „smlouva“.</w:t>
      </w:r>
    </w:p>
    <w:p w14:paraId="7BD9EE0B" w14:textId="77777777" w:rsidR="00ED1286" w:rsidRPr="00553A5E" w:rsidRDefault="00ED1286" w:rsidP="00ED1286">
      <w:pPr>
        <w:jc w:val="center"/>
        <w:rPr>
          <w:b/>
          <w:sz w:val="16"/>
          <w:szCs w:val="16"/>
        </w:rPr>
      </w:pPr>
    </w:p>
    <w:p w14:paraId="728E1A8C" w14:textId="77777777" w:rsidR="00ED1286" w:rsidRPr="00553A5E" w:rsidRDefault="00ED1286" w:rsidP="00ED1286">
      <w:pPr>
        <w:jc w:val="center"/>
        <w:rPr>
          <w:b/>
          <w:sz w:val="10"/>
          <w:szCs w:val="10"/>
        </w:rPr>
      </w:pPr>
    </w:p>
    <w:p w14:paraId="509D651E" w14:textId="77777777" w:rsidR="00ED1286" w:rsidRPr="00423F20" w:rsidRDefault="00ED1286" w:rsidP="00ED1286">
      <w:pPr>
        <w:pStyle w:val="Nadpis3"/>
        <w:rPr>
          <w:b/>
          <w:bCs/>
          <w:color w:val="auto"/>
          <w:sz w:val="24"/>
          <w:szCs w:val="24"/>
        </w:rPr>
      </w:pPr>
      <w:proofErr w:type="spellStart"/>
      <w:proofErr w:type="gramStart"/>
      <w:r w:rsidRPr="00423F20">
        <w:rPr>
          <w:b/>
          <w:bCs/>
          <w:color w:val="auto"/>
          <w:sz w:val="24"/>
          <w:szCs w:val="24"/>
        </w:rPr>
        <w:t>čl.I</w:t>
      </w:r>
      <w:proofErr w:type="spellEnd"/>
      <w:proofErr w:type="gramEnd"/>
      <w:r w:rsidRPr="00423F20">
        <w:rPr>
          <w:b/>
          <w:bCs/>
          <w:color w:val="auto"/>
          <w:sz w:val="24"/>
          <w:szCs w:val="24"/>
        </w:rPr>
        <w:t xml:space="preserve"> </w:t>
      </w:r>
      <w:r w:rsidRPr="00423F20">
        <w:rPr>
          <w:b/>
          <w:bCs/>
          <w:color w:val="auto"/>
          <w:sz w:val="24"/>
          <w:szCs w:val="24"/>
        </w:rPr>
        <w:tab/>
        <w:t xml:space="preserve">Změny smlouvy </w:t>
      </w:r>
    </w:p>
    <w:p w14:paraId="413D1E45" w14:textId="77777777" w:rsidR="00ED1286" w:rsidRPr="00553A5E" w:rsidRDefault="00ED1286" w:rsidP="00ED1286">
      <w:pPr>
        <w:jc w:val="both"/>
        <w:rPr>
          <w:b/>
          <w:sz w:val="10"/>
          <w:szCs w:val="10"/>
        </w:rPr>
      </w:pPr>
    </w:p>
    <w:p w14:paraId="60BF05E5" w14:textId="7083A318" w:rsidR="00ED1286" w:rsidRPr="00553A5E" w:rsidRDefault="00ED1286" w:rsidP="00ED1286">
      <w:pPr>
        <w:pStyle w:val="Zkladntextodsazen-slo"/>
        <w:numPr>
          <w:ilvl w:val="2"/>
          <w:numId w:val="2"/>
        </w:numPr>
        <w:tabs>
          <w:tab w:val="num" w:pos="284"/>
        </w:tabs>
        <w:spacing w:after="120"/>
        <w:ind w:left="284"/>
        <w:outlineLvl w:val="9"/>
      </w:pPr>
      <w:r w:rsidRPr="00553A5E">
        <w:rPr>
          <w:u w:val="single"/>
        </w:rPr>
        <w:t xml:space="preserve">Smluvní strany se dohodly na změně </w:t>
      </w:r>
      <w:r w:rsidRPr="00553A5E">
        <w:rPr>
          <w:b/>
          <w:u w:val="single"/>
        </w:rPr>
        <w:t>Článku II. Předmět smlouvy</w:t>
      </w:r>
      <w:r w:rsidR="005D7A3B">
        <w:rPr>
          <w:b/>
          <w:u w:val="single"/>
        </w:rPr>
        <w:t xml:space="preserve"> </w:t>
      </w:r>
      <w:r w:rsidRPr="00553A5E">
        <w:rPr>
          <w:bCs/>
          <w:u w:val="single"/>
        </w:rPr>
        <w:t>takto</w:t>
      </w:r>
      <w:r w:rsidRPr="00553A5E">
        <w:t>:</w:t>
      </w:r>
    </w:p>
    <w:p w14:paraId="1B521150" w14:textId="77777777" w:rsidR="00ED1286" w:rsidRPr="00553A5E" w:rsidRDefault="00ED1286" w:rsidP="00ED1286">
      <w:pPr>
        <w:ind w:left="360"/>
        <w:jc w:val="both"/>
        <w:rPr>
          <w:sz w:val="10"/>
          <w:szCs w:val="10"/>
        </w:rPr>
      </w:pPr>
    </w:p>
    <w:p w14:paraId="366EEBDA" w14:textId="77777777" w:rsidR="00ED1286" w:rsidRPr="00553A5E" w:rsidRDefault="00ED1286" w:rsidP="005119ED">
      <w:pPr>
        <w:pStyle w:val="Zkladntextodsazen-slo"/>
        <w:numPr>
          <w:ilvl w:val="2"/>
          <w:numId w:val="4"/>
        </w:numPr>
        <w:spacing w:after="120"/>
        <w:ind w:left="284" w:hanging="284"/>
        <w:outlineLvl w:val="9"/>
      </w:pPr>
      <w:r w:rsidRPr="00553A5E">
        <w:t>Operátor se zavazuje poskytovat účastníkovi službu elektronických komunikací v této specifikaci (dále také „služba“):</w:t>
      </w:r>
    </w:p>
    <w:p w14:paraId="2487E7C1" w14:textId="48153F97" w:rsidR="00FE56B3" w:rsidRPr="00FE56B3" w:rsidRDefault="00FE56B3" w:rsidP="00FE56B3">
      <w:pPr>
        <w:spacing w:line="276" w:lineRule="auto"/>
        <w:ind w:left="360"/>
        <w:jc w:val="both"/>
        <w:rPr>
          <w:b/>
          <w:bCs/>
          <w:sz w:val="22"/>
          <w:szCs w:val="22"/>
        </w:rPr>
      </w:pPr>
      <w:r w:rsidRPr="00FE56B3">
        <w:rPr>
          <w:bCs/>
          <w:sz w:val="22"/>
          <w:szCs w:val="22"/>
        </w:rPr>
        <w:t>1.1.</w:t>
      </w:r>
      <w:r w:rsidRPr="00FE56B3">
        <w:rPr>
          <w:b/>
          <w:bCs/>
          <w:sz w:val="22"/>
          <w:szCs w:val="22"/>
        </w:rPr>
        <w:t xml:space="preserve"> Služba p</w:t>
      </w:r>
      <w:r w:rsidRPr="00FE56B3">
        <w:rPr>
          <w:b/>
          <w:sz w:val="22"/>
          <w:szCs w:val="22"/>
        </w:rPr>
        <w:t xml:space="preserve">řipojení k internetu v pevném místě – </w:t>
      </w:r>
      <w:proofErr w:type="gramStart"/>
      <w:r w:rsidRPr="00FE56B3">
        <w:rPr>
          <w:b/>
          <w:sz w:val="22"/>
          <w:szCs w:val="22"/>
        </w:rPr>
        <w:t>Internet</w:t>
      </w:r>
      <w:proofErr w:type="gramEnd"/>
      <w:r w:rsidRPr="00FE56B3">
        <w:rPr>
          <w:b/>
          <w:sz w:val="22"/>
          <w:szCs w:val="22"/>
        </w:rPr>
        <w:t xml:space="preserve"> Business Plus pro firmy a</w:t>
      </w:r>
      <w:r w:rsidR="00D56322">
        <w:rPr>
          <w:b/>
          <w:sz w:val="22"/>
          <w:szCs w:val="22"/>
        </w:rPr>
        <w:t> </w:t>
      </w:r>
      <w:r w:rsidRPr="00FE56B3">
        <w:rPr>
          <w:b/>
          <w:sz w:val="22"/>
          <w:szCs w:val="22"/>
        </w:rPr>
        <w:t>instituce:</w:t>
      </w:r>
    </w:p>
    <w:p w14:paraId="0CD2A92A" w14:textId="20033D98" w:rsidR="00FE56B3" w:rsidRPr="00FE56B3" w:rsidRDefault="00FE56B3" w:rsidP="00FE56B3">
      <w:pPr>
        <w:pStyle w:val="Bezmezer"/>
        <w:ind w:left="357"/>
        <w:jc w:val="both"/>
        <w:rPr>
          <w:b/>
          <w:sz w:val="22"/>
          <w:szCs w:val="22"/>
        </w:rPr>
      </w:pPr>
      <w:r w:rsidRPr="00FE56B3">
        <w:rPr>
          <w:sz w:val="22"/>
          <w:szCs w:val="22"/>
        </w:rPr>
        <w:t xml:space="preserve">Poskytnutí přístupu ke službám sítě Internet prostřednictvím optického kabelu (technologie FTTO) s komunikační přenosovou rychlostí </w:t>
      </w:r>
      <w:proofErr w:type="spellStart"/>
      <w:r w:rsidR="00537A7B">
        <w:rPr>
          <w:b/>
          <w:sz w:val="22"/>
          <w:szCs w:val="22"/>
        </w:rPr>
        <w:t>x</w:t>
      </w:r>
      <w:r w:rsidRPr="00FE56B3">
        <w:rPr>
          <w:b/>
          <w:sz w:val="22"/>
          <w:szCs w:val="22"/>
        </w:rPr>
        <w:t>Mbps</w:t>
      </w:r>
      <w:proofErr w:type="spellEnd"/>
      <w:r w:rsidRPr="00FE56B3">
        <w:rPr>
          <w:b/>
          <w:sz w:val="22"/>
          <w:szCs w:val="22"/>
        </w:rPr>
        <w:t>/</w:t>
      </w:r>
      <w:proofErr w:type="spellStart"/>
      <w:r w:rsidR="00537A7B">
        <w:rPr>
          <w:b/>
          <w:sz w:val="22"/>
          <w:szCs w:val="22"/>
        </w:rPr>
        <w:t>x</w:t>
      </w:r>
      <w:r w:rsidRPr="00FE56B3">
        <w:rPr>
          <w:b/>
          <w:sz w:val="22"/>
          <w:szCs w:val="22"/>
        </w:rPr>
        <w:t>Mbps</w:t>
      </w:r>
      <w:proofErr w:type="spellEnd"/>
      <w:r w:rsidRPr="00FE56B3">
        <w:rPr>
          <w:b/>
          <w:sz w:val="22"/>
          <w:szCs w:val="22"/>
        </w:rPr>
        <w:t xml:space="preserve"> s agregací </w:t>
      </w:r>
      <w:r w:rsidR="00537A7B">
        <w:rPr>
          <w:b/>
          <w:sz w:val="22"/>
          <w:szCs w:val="22"/>
        </w:rPr>
        <w:t>x</w:t>
      </w:r>
      <w:r w:rsidRPr="00FE56B3">
        <w:rPr>
          <w:b/>
          <w:sz w:val="22"/>
          <w:szCs w:val="22"/>
        </w:rPr>
        <w:t>:</w:t>
      </w:r>
      <w:r w:rsidR="00537A7B">
        <w:rPr>
          <w:b/>
          <w:sz w:val="22"/>
          <w:szCs w:val="22"/>
        </w:rPr>
        <w:t>x</w:t>
      </w:r>
      <w:r w:rsidRPr="00FE56B3">
        <w:rPr>
          <w:b/>
          <w:sz w:val="22"/>
          <w:szCs w:val="22"/>
        </w:rPr>
        <w:t xml:space="preserve">* </w:t>
      </w:r>
      <w:r w:rsidRPr="00FE56B3">
        <w:rPr>
          <w:sz w:val="22"/>
          <w:szCs w:val="22"/>
        </w:rPr>
        <w:t xml:space="preserve">(+ </w:t>
      </w:r>
      <w:r w:rsidR="00537A7B">
        <w:rPr>
          <w:sz w:val="22"/>
          <w:szCs w:val="22"/>
        </w:rPr>
        <w:t>x</w:t>
      </w:r>
      <w:r w:rsidRPr="00FE56B3">
        <w:rPr>
          <w:sz w:val="22"/>
          <w:szCs w:val="22"/>
        </w:rPr>
        <w:t xml:space="preserve"> veřejná IP adresa) na adrese </w:t>
      </w:r>
      <w:proofErr w:type="spellStart"/>
      <w:r w:rsidR="00537A7B">
        <w:rPr>
          <w:b/>
          <w:sz w:val="22"/>
          <w:szCs w:val="22"/>
        </w:rPr>
        <w:t>xxx</w:t>
      </w:r>
      <w:proofErr w:type="spellEnd"/>
      <w:r w:rsidRPr="00FE56B3">
        <w:rPr>
          <w:sz w:val="22"/>
          <w:szCs w:val="22"/>
        </w:rPr>
        <w:t>.</w:t>
      </w:r>
    </w:p>
    <w:p w14:paraId="08B05FC4" w14:textId="77777777" w:rsidR="00FE56B3" w:rsidRDefault="00FE56B3" w:rsidP="00FE56B3">
      <w:pPr>
        <w:ind w:left="142"/>
        <w:rPr>
          <w:b/>
          <w:sz w:val="16"/>
          <w:szCs w:val="16"/>
        </w:rPr>
      </w:pPr>
    </w:p>
    <w:p w14:paraId="644D187B" w14:textId="77777777" w:rsidR="00FE56B3" w:rsidRDefault="00FE56B3" w:rsidP="00FE56B3">
      <w:pPr>
        <w:ind w:left="142"/>
        <w:rPr>
          <w:b/>
          <w:sz w:val="16"/>
          <w:szCs w:val="16"/>
        </w:rPr>
      </w:pPr>
    </w:p>
    <w:p w14:paraId="2DD561B2" w14:textId="77777777" w:rsidR="00FE56B3" w:rsidRDefault="00FE56B3" w:rsidP="00FE56B3">
      <w:pPr>
        <w:ind w:left="142"/>
        <w:rPr>
          <w:b/>
          <w:sz w:val="16"/>
          <w:szCs w:val="16"/>
        </w:rPr>
      </w:pPr>
    </w:p>
    <w:p w14:paraId="3B3DF542" w14:textId="77777777" w:rsidR="00FE56B3" w:rsidRDefault="00FE56B3" w:rsidP="00FE56B3">
      <w:pPr>
        <w:ind w:left="142"/>
        <w:rPr>
          <w:b/>
          <w:sz w:val="16"/>
          <w:szCs w:val="16"/>
        </w:rPr>
      </w:pPr>
    </w:p>
    <w:p w14:paraId="5FAFA1D6" w14:textId="77777777" w:rsidR="00FE56B3" w:rsidRDefault="00FE56B3" w:rsidP="00FE56B3">
      <w:pPr>
        <w:ind w:left="142"/>
        <w:rPr>
          <w:b/>
          <w:sz w:val="16"/>
          <w:szCs w:val="16"/>
        </w:rPr>
      </w:pPr>
    </w:p>
    <w:p w14:paraId="123809DA" w14:textId="77777777" w:rsidR="00FE56B3" w:rsidRDefault="00FE56B3" w:rsidP="00FE56B3">
      <w:pPr>
        <w:ind w:left="142"/>
        <w:rPr>
          <w:b/>
          <w:sz w:val="16"/>
          <w:szCs w:val="16"/>
        </w:rPr>
      </w:pPr>
    </w:p>
    <w:p w14:paraId="1AF1C6E2" w14:textId="77777777" w:rsidR="00FE56B3" w:rsidRDefault="00FE56B3" w:rsidP="00FE56B3">
      <w:pPr>
        <w:ind w:left="142"/>
        <w:rPr>
          <w:b/>
          <w:sz w:val="16"/>
          <w:szCs w:val="16"/>
        </w:rPr>
      </w:pPr>
    </w:p>
    <w:p w14:paraId="463CDAF0" w14:textId="31D97E06" w:rsidR="00FE56B3" w:rsidRDefault="00FE56B3" w:rsidP="00FE56B3">
      <w:pPr>
        <w:tabs>
          <w:tab w:val="left" w:pos="2265"/>
        </w:tabs>
        <w:ind w:left="142" w:firstLine="708"/>
        <w:rPr>
          <w:b/>
          <w:sz w:val="16"/>
          <w:szCs w:val="16"/>
        </w:rPr>
      </w:pPr>
      <w:r>
        <w:rPr>
          <w:b/>
          <w:sz w:val="16"/>
          <w:szCs w:val="16"/>
        </w:rPr>
        <w:tab/>
      </w:r>
    </w:p>
    <w:p w14:paraId="71569BD2" w14:textId="77777777" w:rsidR="00FE56B3" w:rsidRPr="00952AA9" w:rsidRDefault="00FE56B3" w:rsidP="00FE56B3">
      <w:pPr>
        <w:ind w:left="284"/>
      </w:pPr>
      <w:r w:rsidRPr="00952AA9">
        <w:rPr>
          <w:b/>
        </w:rPr>
        <w:lastRenderedPageBreak/>
        <w:t>*Parametry služby Internet Business Plus</w:t>
      </w:r>
      <w:r w:rsidRPr="00952AA9">
        <w:t xml:space="preserve">       </w:t>
      </w:r>
    </w:p>
    <w:tbl>
      <w:tblPr>
        <w:tblpPr w:leftFromText="141" w:rightFromText="141" w:vertAnchor="text" w:tblpXSpec="center" w:tblpY="156"/>
        <w:tblW w:w="7158" w:type="dxa"/>
        <w:tblCellMar>
          <w:left w:w="70" w:type="dxa"/>
          <w:right w:w="70" w:type="dxa"/>
        </w:tblCellMar>
        <w:tblLook w:val="04A0" w:firstRow="1" w:lastRow="0" w:firstColumn="1" w:lastColumn="0" w:noHBand="0" w:noVBand="1"/>
      </w:tblPr>
      <w:tblGrid>
        <w:gridCol w:w="1607"/>
        <w:gridCol w:w="2858"/>
        <w:gridCol w:w="2693"/>
      </w:tblGrid>
      <w:tr w:rsidR="00FE56B3" w:rsidRPr="00AA18F4" w14:paraId="7A828002" w14:textId="77777777" w:rsidTr="00CD5C36">
        <w:trPr>
          <w:trHeight w:val="340"/>
        </w:trPr>
        <w:tc>
          <w:tcPr>
            <w:tcW w:w="1607" w:type="dxa"/>
            <w:tcBorders>
              <w:top w:val="single" w:sz="4" w:space="0" w:color="auto"/>
              <w:left w:val="single" w:sz="4" w:space="0" w:color="auto"/>
              <w:bottom w:val="single" w:sz="4" w:space="0" w:color="auto"/>
              <w:right w:val="single" w:sz="4" w:space="0" w:color="auto"/>
            </w:tcBorders>
            <w:noWrap/>
            <w:vAlign w:val="bottom"/>
            <w:hideMark/>
          </w:tcPr>
          <w:p w14:paraId="22A4BB48" w14:textId="77777777" w:rsidR="00FE56B3" w:rsidRPr="00AA18F4" w:rsidRDefault="00FE56B3" w:rsidP="00CD5C36">
            <w:pPr>
              <w:ind w:left="142"/>
              <w:rPr>
                <w:color w:val="000000"/>
              </w:rPr>
            </w:pPr>
            <w:r w:rsidRPr="00AA18F4">
              <w:rPr>
                <w:color w:val="000000"/>
              </w:rPr>
              <w:t> </w:t>
            </w:r>
          </w:p>
        </w:tc>
        <w:tc>
          <w:tcPr>
            <w:tcW w:w="2858" w:type="dxa"/>
            <w:tcBorders>
              <w:top w:val="single" w:sz="4" w:space="0" w:color="auto"/>
              <w:left w:val="nil"/>
              <w:bottom w:val="single" w:sz="4" w:space="0" w:color="auto"/>
              <w:right w:val="single" w:sz="4" w:space="0" w:color="auto"/>
            </w:tcBorders>
            <w:noWrap/>
            <w:vAlign w:val="center"/>
            <w:hideMark/>
          </w:tcPr>
          <w:p w14:paraId="24B17387" w14:textId="77777777" w:rsidR="00FE56B3" w:rsidRPr="00952AA9" w:rsidRDefault="00FE56B3" w:rsidP="00CD5C36">
            <w:pPr>
              <w:ind w:left="142"/>
              <w:jc w:val="center"/>
              <w:rPr>
                <w:b/>
                <w:color w:val="000000"/>
              </w:rPr>
            </w:pPr>
            <w:r w:rsidRPr="00952AA9">
              <w:rPr>
                <w:b/>
                <w:color w:val="000000"/>
              </w:rPr>
              <w:t>Stahování (</w:t>
            </w:r>
            <w:proofErr w:type="spellStart"/>
            <w:r w:rsidRPr="00952AA9">
              <w:rPr>
                <w:b/>
                <w:color w:val="000000"/>
              </w:rPr>
              <w:t>download</w:t>
            </w:r>
            <w:proofErr w:type="spellEnd"/>
            <w:r w:rsidRPr="00952AA9">
              <w:rPr>
                <w:b/>
                <w:color w:val="000000"/>
              </w:rPr>
              <w:t>) v Mbps</w:t>
            </w:r>
          </w:p>
        </w:tc>
        <w:tc>
          <w:tcPr>
            <w:tcW w:w="2693" w:type="dxa"/>
            <w:tcBorders>
              <w:top w:val="single" w:sz="4" w:space="0" w:color="auto"/>
              <w:left w:val="nil"/>
              <w:bottom w:val="single" w:sz="4" w:space="0" w:color="auto"/>
              <w:right w:val="single" w:sz="4" w:space="0" w:color="auto"/>
            </w:tcBorders>
            <w:noWrap/>
            <w:vAlign w:val="center"/>
            <w:hideMark/>
          </w:tcPr>
          <w:p w14:paraId="46A9C8A0" w14:textId="77777777" w:rsidR="00FE56B3" w:rsidRPr="00952AA9" w:rsidRDefault="00FE56B3" w:rsidP="00CD5C36">
            <w:pPr>
              <w:ind w:left="142"/>
              <w:jc w:val="center"/>
              <w:rPr>
                <w:b/>
                <w:color w:val="000000"/>
              </w:rPr>
            </w:pPr>
            <w:r w:rsidRPr="00952AA9">
              <w:rPr>
                <w:b/>
                <w:color w:val="000000"/>
              </w:rPr>
              <w:t xml:space="preserve">Vkládání (upload) </w:t>
            </w:r>
            <w:proofErr w:type="gramStart"/>
            <w:r w:rsidRPr="00952AA9">
              <w:rPr>
                <w:b/>
                <w:color w:val="000000"/>
              </w:rPr>
              <w:t>v  Mbps</w:t>
            </w:r>
            <w:proofErr w:type="gramEnd"/>
          </w:p>
        </w:tc>
      </w:tr>
      <w:tr w:rsidR="00FE56B3" w:rsidRPr="00AA18F4" w14:paraId="2D0C3239" w14:textId="77777777" w:rsidTr="00CD5C36">
        <w:trPr>
          <w:trHeight w:val="340"/>
        </w:trPr>
        <w:tc>
          <w:tcPr>
            <w:tcW w:w="1607" w:type="dxa"/>
            <w:tcBorders>
              <w:top w:val="nil"/>
              <w:left w:val="single" w:sz="4" w:space="0" w:color="auto"/>
              <w:bottom w:val="single" w:sz="4" w:space="0" w:color="auto"/>
              <w:right w:val="single" w:sz="4" w:space="0" w:color="auto"/>
            </w:tcBorders>
            <w:noWrap/>
            <w:vAlign w:val="center"/>
            <w:hideMark/>
          </w:tcPr>
          <w:p w14:paraId="7B75BD6A" w14:textId="77777777" w:rsidR="00FE56B3" w:rsidRPr="00AA18F4" w:rsidRDefault="00FE56B3" w:rsidP="00CD5C36">
            <w:pPr>
              <w:ind w:left="142"/>
              <w:rPr>
                <w:color w:val="000000"/>
              </w:rPr>
            </w:pPr>
            <w:r w:rsidRPr="00AA18F4">
              <w:rPr>
                <w:color w:val="000000"/>
              </w:rPr>
              <w:t>Minimální</w:t>
            </w:r>
          </w:p>
        </w:tc>
        <w:tc>
          <w:tcPr>
            <w:tcW w:w="2858" w:type="dxa"/>
            <w:tcBorders>
              <w:top w:val="nil"/>
              <w:left w:val="nil"/>
              <w:bottom w:val="single" w:sz="4" w:space="0" w:color="auto"/>
              <w:right w:val="single" w:sz="4" w:space="0" w:color="auto"/>
            </w:tcBorders>
            <w:noWrap/>
            <w:vAlign w:val="center"/>
            <w:hideMark/>
          </w:tcPr>
          <w:p w14:paraId="6EF092E7" w14:textId="5E152407" w:rsidR="00FE56B3" w:rsidRPr="00AA18F4" w:rsidRDefault="00537A7B" w:rsidP="00CD5C36">
            <w:pPr>
              <w:ind w:left="142"/>
              <w:jc w:val="center"/>
              <w:rPr>
                <w:color w:val="000000"/>
              </w:rPr>
            </w:pPr>
            <w:r>
              <w:rPr>
                <w:color w:val="000000"/>
              </w:rPr>
              <w:t>x</w:t>
            </w:r>
            <w:r w:rsidR="00FE56B3">
              <w:rPr>
                <w:color w:val="000000"/>
              </w:rPr>
              <w:t xml:space="preserve"> </w:t>
            </w:r>
            <w:r w:rsidR="00FE56B3" w:rsidRPr="00AA18F4">
              <w:rPr>
                <w:color w:val="000000"/>
              </w:rPr>
              <w:t>Mbps</w:t>
            </w:r>
          </w:p>
        </w:tc>
        <w:tc>
          <w:tcPr>
            <w:tcW w:w="2693" w:type="dxa"/>
            <w:tcBorders>
              <w:top w:val="nil"/>
              <w:left w:val="nil"/>
              <w:bottom w:val="single" w:sz="4" w:space="0" w:color="auto"/>
              <w:right w:val="single" w:sz="4" w:space="0" w:color="auto"/>
            </w:tcBorders>
            <w:noWrap/>
            <w:vAlign w:val="center"/>
            <w:hideMark/>
          </w:tcPr>
          <w:p w14:paraId="1E408A73" w14:textId="7709BDF1" w:rsidR="00FE56B3" w:rsidRPr="00AA18F4" w:rsidRDefault="00537A7B" w:rsidP="00CD5C36">
            <w:pPr>
              <w:ind w:left="142"/>
              <w:jc w:val="center"/>
              <w:rPr>
                <w:color w:val="000000"/>
              </w:rPr>
            </w:pPr>
            <w:r>
              <w:rPr>
                <w:color w:val="000000"/>
              </w:rPr>
              <w:t>x</w:t>
            </w:r>
            <w:r w:rsidR="00FE56B3">
              <w:rPr>
                <w:color w:val="000000"/>
              </w:rPr>
              <w:t xml:space="preserve"> </w:t>
            </w:r>
            <w:r w:rsidR="00FE56B3" w:rsidRPr="00AA18F4">
              <w:rPr>
                <w:color w:val="000000"/>
              </w:rPr>
              <w:t>Mbps</w:t>
            </w:r>
          </w:p>
        </w:tc>
      </w:tr>
      <w:tr w:rsidR="00FE56B3" w:rsidRPr="00AA18F4" w14:paraId="0731B620" w14:textId="77777777" w:rsidTr="00CD5C36">
        <w:trPr>
          <w:trHeight w:val="340"/>
        </w:trPr>
        <w:tc>
          <w:tcPr>
            <w:tcW w:w="1607" w:type="dxa"/>
            <w:tcBorders>
              <w:top w:val="nil"/>
              <w:left w:val="single" w:sz="4" w:space="0" w:color="auto"/>
              <w:bottom w:val="single" w:sz="4" w:space="0" w:color="auto"/>
              <w:right w:val="single" w:sz="4" w:space="0" w:color="auto"/>
            </w:tcBorders>
            <w:noWrap/>
            <w:vAlign w:val="center"/>
            <w:hideMark/>
          </w:tcPr>
          <w:p w14:paraId="47EF8362" w14:textId="77777777" w:rsidR="00FE56B3" w:rsidRPr="00AA18F4" w:rsidRDefault="00FE56B3" w:rsidP="00CD5C36">
            <w:pPr>
              <w:ind w:left="142"/>
              <w:rPr>
                <w:color w:val="000000"/>
              </w:rPr>
            </w:pPr>
            <w:r w:rsidRPr="00AA18F4">
              <w:rPr>
                <w:color w:val="000000"/>
              </w:rPr>
              <w:t>Běžně dostupná</w:t>
            </w:r>
          </w:p>
        </w:tc>
        <w:tc>
          <w:tcPr>
            <w:tcW w:w="2858" w:type="dxa"/>
            <w:tcBorders>
              <w:top w:val="nil"/>
              <w:left w:val="nil"/>
              <w:bottom w:val="single" w:sz="4" w:space="0" w:color="auto"/>
              <w:right w:val="single" w:sz="4" w:space="0" w:color="auto"/>
            </w:tcBorders>
            <w:noWrap/>
            <w:vAlign w:val="center"/>
            <w:hideMark/>
          </w:tcPr>
          <w:p w14:paraId="4A9015CD" w14:textId="57733C83" w:rsidR="00FE56B3" w:rsidRPr="00AA18F4" w:rsidRDefault="00537A7B" w:rsidP="00CD5C36">
            <w:pPr>
              <w:ind w:left="142"/>
              <w:jc w:val="center"/>
              <w:rPr>
                <w:color w:val="000000"/>
              </w:rPr>
            </w:pPr>
            <w:r>
              <w:rPr>
                <w:color w:val="000000"/>
              </w:rPr>
              <w:t>x</w:t>
            </w:r>
            <w:r w:rsidR="00FE56B3">
              <w:rPr>
                <w:color w:val="000000"/>
              </w:rPr>
              <w:t xml:space="preserve"> </w:t>
            </w:r>
            <w:r w:rsidR="00FE56B3" w:rsidRPr="00AA18F4">
              <w:rPr>
                <w:color w:val="000000"/>
              </w:rPr>
              <w:t>Mbps</w:t>
            </w:r>
          </w:p>
        </w:tc>
        <w:tc>
          <w:tcPr>
            <w:tcW w:w="2693" w:type="dxa"/>
            <w:tcBorders>
              <w:top w:val="nil"/>
              <w:left w:val="nil"/>
              <w:bottom w:val="single" w:sz="4" w:space="0" w:color="auto"/>
              <w:right w:val="single" w:sz="4" w:space="0" w:color="auto"/>
            </w:tcBorders>
            <w:noWrap/>
            <w:vAlign w:val="center"/>
            <w:hideMark/>
          </w:tcPr>
          <w:p w14:paraId="14A13317" w14:textId="7127444D" w:rsidR="00FE56B3" w:rsidRPr="00AA18F4" w:rsidRDefault="00537A7B" w:rsidP="00CD5C36">
            <w:pPr>
              <w:ind w:left="142"/>
              <w:jc w:val="center"/>
              <w:rPr>
                <w:color w:val="000000"/>
              </w:rPr>
            </w:pPr>
            <w:r>
              <w:rPr>
                <w:color w:val="000000"/>
              </w:rPr>
              <w:t>x</w:t>
            </w:r>
            <w:r w:rsidR="00FE56B3">
              <w:rPr>
                <w:color w:val="000000"/>
              </w:rPr>
              <w:t xml:space="preserve"> </w:t>
            </w:r>
            <w:r w:rsidR="00FE56B3" w:rsidRPr="00AA18F4">
              <w:rPr>
                <w:color w:val="000000"/>
              </w:rPr>
              <w:t>Mbps</w:t>
            </w:r>
          </w:p>
        </w:tc>
      </w:tr>
      <w:tr w:rsidR="00FE56B3" w:rsidRPr="00AA18F4" w14:paraId="2F746D59" w14:textId="77777777" w:rsidTr="00CD5C36">
        <w:trPr>
          <w:trHeight w:val="340"/>
        </w:trPr>
        <w:tc>
          <w:tcPr>
            <w:tcW w:w="1607" w:type="dxa"/>
            <w:tcBorders>
              <w:top w:val="nil"/>
              <w:left w:val="single" w:sz="4" w:space="0" w:color="auto"/>
              <w:bottom w:val="single" w:sz="4" w:space="0" w:color="auto"/>
              <w:right w:val="single" w:sz="4" w:space="0" w:color="auto"/>
            </w:tcBorders>
            <w:noWrap/>
            <w:vAlign w:val="center"/>
            <w:hideMark/>
          </w:tcPr>
          <w:p w14:paraId="1924A904" w14:textId="77777777" w:rsidR="00FE56B3" w:rsidRPr="00AA18F4" w:rsidRDefault="00FE56B3" w:rsidP="00CD5C36">
            <w:pPr>
              <w:ind w:left="142"/>
              <w:rPr>
                <w:color w:val="000000"/>
              </w:rPr>
            </w:pPr>
            <w:r w:rsidRPr="00AA18F4">
              <w:rPr>
                <w:color w:val="000000"/>
              </w:rPr>
              <w:t>Maximální</w:t>
            </w:r>
          </w:p>
        </w:tc>
        <w:tc>
          <w:tcPr>
            <w:tcW w:w="2858" w:type="dxa"/>
            <w:tcBorders>
              <w:top w:val="nil"/>
              <w:left w:val="nil"/>
              <w:bottom w:val="single" w:sz="4" w:space="0" w:color="auto"/>
              <w:right w:val="single" w:sz="4" w:space="0" w:color="auto"/>
            </w:tcBorders>
            <w:noWrap/>
            <w:vAlign w:val="center"/>
            <w:hideMark/>
          </w:tcPr>
          <w:p w14:paraId="2E74CB8E" w14:textId="497092F1" w:rsidR="00FE56B3" w:rsidRPr="00AA18F4" w:rsidRDefault="00537A7B" w:rsidP="00CD5C36">
            <w:pPr>
              <w:ind w:left="142"/>
              <w:jc w:val="center"/>
              <w:rPr>
                <w:color w:val="000000"/>
              </w:rPr>
            </w:pPr>
            <w:r>
              <w:rPr>
                <w:color w:val="000000"/>
              </w:rPr>
              <w:t>x</w:t>
            </w:r>
            <w:r w:rsidR="00FE56B3">
              <w:rPr>
                <w:color w:val="000000"/>
              </w:rPr>
              <w:t xml:space="preserve"> </w:t>
            </w:r>
            <w:r w:rsidR="00FE56B3" w:rsidRPr="00AA18F4">
              <w:rPr>
                <w:color w:val="000000"/>
              </w:rPr>
              <w:t>Mbps</w:t>
            </w:r>
          </w:p>
        </w:tc>
        <w:tc>
          <w:tcPr>
            <w:tcW w:w="2693" w:type="dxa"/>
            <w:tcBorders>
              <w:top w:val="nil"/>
              <w:left w:val="nil"/>
              <w:bottom w:val="single" w:sz="4" w:space="0" w:color="auto"/>
              <w:right w:val="single" w:sz="4" w:space="0" w:color="auto"/>
            </w:tcBorders>
            <w:noWrap/>
            <w:vAlign w:val="center"/>
            <w:hideMark/>
          </w:tcPr>
          <w:p w14:paraId="51B1DCE7" w14:textId="28963544" w:rsidR="00FE56B3" w:rsidRPr="00AA18F4" w:rsidRDefault="00537A7B" w:rsidP="00CD5C36">
            <w:pPr>
              <w:ind w:left="142"/>
              <w:jc w:val="center"/>
              <w:rPr>
                <w:color w:val="000000"/>
              </w:rPr>
            </w:pPr>
            <w:r>
              <w:rPr>
                <w:color w:val="000000"/>
              </w:rPr>
              <w:t>x</w:t>
            </w:r>
            <w:r w:rsidR="00FE56B3">
              <w:rPr>
                <w:color w:val="000000"/>
              </w:rPr>
              <w:t xml:space="preserve"> </w:t>
            </w:r>
            <w:r w:rsidR="00FE56B3" w:rsidRPr="00AA18F4">
              <w:rPr>
                <w:color w:val="000000"/>
              </w:rPr>
              <w:t>Mbps</w:t>
            </w:r>
          </w:p>
        </w:tc>
      </w:tr>
      <w:tr w:rsidR="00FE56B3" w:rsidRPr="00AA18F4" w14:paraId="0C287D51" w14:textId="77777777" w:rsidTr="00CD5C36">
        <w:trPr>
          <w:trHeight w:val="340"/>
        </w:trPr>
        <w:tc>
          <w:tcPr>
            <w:tcW w:w="1607" w:type="dxa"/>
            <w:tcBorders>
              <w:top w:val="nil"/>
              <w:left w:val="single" w:sz="4" w:space="0" w:color="auto"/>
              <w:bottom w:val="single" w:sz="4" w:space="0" w:color="auto"/>
              <w:right w:val="single" w:sz="4" w:space="0" w:color="auto"/>
            </w:tcBorders>
            <w:noWrap/>
            <w:vAlign w:val="center"/>
            <w:hideMark/>
          </w:tcPr>
          <w:p w14:paraId="2093CA99" w14:textId="77777777" w:rsidR="00FE56B3" w:rsidRPr="00AA18F4" w:rsidRDefault="00FE56B3" w:rsidP="00CD5C36">
            <w:pPr>
              <w:ind w:left="142"/>
              <w:rPr>
                <w:color w:val="000000"/>
              </w:rPr>
            </w:pPr>
            <w:r w:rsidRPr="00AA18F4">
              <w:rPr>
                <w:color w:val="000000"/>
              </w:rPr>
              <w:t>Inzerovaná</w:t>
            </w:r>
          </w:p>
        </w:tc>
        <w:tc>
          <w:tcPr>
            <w:tcW w:w="2858" w:type="dxa"/>
            <w:tcBorders>
              <w:top w:val="nil"/>
              <w:left w:val="nil"/>
              <w:bottom w:val="single" w:sz="4" w:space="0" w:color="auto"/>
              <w:right w:val="single" w:sz="4" w:space="0" w:color="auto"/>
            </w:tcBorders>
            <w:noWrap/>
            <w:vAlign w:val="center"/>
            <w:hideMark/>
          </w:tcPr>
          <w:p w14:paraId="60D00C33" w14:textId="75431969" w:rsidR="00FE56B3" w:rsidRPr="00AA18F4" w:rsidRDefault="00537A7B" w:rsidP="00CD5C36">
            <w:pPr>
              <w:ind w:left="142"/>
              <w:jc w:val="center"/>
              <w:rPr>
                <w:color w:val="000000"/>
              </w:rPr>
            </w:pPr>
            <w:r>
              <w:rPr>
                <w:color w:val="000000"/>
              </w:rPr>
              <w:t>x</w:t>
            </w:r>
            <w:r w:rsidR="00FE56B3">
              <w:rPr>
                <w:color w:val="000000"/>
              </w:rPr>
              <w:t xml:space="preserve"> </w:t>
            </w:r>
            <w:r w:rsidR="00FE56B3" w:rsidRPr="00AA18F4">
              <w:rPr>
                <w:color w:val="000000"/>
              </w:rPr>
              <w:t>Mbps</w:t>
            </w:r>
          </w:p>
        </w:tc>
        <w:tc>
          <w:tcPr>
            <w:tcW w:w="2693" w:type="dxa"/>
            <w:tcBorders>
              <w:top w:val="nil"/>
              <w:left w:val="nil"/>
              <w:bottom w:val="single" w:sz="4" w:space="0" w:color="auto"/>
              <w:right w:val="single" w:sz="4" w:space="0" w:color="auto"/>
            </w:tcBorders>
            <w:noWrap/>
            <w:vAlign w:val="center"/>
            <w:hideMark/>
          </w:tcPr>
          <w:p w14:paraId="2870D858" w14:textId="29BF9FAE" w:rsidR="00FE56B3" w:rsidRPr="00AA18F4" w:rsidRDefault="00537A7B" w:rsidP="00CD5C36">
            <w:pPr>
              <w:ind w:left="142"/>
              <w:jc w:val="center"/>
              <w:rPr>
                <w:color w:val="000000"/>
              </w:rPr>
            </w:pPr>
            <w:r>
              <w:rPr>
                <w:color w:val="000000"/>
              </w:rPr>
              <w:t>x</w:t>
            </w:r>
            <w:r w:rsidR="00FE56B3">
              <w:rPr>
                <w:color w:val="000000"/>
              </w:rPr>
              <w:t xml:space="preserve"> </w:t>
            </w:r>
            <w:r w:rsidR="00FE56B3" w:rsidRPr="00AA18F4">
              <w:rPr>
                <w:color w:val="000000"/>
              </w:rPr>
              <w:t>Mbps</w:t>
            </w:r>
          </w:p>
        </w:tc>
      </w:tr>
    </w:tbl>
    <w:p w14:paraId="085C3BA2" w14:textId="77777777" w:rsidR="00FE56B3" w:rsidRPr="00AA18F4" w:rsidRDefault="00FE56B3" w:rsidP="00FE56B3">
      <w:pPr>
        <w:ind w:left="142"/>
        <w:rPr>
          <w:b/>
        </w:rPr>
      </w:pPr>
      <w:r w:rsidRPr="00AA18F4">
        <w:t xml:space="preserve">                                                                </w:t>
      </w:r>
    </w:p>
    <w:p w14:paraId="556879F6" w14:textId="77777777" w:rsidR="00FE56B3" w:rsidRDefault="00FE56B3" w:rsidP="00FE56B3">
      <w:pPr>
        <w:pStyle w:val="Bezmezer"/>
        <w:jc w:val="both"/>
      </w:pPr>
    </w:p>
    <w:p w14:paraId="241BB07B" w14:textId="77777777" w:rsidR="00FE56B3" w:rsidRDefault="00FE56B3" w:rsidP="00FE56B3">
      <w:pPr>
        <w:ind w:right="-2" w:firstLine="284"/>
        <w:rPr>
          <w:sz w:val="16"/>
          <w:szCs w:val="16"/>
        </w:rPr>
      </w:pPr>
    </w:p>
    <w:p w14:paraId="554E178E" w14:textId="77777777" w:rsidR="00FE56B3" w:rsidRDefault="00FE56B3" w:rsidP="00FE56B3">
      <w:pPr>
        <w:ind w:right="-2" w:firstLine="284"/>
        <w:rPr>
          <w:sz w:val="16"/>
          <w:szCs w:val="16"/>
        </w:rPr>
      </w:pPr>
    </w:p>
    <w:p w14:paraId="2FEA7742" w14:textId="77777777" w:rsidR="00FE56B3" w:rsidRDefault="00FE56B3" w:rsidP="00FE56B3">
      <w:pPr>
        <w:ind w:right="-2" w:firstLine="284"/>
        <w:rPr>
          <w:sz w:val="16"/>
          <w:szCs w:val="16"/>
        </w:rPr>
      </w:pPr>
    </w:p>
    <w:p w14:paraId="50EDDC31" w14:textId="77777777" w:rsidR="00FE56B3" w:rsidRDefault="00FE56B3" w:rsidP="00FE56B3">
      <w:pPr>
        <w:ind w:right="-2" w:firstLine="284"/>
        <w:rPr>
          <w:sz w:val="16"/>
          <w:szCs w:val="16"/>
        </w:rPr>
      </w:pPr>
    </w:p>
    <w:p w14:paraId="50252D00" w14:textId="77777777" w:rsidR="00FE56B3" w:rsidRDefault="00FE56B3" w:rsidP="00FE56B3">
      <w:pPr>
        <w:ind w:right="-2" w:firstLine="284"/>
        <w:rPr>
          <w:sz w:val="16"/>
          <w:szCs w:val="16"/>
        </w:rPr>
      </w:pPr>
    </w:p>
    <w:p w14:paraId="3D3C33BD" w14:textId="77777777" w:rsidR="00FE56B3" w:rsidRDefault="00FE56B3" w:rsidP="00FE56B3">
      <w:pPr>
        <w:ind w:right="-2" w:firstLine="284"/>
        <w:rPr>
          <w:sz w:val="16"/>
          <w:szCs w:val="16"/>
        </w:rPr>
      </w:pPr>
    </w:p>
    <w:p w14:paraId="4999B23A" w14:textId="77777777" w:rsidR="00FE56B3" w:rsidRDefault="00FE56B3" w:rsidP="00FE56B3">
      <w:pPr>
        <w:ind w:right="-2" w:firstLine="284"/>
        <w:rPr>
          <w:sz w:val="16"/>
          <w:szCs w:val="16"/>
        </w:rPr>
      </w:pPr>
    </w:p>
    <w:p w14:paraId="2857295F" w14:textId="77777777" w:rsidR="00FE56B3" w:rsidRDefault="00FE56B3" w:rsidP="00FE56B3">
      <w:pPr>
        <w:ind w:right="-2" w:firstLine="284"/>
        <w:rPr>
          <w:sz w:val="16"/>
          <w:szCs w:val="16"/>
        </w:rPr>
      </w:pPr>
    </w:p>
    <w:p w14:paraId="32DAF43C" w14:textId="77777777" w:rsidR="00FE56B3" w:rsidRDefault="00FE56B3" w:rsidP="00FE56B3">
      <w:pPr>
        <w:spacing w:line="276" w:lineRule="auto"/>
        <w:ind w:left="360"/>
        <w:jc w:val="both"/>
        <w:rPr>
          <w:bCs/>
        </w:rPr>
      </w:pPr>
    </w:p>
    <w:p w14:paraId="14D869A8" w14:textId="77777777" w:rsidR="00FE56B3" w:rsidRPr="00D5486C" w:rsidRDefault="00FE56B3" w:rsidP="00FE56B3">
      <w:pPr>
        <w:spacing w:line="276" w:lineRule="auto"/>
        <w:ind w:left="360"/>
        <w:jc w:val="both"/>
        <w:rPr>
          <w:bCs/>
          <w:sz w:val="16"/>
          <w:szCs w:val="16"/>
        </w:rPr>
      </w:pPr>
    </w:p>
    <w:p w14:paraId="4D5A0CED" w14:textId="77777777" w:rsidR="00FE56B3" w:rsidRPr="00FE56B3" w:rsidRDefault="00FE56B3" w:rsidP="00FE56B3">
      <w:pPr>
        <w:spacing w:line="276" w:lineRule="auto"/>
        <w:ind w:left="360"/>
        <w:jc w:val="both"/>
        <w:rPr>
          <w:b/>
          <w:bCs/>
          <w:sz w:val="22"/>
          <w:szCs w:val="22"/>
        </w:rPr>
      </w:pPr>
      <w:r w:rsidRPr="00FE56B3">
        <w:rPr>
          <w:bCs/>
          <w:sz w:val="22"/>
          <w:szCs w:val="22"/>
        </w:rPr>
        <w:t>1.2.</w:t>
      </w:r>
      <w:r w:rsidRPr="00FE56B3">
        <w:rPr>
          <w:b/>
          <w:bCs/>
          <w:sz w:val="22"/>
          <w:szCs w:val="22"/>
        </w:rPr>
        <w:t xml:space="preserve"> Služba p</w:t>
      </w:r>
      <w:r w:rsidRPr="00FE56B3">
        <w:rPr>
          <w:b/>
          <w:sz w:val="22"/>
          <w:szCs w:val="22"/>
        </w:rPr>
        <w:t xml:space="preserve">řipojení k internetu v pevném místě – </w:t>
      </w:r>
      <w:proofErr w:type="gramStart"/>
      <w:r w:rsidRPr="00FE56B3">
        <w:rPr>
          <w:b/>
          <w:sz w:val="22"/>
          <w:szCs w:val="22"/>
        </w:rPr>
        <w:t>Internet</w:t>
      </w:r>
      <w:proofErr w:type="gramEnd"/>
      <w:r w:rsidRPr="00FE56B3">
        <w:rPr>
          <w:b/>
          <w:sz w:val="22"/>
          <w:szCs w:val="22"/>
        </w:rPr>
        <w:t xml:space="preserve"> Business Plus pro firmy a instituce:</w:t>
      </w:r>
    </w:p>
    <w:p w14:paraId="538C2C2A" w14:textId="77777777" w:rsidR="00537A7B" w:rsidRPr="00FE56B3" w:rsidRDefault="00FE56B3" w:rsidP="00537A7B">
      <w:pPr>
        <w:pStyle w:val="Bezmezer"/>
        <w:ind w:left="357"/>
        <w:jc w:val="both"/>
        <w:rPr>
          <w:b/>
          <w:sz w:val="22"/>
          <w:szCs w:val="22"/>
        </w:rPr>
      </w:pPr>
      <w:r w:rsidRPr="00FE56B3">
        <w:rPr>
          <w:sz w:val="22"/>
          <w:szCs w:val="22"/>
        </w:rPr>
        <w:t xml:space="preserve">Poskytnutí přístupu ke službám sítě Internet prostřednictvím optického kabelu (technologie FTTO) s komunikační přenosovou rychlostí </w:t>
      </w:r>
      <w:proofErr w:type="spellStart"/>
      <w:r w:rsidR="00537A7B">
        <w:rPr>
          <w:b/>
          <w:sz w:val="22"/>
          <w:szCs w:val="22"/>
        </w:rPr>
        <w:t>x</w:t>
      </w:r>
      <w:r w:rsidR="00537A7B" w:rsidRPr="00FE56B3">
        <w:rPr>
          <w:b/>
          <w:sz w:val="22"/>
          <w:szCs w:val="22"/>
        </w:rPr>
        <w:t>Mbps</w:t>
      </w:r>
      <w:proofErr w:type="spellEnd"/>
      <w:r w:rsidR="00537A7B" w:rsidRPr="00FE56B3">
        <w:rPr>
          <w:b/>
          <w:sz w:val="22"/>
          <w:szCs w:val="22"/>
        </w:rPr>
        <w:t>/</w:t>
      </w:r>
      <w:proofErr w:type="spellStart"/>
      <w:r w:rsidR="00537A7B">
        <w:rPr>
          <w:b/>
          <w:sz w:val="22"/>
          <w:szCs w:val="22"/>
        </w:rPr>
        <w:t>x</w:t>
      </w:r>
      <w:r w:rsidR="00537A7B" w:rsidRPr="00FE56B3">
        <w:rPr>
          <w:b/>
          <w:sz w:val="22"/>
          <w:szCs w:val="22"/>
        </w:rPr>
        <w:t>Mbps</w:t>
      </w:r>
      <w:proofErr w:type="spellEnd"/>
      <w:r w:rsidR="00537A7B" w:rsidRPr="00FE56B3">
        <w:rPr>
          <w:b/>
          <w:sz w:val="22"/>
          <w:szCs w:val="22"/>
        </w:rPr>
        <w:t xml:space="preserve"> s agregací </w:t>
      </w:r>
      <w:r w:rsidR="00537A7B">
        <w:rPr>
          <w:b/>
          <w:sz w:val="22"/>
          <w:szCs w:val="22"/>
        </w:rPr>
        <w:t>x</w:t>
      </w:r>
      <w:r w:rsidR="00537A7B" w:rsidRPr="00FE56B3">
        <w:rPr>
          <w:b/>
          <w:sz w:val="22"/>
          <w:szCs w:val="22"/>
        </w:rPr>
        <w:t>:</w:t>
      </w:r>
      <w:r w:rsidR="00537A7B">
        <w:rPr>
          <w:b/>
          <w:sz w:val="22"/>
          <w:szCs w:val="22"/>
        </w:rPr>
        <w:t>x</w:t>
      </w:r>
      <w:r w:rsidR="00537A7B" w:rsidRPr="00FE56B3">
        <w:rPr>
          <w:b/>
          <w:sz w:val="22"/>
          <w:szCs w:val="22"/>
        </w:rPr>
        <w:t xml:space="preserve">* </w:t>
      </w:r>
      <w:r w:rsidR="00537A7B" w:rsidRPr="00FE56B3">
        <w:rPr>
          <w:sz w:val="22"/>
          <w:szCs w:val="22"/>
        </w:rPr>
        <w:t xml:space="preserve">(+ </w:t>
      </w:r>
      <w:r w:rsidR="00537A7B">
        <w:rPr>
          <w:sz w:val="22"/>
          <w:szCs w:val="22"/>
        </w:rPr>
        <w:t>x</w:t>
      </w:r>
      <w:r w:rsidR="00537A7B" w:rsidRPr="00FE56B3">
        <w:rPr>
          <w:sz w:val="22"/>
          <w:szCs w:val="22"/>
        </w:rPr>
        <w:t xml:space="preserve"> veřejná IP adresa) na adrese </w:t>
      </w:r>
      <w:proofErr w:type="spellStart"/>
      <w:r w:rsidR="00537A7B">
        <w:rPr>
          <w:b/>
          <w:sz w:val="22"/>
          <w:szCs w:val="22"/>
        </w:rPr>
        <w:t>xxx</w:t>
      </w:r>
      <w:proofErr w:type="spellEnd"/>
      <w:r w:rsidR="00537A7B" w:rsidRPr="00FE56B3">
        <w:rPr>
          <w:sz w:val="22"/>
          <w:szCs w:val="22"/>
        </w:rPr>
        <w:t>.</w:t>
      </w:r>
    </w:p>
    <w:p w14:paraId="12AEB119" w14:textId="331EA178" w:rsidR="00FE56B3" w:rsidRPr="00FE56B3" w:rsidRDefault="00FE56B3" w:rsidP="00FE56B3">
      <w:pPr>
        <w:pStyle w:val="Bezmezer"/>
        <w:ind w:left="357"/>
        <w:jc w:val="both"/>
        <w:rPr>
          <w:b/>
          <w:sz w:val="22"/>
          <w:szCs w:val="22"/>
        </w:rPr>
      </w:pPr>
    </w:p>
    <w:p w14:paraId="52CCCD1E" w14:textId="77777777" w:rsidR="00FE56B3" w:rsidRDefault="00FE56B3" w:rsidP="00FE56B3">
      <w:pPr>
        <w:ind w:left="142"/>
        <w:rPr>
          <w:b/>
          <w:sz w:val="16"/>
          <w:szCs w:val="16"/>
        </w:rPr>
      </w:pPr>
    </w:p>
    <w:p w14:paraId="15E5EB37" w14:textId="77777777" w:rsidR="00FE56B3" w:rsidRPr="00952AA9" w:rsidRDefault="00FE56B3" w:rsidP="00FE56B3">
      <w:pPr>
        <w:ind w:left="284"/>
      </w:pPr>
      <w:r w:rsidRPr="00952AA9">
        <w:rPr>
          <w:b/>
        </w:rPr>
        <w:t>*Parametry služby Internet Business Plus</w:t>
      </w:r>
      <w:r w:rsidRPr="00952AA9">
        <w:t xml:space="preserve">       </w:t>
      </w:r>
    </w:p>
    <w:tbl>
      <w:tblPr>
        <w:tblpPr w:leftFromText="141" w:rightFromText="141" w:vertAnchor="text" w:tblpXSpec="center" w:tblpY="156"/>
        <w:tblW w:w="7158" w:type="dxa"/>
        <w:tblCellMar>
          <w:left w:w="70" w:type="dxa"/>
          <w:right w:w="70" w:type="dxa"/>
        </w:tblCellMar>
        <w:tblLook w:val="04A0" w:firstRow="1" w:lastRow="0" w:firstColumn="1" w:lastColumn="0" w:noHBand="0" w:noVBand="1"/>
      </w:tblPr>
      <w:tblGrid>
        <w:gridCol w:w="1607"/>
        <w:gridCol w:w="2858"/>
        <w:gridCol w:w="2693"/>
      </w:tblGrid>
      <w:tr w:rsidR="00FE56B3" w:rsidRPr="00AA18F4" w14:paraId="14159E76" w14:textId="77777777" w:rsidTr="00CD5C36">
        <w:trPr>
          <w:trHeight w:val="340"/>
        </w:trPr>
        <w:tc>
          <w:tcPr>
            <w:tcW w:w="1607" w:type="dxa"/>
            <w:tcBorders>
              <w:top w:val="single" w:sz="4" w:space="0" w:color="auto"/>
              <w:left w:val="single" w:sz="4" w:space="0" w:color="auto"/>
              <w:bottom w:val="single" w:sz="4" w:space="0" w:color="auto"/>
              <w:right w:val="single" w:sz="4" w:space="0" w:color="auto"/>
            </w:tcBorders>
            <w:noWrap/>
            <w:vAlign w:val="bottom"/>
            <w:hideMark/>
          </w:tcPr>
          <w:p w14:paraId="307D655D" w14:textId="77777777" w:rsidR="00FE56B3" w:rsidRPr="00AA18F4" w:rsidRDefault="00FE56B3" w:rsidP="00CD5C36">
            <w:pPr>
              <w:ind w:left="142"/>
              <w:rPr>
                <w:color w:val="000000"/>
              </w:rPr>
            </w:pPr>
            <w:r w:rsidRPr="00AA18F4">
              <w:rPr>
                <w:color w:val="000000"/>
              </w:rPr>
              <w:t> </w:t>
            </w:r>
          </w:p>
        </w:tc>
        <w:tc>
          <w:tcPr>
            <w:tcW w:w="2858" w:type="dxa"/>
            <w:tcBorders>
              <w:top w:val="single" w:sz="4" w:space="0" w:color="auto"/>
              <w:left w:val="nil"/>
              <w:bottom w:val="single" w:sz="4" w:space="0" w:color="auto"/>
              <w:right w:val="single" w:sz="4" w:space="0" w:color="auto"/>
            </w:tcBorders>
            <w:noWrap/>
            <w:vAlign w:val="center"/>
            <w:hideMark/>
          </w:tcPr>
          <w:p w14:paraId="55A66618" w14:textId="77777777" w:rsidR="00FE56B3" w:rsidRPr="00952AA9" w:rsidRDefault="00FE56B3" w:rsidP="00CD5C36">
            <w:pPr>
              <w:ind w:left="142"/>
              <w:jc w:val="center"/>
              <w:rPr>
                <w:b/>
                <w:color w:val="000000"/>
              </w:rPr>
            </w:pPr>
            <w:r w:rsidRPr="00952AA9">
              <w:rPr>
                <w:b/>
                <w:color w:val="000000"/>
              </w:rPr>
              <w:t>Stahování (</w:t>
            </w:r>
            <w:proofErr w:type="spellStart"/>
            <w:r w:rsidRPr="00952AA9">
              <w:rPr>
                <w:b/>
                <w:color w:val="000000"/>
              </w:rPr>
              <w:t>download</w:t>
            </w:r>
            <w:proofErr w:type="spellEnd"/>
            <w:r w:rsidRPr="00952AA9">
              <w:rPr>
                <w:b/>
                <w:color w:val="000000"/>
              </w:rPr>
              <w:t>) v Mbps</w:t>
            </w:r>
          </w:p>
        </w:tc>
        <w:tc>
          <w:tcPr>
            <w:tcW w:w="2693" w:type="dxa"/>
            <w:tcBorders>
              <w:top w:val="single" w:sz="4" w:space="0" w:color="auto"/>
              <w:left w:val="nil"/>
              <w:bottom w:val="single" w:sz="4" w:space="0" w:color="auto"/>
              <w:right w:val="single" w:sz="4" w:space="0" w:color="auto"/>
            </w:tcBorders>
            <w:noWrap/>
            <w:vAlign w:val="center"/>
            <w:hideMark/>
          </w:tcPr>
          <w:p w14:paraId="6BA7813B" w14:textId="77777777" w:rsidR="00FE56B3" w:rsidRPr="00952AA9" w:rsidRDefault="00FE56B3" w:rsidP="00CD5C36">
            <w:pPr>
              <w:ind w:left="142"/>
              <w:jc w:val="center"/>
              <w:rPr>
                <w:b/>
                <w:color w:val="000000"/>
              </w:rPr>
            </w:pPr>
            <w:r w:rsidRPr="00952AA9">
              <w:rPr>
                <w:b/>
                <w:color w:val="000000"/>
              </w:rPr>
              <w:t xml:space="preserve">Vkládání (upload) </w:t>
            </w:r>
            <w:proofErr w:type="gramStart"/>
            <w:r w:rsidRPr="00952AA9">
              <w:rPr>
                <w:b/>
                <w:color w:val="000000"/>
              </w:rPr>
              <w:t>v  Mbps</w:t>
            </w:r>
            <w:proofErr w:type="gramEnd"/>
          </w:p>
        </w:tc>
      </w:tr>
      <w:tr w:rsidR="00537A7B" w:rsidRPr="00AA18F4" w14:paraId="48EDA7C0" w14:textId="77777777" w:rsidTr="000F5C7C">
        <w:trPr>
          <w:trHeight w:val="340"/>
        </w:trPr>
        <w:tc>
          <w:tcPr>
            <w:tcW w:w="1607" w:type="dxa"/>
            <w:tcBorders>
              <w:top w:val="nil"/>
              <w:left w:val="single" w:sz="4" w:space="0" w:color="auto"/>
              <w:bottom w:val="single" w:sz="4" w:space="0" w:color="auto"/>
              <w:right w:val="single" w:sz="4" w:space="0" w:color="auto"/>
            </w:tcBorders>
            <w:noWrap/>
            <w:vAlign w:val="center"/>
            <w:hideMark/>
          </w:tcPr>
          <w:p w14:paraId="1C6CC93F" w14:textId="77777777" w:rsidR="00537A7B" w:rsidRPr="00AA18F4" w:rsidRDefault="00537A7B" w:rsidP="00537A7B">
            <w:pPr>
              <w:ind w:left="142"/>
              <w:rPr>
                <w:color w:val="000000"/>
              </w:rPr>
            </w:pPr>
            <w:r w:rsidRPr="00AA18F4">
              <w:rPr>
                <w:color w:val="000000"/>
              </w:rPr>
              <w:t>Minimální</w:t>
            </w:r>
          </w:p>
        </w:tc>
        <w:tc>
          <w:tcPr>
            <w:tcW w:w="2858" w:type="dxa"/>
            <w:tcBorders>
              <w:top w:val="nil"/>
              <w:left w:val="nil"/>
              <w:bottom w:val="single" w:sz="4" w:space="0" w:color="auto"/>
              <w:right w:val="single" w:sz="4" w:space="0" w:color="auto"/>
            </w:tcBorders>
            <w:noWrap/>
            <w:vAlign w:val="center"/>
            <w:hideMark/>
          </w:tcPr>
          <w:p w14:paraId="14712817" w14:textId="3E6E6049" w:rsidR="00537A7B" w:rsidRPr="00AA18F4" w:rsidRDefault="00537A7B" w:rsidP="00537A7B">
            <w:pPr>
              <w:ind w:left="142"/>
              <w:jc w:val="center"/>
              <w:rPr>
                <w:color w:val="000000"/>
              </w:rPr>
            </w:pPr>
            <w:r>
              <w:rPr>
                <w:color w:val="000000"/>
              </w:rPr>
              <w:t xml:space="preserve">x </w:t>
            </w:r>
            <w:r w:rsidRPr="00AA18F4">
              <w:rPr>
                <w:color w:val="000000"/>
              </w:rPr>
              <w:t>Mbps</w:t>
            </w:r>
          </w:p>
        </w:tc>
        <w:tc>
          <w:tcPr>
            <w:tcW w:w="2693" w:type="dxa"/>
            <w:tcBorders>
              <w:top w:val="nil"/>
              <w:left w:val="nil"/>
              <w:bottom w:val="single" w:sz="4" w:space="0" w:color="auto"/>
              <w:right w:val="single" w:sz="4" w:space="0" w:color="auto"/>
            </w:tcBorders>
            <w:noWrap/>
            <w:vAlign w:val="center"/>
            <w:hideMark/>
          </w:tcPr>
          <w:p w14:paraId="541BC8A8" w14:textId="194A9F5E" w:rsidR="00537A7B" w:rsidRPr="00AA18F4" w:rsidRDefault="00537A7B" w:rsidP="00537A7B">
            <w:pPr>
              <w:ind w:left="142"/>
              <w:jc w:val="center"/>
              <w:rPr>
                <w:color w:val="000000"/>
              </w:rPr>
            </w:pPr>
            <w:r>
              <w:rPr>
                <w:color w:val="000000"/>
              </w:rPr>
              <w:t xml:space="preserve">x </w:t>
            </w:r>
            <w:r w:rsidRPr="00AA18F4">
              <w:rPr>
                <w:color w:val="000000"/>
              </w:rPr>
              <w:t>Mbps</w:t>
            </w:r>
          </w:p>
        </w:tc>
      </w:tr>
      <w:tr w:rsidR="00537A7B" w:rsidRPr="00AA18F4" w14:paraId="096BDFC8" w14:textId="77777777" w:rsidTr="000F5C7C">
        <w:trPr>
          <w:trHeight w:val="340"/>
        </w:trPr>
        <w:tc>
          <w:tcPr>
            <w:tcW w:w="1607" w:type="dxa"/>
            <w:tcBorders>
              <w:top w:val="nil"/>
              <w:left w:val="single" w:sz="4" w:space="0" w:color="auto"/>
              <w:bottom w:val="single" w:sz="4" w:space="0" w:color="auto"/>
              <w:right w:val="single" w:sz="4" w:space="0" w:color="auto"/>
            </w:tcBorders>
            <w:noWrap/>
            <w:vAlign w:val="center"/>
            <w:hideMark/>
          </w:tcPr>
          <w:p w14:paraId="60495EF8" w14:textId="77777777" w:rsidR="00537A7B" w:rsidRPr="00AA18F4" w:rsidRDefault="00537A7B" w:rsidP="00537A7B">
            <w:pPr>
              <w:ind w:left="142"/>
              <w:rPr>
                <w:color w:val="000000"/>
              </w:rPr>
            </w:pPr>
            <w:r w:rsidRPr="00AA18F4">
              <w:rPr>
                <w:color w:val="000000"/>
              </w:rPr>
              <w:t>Běžně dostupná</w:t>
            </w:r>
          </w:p>
        </w:tc>
        <w:tc>
          <w:tcPr>
            <w:tcW w:w="2858" w:type="dxa"/>
            <w:tcBorders>
              <w:top w:val="nil"/>
              <w:left w:val="nil"/>
              <w:bottom w:val="single" w:sz="4" w:space="0" w:color="auto"/>
              <w:right w:val="single" w:sz="4" w:space="0" w:color="auto"/>
            </w:tcBorders>
            <w:noWrap/>
            <w:vAlign w:val="center"/>
            <w:hideMark/>
          </w:tcPr>
          <w:p w14:paraId="79CD3159" w14:textId="044D69AB" w:rsidR="00537A7B" w:rsidRPr="00AA18F4" w:rsidRDefault="00537A7B" w:rsidP="00537A7B">
            <w:pPr>
              <w:ind w:left="142"/>
              <w:jc w:val="center"/>
              <w:rPr>
                <w:color w:val="000000"/>
              </w:rPr>
            </w:pPr>
            <w:r>
              <w:rPr>
                <w:color w:val="000000"/>
              </w:rPr>
              <w:t xml:space="preserve">x </w:t>
            </w:r>
            <w:r w:rsidRPr="00AA18F4">
              <w:rPr>
                <w:color w:val="000000"/>
              </w:rPr>
              <w:t>Mbps</w:t>
            </w:r>
          </w:p>
        </w:tc>
        <w:tc>
          <w:tcPr>
            <w:tcW w:w="2693" w:type="dxa"/>
            <w:tcBorders>
              <w:top w:val="nil"/>
              <w:left w:val="nil"/>
              <w:bottom w:val="single" w:sz="4" w:space="0" w:color="auto"/>
              <w:right w:val="single" w:sz="4" w:space="0" w:color="auto"/>
            </w:tcBorders>
            <w:noWrap/>
            <w:vAlign w:val="center"/>
            <w:hideMark/>
          </w:tcPr>
          <w:p w14:paraId="4FEB1AB1" w14:textId="0671F9F9" w:rsidR="00537A7B" w:rsidRPr="00AA18F4" w:rsidRDefault="00537A7B" w:rsidP="00537A7B">
            <w:pPr>
              <w:ind w:left="142"/>
              <w:jc w:val="center"/>
              <w:rPr>
                <w:color w:val="000000"/>
              </w:rPr>
            </w:pPr>
            <w:r>
              <w:rPr>
                <w:color w:val="000000"/>
              </w:rPr>
              <w:t xml:space="preserve">x </w:t>
            </w:r>
            <w:r w:rsidRPr="00AA18F4">
              <w:rPr>
                <w:color w:val="000000"/>
              </w:rPr>
              <w:t>Mbps</w:t>
            </w:r>
          </w:p>
        </w:tc>
      </w:tr>
      <w:tr w:rsidR="00537A7B" w:rsidRPr="00AA18F4" w14:paraId="1FC0773F" w14:textId="77777777" w:rsidTr="000F5C7C">
        <w:trPr>
          <w:trHeight w:val="340"/>
        </w:trPr>
        <w:tc>
          <w:tcPr>
            <w:tcW w:w="1607" w:type="dxa"/>
            <w:tcBorders>
              <w:top w:val="nil"/>
              <w:left w:val="single" w:sz="4" w:space="0" w:color="auto"/>
              <w:bottom w:val="single" w:sz="4" w:space="0" w:color="auto"/>
              <w:right w:val="single" w:sz="4" w:space="0" w:color="auto"/>
            </w:tcBorders>
            <w:noWrap/>
            <w:vAlign w:val="center"/>
            <w:hideMark/>
          </w:tcPr>
          <w:p w14:paraId="0A74A937" w14:textId="77777777" w:rsidR="00537A7B" w:rsidRPr="00AA18F4" w:rsidRDefault="00537A7B" w:rsidP="00537A7B">
            <w:pPr>
              <w:ind w:left="142"/>
              <w:rPr>
                <w:color w:val="000000"/>
              </w:rPr>
            </w:pPr>
            <w:r w:rsidRPr="00AA18F4">
              <w:rPr>
                <w:color w:val="000000"/>
              </w:rPr>
              <w:t>Maximální</w:t>
            </w:r>
          </w:p>
        </w:tc>
        <w:tc>
          <w:tcPr>
            <w:tcW w:w="2858" w:type="dxa"/>
            <w:tcBorders>
              <w:top w:val="nil"/>
              <w:left w:val="nil"/>
              <w:bottom w:val="single" w:sz="4" w:space="0" w:color="auto"/>
              <w:right w:val="single" w:sz="4" w:space="0" w:color="auto"/>
            </w:tcBorders>
            <w:noWrap/>
            <w:vAlign w:val="center"/>
            <w:hideMark/>
          </w:tcPr>
          <w:p w14:paraId="388C673E" w14:textId="65868A54" w:rsidR="00537A7B" w:rsidRPr="00AA18F4" w:rsidRDefault="00537A7B" w:rsidP="00537A7B">
            <w:pPr>
              <w:ind w:left="142"/>
              <w:jc w:val="center"/>
              <w:rPr>
                <w:color w:val="000000"/>
              </w:rPr>
            </w:pPr>
            <w:r>
              <w:rPr>
                <w:color w:val="000000"/>
              </w:rPr>
              <w:t xml:space="preserve">x </w:t>
            </w:r>
            <w:r w:rsidRPr="00AA18F4">
              <w:rPr>
                <w:color w:val="000000"/>
              </w:rPr>
              <w:t>Mbps</w:t>
            </w:r>
          </w:p>
        </w:tc>
        <w:tc>
          <w:tcPr>
            <w:tcW w:w="2693" w:type="dxa"/>
            <w:tcBorders>
              <w:top w:val="nil"/>
              <w:left w:val="nil"/>
              <w:bottom w:val="single" w:sz="4" w:space="0" w:color="auto"/>
              <w:right w:val="single" w:sz="4" w:space="0" w:color="auto"/>
            </w:tcBorders>
            <w:noWrap/>
            <w:vAlign w:val="center"/>
            <w:hideMark/>
          </w:tcPr>
          <w:p w14:paraId="7D617B34" w14:textId="3DB5799D" w:rsidR="00537A7B" w:rsidRPr="00AA18F4" w:rsidRDefault="00537A7B" w:rsidP="00537A7B">
            <w:pPr>
              <w:ind w:left="142"/>
              <w:jc w:val="center"/>
              <w:rPr>
                <w:color w:val="000000"/>
              </w:rPr>
            </w:pPr>
            <w:r>
              <w:rPr>
                <w:color w:val="000000"/>
              </w:rPr>
              <w:t xml:space="preserve">x </w:t>
            </w:r>
            <w:r w:rsidRPr="00AA18F4">
              <w:rPr>
                <w:color w:val="000000"/>
              </w:rPr>
              <w:t>Mbps</w:t>
            </w:r>
          </w:p>
        </w:tc>
      </w:tr>
      <w:tr w:rsidR="00537A7B" w:rsidRPr="00AA18F4" w14:paraId="1403FC7A" w14:textId="77777777" w:rsidTr="000F5C7C">
        <w:trPr>
          <w:trHeight w:val="340"/>
        </w:trPr>
        <w:tc>
          <w:tcPr>
            <w:tcW w:w="1607" w:type="dxa"/>
            <w:tcBorders>
              <w:top w:val="nil"/>
              <w:left w:val="single" w:sz="4" w:space="0" w:color="auto"/>
              <w:bottom w:val="single" w:sz="4" w:space="0" w:color="auto"/>
              <w:right w:val="single" w:sz="4" w:space="0" w:color="auto"/>
            </w:tcBorders>
            <w:noWrap/>
            <w:vAlign w:val="center"/>
            <w:hideMark/>
          </w:tcPr>
          <w:p w14:paraId="35AB8161" w14:textId="77777777" w:rsidR="00537A7B" w:rsidRPr="00AA18F4" w:rsidRDefault="00537A7B" w:rsidP="00537A7B">
            <w:pPr>
              <w:ind w:left="142"/>
              <w:rPr>
                <w:color w:val="000000"/>
              </w:rPr>
            </w:pPr>
            <w:r w:rsidRPr="00AA18F4">
              <w:rPr>
                <w:color w:val="000000"/>
              </w:rPr>
              <w:t>Inzerovaná</w:t>
            </w:r>
          </w:p>
        </w:tc>
        <w:tc>
          <w:tcPr>
            <w:tcW w:w="2858" w:type="dxa"/>
            <w:tcBorders>
              <w:top w:val="nil"/>
              <w:left w:val="nil"/>
              <w:bottom w:val="single" w:sz="4" w:space="0" w:color="auto"/>
              <w:right w:val="single" w:sz="4" w:space="0" w:color="auto"/>
            </w:tcBorders>
            <w:noWrap/>
            <w:vAlign w:val="center"/>
            <w:hideMark/>
          </w:tcPr>
          <w:p w14:paraId="0F8F49BF" w14:textId="1361F972" w:rsidR="00537A7B" w:rsidRPr="00AA18F4" w:rsidRDefault="00537A7B" w:rsidP="00537A7B">
            <w:pPr>
              <w:ind w:left="142"/>
              <w:jc w:val="center"/>
              <w:rPr>
                <w:color w:val="000000"/>
              </w:rPr>
            </w:pPr>
            <w:r>
              <w:rPr>
                <w:color w:val="000000"/>
              </w:rPr>
              <w:t xml:space="preserve">x </w:t>
            </w:r>
            <w:r w:rsidRPr="00AA18F4">
              <w:rPr>
                <w:color w:val="000000"/>
              </w:rPr>
              <w:t>Mbps</w:t>
            </w:r>
          </w:p>
        </w:tc>
        <w:tc>
          <w:tcPr>
            <w:tcW w:w="2693" w:type="dxa"/>
            <w:tcBorders>
              <w:top w:val="nil"/>
              <w:left w:val="nil"/>
              <w:bottom w:val="single" w:sz="4" w:space="0" w:color="auto"/>
              <w:right w:val="single" w:sz="4" w:space="0" w:color="auto"/>
            </w:tcBorders>
            <w:noWrap/>
            <w:vAlign w:val="center"/>
            <w:hideMark/>
          </w:tcPr>
          <w:p w14:paraId="070CE042" w14:textId="357A999A" w:rsidR="00537A7B" w:rsidRPr="00AA18F4" w:rsidRDefault="00537A7B" w:rsidP="00537A7B">
            <w:pPr>
              <w:ind w:left="142"/>
              <w:jc w:val="center"/>
              <w:rPr>
                <w:color w:val="000000"/>
              </w:rPr>
            </w:pPr>
            <w:r>
              <w:rPr>
                <w:color w:val="000000"/>
              </w:rPr>
              <w:t xml:space="preserve">x </w:t>
            </w:r>
            <w:r w:rsidRPr="00AA18F4">
              <w:rPr>
                <w:color w:val="000000"/>
              </w:rPr>
              <w:t>Mbps</w:t>
            </w:r>
          </w:p>
        </w:tc>
      </w:tr>
    </w:tbl>
    <w:p w14:paraId="77F98625" w14:textId="77777777" w:rsidR="00FE56B3" w:rsidRPr="00AA18F4" w:rsidRDefault="00FE56B3" w:rsidP="00FE56B3">
      <w:pPr>
        <w:ind w:left="142"/>
        <w:rPr>
          <w:b/>
        </w:rPr>
      </w:pPr>
      <w:r w:rsidRPr="00AA18F4">
        <w:t xml:space="preserve">                                                                </w:t>
      </w:r>
    </w:p>
    <w:p w14:paraId="3A9C31A1" w14:textId="77777777" w:rsidR="00FE56B3" w:rsidRDefault="00FE56B3" w:rsidP="00FE56B3">
      <w:pPr>
        <w:pStyle w:val="Bezmezer"/>
        <w:jc w:val="both"/>
      </w:pPr>
    </w:p>
    <w:p w14:paraId="1528AE74" w14:textId="77777777" w:rsidR="00FE56B3" w:rsidRDefault="00FE56B3" w:rsidP="00FE56B3">
      <w:pPr>
        <w:ind w:right="-2" w:firstLine="284"/>
        <w:rPr>
          <w:sz w:val="16"/>
          <w:szCs w:val="16"/>
        </w:rPr>
      </w:pPr>
    </w:p>
    <w:p w14:paraId="54B95E1F" w14:textId="77777777" w:rsidR="00FE56B3" w:rsidRDefault="00FE56B3" w:rsidP="00FE56B3">
      <w:pPr>
        <w:ind w:right="-2" w:firstLine="284"/>
        <w:rPr>
          <w:sz w:val="16"/>
          <w:szCs w:val="16"/>
        </w:rPr>
      </w:pPr>
    </w:p>
    <w:p w14:paraId="665CBE20" w14:textId="77777777" w:rsidR="00FE56B3" w:rsidRDefault="00FE56B3" w:rsidP="00FE56B3">
      <w:pPr>
        <w:ind w:right="-2" w:firstLine="284"/>
        <w:rPr>
          <w:sz w:val="16"/>
          <w:szCs w:val="16"/>
        </w:rPr>
      </w:pPr>
    </w:p>
    <w:p w14:paraId="0EF6BCED" w14:textId="77777777" w:rsidR="00FE56B3" w:rsidRDefault="00FE56B3" w:rsidP="00FE56B3">
      <w:pPr>
        <w:ind w:right="-2" w:firstLine="284"/>
        <w:rPr>
          <w:sz w:val="16"/>
          <w:szCs w:val="16"/>
        </w:rPr>
      </w:pPr>
    </w:p>
    <w:p w14:paraId="2ABA87C5" w14:textId="77777777" w:rsidR="00FE56B3" w:rsidRDefault="00FE56B3" w:rsidP="00FE56B3">
      <w:pPr>
        <w:ind w:right="-2" w:firstLine="284"/>
        <w:rPr>
          <w:sz w:val="16"/>
          <w:szCs w:val="16"/>
        </w:rPr>
      </w:pPr>
    </w:p>
    <w:p w14:paraId="50F768D5" w14:textId="77777777" w:rsidR="00FE56B3" w:rsidRDefault="00FE56B3" w:rsidP="00FE56B3">
      <w:pPr>
        <w:ind w:right="-2" w:firstLine="284"/>
        <w:rPr>
          <w:sz w:val="16"/>
          <w:szCs w:val="16"/>
          <w:u w:val="single"/>
        </w:rPr>
      </w:pPr>
    </w:p>
    <w:p w14:paraId="3E7D8C2B" w14:textId="77777777" w:rsidR="00FE56B3" w:rsidRDefault="00FE56B3" w:rsidP="00FE56B3">
      <w:pPr>
        <w:ind w:right="-2" w:firstLine="284"/>
        <w:rPr>
          <w:sz w:val="16"/>
          <w:szCs w:val="16"/>
          <w:u w:val="single"/>
        </w:rPr>
      </w:pPr>
    </w:p>
    <w:p w14:paraId="717730D3" w14:textId="77777777" w:rsidR="00FE56B3" w:rsidRDefault="00FE56B3" w:rsidP="00FE56B3">
      <w:pPr>
        <w:ind w:right="-2" w:firstLine="284"/>
        <w:rPr>
          <w:sz w:val="16"/>
          <w:szCs w:val="16"/>
          <w:u w:val="single"/>
        </w:rPr>
      </w:pPr>
    </w:p>
    <w:p w14:paraId="0498FB61" w14:textId="77777777" w:rsidR="00FE56B3" w:rsidRDefault="00FE56B3" w:rsidP="00FE56B3">
      <w:pPr>
        <w:ind w:right="-2" w:firstLine="284"/>
        <w:rPr>
          <w:sz w:val="16"/>
          <w:szCs w:val="16"/>
          <w:u w:val="single"/>
        </w:rPr>
      </w:pPr>
    </w:p>
    <w:p w14:paraId="7BF05AED" w14:textId="77777777" w:rsidR="00FE56B3" w:rsidRDefault="00FE56B3" w:rsidP="00FE56B3">
      <w:pPr>
        <w:spacing w:line="276" w:lineRule="auto"/>
        <w:ind w:left="360"/>
        <w:jc w:val="both"/>
        <w:rPr>
          <w:bCs/>
        </w:rPr>
      </w:pPr>
    </w:p>
    <w:p w14:paraId="4EDD3A1F" w14:textId="77777777" w:rsidR="00FE56B3" w:rsidRPr="00FE56B3" w:rsidRDefault="00FE56B3" w:rsidP="00FE56B3">
      <w:pPr>
        <w:spacing w:line="276" w:lineRule="auto"/>
        <w:ind w:left="360"/>
        <w:jc w:val="both"/>
        <w:rPr>
          <w:b/>
          <w:bCs/>
          <w:sz w:val="22"/>
          <w:szCs w:val="22"/>
        </w:rPr>
      </w:pPr>
      <w:r w:rsidRPr="00FE56B3">
        <w:rPr>
          <w:bCs/>
          <w:sz w:val="22"/>
          <w:szCs w:val="22"/>
        </w:rPr>
        <w:t>1.3.</w:t>
      </w:r>
      <w:r w:rsidRPr="00FE56B3">
        <w:rPr>
          <w:b/>
          <w:bCs/>
          <w:sz w:val="22"/>
          <w:szCs w:val="22"/>
        </w:rPr>
        <w:t xml:space="preserve"> Služba p</w:t>
      </w:r>
      <w:r w:rsidRPr="00FE56B3">
        <w:rPr>
          <w:b/>
          <w:sz w:val="22"/>
          <w:szCs w:val="22"/>
        </w:rPr>
        <w:t xml:space="preserve">řipojení k internetu v pevném místě – </w:t>
      </w:r>
      <w:proofErr w:type="gramStart"/>
      <w:r w:rsidRPr="00FE56B3">
        <w:rPr>
          <w:b/>
          <w:sz w:val="22"/>
          <w:szCs w:val="22"/>
        </w:rPr>
        <w:t>Internet</w:t>
      </w:r>
      <w:proofErr w:type="gramEnd"/>
      <w:r w:rsidRPr="00FE56B3">
        <w:rPr>
          <w:b/>
          <w:sz w:val="22"/>
          <w:szCs w:val="22"/>
        </w:rPr>
        <w:t xml:space="preserve"> Business Plus pro firmy a instituce:</w:t>
      </w:r>
    </w:p>
    <w:p w14:paraId="180B9334" w14:textId="6566607D" w:rsidR="00FE56B3" w:rsidRPr="00FE56B3" w:rsidRDefault="00FE56B3" w:rsidP="00537A7B">
      <w:pPr>
        <w:pStyle w:val="Bezmezer"/>
        <w:ind w:left="357"/>
        <w:jc w:val="both"/>
        <w:rPr>
          <w:b/>
          <w:sz w:val="22"/>
          <w:szCs w:val="22"/>
        </w:rPr>
      </w:pPr>
      <w:r w:rsidRPr="00FE56B3">
        <w:rPr>
          <w:sz w:val="22"/>
          <w:szCs w:val="22"/>
        </w:rPr>
        <w:t xml:space="preserve">Poskytnutí přístupu ke službám sítě Internet prostřednictvím </w:t>
      </w:r>
      <w:r w:rsidR="00537A7B">
        <w:rPr>
          <w:sz w:val="22"/>
          <w:szCs w:val="22"/>
        </w:rPr>
        <w:t>x</w:t>
      </w:r>
      <w:r w:rsidRPr="00FE56B3">
        <w:rPr>
          <w:sz w:val="22"/>
          <w:szCs w:val="22"/>
        </w:rPr>
        <w:t xml:space="preserve"> GHz rádiového spoje                s komunikační přenosovou rychlostí </w:t>
      </w:r>
      <w:proofErr w:type="spellStart"/>
      <w:r w:rsidR="00537A7B">
        <w:rPr>
          <w:b/>
          <w:sz w:val="22"/>
          <w:szCs w:val="22"/>
        </w:rPr>
        <w:t>x</w:t>
      </w:r>
      <w:r w:rsidR="00537A7B" w:rsidRPr="00FE56B3">
        <w:rPr>
          <w:b/>
          <w:sz w:val="22"/>
          <w:szCs w:val="22"/>
        </w:rPr>
        <w:t>Mbps</w:t>
      </w:r>
      <w:proofErr w:type="spellEnd"/>
      <w:r w:rsidR="00537A7B" w:rsidRPr="00FE56B3">
        <w:rPr>
          <w:b/>
          <w:sz w:val="22"/>
          <w:szCs w:val="22"/>
        </w:rPr>
        <w:t>/</w:t>
      </w:r>
      <w:proofErr w:type="spellStart"/>
      <w:r w:rsidR="00537A7B">
        <w:rPr>
          <w:b/>
          <w:sz w:val="22"/>
          <w:szCs w:val="22"/>
        </w:rPr>
        <w:t>x</w:t>
      </w:r>
      <w:r w:rsidR="00537A7B" w:rsidRPr="00FE56B3">
        <w:rPr>
          <w:b/>
          <w:sz w:val="22"/>
          <w:szCs w:val="22"/>
        </w:rPr>
        <w:t>Mbps</w:t>
      </w:r>
      <w:proofErr w:type="spellEnd"/>
      <w:r w:rsidR="00537A7B" w:rsidRPr="00FE56B3">
        <w:rPr>
          <w:b/>
          <w:sz w:val="22"/>
          <w:szCs w:val="22"/>
        </w:rPr>
        <w:t xml:space="preserve"> s agregací </w:t>
      </w:r>
      <w:r w:rsidR="00537A7B">
        <w:rPr>
          <w:b/>
          <w:sz w:val="22"/>
          <w:szCs w:val="22"/>
        </w:rPr>
        <w:t>x</w:t>
      </w:r>
      <w:r w:rsidR="00537A7B" w:rsidRPr="00FE56B3">
        <w:rPr>
          <w:b/>
          <w:sz w:val="22"/>
          <w:szCs w:val="22"/>
        </w:rPr>
        <w:t>:</w:t>
      </w:r>
      <w:r w:rsidR="00537A7B">
        <w:rPr>
          <w:b/>
          <w:sz w:val="22"/>
          <w:szCs w:val="22"/>
        </w:rPr>
        <w:t>x</w:t>
      </w:r>
      <w:r w:rsidR="00537A7B" w:rsidRPr="00FE56B3">
        <w:rPr>
          <w:b/>
          <w:sz w:val="22"/>
          <w:szCs w:val="22"/>
        </w:rPr>
        <w:t xml:space="preserve">* </w:t>
      </w:r>
      <w:r w:rsidR="00537A7B" w:rsidRPr="00FE56B3">
        <w:rPr>
          <w:sz w:val="22"/>
          <w:szCs w:val="22"/>
        </w:rPr>
        <w:t xml:space="preserve">(+ </w:t>
      </w:r>
      <w:r w:rsidR="00537A7B">
        <w:rPr>
          <w:sz w:val="22"/>
          <w:szCs w:val="22"/>
        </w:rPr>
        <w:t>x</w:t>
      </w:r>
      <w:r w:rsidR="00537A7B" w:rsidRPr="00FE56B3">
        <w:rPr>
          <w:sz w:val="22"/>
          <w:szCs w:val="22"/>
        </w:rPr>
        <w:t xml:space="preserve"> veřejná IP adresa) na adrese </w:t>
      </w:r>
      <w:proofErr w:type="spellStart"/>
      <w:r w:rsidR="00537A7B">
        <w:rPr>
          <w:b/>
          <w:sz w:val="22"/>
          <w:szCs w:val="22"/>
        </w:rPr>
        <w:t>xxx</w:t>
      </w:r>
      <w:proofErr w:type="spellEnd"/>
      <w:r w:rsidR="00537A7B" w:rsidRPr="00FE56B3">
        <w:rPr>
          <w:sz w:val="22"/>
          <w:szCs w:val="22"/>
        </w:rPr>
        <w:t>.</w:t>
      </w:r>
    </w:p>
    <w:p w14:paraId="3B2B38AC" w14:textId="77777777" w:rsidR="00FE56B3" w:rsidRDefault="00FE56B3" w:rsidP="00FE56B3">
      <w:pPr>
        <w:rPr>
          <w:b/>
          <w:sz w:val="16"/>
          <w:szCs w:val="16"/>
        </w:rPr>
      </w:pPr>
    </w:p>
    <w:p w14:paraId="0429FEFF" w14:textId="77777777" w:rsidR="00FE56B3" w:rsidRPr="00952AA9" w:rsidRDefault="00FE56B3" w:rsidP="00FE56B3">
      <w:pPr>
        <w:ind w:left="284"/>
      </w:pPr>
      <w:r w:rsidRPr="00952AA9">
        <w:rPr>
          <w:b/>
        </w:rPr>
        <w:t>*Parametry služby Internet Business Plus</w:t>
      </w:r>
      <w:r w:rsidRPr="00952AA9">
        <w:t xml:space="preserve">       </w:t>
      </w:r>
    </w:p>
    <w:tbl>
      <w:tblPr>
        <w:tblpPr w:leftFromText="141" w:rightFromText="141" w:vertAnchor="text" w:tblpXSpec="center" w:tblpY="156"/>
        <w:tblW w:w="7158" w:type="dxa"/>
        <w:tblCellMar>
          <w:left w:w="70" w:type="dxa"/>
          <w:right w:w="70" w:type="dxa"/>
        </w:tblCellMar>
        <w:tblLook w:val="04A0" w:firstRow="1" w:lastRow="0" w:firstColumn="1" w:lastColumn="0" w:noHBand="0" w:noVBand="1"/>
      </w:tblPr>
      <w:tblGrid>
        <w:gridCol w:w="1607"/>
        <w:gridCol w:w="2858"/>
        <w:gridCol w:w="2693"/>
      </w:tblGrid>
      <w:tr w:rsidR="00FE56B3" w:rsidRPr="00AA18F4" w14:paraId="334C4F4D" w14:textId="77777777" w:rsidTr="00CD5C36">
        <w:trPr>
          <w:trHeight w:val="340"/>
        </w:trPr>
        <w:tc>
          <w:tcPr>
            <w:tcW w:w="1607" w:type="dxa"/>
            <w:tcBorders>
              <w:top w:val="single" w:sz="4" w:space="0" w:color="auto"/>
              <w:left w:val="single" w:sz="4" w:space="0" w:color="auto"/>
              <w:bottom w:val="single" w:sz="4" w:space="0" w:color="auto"/>
              <w:right w:val="single" w:sz="4" w:space="0" w:color="auto"/>
            </w:tcBorders>
            <w:noWrap/>
            <w:vAlign w:val="bottom"/>
            <w:hideMark/>
          </w:tcPr>
          <w:p w14:paraId="5A282E50" w14:textId="77777777" w:rsidR="00FE56B3" w:rsidRPr="00AA18F4" w:rsidRDefault="00FE56B3" w:rsidP="00CD5C36">
            <w:pPr>
              <w:ind w:left="142"/>
              <w:rPr>
                <w:color w:val="000000"/>
              </w:rPr>
            </w:pPr>
            <w:r w:rsidRPr="00AA18F4">
              <w:rPr>
                <w:color w:val="000000"/>
              </w:rPr>
              <w:t> </w:t>
            </w:r>
          </w:p>
        </w:tc>
        <w:tc>
          <w:tcPr>
            <w:tcW w:w="2858" w:type="dxa"/>
            <w:tcBorders>
              <w:top w:val="single" w:sz="4" w:space="0" w:color="auto"/>
              <w:left w:val="nil"/>
              <w:bottom w:val="single" w:sz="4" w:space="0" w:color="auto"/>
              <w:right w:val="single" w:sz="4" w:space="0" w:color="auto"/>
            </w:tcBorders>
            <w:noWrap/>
            <w:vAlign w:val="center"/>
            <w:hideMark/>
          </w:tcPr>
          <w:p w14:paraId="52859D4F" w14:textId="77777777" w:rsidR="00FE56B3" w:rsidRPr="00952AA9" w:rsidRDefault="00FE56B3" w:rsidP="00CD5C36">
            <w:pPr>
              <w:ind w:left="142"/>
              <w:jc w:val="center"/>
              <w:rPr>
                <w:b/>
                <w:color w:val="000000"/>
              </w:rPr>
            </w:pPr>
            <w:r w:rsidRPr="00952AA9">
              <w:rPr>
                <w:b/>
                <w:color w:val="000000"/>
              </w:rPr>
              <w:t>Stahování (</w:t>
            </w:r>
            <w:proofErr w:type="spellStart"/>
            <w:r w:rsidRPr="00952AA9">
              <w:rPr>
                <w:b/>
                <w:color w:val="000000"/>
              </w:rPr>
              <w:t>download</w:t>
            </w:r>
            <w:proofErr w:type="spellEnd"/>
            <w:r w:rsidRPr="00952AA9">
              <w:rPr>
                <w:b/>
                <w:color w:val="000000"/>
              </w:rPr>
              <w:t>) v Mbps</w:t>
            </w:r>
          </w:p>
        </w:tc>
        <w:tc>
          <w:tcPr>
            <w:tcW w:w="2693" w:type="dxa"/>
            <w:tcBorders>
              <w:top w:val="single" w:sz="4" w:space="0" w:color="auto"/>
              <w:left w:val="nil"/>
              <w:bottom w:val="single" w:sz="4" w:space="0" w:color="auto"/>
              <w:right w:val="single" w:sz="4" w:space="0" w:color="auto"/>
            </w:tcBorders>
            <w:noWrap/>
            <w:vAlign w:val="center"/>
            <w:hideMark/>
          </w:tcPr>
          <w:p w14:paraId="6AF0CF44" w14:textId="77777777" w:rsidR="00FE56B3" w:rsidRPr="00952AA9" w:rsidRDefault="00FE56B3" w:rsidP="00CD5C36">
            <w:pPr>
              <w:ind w:left="142"/>
              <w:jc w:val="center"/>
              <w:rPr>
                <w:b/>
                <w:color w:val="000000"/>
              </w:rPr>
            </w:pPr>
            <w:r w:rsidRPr="00952AA9">
              <w:rPr>
                <w:b/>
                <w:color w:val="000000"/>
              </w:rPr>
              <w:t xml:space="preserve">Vkládání (upload) </w:t>
            </w:r>
            <w:proofErr w:type="gramStart"/>
            <w:r w:rsidRPr="00952AA9">
              <w:rPr>
                <w:b/>
                <w:color w:val="000000"/>
              </w:rPr>
              <w:t>v  Mbps</w:t>
            </w:r>
            <w:proofErr w:type="gramEnd"/>
          </w:p>
        </w:tc>
      </w:tr>
      <w:tr w:rsidR="00537A7B" w:rsidRPr="00AA18F4" w14:paraId="501CDCA1" w14:textId="77777777" w:rsidTr="00CD5C36">
        <w:trPr>
          <w:trHeight w:val="340"/>
        </w:trPr>
        <w:tc>
          <w:tcPr>
            <w:tcW w:w="1607" w:type="dxa"/>
            <w:tcBorders>
              <w:top w:val="nil"/>
              <w:left w:val="single" w:sz="4" w:space="0" w:color="auto"/>
              <w:bottom w:val="single" w:sz="4" w:space="0" w:color="auto"/>
              <w:right w:val="single" w:sz="4" w:space="0" w:color="auto"/>
            </w:tcBorders>
            <w:noWrap/>
            <w:vAlign w:val="center"/>
            <w:hideMark/>
          </w:tcPr>
          <w:p w14:paraId="118B1085" w14:textId="77777777" w:rsidR="00537A7B" w:rsidRPr="00AA18F4" w:rsidRDefault="00537A7B" w:rsidP="00537A7B">
            <w:pPr>
              <w:ind w:left="142"/>
              <w:rPr>
                <w:color w:val="000000"/>
              </w:rPr>
            </w:pPr>
            <w:r w:rsidRPr="00AA18F4">
              <w:rPr>
                <w:color w:val="000000"/>
              </w:rPr>
              <w:t>Minimální</w:t>
            </w:r>
          </w:p>
        </w:tc>
        <w:tc>
          <w:tcPr>
            <w:tcW w:w="2858" w:type="dxa"/>
            <w:tcBorders>
              <w:top w:val="nil"/>
              <w:left w:val="nil"/>
              <w:bottom w:val="single" w:sz="4" w:space="0" w:color="auto"/>
              <w:right w:val="single" w:sz="4" w:space="0" w:color="auto"/>
            </w:tcBorders>
            <w:noWrap/>
            <w:vAlign w:val="center"/>
            <w:hideMark/>
          </w:tcPr>
          <w:p w14:paraId="1F05861A" w14:textId="45344A85" w:rsidR="00537A7B" w:rsidRPr="00AA18F4" w:rsidRDefault="00537A7B" w:rsidP="00537A7B">
            <w:pPr>
              <w:ind w:left="142"/>
              <w:jc w:val="center"/>
              <w:rPr>
                <w:color w:val="000000"/>
              </w:rPr>
            </w:pPr>
            <w:r>
              <w:rPr>
                <w:color w:val="000000"/>
              </w:rPr>
              <w:t xml:space="preserve">x </w:t>
            </w:r>
            <w:r w:rsidRPr="00AA18F4">
              <w:rPr>
                <w:color w:val="000000"/>
              </w:rPr>
              <w:t>Mbps</w:t>
            </w:r>
          </w:p>
        </w:tc>
        <w:tc>
          <w:tcPr>
            <w:tcW w:w="2693" w:type="dxa"/>
            <w:tcBorders>
              <w:top w:val="nil"/>
              <w:left w:val="nil"/>
              <w:bottom w:val="single" w:sz="4" w:space="0" w:color="auto"/>
              <w:right w:val="single" w:sz="4" w:space="0" w:color="auto"/>
            </w:tcBorders>
            <w:noWrap/>
            <w:vAlign w:val="center"/>
            <w:hideMark/>
          </w:tcPr>
          <w:p w14:paraId="31F6475F" w14:textId="7792B246" w:rsidR="00537A7B" w:rsidRPr="00AA18F4" w:rsidRDefault="00537A7B" w:rsidP="00537A7B">
            <w:pPr>
              <w:ind w:left="142"/>
              <w:jc w:val="center"/>
              <w:rPr>
                <w:color w:val="000000"/>
              </w:rPr>
            </w:pPr>
            <w:r>
              <w:rPr>
                <w:color w:val="000000"/>
              </w:rPr>
              <w:t xml:space="preserve">x </w:t>
            </w:r>
            <w:r w:rsidRPr="00AA18F4">
              <w:rPr>
                <w:color w:val="000000"/>
              </w:rPr>
              <w:t>Mbps</w:t>
            </w:r>
          </w:p>
        </w:tc>
      </w:tr>
      <w:tr w:rsidR="00537A7B" w:rsidRPr="00AA18F4" w14:paraId="4D443EAB" w14:textId="77777777" w:rsidTr="00CD5C36">
        <w:trPr>
          <w:trHeight w:val="340"/>
        </w:trPr>
        <w:tc>
          <w:tcPr>
            <w:tcW w:w="1607" w:type="dxa"/>
            <w:tcBorders>
              <w:top w:val="nil"/>
              <w:left w:val="single" w:sz="4" w:space="0" w:color="auto"/>
              <w:bottom w:val="single" w:sz="4" w:space="0" w:color="auto"/>
              <w:right w:val="single" w:sz="4" w:space="0" w:color="auto"/>
            </w:tcBorders>
            <w:noWrap/>
            <w:vAlign w:val="center"/>
            <w:hideMark/>
          </w:tcPr>
          <w:p w14:paraId="7E48F383" w14:textId="77777777" w:rsidR="00537A7B" w:rsidRPr="00AA18F4" w:rsidRDefault="00537A7B" w:rsidP="00537A7B">
            <w:pPr>
              <w:ind w:left="142"/>
              <w:rPr>
                <w:color w:val="000000"/>
              </w:rPr>
            </w:pPr>
            <w:r w:rsidRPr="00AA18F4">
              <w:rPr>
                <w:color w:val="000000"/>
              </w:rPr>
              <w:t>Běžně dostupná</w:t>
            </w:r>
          </w:p>
        </w:tc>
        <w:tc>
          <w:tcPr>
            <w:tcW w:w="2858" w:type="dxa"/>
            <w:tcBorders>
              <w:top w:val="nil"/>
              <w:left w:val="nil"/>
              <w:bottom w:val="single" w:sz="4" w:space="0" w:color="auto"/>
              <w:right w:val="single" w:sz="4" w:space="0" w:color="auto"/>
            </w:tcBorders>
            <w:noWrap/>
            <w:vAlign w:val="center"/>
            <w:hideMark/>
          </w:tcPr>
          <w:p w14:paraId="4FB2DF6D" w14:textId="6AB13319" w:rsidR="00537A7B" w:rsidRPr="00AA18F4" w:rsidRDefault="00537A7B" w:rsidP="00537A7B">
            <w:pPr>
              <w:ind w:left="142"/>
              <w:jc w:val="center"/>
              <w:rPr>
                <w:color w:val="000000"/>
              </w:rPr>
            </w:pPr>
            <w:r>
              <w:rPr>
                <w:color w:val="000000"/>
              </w:rPr>
              <w:t xml:space="preserve">x </w:t>
            </w:r>
            <w:r w:rsidRPr="00AA18F4">
              <w:rPr>
                <w:color w:val="000000"/>
              </w:rPr>
              <w:t>Mbps</w:t>
            </w:r>
          </w:p>
        </w:tc>
        <w:tc>
          <w:tcPr>
            <w:tcW w:w="2693" w:type="dxa"/>
            <w:tcBorders>
              <w:top w:val="nil"/>
              <w:left w:val="nil"/>
              <w:bottom w:val="single" w:sz="4" w:space="0" w:color="auto"/>
              <w:right w:val="single" w:sz="4" w:space="0" w:color="auto"/>
            </w:tcBorders>
            <w:noWrap/>
            <w:vAlign w:val="center"/>
            <w:hideMark/>
          </w:tcPr>
          <w:p w14:paraId="1C3235BC" w14:textId="0C7E07AD" w:rsidR="00537A7B" w:rsidRPr="00AA18F4" w:rsidRDefault="00537A7B" w:rsidP="00537A7B">
            <w:pPr>
              <w:ind w:left="142"/>
              <w:jc w:val="center"/>
              <w:rPr>
                <w:color w:val="000000"/>
              </w:rPr>
            </w:pPr>
            <w:r>
              <w:rPr>
                <w:color w:val="000000"/>
              </w:rPr>
              <w:t xml:space="preserve">x </w:t>
            </w:r>
            <w:r w:rsidRPr="00AA18F4">
              <w:rPr>
                <w:color w:val="000000"/>
              </w:rPr>
              <w:t>Mbps</w:t>
            </w:r>
          </w:p>
        </w:tc>
      </w:tr>
      <w:tr w:rsidR="00537A7B" w:rsidRPr="00AA18F4" w14:paraId="7E9266A6" w14:textId="77777777" w:rsidTr="00CD5C36">
        <w:trPr>
          <w:trHeight w:val="340"/>
        </w:trPr>
        <w:tc>
          <w:tcPr>
            <w:tcW w:w="1607" w:type="dxa"/>
            <w:tcBorders>
              <w:top w:val="nil"/>
              <w:left w:val="single" w:sz="4" w:space="0" w:color="auto"/>
              <w:bottom w:val="single" w:sz="4" w:space="0" w:color="auto"/>
              <w:right w:val="single" w:sz="4" w:space="0" w:color="auto"/>
            </w:tcBorders>
            <w:noWrap/>
            <w:vAlign w:val="center"/>
            <w:hideMark/>
          </w:tcPr>
          <w:p w14:paraId="4E250A00" w14:textId="77777777" w:rsidR="00537A7B" w:rsidRPr="00AA18F4" w:rsidRDefault="00537A7B" w:rsidP="00537A7B">
            <w:pPr>
              <w:ind w:left="142"/>
              <w:rPr>
                <w:color w:val="000000"/>
              </w:rPr>
            </w:pPr>
            <w:r w:rsidRPr="00AA18F4">
              <w:rPr>
                <w:color w:val="000000"/>
              </w:rPr>
              <w:t>Maximální</w:t>
            </w:r>
          </w:p>
        </w:tc>
        <w:tc>
          <w:tcPr>
            <w:tcW w:w="2858" w:type="dxa"/>
            <w:tcBorders>
              <w:top w:val="nil"/>
              <w:left w:val="nil"/>
              <w:bottom w:val="single" w:sz="4" w:space="0" w:color="auto"/>
              <w:right w:val="single" w:sz="4" w:space="0" w:color="auto"/>
            </w:tcBorders>
            <w:noWrap/>
            <w:vAlign w:val="center"/>
            <w:hideMark/>
          </w:tcPr>
          <w:p w14:paraId="7DFD80B5" w14:textId="476A3C0A" w:rsidR="00537A7B" w:rsidRPr="00AA18F4" w:rsidRDefault="00537A7B" w:rsidP="00537A7B">
            <w:pPr>
              <w:ind w:left="142"/>
              <w:jc w:val="center"/>
              <w:rPr>
                <w:color w:val="000000"/>
              </w:rPr>
            </w:pPr>
            <w:r>
              <w:rPr>
                <w:color w:val="000000"/>
              </w:rPr>
              <w:t xml:space="preserve">x </w:t>
            </w:r>
            <w:r w:rsidRPr="00AA18F4">
              <w:rPr>
                <w:color w:val="000000"/>
              </w:rPr>
              <w:t>Mbps</w:t>
            </w:r>
          </w:p>
        </w:tc>
        <w:tc>
          <w:tcPr>
            <w:tcW w:w="2693" w:type="dxa"/>
            <w:tcBorders>
              <w:top w:val="nil"/>
              <w:left w:val="nil"/>
              <w:bottom w:val="single" w:sz="4" w:space="0" w:color="auto"/>
              <w:right w:val="single" w:sz="4" w:space="0" w:color="auto"/>
            </w:tcBorders>
            <w:noWrap/>
            <w:vAlign w:val="center"/>
            <w:hideMark/>
          </w:tcPr>
          <w:p w14:paraId="013F9060" w14:textId="555483B9" w:rsidR="00537A7B" w:rsidRPr="00AA18F4" w:rsidRDefault="00537A7B" w:rsidP="00537A7B">
            <w:pPr>
              <w:ind w:left="142"/>
              <w:jc w:val="center"/>
              <w:rPr>
                <w:color w:val="000000"/>
              </w:rPr>
            </w:pPr>
            <w:r>
              <w:rPr>
                <w:color w:val="000000"/>
              </w:rPr>
              <w:t xml:space="preserve">x </w:t>
            </w:r>
            <w:r w:rsidRPr="00AA18F4">
              <w:rPr>
                <w:color w:val="000000"/>
              </w:rPr>
              <w:t>Mbps</w:t>
            </w:r>
          </w:p>
        </w:tc>
      </w:tr>
      <w:tr w:rsidR="00537A7B" w:rsidRPr="00AA18F4" w14:paraId="362724D0" w14:textId="77777777" w:rsidTr="00CD5C36">
        <w:trPr>
          <w:trHeight w:val="340"/>
        </w:trPr>
        <w:tc>
          <w:tcPr>
            <w:tcW w:w="1607" w:type="dxa"/>
            <w:tcBorders>
              <w:top w:val="nil"/>
              <w:left w:val="single" w:sz="4" w:space="0" w:color="auto"/>
              <w:bottom w:val="single" w:sz="4" w:space="0" w:color="auto"/>
              <w:right w:val="single" w:sz="4" w:space="0" w:color="auto"/>
            </w:tcBorders>
            <w:noWrap/>
            <w:vAlign w:val="center"/>
            <w:hideMark/>
          </w:tcPr>
          <w:p w14:paraId="5178DBDA" w14:textId="77777777" w:rsidR="00537A7B" w:rsidRPr="00AA18F4" w:rsidRDefault="00537A7B" w:rsidP="00537A7B">
            <w:pPr>
              <w:ind w:left="142"/>
              <w:rPr>
                <w:color w:val="000000"/>
              </w:rPr>
            </w:pPr>
            <w:r w:rsidRPr="00AA18F4">
              <w:rPr>
                <w:color w:val="000000"/>
              </w:rPr>
              <w:t>Inzerovaná</w:t>
            </w:r>
          </w:p>
        </w:tc>
        <w:tc>
          <w:tcPr>
            <w:tcW w:w="2858" w:type="dxa"/>
            <w:tcBorders>
              <w:top w:val="nil"/>
              <w:left w:val="nil"/>
              <w:bottom w:val="single" w:sz="4" w:space="0" w:color="auto"/>
              <w:right w:val="single" w:sz="4" w:space="0" w:color="auto"/>
            </w:tcBorders>
            <w:noWrap/>
            <w:vAlign w:val="center"/>
            <w:hideMark/>
          </w:tcPr>
          <w:p w14:paraId="24970EA4" w14:textId="210BB063" w:rsidR="00537A7B" w:rsidRPr="00AA18F4" w:rsidRDefault="00537A7B" w:rsidP="00537A7B">
            <w:pPr>
              <w:ind w:left="142"/>
              <w:jc w:val="center"/>
              <w:rPr>
                <w:color w:val="000000"/>
              </w:rPr>
            </w:pPr>
            <w:r>
              <w:rPr>
                <w:color w:val="000000"/>
              </w:rPr>
              <w:t xml:space="preserve">x </w:t>
            </w:r>
            <w:r w:rsidRPr="00AA18F4">
              <w:rPr>
                <w:color w:val="000000"/>
              </w:rPr>
              <w:t>Mbps</w:t>
            </w:r>
          </w:p>
        </w:tc>
        <w:tc>
          <w:tcPr>
            <w:tcW w:w="2693" w:type="dxa"/>
            <w:tcBorders>
              <w:top w:val="nil"/>
              <w:left w:val="nil"/>
              <w:bottom w:val="single" w:sz="4" w:space="0" w:color="auto"/>
              <w:right w:val="single" w:sz="4" w:space="0" w:color="auto"/>
            </w:tcBorders>
            <w:noWrap/>
            <w:vAlign w:val="center"/>
            <w:hideMark/>
          </w:tcPr>
          <w:p w14:paraId="52197841" w14:textId="6D83565E" w:rsidR="00537A7B" w:rsidRPr="00AA18F4" w:rsidRDefault="00537A7B" w:rsidP="00537A7B">
            <w:pPr>
              <w:ind w:left="142"/>
              <w:jc w:val="center"/>
              <w:rPr>
                <w:color w:val="000000"/>
              </w:rPr>
            </w:pPr>
            <w:r>
              <w:rPr>
                <w:color w:val="000000"/>
              </w:rPr>
              <w:t xml:space="preserve">x </w:t>
            </w:r>
            <w:r w:rsidRPr="00AA18F4">
              <w:rPr>
                <w:color w:val="000000"/>
              </w:rPr>
              <w:t>Mbps</w:t>
            </w:r>
          </w:p>
        </w:tc>
      </w:tr>
    </w:tbl>
    <w:p w14:paraId="16BC192E" w14:textId="77777777" w:rsidR="00FE56B3" w:rsidRPr="00AA18F4" w:rsidRDefault="00FE56B3" w:rsidP="00FE56B3">
      <w:pPr>
        <w:ind w:left="142"/>
        <w:rPr>
          <w:b/>
        </w:rPr>
      </w:pPr>
      <w:r w:rsidRPr="00AA18F4">
        <w:t xml:space="preserve">                                                                </w:t>
      </w:r>
    </w:p>
    <w:p w14:paraId="491EB67A" w14:textId="77777777" w:rsidR="00FE56B3" w:rsidRDefault="00FE56B3" w:rsidP="00FE56B3">
      <w:pPr>
        <w:pStyle w:val="Bezmezer"/>
        <w:jc w:val="both"/>
      </w:pPr>
    </w:p>
    <w:p w14:paraId="3A4B4C13" w14:textId="77777777" w:rsidR="00FE56B3" w:rsidRDefault="00FE56B3" w:rsidP="00FE56B3">
      <w:pPr>
        <w:ind w:right="-2" w:firstLine="284"/>
        <w:rPr>
          <w:sz w:val="16"/>
          <w:szCs w:val="16"/>
        </w:rPr>
      </w:pPr>
    </w:p>
    <w:p w14:paraId="75B24200" w14:textId="77777777" w:rsidR="00FE56B3" w:rsidRDefault="00FE56B3" w:rsidP="00FE56B3">
      <w:pPr>
        <w:ind w:right="-2" w:firstLine="284"/>
        <w:rPr>
          <w:sz w:val="16"/>
          <w:szCs w:val="16"/>
        </w:rPr>
      </w:pPr>
    </w:p>
    <w:p w14:paraId="529AF6AE" w14:textId="77777777" w:rsidR="00FE56B3" w:rsidRDefault="00FE56B3" w:rsidP="00FE56B3">
      <w:pPr>
        <w:ind w:right="-2" w:firstLine="284"/>
        <w:rPr>
          <w:sz w:val="16"/>
          <w:szCs w:val="16"/>
        </w:rPr>
      </w:pPr>
    </w:p>
    <w:p w14:paraId="1DF654A5" w14:textId="77777777" w:rsidR="00FE56B3" w:rsidRDefault="00FE56B3" w:rsidP="00FE56B3">
      <w:pPr>
        <w:ind w:right="-2" w:firstLine="284"/>
        <w:rPr>
          <w:sz w:val="16"/>
          <w:szCs w:val="16"/>
        </w:rPr>
      </w:pPr>
    </w:p>
    <w:p w14:paraId="0E19F2D8" w14:textId="77777777" w:rsidR="00FE56B3" w:rsidRDefault="00FE56B3" w:rsidP="00FE56B3">
      <w:pPr>
        <w:ind w:right="-2" w:firstLine="284"/>
        <w:rPr>
          <w:sz w:val="16"/>
          <w:szCs w:val="16"/>
        </w:rPr>
      </w:pPr>
    </w:p>
    <w:p w14:paraId="14860517" w14:textId="77777777" w:rsidR="00FE56B3" w:rsidRDefault="00FE56B3" w:rsidP="00FE56B3">
      <w:pPr>
        <w:ind w:right="-2" w:firstLine="284"/>
        <w:rPr>
          <w:sz w:val="16"/>
          <w:szCs w:val="16"/>
          <w:u w:val="single"/>
        </w:rPr>
      </w:pPr>
    </w:p>
    <w:p w14:paraId="747DF4CE" w14:textId="77777777" w:rsidR="00FE56B3" w:rsidRDefault="00FE56B3" w:rsidP="00FE56B3">
      <w:pPr>
        <w:ind w:right="-2" w:firstLine="284"/>
        <w:rPr>
          <w:sz w:val="16"/>
          <w:szCs w:val="16"/>
          <w:u w:val="single"/>
        </w:rPr>
      </w:pPr>
    </w:p>
    <w:p w14:paraId="1F257E8B" w14:textId="77777777" w:rsidR="00FE56B3" w:rsidRDefault="00FE56B3" w:rsidP="00FE56B3">
      <w:pPr>
        <w:ind w:right="-2" w:firstLine="284"/>
        <w:rPr>
          <w:sz w:val="16"/>
          <w:szCs w:val="16"/>
          <w:u w:val="single"/>
        </w:rPr>
      </w:pPr>
    </w:p>
    <w:p w14:paraId="7C747023" w14:textId="77777777" w:rsidR="00FE56B3" w:rsidRDefault="00FE56B3" w:rsidP="00FE56B3">
      <w:pPr>
        <w:ind w:right="-2" w:firstLine="284"/>
        <w:rPr>
          <w:sz w:val="16"/>
          <w:szCs w:val="16"/>
          <w:u w:val="single"/>
        </w:rPr>
      </w:pPr>
    </w:p>
    <w:p w14:paraId="3B5D7E27" w14:textId="77777777" w:rsidR="00FE56B3" w:rsidRDefault="00FE56B3" w:rsidP="00FE56B3">
      <w:pPr>
        <w:ind w:right="-2"/>
        <w:rPr>
          <w:sz w:val="16"/>
          <w:szCs w:val="16"/>
          <w:u w:val="single"/>
        </w:rPr>
      </w:pPr>
    </w:p>
    <w:p w14:paraId="0CBD7F0E" w14:textId="77777777" w:rsidR="00FE56B3" w:rsidRDefault="00FE56B3" w:rsidP="00FE56B3">
      <w:pPr>
        <w:ind w:right="-2" w:firstLine="284"/>
        <w:rPr>
          <w:sz w:val="16"/>
          <w:szCs w:val="16"/>
          <w:u w:val="single"/>
        </w:rPr>
      </w:pPr>
    </w:p>
    <w:p w14:paraId="5CBFEA3E" w14:textId="1EFBE91B" w:rsidR="00FE56B3" w:rsidRPr="00FE56B3" w:rsidRDefault="00FE56B3" w:rsidP="00FE56B3">
      <w:pPr>
        <w:spacing w:line="276" w:lineRule="auto"/>
        <w:ind w:left="360"/>
        <w:jc w:val="both"/>
        <w:rPr>
          <w:b/>
          <w:bCs/>
          <w:sz w:val="22"/>
          <w:szCs w:val="22"/>
        </w:rPr>
      </w:pPr>
      <w:r w:rsidRPr="00FE56B3">
        <w:rPr>
          <w:bCs/>
          <w:sz w:val="22"/>
          <w:szCs w:val="22"/>
        </w:rPr>
        <w:t>1.4.</w:t>
      </w:r>
      <w:r w:rsidRPr="00FE56B3">
        <w:rPr>
          <w:b/>
          <w:bCs/>
          <w:sz w:val="22"/>
          <w:szCs w:val="22"/>
        </w:rPr>
        <w:t xml:space="preserve"> Služba p</w:t>
      </w:r>
      <w:r w:rsidRPr="00FE56B3">
        <w:rPr>
          <w:b/>
          <w:sz w:val="22"/>
          <w:szCs w:val="22"/>
        </w:rPr>
        <w:t xml:space="preserve">řipojení k internetu v pevném místě – </w:t>
      </w:r>
      <w:proofErr w:type="gramStart"/>
      <w:r w:rsidRPr="00FE56B3">
        <w:rPr>
          <w:b/>
          <w:sz w:val="22"/>
          <w:szCs w:val="22"/>
        </w:rPr>
        <w:t>Internet</w:t>
      </w:r>
      <w:proofErr w:type="gramEnd"/>
      <w:r w:rsidRPr="00FE56B3">
        <w:rPr>
          <w:b/>
          <w:sz w:val="22"/>
          <w:szCs w:val="22"/>
        </w:rPr>
        <w:t xml:space="preserve"> Business Plus pro firmy a instituce:</w:t>
      </w:r>
    </w:p>
    <w:p w14:paraId="1E103148" w14:textId="77777777" w:rsidR="00537A7B" w:rsidRPr="00FE56B3" w:rsidRDefault="00FE56B3" w:rsidP="00537A7B">
      <w:pPr>
        <w:pStyle w:val="Bezmezer"/>
        <w:ind w:left="357"/>
        <w:jc w:val="both"/>
        <w:rPr>
          <w:b/>
          <w:sz w:val="22"/>
          <w:szCs w:val="22"/>
        </w:rPr>
      </w:pPr>
      <w:r w:rsidRPr="00FE56B3">
        <w:rPr>
          <w:sz w:val="22"/>
          <w:szCs w:val="22"/>
        </w:rPr>
        <w:t xml:space="preserve">Poskytnutí přístupu ke službám sítě Internet prostřednictvím </w:t>
      </w:r>
      <w:r w:rsidR="00537A7B">
        <w:rPr>
          <w:sz w:val="22"/>
          <w:szCs w:val="22"/>
        </w:rPr>
        <w:t>x</w:t>
      </w:r>
      <w:r w:rsidRPr="00FE56B3">
        <w:rPr>
          <w:sz w:val="22"/>
          <w:szCs w:val="22"/>
        </w:rPr>
        <w:t xml:space="preserve"> GHz rádiového spoje         s komunikační přenosovou rychlostí </w:t>
      </w:r>
      <w:proofErr w:type="spellStart"/>
      <w:r w:rsidR="00537A7B">
        <w:rPr>
          <w:b/>
          <w:sz w:val="22"/>
          <w:szCs w:val="22"/>
        </w:rPr>
        <w:t>x</w:t>
      </w:r>
      <w:r w:rsidR="00537A7B" w:rsidRPr="00FE56B3">
        <w:rPr>
          <w:b/>
          <w:sz w:val="22"/>
          <w:szCs w:val="22"/>
        </w:rPr>
        <w:t>Mbps</w:t>
      </w:r>
      <w:proofErr w:type="spellEnd"/>
      <w:r w:rsidR="00537A7B" w:rsidRPr="00FE56B3">
        <w:rPr>
          <w:b/>
          <w:sz w:val="22"/>
          <w:szCs w:val="22"/>
        </w:rPr>
        <w:t>/</w:t>
      </w:r>
      <w:proofErr w:type="spellStart"/>
      <w:r w:rsidR="00537A7B">
        <w:rPr>
          <w:b/>
          <w:sz w:val="22"/>
          <w:szCs w:val="22"/>
        </w:rPr>
        <w:t>x</w:t>
      </w:r>
      <w:r w:rsidR="00537A7B" w:rsidRPr="00FE56B3">
        <w:rPr>
          <w:b/>
          <w:sz w:val="22"/>
          <w:szCs w:val="22"/>
        </w:rPr>
        <w:t>Mbps</w:t>
      </w:r>
      <w:proofErr w:type="spellEnd"/>
      <w:r w:rsidR="00537A7B" w:rsidRPr="00FE56B3">
        <w:rPr>
          <w:b/>
          <w:sz w:val="22"/>
          <w:szCs w:val="22"/>
        </w:rPr>
        <w:t xml:space="preserve"> s agregací </w:t>
      </w:r>
      <w:r w:rsidR="00537A7B">
        <w:rPr>
          <w:b/>
          <w:sz w:val="22"/>
          <w:szCs w:val="22"/>
        </w:rPr>
        <w:t>x</w:t>
      </w:r>
      <w:r w:rsidR="00537A7B" w:rsidRPr="00FE56B3">
        <w:rPr>
          <w:b/>
          <w:sz w:val="22"/>
          <w:szCs w:val="22"/>
        </w:rPr>
        <w:t>:</w:t>
      </w:r>
      <w:r w:rsidR="00537A7B">
        <w:rPr>
          <w:b/>
          <w:sz w:val="22"/>
          <w:szCs w:val="22"/>
        </w:rPr>
        <w:t>x</w:t>
      </w:r>
      <w:r w:rsidR="00537A7B" w:rsidRPr="00FE56B3">
        <w:rPr>
          <w:b/>
          <w:sz w:val="22"/>
          <w:szCs w:val="22"/>
        </w:rPr>
        <w:t xml:space="preserve">* </w:t>
      </w:r>
      <w:r w:rsidR="00537A7B" w:rsidRPr="00FE56B3">
        <w:rPr>
          <w:sz w:val="22"/>
          <w:szCs w:val="22"/>
        </w:rPr>
        <w:t xml:space="preserve">(+ </w:t>
      </w:r>
      <w:r w:rsidR="00537A7B">
        <w:rPr>
          <w:sz w:val="22"/>
          <w:szCs w:val="22"/>
        </w:rPr>
        <w:t>x</w:t>
      </w:r>
      <w:r w:rsidR="00537A7B" w:rsidRPr="00FE56B3">
        <w:rPr>
          <w:sz w:val="22"/>
          <w:szCs w:val="22"/>
        </w:rPr>
        <w:t xml:space="preserve"> veřejná IP adresa) na adrese </w:t>
      </w:r>
      <w:proofErr w:type="spellStart"/>
      <w:r w:rsidR="00537A7B">
        <w:rPr>
          <w:b/>
          <w:sz w:val="22"/>
          <w:szCs w:val="22"/>
        </w:rPr>
        <w:t>xxx</w:t>
      </w:r>
      <w:proofErr w:type="spellEnd"/>
      <w:r w:rsidR="00537A7B" w:rsidRPr="00FE56B3">
        <w:rPr>
          <w:sz w:val="22"/>
          <w:szCs w:val="22"/>
        </w:rPr>
        <w:t>.</w:t>
      </w:r>
    </w:p>
    <w:p w14:paraId="498A222B" w14:textId="10C5307F" w:rsidR="00FE56B3" w:rsidRDefault="00FE56B3" w:rsidP="00FE56B3">
      <w:pPr>
        <w:pStyle w:val="Bezmezer"/>
        <w:ind w:left="357"/>
        <w:jc w:val="both"/>
        <w:rPr>
          <w:sz w:val="22"/>
          <w:szCs w:val="22"/>
        </w:rPr>
      </w:pPr>
    </w:p>
    <w:p w14:paraId="12561632" w14:textId="77777777" w:rsidR="00FE56B3" w:rsidRDefault="00FE56B3" w:rsidP="00FE56B3">
      <w:pPr>
        <w:pStyle w:val="Bezmezer"/>
        <w:ind w:left="357"/>
        <w:jc w:val="both"/>
        <w:rPr>
          <w:sz w:val="22"/>
          <w:szCs w:val="22"/>
        </w:rPr>
      </w:pPr>
    </w:p>
    <w:p w14:paraId="4E853906" w14:textId="77777777" w:rsidR="00FE56B3" w:rsidRDefault="00FE56B3" w:rsidP="00FE56B3">
      <w:pPr>
        <w:pStyle w:val="Bezmezer"/>
        <w:ind w:left="357"/>
        <w:jc w:val="both"/>
        <w:rPr>
          <w:sz w:val="22"/>
          <w:szCs w:val="22"/>
        </w:rPr>
      </w:pPr>
    </w:p>
    <w:p w14:paraId="05DE6897" w14:textId="77777777" w:rsidR="00FE56B3" w:rsidRDefault="00FE56B3" w:rsidP="00FE56B3">
      <w:pPr>
        <w:pStyle w:val="Bezmezer"/>
        <w:ind w:left="357"/>
        <w:jc w:val="both"/>
        <w:rPr>
          <w:sz w:val="22"/>
          <w:szCs w:val="22"/>
        </w:rPr>
      </w:pPr>
    </w:p>
    <w:p w14:paraId="1CDCEE66" w14:textId="77777777" w:rsidR="00FE56B3" w:rsidRDefault="00FE56B3" w:rsidP="00FE56B3">
      <w:pPr>
        <w:pStyle w:val="Bezmezer"/>
        <w:ind w:left="357"/>
        <w:jc w:val="both"/>
        <w:rPr>
          <w:sz w:val="22"/>
          <w:szCs w:val="22"/>
        </w:rPr>
      </w:pPr>
    </w:p>
    <w:p w14:paraId="723FA451" w14:textId="77777777" w:rsidR="00FE56B3" w:rsidRPr="00FE56B3" w:rsidRDefault="00FE56B3" w:rsidP="00FE56B3">
      <w:pPr>
        <w:pStyle w:val="Bezmezer"/>
        <w:ind w:left="357"/>
        <w:jc w:val="both"/>
        <w:rPr>
          <w:b/>
          <w:sz w:val="22"/>
          <w:szCs w:val="22"/>
        </w:rPr>
      </w:pPr>
    </w:p>
    <w:p w14:paraId="534D96B3" w14:textId="77777777" w:rsidR="00FE56B3" w:rsidRDefault="00FE56B3" w:rsidP="00FE56B3">
      <w:pPr>
        <w:ind w:left="142"/>
        <w:rPr>
          <w:b/>
          <w:sz w:val="16"/>
          <w:szCs w:val="16"/>
        </w:rPr>
      </w:pPr>
    </w:p>
    <w:p w14:paraId="629B2B04" w14:textId="77777777" w:rsidR="00FE56B3" w:rsidRPr="00952AA9" w:rsidRDefault="00FE56B3" w:rsidP="00FE56B3">
      <w:pPr>
        <w:ind w:left="284"/>
      </w:pPr>
      <w:r w:rsidRPr="00952AA9">
        <w:rPr>
          <w:b/>
        </w:rPr>
        <w:t>*Parametry služby Internet Business Plus</w:t>
      </w:r>
      <w:r w:rsidRPr="00952AA9">
        <w:t xml:space="preserve">       </w:t>
      </w:r>
    </w:p>
    <w:tbl>
      <w:tblPr>
        <w:tblpPr w:leftFromText="141" w:rightFromText="141" w:vertAnchor="text" w:tblpXSpec="center" w:tblpY="156"/>
        <w:tblW w:w="7158" w:type="dxa"/>
        <w:tblCellMar>
          <w:left w:w="70" w:type="dxa"/>
          <w:right w:w="70" w:type="dxa"/>
        </w:tblCellMar>
        <w:tblLook w:val="04A0" w:firstRow="1" w:lastRow="0" w:firstColumn="1" w:lastColumn="0" w:noHBand="0" w:noVBand="1"/>
      </w:tblPr>
      <w:tblGrid>
        <w:gridCol w:w="1607"/>
        <w:gridCol w:w="2858"/>
        <w:gridCol w:w="2693"/>
      </w:tblGrid>
      <w:tr w:rsidR="00FE56B3" w:rsidRPr="00AA18F4" w14:paraId="37462EA0" w14:textId="77777777" w:rsidTr="00CD5C36">
        <w:trPr>
          <w:trHeight w:val="340"/>
        </w:trPr>
        <w:tc>
          <w:tcPr>
            <w:tcW w:w="1607" w:type="dxa"/>
            <w:tcBorders>
              <w:top w:val="single" w:sz="4" w:space="0" w:color="auto"/>
              <w:left w:val="single" w:sz="4" w:space="0" w:color="auto"/>
              <w:bottom w:val="single" w:sz="4" w:space="0" w:color="auto"/>
              <w:right w:val="single" w:sz="4" w:space="0" w:color="auto"/>
            </w:tcBorders>
            <w:noWrap/>
            <w:vAlign w:val="bottom"/>
            <w:hideMark/>
          </w:tcPr>
          <w:p w14:paraId="75CE180F" w14:textId="77777777" w:rsidR="00FE56B3" w:rsidRPr="00AA18F4" w:rsidRDefault="00FE56B3" w:rsidP="00CD5C36">
            <w:pPr>
              <w:ind w:left="142"/>
              <w:rPr>
                <w:color w:val="000000"/>
              </w:rPr>
            </w:pPr>
            <w:r w:rsidRPr="00AA18F4">
              <w:rPr>
                <w:color w:val="000000"/>
              </w:rPr>
              <w:t> </w:t>
            </w:r>
          </w:p>
        </w:tc>
        <w:tc>
          <w:tcPr>
            <w:tcW w:w="2858" w:type="dxa"/>
            <w:tcBorders>
              <w:top w:val="single" w:sz="4" w:space="0" w:color="auto"/>
              <w:left w:val="nil"/>
              <w:bottom w:val="single" w:sz="4" w:space="0" w:color="auto"/>
              <w:right w:val="single" w:sz="4" w:space="0" w:color="auto"/>
            </w:tcBorders>
            <w:noWrap/>
            <w:vAlign w:val="center"/>
            <w:hideMark/>
          </w:tcPr>
          <w:p w14:paraId="7E7DEEF5" w14:textId="77777777" w:rsidR="00FE56B3" w:rsidRPr="00952AA9" w:rsidRDefault="00FE56B3" w:rsidP="00CD5C36">
            <w:pPr>
              <w:ind w:left="142"/>
              <w:jc w:val="center"/>
              <w:rPr>
                <w:b/>
                <w:color w:val="000000"/>
              </w:rPr>
            </w:pPr>
            <w:r w:rsidRPr="00952AA9">
              <w:rPr>
                <w:b/>
                <w:color w:val="000000"/>
              </w:rPr>
              <w:t>Stahování (</w:t>
            </w:r>
            <w:proofErr w:type="spellStart"/>
            <w:r w:rsidRPr="00952AA9">
              <w:rPr>
                <w:b/>
                <w:color w:val="000000"/>
              </w:rPr>
              <w:t>download</w:t>
            </w:r>
            <w:proofErr w:type="spellEnd"/>
            <w:r w:rsidRPr="00952AA9">
              <w:rPr>
                <w:b/>
                <w:color w:val="000000"/>
              </w:rPr>
              <w:t>) v Mbps</w:t>
            </w:r>
          </w:p>
        </w:tc>
        <w:tc>
          <w:tcPr>
            <w:tcW w:w="2693" w:type="dxa"/>
            <w:tcBorders>
              <w:top w:val="single" w:sz="4" w:space="0" w:color="auto"/>
              <w:left w:val="nil"/>
              <w:bottom w:val="single" w:sz="4" w:space="0" w:color="auto"/>
              <w:right w:val="single" w:sz="4" w:space="0" w:color="auto"/>
            </w:tcBorders>
            <w:noWrap/>
            <w:vAlign w:val="center"/>
            <w:hideMark/>
          </w:tcPr>
          <w:p w14:paraId="4045226B" w14:textId="77777777" w:rsidR="00FE56B3" w:rsidRPr="00952AA9" w:rsidRDefault="00FE56B3" w:rsidP="00CD5C36">
            <w:pPr>
              <w:ind w:left="142"/>
              <w:jc w:val="center"/>
              <w:rPr>
                <w:b/>
                <w:color w:val="000000"/>
              </w:rPr>
            </w:pPr>
            <w:r w:rsidRPr="00952AA9">
              <w:rPr>
                <w:b/>
                <w:color w:val="000000"/>
              </w:rPr>
              <w:t xml:space="preserve">Vkládání (upload) </w:t>
            </w:r>
            <w:proofErr w:type="gramStart"/>
            <w:r w:rsidRPr="00952AA9">
              <w:rPr>
                <w:b/>
                <w:color w:val="000000"/>
              </w:rPr>
              <w:t>v  Mbps</w:t>
            </w:r>
            <w:proofErr w:type="gramEnd"/>
          </w:p>
        </w:tc>
      </w:tr>
      <w:tr w:rsidR="00537A7B" w:rsidRPr="00AA18F4" w14:paraId="26BAEFEA" w14:textId="77777777" w:rsidTr="00CD5C36">
        <w:trPr>
          <w:trHeight w:val="340"/>
        </w:trPr>
        <w:tc>
          <w:tcPr>
            <w:tcW w:w="1607" w:type="dxa"/>
            <w:tcBorders>
              <w:top w:val="nil"/>
              <w:left w:val="single" w:sz="4" w:space="0" w:color="auto"/>
              <w:bottom w:val="single" w:sz="4" w:space="0" w:color="auto"/>
              <w:right w:val="single" w:sz="4" w:space="0" w:color="auto"/>
            </w:tcBorders>
            <w:noWrap/>
            <w:vAlign w:val="center"/>
            <w:hideMark/>
          </w:tcPr>
          <w:p w14:paraId="1A777C1B" w14:textId="77777777" w:rsidR="00537A7B" w:rsidRPr="00AA18F4" w:rsidRDefault="00537A7B" w:rsidP="00537A7B">
            <w:pPr>
              <w:ind w:left="142"/>
              <w:rPr>
                <w:color w:val="000000"/>
              </w:rPr>
            </w:pPr>
            <w:r w:rsidRPr="00AA18F4">
              <w:rPr>
                <w:color w:val="000000"/>
              </w:rPr>
              <w:t>Minimální</w:t>
            </w:r>
          </w:p>
        </w:tc>
        <w:tc>
          <w:tcPr>
            <w:tcW w:w="2858" w:type="dxa"/>
            <w:tcBorders>
              <w:top w:val="nil"/>
              <w:left w:val="nil"/>
              <w:bottom w:val="single" w:sz="4" w:space="0" w:color="auto"/>
              <w:right w:val="single" w:sz="4" w:space="0" w:color="auto"/>
            </w:tcBorders>
            <w:noWrap/>
            <w:vAlign w:val="center"/>
            <w:hideMark/>
          </w:tcPr>
          <w:p w14:paraId="74E0D253" w14:textId="2126CB5E" w:rsidR="00537A7B" w:rsidRPr="00AA18F4" w:rsidRDefault="00537A7B" w:rsidP="00537A7B">
            <w:pPr>
              <w:ind w:left="142"/>
              <w:jc w:val="center"/>
              <w:rPr>
                <w:color w:val="000000"/>
              </w:rPr>
            </w:pPr>
            <w:r>
              <w:rPr>
                <w:color w:val="000000"/>
              </w:rPr>
              <w:t xml:space="preserve">x </w:t>
            </w:r>
            <w:r w:rsidRPr="00AA18F4">
              <w:rPr>
                <w:color w:val="000000"/>
              </w:rPr>
              <w:t>Mbps</w:t>
            </w:r>
          </w:p>
        </w:tc>
        <w:tc>
          <w:tcPr>
            <w:tcW w:w="2693" w:type="dxa"/>
            <w:tcBorders>
              <w:top w:val="nil"/>
              <w:left w:val="nil"/>
              <w:bottom w:val="single" w:sz="4" w:space="0" w:color="auto"/>
              <w:right w:val="single" w:sz="4" w:space="0" w:color="auto"/>
            </w:tcBorders>
            <w:noWrap/>
            <w:vAlign w:val="center"/>
            <w:hideMark/>
          </w:tcPr>
          <w:p w14:paraId="6FF1B508" w14:textId="1337582E" w:rsidR="00537A7B" w:rsidRPr="00AA18F4" w:rsidRDefault="00537A7B" w:rsidP="00537A7B">
            <w:pPr>
              <w:ind w:left="142"/>
              <w:jc w:val="center"/>
              <w:rPr>
                <w:color w:val="000000"/>
              </w:rPr>
            </w:pPr>
            <w:r>
              <w:rPr>
                <w:color w:val="000000"/>
              </w:rPr>
              <w:t xml:space="preserve">x </w:t>
            </w:r>
            <w:r w:rsidRPr="00AA18F4">
              <w:rPr>
                <w:color w:val="000000"/>
              </w:rPr>
              <w:t>Mbps</w:t>
            </w:r>
          </w:p>
        </w:tc>
      </w:tr>
      <w:tr w:rsidR="00537A7B" w:rsidRPr="00AA18F4" w14:paraId="38CFD0D7" w14:textId="77777777" w:rsidTr="00CD5C36">
        <w:trPr>
          <w:trHeight w:val="340"/>
        </w:trPr>
        <w:tc>
          <w:tcPr>
            <w:tcW w:w="1607" w:type="dxa"/>
            <w:tcBorders>
              <w:top w:val="nil"/>
              <w:left w:val="single" w:sz="4" w:space="0" w:color="auto"/>
              <w:bottom w:val="single" w:sz="4" w:space="0" w:color="auto"/>
              <w:right w:val="single" w:sz="4" w:space="0" w:color="auto"/>
            </w:tcBorders>
            <w:noWrap/>
            <w:vAlign w:val="center"/>
            <w:hideMark/>
          </w:tcPr>
          <w:p w14:paraId="6C92AF29" w14:textId="77777777" w:rsidR="00537A7B" w:rsidRPr="00AA18F4" w:rsidRDefault="00537A7B" w:rsidP="00537A7B">
            <w:pPr>
              <w:ind w:left="142"/>
              <w:rPr>
                <w:color w:val="000000"/>
              </w:rPr>
            </w:pPr>
            <w:r w:rsidRPr="00AA18F4">
              <w:rPr>
                <w:color w:val="000000"/>
              </w:rPr>
              <w:t>Běžně dostupná</w:t>
            </w:r>
          </w:p>
        </w:tc>
        <w:tc>
          <w:tcPr>
            <w:tcW w:w="2858" w:type="dxa"/>
            <w:tcBorders>
              <w:top w:val="nil"/>
              <w:left w:val="nil"/>
              <w:bottom w:val="single" w:sz="4" w:space="0" w:color="auto"/>
              <w:right w:val="single" w:sz="4" w:space="0" w:color="auto"/>
            </w:tcBorders>
            <w:noWrap/>
            <w:vAlign w:val="center"/>
            <w:hideMark/>
          </w:tcPr>
          <w:p w14:paraId="525698DA" w14:textId="76DD5433" w:rsidR="00537A7B" w:rsidRPr="00AA18F4" w:rsidRDefault="00537A7B" w:rsidP="00537A7B">
            <w:pPr>
              <w:ind w:left="142"/>
              <w:jc w:val="center"/>
              <w:rPr>
                <w:color w:val="000000"/>
              </w:rPr>
            </w:pPr>
            <w:r>
              <w:rPr>
                <w:color w:val="000000"/>
              </w:rPr>
              <w:t xml:space="preserve">x </w:t>
            </w:r>
            <w:r w:rsidRPr="00AA18F4">
              <w:rPr>
                <w:color w:val="000000"/>
              </w:rPr>
              <w:t>Mbps</w:t>
            </w:r>
          </w:p>
        </w:tc>
        <w:tc>
          <w:tcPr>
            <w:tcW w:w="2693" w:type="dxa"/>
            <w:tcBorders>
              <w:top w:val="nil"/>
              <w:left w:val="nil"/>
              <w:bottom w:val="single" w:sz="4" w:space="0" w:color="auto"/>
              <w:right w:val="single" w:sz="4" w:space="0" w:color="auto"/>
            </w:tcBorders>
            <w:noWrap/>
            <w:vAlign w:val="center"/>
            <w:hideMark/>
          </w:tcPr>
          <w:p w14:paraId="5F32BED5" w14:textId="64DA6CFF" w:rsidR="00537A7B" w:rsidRPr="00AA18F4" w:rsidRDefault="00537A7B" w:rsidP="00537A7B">
            <w:pPr>
              <w:ind w:left="142"/>
              <w:jc w:val="center"/>
              <w:rPr>
                <w:color w:val="000000"/>
              </w:rPr>
            </w:pPr>
            <w:r>
              <w:rPr>
                <w:color w:val="000000"/>
              </w:rPr>
              <w:t xml:space="preserve">x </w:t>
            </w:r>
            <w:r w:rsidRPr="00AA18F4">
              <w:rPr>
                <w:color w:val="000000"/>
              </w:rPr>
              <w:t>Mbps</w:t>
            </w:r>
          </w:p>
        </w:tc>
      </w:tr>
      <w:tr w:rsidR="00537A7B" w:rsidRPr="00AA18F4" w14:paraId="50DBD817" w14:textId="77777777" w:rsidTr="00CD5C36">
        <w:trPr>
          <w:trHeight w:val="340"/>
        </w:trPr>
        <w:tc>
          <w:tcPr>
            <w:tcW w:w="1607" w:type="dxa"/>
            <w:tcBorders>
              <w:top w:val="nil"/>
              <w:left w:val="single" w:sz="4" w:space="0" w:color="auto"/>
              <w:bottom w:val="single" w:sz="4" w:space="0" w:color="auto"/>
              <w:right w:val="single" w:sz="4" w:space="0" w:color="auto"/>
            </w:tcBorders>
            <w:noWrap/>
            <w:vAlign w:val="center"/>
            <w:hideMark/>
          </w:tcPr>
          <w:p w14:paraId="178B8B52" w14:textId="77777777" w:rsidR="00537A7B" w:rsidRPr="00AA18F4" w:rsidRDefault="00537A7B" w:rsidP="00537A7B">
            <w:pPr>
              <w:ind w:left="142"/>
              <w:rPr>
                <w:color w:val="000000"/>
              </w:rPr>
            </w:pPr>
            <w:r w:rsidRPr="00AA18F4">
              <w:rPr>
                <w:color w:val="000000"/>
              </w:rPr>
              <w:t>Maximální</w:t>
            </w:r>
          </w:p>
        </w:tc>
        <w:tc>
          <w:tcPr>
            <w:tcW w:w="2858" w:type="dxa"/>
            <w:tcBorders>
              <w:top w:val="nil"/>
              <w:left w:val="nil"/>
              <w:bottom w:val="single" w:sz="4" w:space="0" w:color="auto"/>
              <w:right w:val="single" w:sz="4" w:space="0" w:color="auto"/>
            </w:tcBorders>
            <w:noWrap/>
            <w:vAlign w:val="center"/>
            <w:hideMark/>
          </w:tcPr>
          <w:p w14:paraId="5F6C79A4" w14:textId="1A432816" w:rsidR="00537A7B" w:rsidRPr="00AA18F4" w:rsidRDefault="00537A7B" w:rsidP="00537A7B">
            <w:pPr>
              <w:ind w:left="142"/>
              <w:jc w:val="center"/>
              <w:rPr>
                <w:color w:val="000000"/>
              </w:rPr>
            </w:pPr>
            <w:r>
              <w:rPr>
                <w:color w:val="000000"/>
              </w:rPr>
              <w:t xml:space="preserve">x </w:t>
            </w:r>
            <w:r w:rsidRPr="00AA18F4">
              <w:rPr>
                <w:color w:val="000000"/>
              </w:rPr>
              <w:t>Mbps</w:t>
            </w:r>
          </w:p>
        </w:tc>
        <w:tc>
          <w:tcPr>
            <w:tcW w:w="2693" w:type="dxa"/>
            <w:tcBorders>
              <w:top w:val="nil"/>
              <w:left w:val="nil"/>
              <w:bottom w:val="single" w:sz="4" w:space="0" w:color="auto"/>
              <w:right w:val="single" w:sz="4" w:space="0" w:color="auto"/>
            </w:tcBorders>
            <w:noWrap/>
            <w:vAlign w:val="center"/>
            <w:hideMark/>
          </w:tcPr>
          <w:p w14:paraId="5F8372E6" w14:textId="5A3341F7" w:rsidR="00537A7B" w:rsidRPr="00AA18F4" w:rsidRDefault="00537A7B" w:rsidP="00537A7B">
            <w:pPr>
              <w:ind w:left="142"/>
              <w:jc w:val="center"/>
              <w:rPr>
                <w:color w:val="000000"/>
              </w:rPr>
            </w:pPr>
            <w:r>
              <w:rPr>
                <w:color w:val="000000"/>
              </w:rPr>
              <w:t xml:space="preserve">x </w:t>
            </w:r>
            <w:r w:rsidRPr="00AA18F4">
              <w:rPr>
                <w:color w:val="000000"/>
              </w:rPr>
              <w:t>Mbps</w:t>
            </w:r>
          </w:p>
        </w:tc>
      </w:tr>
      <w:tr w:rsidR="00537A7B" w:rsidRPr="00AA18F4" w14:paraId="0DE0257C" w14:textId="77777777" w:rsidTr="00CD5C36">
        <w:trPr>
          <w:trHeight w:val="340"/>
        </w:trPr>
        <w:tc>
          <w:tcPr>
            <w:tcW w:w="1607" w:type="dxa"/>
            <w:tcBorders>
              <w:top w:val="nil"/>
              <w:left w:val="single" w:sz="4" w:space="0" w:color="auto"/>
              <w:bottom w:val="single" w:sz="4" w:space="0" w:color="auto"/>
              <w:right w:val="single" w:sz="4" w:space="0" w:color="auto"/>
            </w:tcBorders>
            <w:noWrap/>
            <w:vAlign w:val="center"/>
            <w:hideMark/>
          </w:tcPr>
          <w:p w14:paraId="1CFDD1D5" w14:textId="77777777" w:rsidR="00537A7B" w:rsidRPr="00AA18F4" w:rsidRDefault="00537A7B" w:rsidP="00537A7B">
            <w:pPr>
              <w:ind w:left="142"/>
              <w:rPr>
                <w:color w:val="000000"/>
              </w:rPr>
            </w:pPr>
            <w:r w:rsidRPr="00AA18F4">
              <w:rPr>
                <w:color w:val="000000"/>
              </w:rPr>
              <w:t>Inzerovaná</w:t>
            </w:r>
          </w:p>
        </w:tc>
        <w:tc>
          <w:tcPr>
            <w:tcW w:w="2858" w:type="dxa"/>
            <w:tcBorders>
              <w:top w:val="nil"/>
              <w:left w:val="nil"/>
              <w:bottom w:val="single" w:sz="4" w:space="0" w:color="auto"/>
              <w:right w:val="single" w:sz="4" w:space="0" w:color="auto"/>
            </w:tcBorders>
            <w:noWrap/>
            <w:vAlign w:val="center"/>
            <w:hideMark/>
          </w:tcPr>
          <w:p w14:paraId="5067AC4C" w14:textId="0B8B21BD" w:rsidR="00537A7B" w:rsidRPr="00AA18F4" w:rsidRDefault="00537A7B" w:rsidP="00537A7B">
            <w:pPr>
              <w:ind w:left="142"/>
              <w:jc w:val="center"/>
              <w:rPr>
                <w:color w:val="000000"/>
              </w:rPr>
            </w:pPr>
            <w:r>
              <w:rPr>
                <w:color w:val="000000"/>
              </w:rPr>
              <w:t xml:space="preserve">x </w:t>
            </w:r>
            <w:r w:rsidRPr="00AA18F4">
              <w:rPr>
                <w:color w:val="000000"/>
              </w:rPr>
              <w:t>Mbps</w:t>
            </w:r>
          </w:p>
        </w:tc>
        <w:tc>
          <w:tcPr>
            <w:tcW w:w="2693" w:type="dxa"/>
            <w:tcBorders>
              <w:top w:val="nil"/>
              <w:left w:val="nil"/>
              <w:bottom w:val="single" w:sz="4" w:space="0" w:color="auto"/>
              <w:right w:val="single" w:sz="4" w:space="0" w:color="auto"/>
            </w:tcBorders>
            <w:noWrap/>
            <w:vAlign w:val="center"/>
            <w:hideMark/>
          </w:tcPr>
          <w:p w14:paraId="3449CA3C" w14:textId="7973C4FC" w:rsidR="00537A7B" w:rsidRPr="00AA18F4" w:rsidRDefault="00537A7B" w:rsidP="00537A7B">
            <w:pPr>
              <w:ind w:left="142"/>
              <w:jc w:val="center"/>
              <w:rPr>
                <w:color w:val="000000"/>
              </w:rPr>
            </w:pPr>
            <w:r>
              <w:rPr>
                <w:color w:val="000000"/>
              </w:rPr>
              <w:t xml:space="preserve">x </w:t>
            </w:r>
            <w:r w:rsidRPr="00AA18F4">
              <w:rPr>
                <w:color w:val="000000"/>
              </w:rPr>
              <w:t>Mbps</w:t>
            </w:r>
          </w:p>
        </w:tc>
      </w:tr>
    </w:tbl>
    <w:p w14:paraId="6B0AB6AC" w14:textId="77777777" w:rsidR="00FE56B3" w:rsidRDefault="00FE56B3" w:rsidP="00FE56B3">
      <w:pPr>
        <w:ind w:right="-2" w:firstLine="284"/>
        <w:rPr>
          <w:sz w:val="16"/>
          <w:szCs w:val="16"/>
          <w:u w:val="single"/>
        </w:rPr>
      </w:pPr>
    </w:p>
    <w:p w14:paraId="150EE045" w14:textId="77777777" w:rsidR="00FE56B3" w:rsidRDefault="00FE56B3" w:rsidP="00FE56B3">
      <w:pPr>
        <w:ind w:right="-2" w:firstLine="284"/>
        <w:rPr>
          <w:sz w:val="16"/>
          <w:szCs w:val="16"/>
          <w:u w:val="single"/>
        </w:rPr>
      </w:pPr>
    </w:p>
    <w:p w14:paraId="76BE6D3D" w14:textId="77777777" w:rsidR="00FE56B3" w:rsidRDefault="00FE56B3" w:rsidP="00FE56B3">
      <w:pPr>
        <w:ind w:right="-2" w:firstLine="284"/>
        <w:rPr>
          <w:sz w:val="16"/>
          <w:szCs w:val="16"/>
          <w:u w:val="single"/>
        </w:rPr>
      </w:pPr>
    </w:p>
    <w:p w14:paraId="0271A384" w14:textId="77777777" w:rsidR="00FE56B3" w:rsidRDefault="00FE56B3" w:rsidP="00FE56B3">
      <w:pPr>
        <w:ind w:right="-2" w:firstLine="284"/>
        <w:rPr>
          <w:sz w:val="16"/>
          <w:szCs w:val="16"/>
          <w:u w:val="single"/>
        </w:rPr>
      </w:pPr>
    </w:p>
    <w:p w14:paraId="5C9AB739" w14:textId="77777777" w:rsidR="00FE56B3" w:rsidRDefault="00FE56B3" w:rsidP="00FE56B3">
      <w:pPr>
        <w:ind w:right="-2" w:firstLine="284"/>
        <w:rPr>
          <w:sz w:val="16"/>
          <w:szCs w:val="16"/>
          <w:u w:val="single"/>
        </w:rPr>
      </w:pPr>
    </w:p>
    <w:p w14:paraId="3673EF5C" w14:textId="77777777" w:rsidR="00FE56B3" w:rsidRDefault="00FE56B3" w:rsidP="00FE56B3">
      <w:pPr>
        <w:ind w:right="-2" w:firstLine="284"/>
        <w:rPr>
          <w:sz w:val="16"/>
          <w:szCs w:val="16"/>
          <w:u w:val="single"/>
        </w:rPr>
      </w:pPr>
    </w:p>
    <w:p w14:paraId="18B26B40" w14:textId="77777777" w:rsidR="00FE56B3" w:rsidRDefault="00FE56B3" w:rsidP="00FE56B3">
      <w:pPr>
        <w:ind w:right="-2" w:firstLine="284"/>
        <w:rPr>
          <w:sz w:val="16"/>
          <w:szCs w:val="16"/>
          <w:u w:val="single"/>
        </w:rPr>
      </w:pPr>
    </w:p>
    <w:p w14:paraId="0FC92D07" w14:textId="77777777" w:rsidR="00FE56B3" w:rsidRDefault="00FE56B3" w:rsidP="00FE56B3">
      <w:pPr>
        <w:ind w:right="-2" w:firstLine="284"/>
        <w:rPr>
          <w:sz w:val="16"/>
          <w:szCs w:val="16"/>
          <w:u w:val="single"/>
        </w:rPr>
      </w:pPr>
    </w:p>
    <w:p w14:paraId="33D1108E" w14:textId="77777777" w:rsidR="00FE56B3" w:rsidRDefault="00FE56B3" w:rsidP="00FE56B3">
      <w:pPr>
        <w:ind w:right="-2" w:firstLine="284"/>
        <w:rPr>
          <w:sz w:val="16"/>
          <w:szCs w:val="16"/>
          <w:u w:val="single"/>
        </w:rPr>
      </w:pPr>
    </w:p>
    <w:p w14:paraId="7674D519" w14:textId="77777777" w:rsidR="00FE56B3" w:rsidRDefault="00FE56B3" w:rsidP="00FE56B3">
      <w:pPr>
        <w:ind w:right="-2" w:firstLine="284"/>
        <w:rPr>
          <w:sz w:val="16"/>
          <w:szCs w:val="16"/>
          <w:u w:val="single"/>
        </w:rPr>
      </w:pPr>
    </w:p>
    <w:p w14:paraId="7B202527" w14:textId="77777777" w:rsidR="00FE56B3" w:rsidRDefault="00FE56B3" w:rsidP="00FE56B3">
      <w:pPr>
        <w:ind w:right="-2" w:firstLine="284"/>
        <w:rPr>
          <w:sz w:val="16"/>
          <w:szCs w:val="16"/>
          <w:u w:val="single"/>
        </w:rPr>
      </w:pPr>
    </w:p>
    <w:p w14:paraId="7A5E91DC" w14:textId="77777777" w:rsidR="008D77B5" w:rsidRDefault="008D77B5" w:rsidP="008D77B5">
      <w:pPr>
        <w:ind w:right="-2" w:firstLine="284"/>
        <w:rPr>
          <w:sz w:val="22"/>
          <w:szCs w:val="22"/>
        </w:rPr>
      </w:pPr>
    </w:p>
    <w:p w14:paraId="3D3BAE29" w14:textId="190EAF9E" w:rsidR="00FE56B3" w:rsidRPr="008D77B5" w:rsidRDefault="008D77B5" w:rsidP="008D77B5">
      <w:pPr>
        <w:ind w:right="-2" w:firstLine="284"/>
        <w:rPr>
          <w:sz w:val="22"/>
          <w:szCs w:val="22"/>
        </w:rPr>
      </w:pPr>
      <w:r w:rsidRPr="00CB1C37">
        <w:rPr>
          <w:sz w:val="22"/>
          <w:szCs w:val="22"/>
        </w:rPr>
        <w:t>Výklad pojmů je uveden v </w:t>
      </w:r>
      <w:r>
        <w:rPr>
          <w:sz w:val="22"/>
          <w:szCs w:val="22"/>
        </w:rPr>
        <w:t>P</w:t>
      </w:r>
      <w:r w:rsidRPr="00CB1C37">
        <w:rPr>
          <w:sz w:val="22"/>
          <w:szCs w:val="22"/>
        </w:rPr>
        <w:t>říloze č. 2 této smlouvy.</w:t>
      </w:r>
    </w:p>
    <w:p w14:paraId="35967038" w14:textId="77777777" w:rsidR="00FE56B3" w:rsidRPr="00976CDA" w:rsidRDefault="00FE56B3" w:rsidP="00FE56B3">
      <w:pPr>
        <w:pStyle w:val="Bezmezer"/>
        <w:tabs>
          <w:tab w:val="left" w:pos="284"/>
        </w:tabs>
        <w:jc w:val="both"/>
        <w:rPr>
          <w:sz w:val="10"/>
          <w:szCs w:val="10"/>
        </w:rPr>
      </w:pPr>
    </w:p>
    <w:p w14:paraId="675BE9D6" w14:textId="77777777" w:rsidR="00FE56B3" w:rsidRPr="00952AA9" w:rsidRDefault="00FE56B3" w:rsidP="008D77B5">
      <w:pPr>
        <w:pStyle w:val="Zkladntextodsazen-slo"/>
        <w:numPr>
          <w:ilvl w:val="2"/>
          <w:numId w:val="4"/>
        </w:numPr>
        <w:spacing w:before="120" w:after="120"/>
        <w:ind w:left="284" w:hanging="284"/>
        <w:outlineLvl w:val="9"/>
      </w:pPr>
      <w:r w:rsidRPr="005B2829">
        <w:t xml:space="preserve">Smluvní strany jsou povinny dodržovat ustanovení „Obchodních podmínek společnosti OVANET a.s.“ (dále jen „Podmínky“, nebo “OP“, nebo “ Obchodní podmínky“), se kterými byli předem seznámeni </w:t>
      </w:r>
      <w:r>
        <w:t xml:space="preserve">dle čl. </w:t>
      </w:r>
      <w:r w:rsidRPr="005B2829">
        <w:t>X. odst. 7 této smlouvy a které jsou nedílnou součástí této smlouvy.</w:t>
      </w:r>
    </w:p>
    <w:p w14:paraId="696B97E5" w14:textId="4ADFD3AB" w:rsidR="00FE56B3" w:rsidRDefault="00FE56B3" w:rsidP="008D77B5">
      <w:pPr>
        <w:pStyle w:val="Zkladntextodsazen-slo"/>
        <w:numPr>
          <w:ilvl w:val="2"/>
          <w:numId w:val="2"/>
        </w:numPr>
        <w:tabs>
          <w:tab w:val="num" w:pos="284"/>
        </w:tabs>
        <w:spacing w:before="600" w:after="120"/>
        <w:ind w:left="284"/>
        <w:outlineLvl w:val="9"/>
      </w:pPr>
      <w:r w:rsidRPr="00553A5E">
        <w:rPr>
          <w:u w:val="single"/>
        </w:rPr>
        <w:t xml:space="preserve">Smluvní strany se dohodly na změně </w:t>
      </w:r>
      <w:r w:rsidRPr="00553A5E">
        <w:rPr>
          <w:b/>
          <w:u w:val="single"/>
        </w:rPr>
        <w:t xml:space="preserve">Článku </w:t>
      </w:r>
      <w:r>
        <w:rPr>
          <w:b/>
          <w:u w:val="single"/>
        </w:rPr>
        <w:t>X</w:t>
      </w:r>
      <w:r w:rsidRPr="00553A5E">
        <w:rPr>
          <w:b/>
          <w:u w:val="single"/>
        </w:rPr>
        <w:t xml:space="preserve">. </w:t>
      </w:r>
      <w:r>
        <w:rPr>
          <w:b/>
          <w:u w:val="single"/>
        </w:rPr>
        <w:t>Závěrečné ustanovení, odst.</w:t>
      </w:r>
      <w:r w:rsidR="005119ED">
        <w:rPr>
          <w:b/>
          <w:u w:val="single"/>
        </w:rPr>
        <w:t xml:space="preserve"> 7</w:t>
      </w:r>
      <w:r>
        <w:rPr>
          <w:b/>
          <w:u w:val="single"/>
        </w:rPr>
        <w:t xml:space="preserve"> </w:t>
      </w:r>
      <w:r w:rsidRPr="00553A5E">
        <w:rPr>
          <w:bCs/>
          <w:u w:val="single"/>
        </w:rPr>
        <w:t>takto</w:t>
      </w:r>
      <w:r w:rsidRPr="00553A5E">
        <w:t>:</w:t>
      </w:r>
    </w:p>
    <w:p w14:paraId="59879E4C" w14:textId="0B23CC59" w:rsidR="005119ED" w:rsidRPr="00FE56B3" w:rsidRDefault="005119ED" w:rsidP="008D77B5">
      <w:pPr>
        <w:pStyle w:val="Zkladntextodsazen-slo"/>
        <w:numPr>
          <w:ilvl w:val="2"/>
          <w:numId w:val="10"/>
        </w:numPr>
        <w:tabs>
          <w:tab w:val="clear" w:pos="425"/>
        </w:tabs>
        <w:spacing w:after="120"/>
        <w:ind w:left="284"/>
        <w:outlineLvl w:val="9"/>
      </w:pPr>
      <w:r w:rsidRPr="0077523C">
        <w:t>Nedílnou součástí této smlouvy jsou Obchodní podmínky ze dne 1.</w:t>
      </w:r>
      <w:r>
        <w:t>7</w:t>
      </w:r>
      <w:r w:rsidRPr="0077523C">
        <w:t>.202</w:t>
      </w:r>
      <w:r>
        <w:t>5</w:t>
      </w:r>
      <w:r w:rsidRPr="0077523C">
        <w:t xml:space="preserve"> a Specifikace OVANET CITY BUSINESS SMALL a PLUS (dále jen “Specifikace“), které jsou zveřejněny a k dispozici na internetu na webových stránkách společnosti OVANET a.s. na webové adrese: </w:t>
      </w:r>
      <w:r w:rsidRPr="005A3F28">
        <w:rPr>
          <w:u w:val="single"/>
        </w:rPr>
        <w:t>https://ovanet.cz/</w:t>
      </w:r>
      <w:r w:rsidRPr="0077523C">
        <w:t>. Chybějící obsah této smlouvy se řídí dle § 1751 Občanského zákoníku č. 89/2012 Sb., ustanoveními</w:t>
      </w:r>
      <w:r>
        <w:t xml:space="preserve"> obsaženými v citovaných Obchodních podmínkách</w:t>
      </w:r>
      <w:r w:rsidRPr="00C75E2C">
        <w:t xml:space="preserve">, pokud není dohodnuto jinak.  Účastník podpisem této smlouvy potvrzuje, že jsou mu shora uvedené Obchodní podmínky </w:t>
      </w:r>
      <w:r>
        <w:t xml:space="preserve">a Specifikace </w:t>
      </w:r>
      <w:r w:rsidRPr="00C75E2C">
        <w:t>známé, neboť se s nimi na shora uvedené webové adrese operátora seznámil před podpisem této smlouvy a s jejich obsahem bez výhrad souhlasí</w:t>
      </w:r>
      <w:r>
        <w:t>.</w:t>
      </w:r>
    </w:p>
    <w:p w14:paraId="52E95931" w14:textId="6E52614C" w:rsidR="00ED1286" w:rsidRPr="00024EC2" w:rsidRDefault="00ED1286" w:rsidP="008D77B5">
      <w:pPr>
        <w:pStyle w:val="Zkladntextodsazen-slo"/>
        <w:numPr>
          <w:ilvl w:val="2"/>
          <w:numId w:val="2"/>
        </w:numPr>
        <w:tabs>
          <w:tab w:val="num" w:pos="284"/>
        </w:tabs>
        <w:spacing w:before="600" w:after="120"/>
        <w:ind w:left="284"/>
        <w:outlineLvl w:val="9"/>
        <w:rPr>
          <w:u w:val="single"/>
        </w:rPr>
      </w:pPr>
      <w:r w:rsidRPr="00553A5E">
        <w:rPr>
          <w:u w:val="single"/>
        </w:rPr>
        <w:t xml:space="preserve">Smluvní strany se dohodly na změně </w:t>
      </w:r>
      <w:r w:rsidRPr="00553A5E">
        <w:rPr>
          <w:b/>
          <w:u w:val="single"/>
        </w:rPr>
        <w:t xml:space="preserve">Přílohy č. 1 Ceník služeb </w:t>
      </w:r>
      <w:r w:rsidRPr="00553A5E">
        <w:rPr>
          <w:bCs/>
          <w:u w:val="single"/>
        </w:rPr>
        <w:t>smlouvy</w:t>
      </w:r>
      <w:r w:rsidRPr="00553A5E">
        <w:rPr>
          <w:b/>
          <w:u w:val="single"/>
        </w:rPr>
        <w:t xml:space="preserve"> </w:t>
      </w:r>
      <w:r w:rsidRPr="00553A5E">
        <w:rPr>
          <w:u w:val="single"/>
        </w:rPr>
        <w:t>takto:</w:t>
      </w:r>
    </w:p>
    <w:p w14:paraId="39989D23" w14:textId="4951CCB4" w:rsidR="00ED1286" w:rsidRPr="00423F20" w:rsidRDefault="00ED1286" w:rsidP="00024EC2">
      <w:pPr>
        <w:pStyle w:val="Bezmezer"/>
        <w:spacing w:before="240"/>
        <w:jc w:val="center"/>
        <w:rPr>
          <w:b/>
          <w:bCs/>
        </w:rPr>
      </w:pPr>
      <w:r w:rsidRPr="00553A5E">
        <w:rPr>
          <w:b/>
          <w:bCs/>
        </w:rPr>
        <w:t>Ceník služeb</w:t>
      </w:r>
    </w:p>
    <w:p w14:paraId="2ED112F2" w14:textId="77777777" w:rsidR="00ED1286" w:rsidRPr="00553A5E" w:rsidRDefault="00ED1286" w:rsidP="00F4240B">
      <w:pPr>
        <w:tabs>
          <w:tab w:val="left" w:pos="0"/>
        </w:tabs>
        <w:spacing w:before="120"/>
        <w:ind w:firstLine="284"/>
        <w:jc w:val="both"/>
        <w:rPr>
          <w:b/>
          <w:sz w:val="22"/>
          <w:szCs w:val="22"/>
          <w:u w:val="single"/>
        </w:rPr>
      </w:pPr>
      <w:r w:rsidRPr="00553A5E">
        <w:rPr>
          <w:b/>
          <w:sz w:val="22"/>
          <w:szCs w:val="22"/>
          <w:u w:val="single"/>
        </w:rPr>
        <w:t>Internetová služba</w:t>
      </w:r>
    </w:p>
    <w:p w14:paraId="25D08F7A" w14:textId="77777777" w:rsidR="00ED1286" w:rsidRPr="00553A5E" w:rsidRDefault="00ED1286" w:rsidP="00F4240B">
      <w:pPr>
        <w:tabs>
          <w:tab w:val="left" w:pos="0"/>
        </w:tabs>
        <w:jc w:val="center"/>
        <w:rPr>
          <w:b/>
          <w:sz w:val="22"/>
          <w:szCs w:val="22"/>
          <w:u w:val="single"/>
        </w:rPr>
      </w:pPr>
    </w:p>
    <w:tbl>
      <w:tblPr>
        <w:tblW w:w="8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2547"/>
        <w:gridCol w:w="2320"/>
        <w:gridCol w:w="2126"/>
        <w:gridCol w:w="1887"/>
      </w:tblGrid>
      <w:tr w:rsidR="00FE56B3" w:rsidRPr="0038547F" w14:paraId="49C3A9E0" w14:textId="77777777" w:rsidTr="005119ED">
        <w:trPr>
          <w:trHeight w:val="742"/>
          <w:jc w:val="center"/>
        </w:trPr>
        <w:tc>
          <w:tcPr>
            <w:tcW w:w="2547" w:type="dxa"/>
            <w:tcBorders>
              <w:top w:val="single" w:sz="4" w:space="0" w:color="auto"/>
              <w:left w:val="single" w:sz="4" w:space="0" w:color="auto"/>
              <w:bottom w:val="single" w:sz="4" w:space="0" w:color="auto"/>
              <w:right w:val="single" w:sz="4" w:space="0" w:color="auto"/>
            </w:tcBorders>
            <w:shd w:val="clear" w:color="auto" w:fill="B8CCE4"/>
            <w:vAlign w:val="center"/>
          </w:tcPr>
          <w:p w14:paraId="7425F18F" w14:textId="77777777" w:rsidR="00FE56B3" w:rsidRPr="005119ED" w:rsidRDefault="00FE56B3" w:rsidP="00CD5C36">
            <w:pPr>
              <w:autoSpaceDE w:val="0"/>
              <w:autoSpaceDN w:val="0"/>
              <w:adjustRightInd w:val="0"/>
              <w:jc w:val="center"/>
              <w:rPr>
                <w:b/>
                <w:sz w:val="22"/>
                <w:szCs w:val="22"/>
              </w:rPr>
            </w:pPr>
            <w:r w:rsidRPr="005119ED">
              <w:rPr>
                <w:b/>
                <w:sz w:val="22"/>
                <w:szCs w:val="22"/>
              </w:rPr>
              <w:t>Služba</w:t>
            </w:r>
          </w:p>
        </w:tc>
        <w:tc>
          <w:tcPr>
            <w:tcW w:w="2320" w:type="dxa"/>
            <w:tcBorders>
              <w:top w:val="single" w:sz="4" w:space="0" w:color="auto"/>
              <w:left w:val="single" w:sz="4" w:space="0" w:color="auto"/>
              <w:bottom w:val="single" w:sz="4" w:space="0" w:color="auto"/>
              <w:right w:val="single" w:sz="4" w:space="0" w:color="auto"/>
            </w:tcBorders>
            <w:shd w:val="clear" w:color="auto" w:fill="B8CCE4"/>
            <w:vAlign w:val="center"/>
          </w:tcPr>
          <w:p w14:paraId="6EB0F348" w14:textId="77777777" w:rsidR="00FE56B3" w:rsidRPr="005119ED" w:rsidRDefault="00FE56B3" w:rsidP="00CD5C36">
            <w:pPr>
              <w:autoSpaceDE w:val="0"/>
              <w:autoSpaceDN w:val="0"/>
              <w:adjustRightInd w:val="0"/>
              <w:jc w:val="center"/>
              <w:rPr>
                <w:b/>
                <w:sz w:val="22"/>
                <w:szCs w:val="22"/>
              </w:rPr>
            </w:pPr>
            <w:r w:rsidRPr="005119ED">
              <w:rPr>
                <w:b/>
                <w:sz w:val="22"/>
                <w:szCs w:val="22"/>
              </w:rPr>
              <w:t>Lokalita</w:t>
            </w:r>
          </w:p>
        </w:tc>
        <w:tc>
          <w:tcPr>
            <w:tcW w:w="2126" w:type="dxa"/>
            <w:tcBorders>
              <w:top w:val="single" w:sz="4" w:space="0" w:color="auto"/>
              <w:left w:val="single" w:sz="4" w:space="0" w:color="auto"/>
              <w:bottom w:val="single" w:sz="4" w:space="0" w:color="auto"/>
              <w:right w:val="single" w:sz="4" w:space="0" w:color="auto"/>
            </w:tcBorders>
            <w:shd w:val="clear" w:color="auto" w:fill="B8CCE4"/>
            <w:vAlign w:val="center"/>
          </w:tcPr>
          <w:p w14:paraId="15720692" w14:textId="77777777" w:rsidR="00FE56B3" w:rsidRPr="005119ED" w:rsidRDefault="00FE56B3" w:rsidP="00CD5C36">
            <w:pPr>
              <w:autoSpaceDE w:val="0"/>
              <w:autoSpaceDN w:val="0"/>
              <w:adjustRightInd w:val="0"/>
              <w:jc w:val="center"/>
              <w:rPr>
                <w:b/>
                <w:sz w:val="22"/>
                <w:szCs w:val="22"/>
              </w:rPr>
            </w:pPr>
            <w:r w:rsidRPr="005119ED">
              <w:rPr>
                <w:b/>
                <w:sz w:val="22"/>
                <w:szCs w:val="22"/>
              </w:rPr>
              <w:t>Zřizovací poplatek</w:t>
            </w:r>
          </w:p>
          <w:p w14:paraId="5272DACA" w14:textId="77777777" w:rsidR="00FE56B3" w:rsidRPr="005119ED" w:rsidRDefault="00FE56B3" w:rsidP="00CD5C36">
            <w:pPr>
              <w:autoSpaceDE w:val="0"/>
              <w:autoSpaceDN w:val="0"/>
              <w:adjustRightInd w:val="0"/>
              <w:jc w:val="center"/>
              <w:rPr>
                <w:b/>
                <w:sz w:val="22"/>
                <w:szCs w:val="22"/>
              </w:rPr>
            </w:pPr>
            <w:r w:rsidRPr="005119ED">
              <w:rPr>
                <w:b/>
                <w:sz w:val="22"/>
                <w:szCs w:val="22"/>
              </w:rPr>
              <w:t xml:space="preserve"> (bez DPH)</w:t>
            </w:r>
          </w:p>
        </w:tc>
        <w:tc>
          <w:tcPr>
            <w:tcW w:w="1887" w:type="dxa"/>
            <w:tcBorders>
              <w:top w:val="single" w:sz="4" w:space="0" w:color="auto"/>
              <w:left w:val="single" w:sz="4" w:space="0" w:color="auto"/>
              <w:bottom w:val="single" w:sz="4" w:space="0" w:color="auto"/>
              <w:right w:val="single" w:sz="4" w:space="0" w:color="auto"/>
            </w:tcBorders>
            <w:shd w:val="clear" w:color="auto" w:fill="B8CCE4"/>
            <w:vAlign w:val="center"/>
          </w:tcPr>
          <w:p w14:paraId="1B4069BA" w14:textId="77777777" w:rsidR="00FE56B3" w:rsidRPr="005119ED" w:rsidRDefault="00FE56B3" w:rsidP="00CD5C36">
            <w:pPr>
              <w:autoSpaceDE w:val="0"/>
              <w:autoSpaceDN w:val="0"/>
              <w:adjustRightInd w:val="0"/>
              <w:jc w:val="center"/>
              <w:rPr>
                <w:b/>
                <w:sz w:val="22"/>
                <w:szCs w:val="22"/>
              </w:rPr>
            </w:pPr>
            <w:r w:rsidRPr="005119ED">
              <w:rPr>
                <w:b/>
                <w:sz w:val="22"/>
                <w:szCs w:val="22"/>
              </w:rPr>
              <w:t xml:space="preserve">Měsíční cena </w:t>
            </w:r>
          </w:p>
          <w:p w14:paraId="1124BF18" w14:textId="77777777" w:rsidR="00FE56B3" w:rsidRPr="005119ED" w:rsidRDefault="00FE56B3" w:rsidP="00CD5C36">
            <w:pPr>
              <w:autoSpaceDE w:val="0"/>
              <w:autoSpaceDN w:val="0"/>
              <w:adjustRightInd w:val="0"/>
              <w:jc w:val="center"/>
              <w:rPr>
                <w:b/>
                <w:sz w:val="22"/>
                <w:szCs w:val="22"/>
              </w:rPr>
            </w:pPr>
            <w:r w:rsidRPr="005119ED">
              <w:rPr>
                <w:b/>
                <w:sz w:val="22"/>
                <w:szCs w:val="22"/>
              </w:rPr>
              <w:t>(bez DPH)</w:t>
            </w:r>
          </w:p>
        </w:tc>
      </w:tr>
      <w:tr w:rsidR="00FE56B3" w:rsidRPr="0038547F" w14:paraId="7D86675B" w14:textId="77777777" w:rsidTr="005119ED">
        <w:trPr>
          <w:trHeight w:val="794"/>
          <w:jc w:val="center"/>
        </w:trPr>
        <w:tc>
          <w:tcPr>
            <w:tcW w:w="2547" w:type="dxa"/>
            <w:tcBorders>
              <w:top w:val="single" w:sz="4" w:space="0" w:color="auto"/>
              <w:left w:val="single" w:sz="4" w:space="0" w:color="auto"/>
              <w:bottom w:val="single" w:sz="4" w:space="0" w:color="auto"/>
              <w:right w:val="single" w:sz="4" w:space="0" w:color="auto"/>
            </w:tcBorders>
            <w:vAlign w:val="center"/>
          </w:tcPr>
          <w:p w14:paraId="7258CC04" w14:textId="77777777" w:rsidR="00FE56B3" w:rsidRPr="005119ED" w:rsidRDefault="00FE56B3" w:rsidP="00CD5C36">
            <w:pPr>
              <w:autoSpaceDE w:val="0"/>
              <w:autoSpaceDN w:val="0"/>
              <w:adjustRightInd w:val="0"/>
              <w:spacing w:line="288" w:lineRule="auto"/>
              <w:jc w:val="center"/>
              <w:rPr>
                <w:sz w:val="22"/>
                <w:szCs w:val="22"/>
              </w:rPr>
            </w:pPr>
            <w:r w:rsidRPr="005119ED">
              <w:rPr>
                <w:sz w:val="22"/>
                <w:szCs w:val="22"/>
              </w:rPr>
              <w:t>Internet Business Plus</w:t>
            </w:r>
          </w:p>
          <w:p w14:paraId="5397A6E5" w14:textId="4A0EB604" w:rsidR="00FE56B3" w:rsidRPr="005119ED" w:rsidRDefault="00FE56B3" w:rsidP="00CD5C36">
            <w:pPr>
              <w:autoSpaceDE w:val="0"/>
              <w:autoSpaceDN w:val="0"/>
              <w:adjustRightInd w:val="0"/>
              <w:spacing w:line="288" w:lineRule="auto"/>
              <w:jc w:val="center"/>
              <w:rPr>
                <w:sz w:val="22"/>
                <w:szCs w:val="22"/>
              </w:rPr>
            </w:pPr>
            <w:r w:rsidRPr="005119ED">
              <w:rPr>
                <w:sz w:val="22"/>
                <w:szCs w:val="22"/>
              </w:rPr>
              <w:t>(</w:t>
            </w:r>
            <w:proofErr w:type="spellStart"/>
            <w:r w:rsidR="00537A7B">
              <w:rPr>
                <w:sz w:val="22"/>
                <w:szCs w:val="22"/>
              </w:rPr>
              <w:t>x</w:t>
            </w:r>
            <w:r w:rsidRPr="005119ED">
              <w:rPr>
                <w:sz w:val="22"/>
                <w:szCs w:val="22"/>
              </w:rPr>
              <w:t>Mb</w:t>
            </w:r>
            <w:proofErr w:type="spellEnd"/>
            <w:r w:rsidRPr="005119ED">
              <w:rPr>
                <w:sz w:val="22"/>
                <w:szCs w:val="22"/>
              </w:rPr>
              <w:t xml:space="preserve">, agregace </w:t>
            </w:r>
            <w:r w:rsidR="00537A7B">
              <w:rPr>
                <w:sz w:val="22"/>
                <w:szCs w:val="22"/>
              </w:rPr>
              <w:t>x</w:t>
            </w:r>
            <w:r w:rsidRPr="005119ED">
              <w:rPr>
                <w:sz w:val="22"/>
                <w:szCs w:val="22"/>
              </w:rPr>
              <w:t>:</w:t>
            </w:r>
            <w:r w:rsidR="00537A7B">
              <w:rPr>
                <w:sz w:val="22"/>
                <w:szCs w:val="22"/>
              </w:rPr>
              <w:t>x</w:t>
            </w:r>
            <w:r w:rsidRPr="005119ED">
              <w:rPr>
                <w:sz w:val="22"/>
                <w:szCs w:val="22"/>
              </w:rPr>
              <w:t>)</w:t>
            </w:r>
          </w:p>
        </w:tc>
        <w:tc>
          <w:tcPr>
            <w:tcW w:w="2320" w:type="dxa"/>
            <w:tcBorders>
              <w:top w:val="single" w:sz="4" w:space="0" w:color="auto"/>
              <w:left w:val="single" w:sz="4" w:space="0" w:color="auto"/>
              <w:bottom w:val="single" w:sz="4" w:space="0" w:color="auto"/>
              <w:right w:val="single" w:sz="4" w:space="0" w:color="auto"/>
            </w:tcBorders>
            <w:vAlign w:val="center"/>
          </w:tcPr>
          <w:p w14:paraId="6D3D790F" w14:textId="3C692533" w:rsidR="00FE56B3" w:rsidRPr="005119ED" w:rsidRDefault="00537A7B" w:rsidP="00CD5C36">
            <w:pPr>
              <w:autoSpaceDE w:val="0"/>
              <w:autoSpaceDN w:val="0"/>
              <w:adjustRightInd w:val="0"/>
              <w:spacing w:line="288" w:lineRule="auto"/>
              <w:jc w:val="center"/>
              <w:rPr>
                <w:sz w:val="22"/>
                <w:szCs w:val="22"/>
              </w:rPr>
            </w:pPr>
            <w:proofErr w:type="spellStart"/>
            <w:r>
              <w:rPr>
                <w:sz w:val="22"/>
                <w:szCs w:val="22"/>
              </w:rPr>
              <w:t>xxx</w:t>
            </w:r>
            <w:proofErr w:type="spellEnd"/>
          </w:p>
        </w:tc>
        <w:tc>
          <w:tcPr>
            <w:tcW w:w="2126" w:type="dxa"/>
            <w:tcBorders>
              <w:top w:val="single" w:sz="4" w:space="0" w:color="auto"/>
              <w:left w:val="single" w:sz="4" w:space="0" w:color="auto"/>
              <w:bottom w:val="single" w:sz="4" w:space="0" w:color="auto"/>
              <w:right w:val="single" w:sz="4" w:space="0" w:color="auto"/>
            </w:tcBorders>
            <w:vAlign w:val="center"/>
          </w:tcPr>
          <w:p w14:paraId="6A5A23DE" w14:textId="77777777" w:rsidR="00FE56B3" w:rsidRPr="005119ED" w:rsidRDefault="00FE56B3" w:rsidP="00CD5C36">
            <w:pPr>
              <w:autoSpaceDE w:val="0"/>
              <w:autoSpaceDN w:val="0"/>
              <w:adjustRightInd w:val="0"/>
              <w:spacing w:line="288" w:lineRule="auto"/>
              <w:jc w:val="center"/>
              <w:rPr>
                <w:sz w:val="22"/>
                <w:szCs w:val="22"/>
              </w:rPr>
            </w:pPr>
            <w:r w:rsidRPr="005119ED">
              <w:rPr>
                <w:sz w:val="22"/>
                <w:szCs w:val="22"/>
              </w:rPr>
              <w:t>0 Kč</w:t>
            </w:r>
          </w:p>
        </w:tc>
        <w:tc>
          <w:tcPr>
            <w:tcW w:w="1887" w:type="dxa"/>
            <w:tcBorders>
              <w:top w:val="single" w:sz="4" w:space="0" w:color="auto"/>
              <w:left w:val="single" w:sz="4" w:space="0" w:color="auto"/>
              <w:bottom w:val="single" w:sz="4" w:space="0" w:color="auto"/>
              <w:right w:val="single" w:sz="4" w:space="0" w:color="auto"/>
            </w:tcBorders>
            <w:vAlign w:val="center"/>
          </w:tcPr>
          <w:p w14:paraId="1F1ED963" w14:textId="5C288731" w:rsidR="00FE56B3" w:rsidRPr="005119ED" w:rsidRDefault="00FE56B3" w:rsidP="00CD5C36">
            <w:pPr>
              <w:autoSpaceDE w:val="0"/>
              <w:autoSpaceDN w:val="0"/>
              <w:adjustRightInd w:val="0"/>
              <w:spacing w:line="288" w:lineRule="auto"/>
              <w:jc w:val="center"/>
              <w:rPr>
                <w:sz w:val="22"/>
                <w:szCs w:val="22"/>
              </w:rPr>
            </w:pPr>
            <w:r w:rsidRPr="005119ED">
              <w:rPr>
                <w:sz w:val="22"/>
                <w:szCs w:val="22"/>
              </w:rPr>
              <w:t>1 0</w:t>
            </w:r>
            <w:r w:rsidR="008D77B5">
              <w:rPr>
                <w:sz w:val="22"/>
                <w:szCs w:val="22"/>
              </w:rPr>
              <w:t>63</w:t>
            </w:r>
            <w:r w:rsidRPr="005119ED">
              <w:rPr>
                <w:sz w:val="22"/>
                <w:szCs w:val="22"/>
              </w:rPr>
              <w:t xml:space="preserve"> Kč</w:t>
            </w:r>
          </w:p>
        </w:tc>
      </w:tr>
      <w:tr w:rsidR="00537A7B" w:rsidRPr="0038547F" w14:paraId="0990DA53" w14:textId="77777777" w:rsidTr="005119ED">
        <w:trPr>
          <w:trHeight w:val="794"/>
          <w:jc w:val="center"/>
        </w:trPr>
        <w:tc>
          <w:tcPr>
            <w:tcW w:w="2547" w:type="dxa"/>
            <w:tcBorders>
              <w:top w:val="single" w:sz="4" w:space="0" w:color="auto"/>
              <w:left w:val="single" w:sz="4" w:space="0" w:color="auto"/>
              <w:bottom w:val="single" w:sz="4" w:space="0" w:color="auto"/>
              <w:right w:val="single" w:sz="4" w:space="0" w:color="auto"/>
            </w:tcBorders>
            <w:vAlign w:val="center"/>
          </w:tcPr>
          <w:p w14:paraId="7D1FEB14" w14:textId="77777777" w:rsidR="00537A7B" w:rsidRPr="005119ED" w:rsidRDefault="00537A7B" w:rsidP="00537A7B">
            <w:pPr>
              <w:autoSpaceDE w:val="0"/>
              <w:autoSpaceDN w:val="0"/>
              <w:adjustRightInd w:val="0"/>
              <w:spacing w:line="288" w:lineRule="auto"/>
              <w:jc w:val="center"/>
              <w:rPr>
                <w:sz w:val="22"/>
                <w:szCs w:val="22"/>
              </w:rPr>
            </w:pPr>
            <w:r w:rsidRPr="005119ED">
              <w:rPr>
                <w:sz w:val="22"/>
                <w:szCs w:val="22"/>
              </w:rPr>
              <w:t>Internet Business Plus</w:t>
            </w:r>
          </w:p>
          <w:p w14:paraId="061859AA" w14:textId="4C8A564D" w:rsidR="00537A7B" w:rsidRPr="005119ED" w:rsidRDefault="00537A7B" w:rsidP="00537A7B">
            <w:pPr>
              <w:autoSpaceDE w:val="0"/>
              <w:autoSpaceDN w:val="0"/>
              <w:adjustRightInd w:val="0"/>
              <w:spacing w:line="288" w:lineRule="auto"/>
              <w:jc w:val="center"/>
              <w:rPr>
                <w:sz w:val="22"/>
                <w:szCs w:val="22"/>
              </w:rPr>
            </w:pPr>
            <w:r w:rsidRPr="005119ED">
              <w:rPr>
                <w:sz w:val="22"/>
                <w:szCs w:val="22"/>
              </w:rPr>
              <w:t>(</w:t>
            </w:r>
            <w:proofErr w:type="spellStart"/>
            <w:r>
              <w:rPr>
                <w:sz w:val="22"/>
                <w:szCs w:val="22"/>
              </w:rPr>
              <w:t>x</w:t>
            </w:r>
            <w:r w:rsidRPr="005119ED">
              <w:rPr>
                <w:sz w:val="22"/>
                <w:szCs w:val="22"/>
              </w:rPr>
              <w:t>Mb</w:t>
            </w:r>
            <w:proofErr w:type="spellEnd"/>
            <w:r w:rsidRPr="005119ED">
              <w:rPr>
                <w:sz w:val="22"/>
                <w:szCs w:val="22"/>
              </w:rPr>
              <w:t xml:space="preserve">, agregace </w:t>
            </w:r>
            <w:r>
              <w:rPr>
                <w:sz w:val="22"/>
                <w:szCs w:val="22"/>
              </w:rPr>
              <w:t>x</w:t>
            </w:r>
            <w:r w:rsidRPr="005119ED">
              <w:rPr>
                <w:sz w:val="22"/>
                <w:szCs w:val="22"/>
              </w:rPr>
              <w:t>:</w:t>
            </w:r>
            <w:r>
              <w:rPr>
                <w:sz w:val="22"/>
                <w:szCs w:val="22"/>
              </w:rPr>
              <w:t>x</w:t>
            </w:r>
            <w:r w:rsidRPr="005119ED">
              <w:rPr>
                <w:sz w:val="22"/>
                <w:szCs w:val="22"/>
              </w:rPr>
              <w:t>)</w:t>
            </w:r>
          </w:p>
        </w:tc>
        <w:tc>
          <w:tcPr>
            <w:tcW w:w="2320" w:type="dxa"/>
            <w:tcBorders>
              <w:top w:val="single" w:sz="4" w:space="0" w:color="auto"/>
              <w:left w:val="single" w:sz="4" w:space="0" w:color="auto"/>
              <w:bottom w:val="single" w:sz="4" w:space="0" w:color="auto"/>
              <w:right w:val="single" w:sz="4" w:space="0" w:color="auto"/>
            </w:tcBorders>
            <w:vAlign w:val="center"/>
          </w:tcPr>
          <w:p w14:paraId="4CB166C1" w14:textId="75C9FAC0" w:rsidR="00537A7B" w:rsidRPr="005119ED" w:rsidRDefault="00537A7B" w:rsidP="00537A7B">
            <w:pPr>
              <w:autoSpaceDE w:val="0"/>
              <w:autoSpaceDN w:val="0"/>
              <w:adjustRightInd w:val="0"/>
              <w:spacing w:line="288" w:lineRule="auto"/>
              <w:jc w:val="center"/>
              <w:rPr>
                <w:sz w:val="22"/>
                <w:szCs w:val="22"/>
              </w:rPr>
            </w:pPr>
            <w:proofErr w:type="spellStart"/>
            <w:r>
              <w:rPr>
                <w:sz w:val="22"/>
                <w:szCs w:val="22"/>
              </w:rPr>
              <w:t>xxx</w:t>
            </w:r>
            <w:proofErr w:type="spellEnd"/>
          </w:p>
        </w:tc>
        <w:tc>
          <w:tcPr>
            <w:tcW w:w="2126" w:type="dxa"/>
            <w:tcBorders>
              <w:top w:val="single" w:sz="4" w:space="0" w:color="auto"/>
              <w:left w:val="single" w:sz="4" w:space="0" w:color="auto"/>
              <w:bottom w:val="single" w:sz="4" w:space="0" w:color="auto"/>
              <w:right w:val="single" w:sz="4" w:space="0" w:color="auto"/>
            </w:tcBorders>
            <w:vAlign w:val="center"/>
          </w:tcPr>
          <w:p w14:paraId="4CBFC9C3" w14:textId="77777777" w:rsidR="00537A7B" w:rsidRPr="005119ED" w:rsidRDefault="00537A7B" w:rsidP="00537A7B">
            <w:pPr>
              <w:autoSpaceDE w:val="0"/>
              <w:autoSpaceDN w:val="0"/>
              <w:adjustRightInd w:val="0"/>
              <w:spacing w:line="288" w:lineRule="auto"/>
              <w:jc w:val="center"/>
              <w:rPr>
                <w:sz w:val="22"/>
                <w:szCs w:val="22"/>
              </w:rPr>
            </w:pPr>
            <w:r w:rsidRPr="005119ED">
              <w:rPr>
                <w:sz w:val="22"/>
                <w:szCs w:val="22"/>
              </w:rPr>
              <w:t>0 Kč</w:t>
            </w:r>
          </w:p>
        </w:tc>
        <w:tc>
          <w:tcPr>
            <w:tcW w:w="1887" w:type="dxa"/>
            <w:tcBorders>
              <w:top w:val="single" w:sz="4" w:space="0" w:color="auto"/>
              <w:left w:val="single" w:sz="4" w:space="0" w:color="auto"/>
              <w:bottom w:val="single" w:sz="4" w:space="0" w:color="auto"/>
              <w:right w:val="single" w:sz="4" w:space="0" w:color="auto"/>
            </w:tcBorders>
            <w:vAlign w:val="center"/>
          </w:tcPr>
          <w:p w14:paraId="74AC1AE6" w14:textId="461FBD8A" w:rsidR="00537A7B" w:rsidRPr="005119ED" w:rsidRDefault="00537A7B" w:rsidP="00537A7B">
            <w:pPr>
              <w:autoSpaceDE w:val="0"/>
              <w:autoSpaceDN w:val="0"/>
              <w:adjustRightInd w:val="0"/>
              <w:spacing w:line="288" w:lineRule="auto"/>
              <w:jc w:val="center"/>
              <w:rPr>
                <w:sz w:val="22"/>
                <w:szCs w:val="22"/>
              </w:rPr>
            </w:pPr>
            <w:r w:rsidRPr="005119ED">
              <w:rPr>
                <w:sz w:val="22"/>
                <w:szCs w:val="22"/>
              </w:rPr>
              <w:t xml:space="preserve">1 </w:t>
            </w:r>
            <w:r>
              <w:rPr>
                <w:sz w:val="22"/>
                <w:szCs w:val="22"/>
              </w:rPr>
              <w:t>584</w:t>
            </w:r>
            <w:r w:rsidRPr="005119ED">
              <w:rPr>
                <w:sz w:val="22"/>
                <w:szCs w:val="22"/>
              </w:rPr>
              <w:t xml:space="preserve"> Kč</w:t>
            </w:r>
          </w:p>
        </w:tc>
      </w:tr>
      <w:tr w:rsidR="00537A7B" w:rsidRPr="0038547F" w14:paraId="20651F48" w14:textId="77777777" w:rsidTr="005119ED">
        <w:trPr>
          <w:trHeight w:val="794"/>
          <w:jc w:val="center"/>
        </w:trPr>
        <w:tc>
          <w:tcPr>
            <w:tcW w:w="2547" w:type="dxa"/>
            <w:tcBorders>
              <w:top w:val="single" w:sz="4" w:space="0" w:color="auto"/>
              <w:left w:val="single" w:sz="4" w:space="0" w:color="auto"/>
              <w:bottom w:val="single" w:sz="4" w:space="0" w:color="auto"/>
              <w:right w:val="single" w:sz="4" w:space="0" w:color="auto"/>
            </w:tcBorders>
            <w:vAlign w:val="center"/>
          </w:tcPr>
          <w:p w14:paraId="487063AB" w14:textId="77777777" w:rsidR="00537A7B" w:rsidRPr="005119ED" w:rsidRDefault="00537A7B" w:rsidP="00537A7B">
            <w:pPr>
              <w:autoSpaceDE w:val="0"/>
              <w:autoSpaceDN w:val="0"/>
              <w:adjustRightInd w:val="0"/>
              <w:spacing w:line="288" w:lineRule="auto"/>
              <w:jc w:val="center"/>
              <w:rPr>
                <w:sz w:val="22"/>
                <w:szCs w:val="22"/>
              </w:rPr>
            </w:pPr>
            <w:r w:rsidRPr="005119ED">
              <w:rPr>
                <w:sz w:val="22"/>
                <w:szCs w:val="22"/>
              </w:rPr>
              <w:t>Internet Business Plus</w:t>
            </w:r>
          </w:p>
          <w:p w14:paraId="4A47FA97" w14:textId="1AAC6FB0" w:rsidR="00537A7B" w:rsidRPr="005119ED" w:rsidRDefault="00537A7B" w:rsidP="00537A7B">
            <w:pPr>
              <w:autoSpaceDE w:val="0"/>
              <w:autoSpaceDN w:val="0"/>
              <w:adjustRightInd w:val="0"/>
              <w:spacing w:line="288" w:lineRule="auto"/>
              <w:jc w:val="center"/>
              <w:rPr>
                <w:sz w:val="22"/>
                <w:szCs w:val="22"/>
              </w:rPr>
            </w:pPr>
            <w:r w:rsidRPr="005119ED">
              <w:rPr>
                <w:sz w:val="22"/>
                <w:szCs w:val="22"/>
              </w:rPr>
              <w:t>(</w:t>
            </w:r>
            <w:proofErr w:type="spellStart"/>
            <w:r>
              <w:rPr>
                <w:sz w:val="22"/>
                <w:szCs w:val="22"/>
              </w:rPr>
              <w:t>x</w:t>
            </w:r>
            <w:r w:rsidRPr="005119ED">
              <w:rPr>
                <w:sz w:val="22"/>
                <w:szCs w:val="22"/>
              </w:rPr>
              <w:t>Mb</w:t>
            </w:r>
            <w:proofErr w:type="spellEnd"/>
            <w:r w:rsidRPr="005119ED">
              <w:rPr>
                <w:sz w:val="22"/>
                <w:szCs w:val="22"/>
              </w:rPr>
              <w:t xml:space="preserve">, agregace </w:t>
            </w:r>
            <w:r>
              <w:rPr>
                <w:sz w:val="22"/>
                <w:szCs w:val="22"/>
              </w:rPr>
              <w:t>x</w:t>
            </w:r>
            <w:r w:rsidRPr="005119ED">
              <w:rPr>
                <w:sz w:val="22"/>
                <w:szCs w:val="22"/>
              </w:rPr>
              <w:t>:</w:t>
            </w:r>
            <w:r>
              <w:rPr>
                <w:sz w:val="22"/>
                <w:szCs w:val="22"/>
              </w:rPr>
              <w:t>x</w:t>
            </w:r>
            <w:r w:rsidRPr="005119ED">
              <w:rPr>
                <w:sz w:val="22"/>
                <w:szCs w:val="22"/>
              </w:rPr>
              <w:t>)</w:t>
            </w:r>
          </w:p>
        </w:tc>
        <w:tc>
          <w:tcPr>
            <w:tcW w:w="2320" w:type="dxa"/>
            <w:tcBorders>
              <w:top w:val="single" w:sz="4" w:space="0" w:color="auto"/>
              <w:left w:val="single" w:sz="4" w:space="0" w:color="auto"/>
              <w:bottom w:val="single" w:sz="4" w:space="0" w:color="auto"/>
              <w:right w:val="single" w:sz="4" w:space="0" w:color="auto"/>
            </w:tcBorders>
            <w:vAlign w:val="center"/>
          </w:tcPr>
          <w:p w14:paraId="46653C83" w14:textId="597BD3E1" w:rsidR="00537A7B" w:rsidRPr="005119ED" w:rsidRDefault="00537A7B" w:rsidP="00537A7B">
            <w:pPr>
              <w:autoSpaceDE w:val="0"/>
              <w:autoSpaceDN w:val="0"/>
              <w:adjustRightInd w:val="0"/>
              <w:spacing w:line="288" w:lineRule="auto"/>
              <w:jc w:val="center"/>
              <w:rPr>
                <w:sz w:val="22"/>
                <w:szCs w:val="22"/>
              </w:rPr>
            </w:pPr>
            <w:proofErr w:type="spellStart"/>
            <w:r>
              <w:rPr>
                <w:sz w:val="22"/>
                <w:szCs w:val="22"/>
              </w:rPr>
              <w:t>xxx</w:t>
            </w:r>
            <w:proofErr w:type="spellEnd"/>
          </w:p>
        </w:tc>
        <w:tc>
          <w:tcPr>
            <w:tcW w:w="2126" w:type="dxa"/>
            <w:tcBorders>
              <w:top w:val="single" w:sz="4" w:space="0" w:color="auto"/>
              <w:left w:val="single" w:sz="4" w:space="0" w:color="auto"/>
              <w:bottom w:val="single" w:sz="4" w:space="0" w:color="auto"/>
              <w:right w:val="single" w:sz="4" w:space="0" w:color="auto"/>
            </w:tcBorders>
            <w:vAlign w:val="center"/>
          </w:tcPr>
          <w:p w14:paraId="34CF3645" w14:textId="77777777" w:rsidR="00537A7B" w:rsidRPr="005119ED" w:rsidRDefault="00537A7B" w:rsidP="00537A7B">
            <w:pPr>
              <w:autoSpaceDE w:val="0"/>
              <w:autoSpaceDN w:val="0"/>
              <w:adjustRightInd w:val="0"/>
              <w:spacing w:line="288" w:lineRule="auto"/>
              <w:jc w:val="center"/>
              <w:rPr>
                <w:sz w:val="22"/>
                <w:szCs w:val="22"/>
              </w:rPr>
            </w:pPr>
            <w:r w:rsidRPr="005119ED">
              <w:rPr>
                <w:sz w:val="22"/>
                <w:szCs w:val="22"/>
              </w:rPr>
              <w:t>0 Kč</w:t>
            </w:r>
          </w:p>
        </w:tc>
        <w:tc>
          <w:tcPr>
            <w:tcW w:w="1887" w:type="dxa"/>
            <w:tcBorders>
              <w:top w:val="single" w:sz="4" w:space="0" w:color="auto"/>
              <w:left w:val="single" w:sz="4" w:space="0" w:color="auto"/>
              <w:bottom w:val="single" w:sz="4" w:space="0" w:color="auto"/>
              <w:right w:val="single" w:sz="4" w:space="0" w:color="auto"/>
            </w:tcBorders>
            <w:vAlign w:val="center"/>
          </w:tcPr>
          <w:p w14:paraId="0C61D640" w14:textId="6067FD1B" w:rsidR="00537A7B" w:rsidRPr="005119ED" w:rsidRDefault="00537A7B" w:rsidP="00537A7B">
            <w:pPr>
              <w:autoSpaceDE w:val="0"/>
              <w:autoSpaceDN w:val="0"/>
              <w:adjustRightInd w:val="0"/>
              <w:spacing w:line="288" w:lineRule="auto"/>
              <w:jc w:val="center"/>
              <w:rPr>
                <w:sz w:val="22"/>
                <w:szCs w:val="22"/>
              </w:rPr>
            </w:pPr>
            <w:r w:rsidRPr="005119ED">
              <w:rPr>
                <w:sz w:val="22"/>
                <w:szCs w:val="22"/>
              </w:rPr>
              <w:t>1 0</w:t>
            </w:r>
            <w:r>
              <w:rPr>
                <w:sz w:val="22"/>
                <w:szCs w:val="22"/>
              </w:rPr>
              <w:t>63</w:t>
            </w:r>
            <w:r w:rsidRPr="005119ED">
              <w:rPr>
                <w:sz w:val="22"/>
                <w:szCs w:val="22"/>
              </w:rPr>
              <w:t xml:space="preserve"> Kč</w:t>
            </w:r>
          </w:p>
        </w:tc>
      </w:tr>
      <w:tr w:rsidR="00537A7B" w:rsidRPr="0038547F" w14:paraId="1B854762" w14:textId="77777777" w:rsidTr="005119ED">
        <w:trPr>
          <w:trHeight w:val="794"/>
          <w:jc w:val="center"/>
        </w:trPr>
        <w:tc>
          <w:tcPr>
            <w:tcW w:w="2547" w:type="dxa"/>
            <w:tcBorders>
              <w:top w:val="single" w:sz="4" w:space="0" w:color="auto"/>
              <w:left w:val="single" w:sz="4" w:space="0" w:color="auto"/>
              <w:bottom w:val="single" w:sz="4" w:space="0" w:color="auto"/>
              <w:right w:val="single" w:sz="4" w:space="0" w:color="auto"/>
            </w:tcBorders>
            <w:vAlign w:val="center"/>
          </w:tcPr>
          <w:p w14:paraId="01A13444" w14:textId="77777777" w:rsidR="00537A7B" w:rsidRPr="005119ED" w:rsidRDefault="00537A7B" w:rsidP="00537A7B">
            <w:pPr>
              <w:autoSpaceDE w:val="0"/>
              <w:autoSpaceDN w:val="0"/>
              <w:adjustRightInd w:val="0"/>
              <w:spacing w:line="288" w:lineRule="auto"/>
              <w:jc w:val="center"/>
              <w:rPr>
                <w:sz w:val="22"/>
                <w:szCs w:val="22"/>
              </w:rPr>
            </w:pPr>
            <w:r w:rsidRPr="005119ED">
              <w:rPr>
                <w:sz w:val="22"/>
                <w:szCs w:val="22"/>
              </w:rPr>
              <w:t>Internet Business Plus</w:t>
            </w:r>
          </w:p>
          <w:p w14:paraId="40D6628C" w14:textId="205EBF7D" w:rsidR="00537A7B" w:rsidRPr="005119ED" w:rsidRDefault="00537A7B" w:rsidP="00537A7B">
            <w:pPr>
              <w:autoSpaceDE w:val="0"/>
              <w:autoSpaceDN w:val="0"/>
              <w:adjustRightInd w:val="0"/>
              <w:spacing w:line="288" w:lineRule="auto"/>
              <w:jc w:val="center"/>
              <w:rPr>
                <w:sz w:val="22"/>
                <w:szCs w:val="22"/>
              </w:rPr>
            </w:pPr>
            <w:r w:rsidRPr="005119ED">
              <w:rPr>
                <w:sz w:val="22"/>
                <w:szCs w:val="22"/>
              </w:rPr>
              <w:t>(</w:t>
            </w:r>
            <w:proofErr w:type="spellStart"/>
            <w:r>
              <w:rPr>
                <w:sz w:val="22"/>
                <w:szCs w:val="22"/>
              </w:rPr>
              <w:t>x</w:t>
            </w:r>
            <w:r w:rsidRPr="005119ED">
              <w:rPr>
                <w:sz w:val="22"/>
                <w:szCs w:val="22"/>
              </w:rPr>
              <w:t>Mb</w:t>
            </w:r>
            <w:proofErr w:type="spellEnd"/>
            <w:r w:rsidRPr="005119ED">
              <w:rPr>
                <w:sz w:val="22"/>
                <w:szCs w:val="22"/>
              </w:rPr>
              <w:t xml:space="preserve">, agregace </w:t>
            </w:r>
            <w:r>
              <w:rPr>
                <w:sz w:val="22"/>
                <w:szCs w:val="22"/>
              </w:rPr>
              <w:t>x</w:t>
            </w:r>
            <w:r w:rsidRPr="005119ED">
              <w:rPr>
                <w:sz w:val="22"/>
                <w:szCs w:val="22"/>
              </w:rPr>
              <w:t>:</w:t>
            </w:r>
            <w:r>
              <w:rPr>
                <w:sz w:val="22"/>
                <w:szCs w:val="22"/>
              </w:rPr>
              <w:t>x</w:t>
            </w:r>
            <w:r w:rsidRPr="005119ED">
              <w:rPr>
                <w:sz w:val="22"/>
                <w:szCs w:val="22"/>
              </w:rPr>
              <w:t>)</w:t>
            </w:r>
          </w:p>
        </w:tc>
        <w:tc>
          <w:tcPr>
            <w:tcW w:w="2320" w:type="dxa"/>
            <w:tcBorders>
              <w:top w:val="single" w:sz="4" w:space="0" w:color="auto"/>
              <w:left w:val="single" w:sz="4" w:space="0" w:color="auto"/>
              <w:bottom w:val="single" w:sz="4" w:space="0" w:color="auto"/>
              <w:right w:val="single" w:sz="4" w:space="0" w:color="auto"/>
            </w:tcBorders>
            <w:vAlign w:val="center"/>
          </w:tcPr>
          <w:p w14:paraId="7B8F7297" w14:textId="0273BF2E" w:rsidR="00537A7B" w:rsidRPr="005119ED" w:rsidRDefault="00537A7B" w:rsidP="00537A7B">
            <w:pPr>
              <w:autoSpaceDE w:val="0"/>
              <w:autoSpaceDN w:val="0"/>
              <w:adjustRightInd w:val="0"/>
              <w:spacing w:line="288" w:lineRule="auto"/>
              <w:jc w:val="center"/>
              <w:rPr>
                <w:sz w:val="22"/>
                <w:szCs w:val="22"/>
              </w:rPr>
            </w:pPr>
            <w:proofErr w:type="spellStart"/>
            <w:r>
              <w:rPr>
                <w:sz w:val="22"/>
                <w:szCs w:val="22"/>
              </w:rPr>
              <w:t>xxx</w:t>
            </w:r>
            <w:proofErr w:type="spellEnd"/>
          </w:p>
        </w:tc>
        <w:tc>
          <w:tcPr>
            <w:tcW w:w="2126" w:type="dxa"/>
            <w:tcBorders>
              <w:top w:val="single" w:sz="4" w:space="0" w:color="auto"/>
              <w:left w:val="single" w:sz="4" w:space="0" w:color="auto"/>
              <w:right w:val="single" w:sz="4" w:space="0" w:color="auto"/>
            </w:tcBorders>
            <w:vAlign w:val="center"/>
          </w:tcPr>
          <w:p w14:paraId="492C13F9" w14:textId="77777777" w:rsidR="00537A7B" w:rsidRPr="005119ED" w:rsidRDefault="00537A7B" w:rsidP="00537A7B">
            <w:pPr>
              <w:autoSpaceDE w:val="0"/>
              <w:autoSpaceDN w:val="0"/>
              <w:adjustRightInd w:val="0"/>
              <w:spacing w:line="288" w:lineRule="auto"/>
              <w:jc w:val="center"/>
              <w:rPr>
                <w:sz w:val="22"/>
                <w:szCs w:val="22"/>
              </w:rPr>
            </w:pPr>
            <w:r w:rsidRPr="005119ED">
              <w:rPr>
                <w:sz w:val="22"/>
                <w:szCs w:val="22"/>
              </w:rPr>
              <w:t>0 Kč</w:t>
            </w:r>
          </w:p>
        </w:tc>
        <w:tc>
          <w:tcPr>
            <w:tcW w:w="1887" w:type="dxa"/>
            <w:tcBorders>
              <w:top w:val="single" w:sz="4" w:space="0" w:color="auto"/>
              <w:left w:val="single" w:sz="4" w:space="0" w:color="auto"/>
              <w:bottom w:val="single" w:sz="4" w:space="0" w:color="auto"/>
              <w:right w:val="single" w:sz="4" w:space="0" w:color="auto"/>
            </w:tcBorders>
            <w:vAlign w:val="center"/>
          </w:tcPr>
          <w:p w14:paraId="3B0720E2" w14:textId="5B54A4B6" w:rsidR="00537A7B" w:rsidRPr="005119ED" w:rsidRDefault="00537A7B" w:rsidP="00537A7B">
            <w:pPr>
              <w:autoSpaceDE w:val="0"/>
              <w:autoSpaceDN w:val="0"/>
              <w:adjustRightInd w:val="0"/>
              <w:spacing w:line="288" w:lineRule="auto"/>
              <w:jc w:val="center"/>
              <w:rPr>
                <w:sz w:val="22"/>
                <w:szCs w:val="22"/>
              </w:rPr>
            </w:pPr>
            <w:r w:rsidRPr="005119ED">
              <w:rPr>
                <w:sz w:val="22"/>
                <w:szCs w:val="22"/>
              </w:rPr>
              <w:t>1 0</w:t>
            </w:r>
            <w:r>
              <w:rPr>
                <w:sz w:val="22"/>
                <w:szCs w:val="22"/>
              </w:rPr>
              <w:t>63</w:t>
            </w:r>
            <w:r w:rsidRPr="005119ED">
              <w:rPr>
                <w:sz w:val="22"/>
                <w:szCs w:val="22"/>
              </w:rPr>
              <w:t xml:space="preserve"> Kč</w:t>
            </w:r>
          </w:p>
        </w:tc>
      </w:tr>
    </w:tbl>
    <w:p w14:paraId="2754C198" w14:textId="77777777" w:rsidR="005119ED" w:rsidRDefault="005119ED" w:rsidP="00ED1286">
      <w:pPr>
        <w:tabs>
          <w:tab w:val="left" w:pos="3285"/>
        </w:tabs>
        <w:rPr>
          <w:b/>
          <w:sz w:val="16"/>
          <w:szCs w:val="16"/>
        </w:rPr>
      </w:pPr>
    </w:p>
    <w:p w14:paraId="74ED5333" w14:textId="77777777" w:rsidR="008D77B5" w:rsidRDefault="008D77B5" w:rsidP="008D77B5">
      <w:pPr>
        <w:pStyle w:val="Zkladntextodsazen-slo"/>
        <w:tabs>
          <w:tab w:val="clear" w:pos="284"/>
          <w:tab w:val="num" w:pos="425"/>
        </w:tabs>
        <w:spacing w:before="360" w:after="120"/>
        <w:ind w:firstLine="0"/>
        <w:outlineLvl w:val="9"/>
        <w:rPr>
          <w:u w:val="single"/>
        </w:rPr>
      </w:pPr>
    </w:p>
    <w:p w14:paraId="2DA8BA55" w14:textId="52968EB3" w:rsidR="005119ED" w:rsidRPr="00024EC2" w:rsidRDefault="005119ED" w:rsidP="005119ED">
      <w:pPr>
        <w:pStyle w:val="Zkladntextodsazen-slo"/>
        <w:numPr>
          <w:ilvl w:val="2"/>
          <w:numId w:val="2"/>
        </w:numPr>
        <w:tabs>
          <w:tab w:val="num" w:pos="284"/>
        </w:tabs>
        <w:spacing w:before="360" w:after="120"/>
        <w:ind w:left="284"/>
        <w:outlineLvl w:val="9"/>
        <w:rPr>
          <w:u w:val="single"/>
        </w:rPr>
      </w:pPr>
      <w:r w:rsidRPr="00553A5E">
        <w:rPr>
          <w:u w:val="single"/>
        </w:rPr>
        <w:lastRenderedPageBreak/>
        <w:t xml:space="preserve">Smluvní strany se dohodly na </w:t>
      </w:r>
      <w:r w:rsidR="00D4225E">
        <w:rPr>
          <w:u w:val="single"/>
        </w:rPr>
        <w:t>doplnění</w:t>
      </w:r>
      <w:r w:rsidRPr="00553A5E">
        <w:rPr>
          <w:u w:val="single"/>
        </w:rPr>
        <w:t xml:space="preserve"> </w:t>
      </w:r>
      <w:r w:rsidRPr="00553A5E">
        <w:rPr>
          <w:b/>
          <w:u w:val="single"/>
        </w:rPr>
        <w:t xml:space="preserve">Přílohy č. </w:t>
      </w:r>
      <w:r>
        <w:rPr>
          <w:b/>
          <w:u w:val="single"/>
        </w:rPr>
        <w:t>2 Výklad pojmů</w:t>
      </w:r>
      <w:r w:rsidRPr="00553A5E">
        <w:rPr>
          <w:b/>
          <w:u w:val="single"/>
        </w:rPr>
        <w:t xml:space="preserve"> </w:t>
      </w:r>
      <w:r w:rsidRPr="00553A5E">
        <w:rPr>
          <w:bCs/>
          <w:u w:val="single"/>
        </w:rPr>
        <w:t>smlouvy</w:t>
      </w:r>
      <w:r w:rsidRPr="00553A5E">
        <w:rPr>
          <w:b/>
          <w:u w:val="single"/>
        </w:rPr>
        <w:t xml:space="preserve"> </w:t>
      </w:r>
      <w:r w:rsidRPr="00553A5E">
        <w:rPr>
          <w:u w:val="single"/>
        </w:rPr>
        <w:t>takto:</w:t>
      </w:r>
    </w:p>
    <w:p w14:paraId="49FB709E" w14:textId="0F37E9E4" w:rsidR="005119ED" w:rsidRPr="005119ED" w:rsidRDefault="005119ED" w:rsidP="005119ED">
      <w:pPr>
        <w:pStyle w:val="Odstavecseseznamem"/>
        <w:numPr>
          <w:ilvl w:val="0"/>
          <w:numId w:val="2"/>
        </w:numPr>
        <w:rPr>
          <w:sz w:val="22"/>
          <w:szCs w:val="22"/>
        </w:rPr>
      </w:pPr>
      <w:r w:rsidRPr="005119ED">
        <w:rPr>
          <w:sz w:val="22"/>
          <w:szCs w:val="22"/>
        </w:rPr>
        <w:t>Příloha č. 2 je přílohou tohoto dodatku.</w:t>
      </w:r>
    </w:p>
    <w:p w14:paraId="32D843AB" w14:textId="77777777" w:rsidR="005119ED" w:rsidRPr="00553A5E" w:rsidRDefault="005119ED" w:rsidP="00ED1286">
      <w:pPr>
        <w:tabs>
          <w:tab w:val="left" w:pos="3285"/>
        </w:tabs>
        <w:rPr>
          <w:b/>
          <w:sz w:val="16"/>
          <w:szCs w:val="16"/>
        </w:rPr>
      </w:pPr>
    </w:p>
    <w:p w14:paraId="0C5BA2C0" w14:textId="77046D1E" w:rsidR="00ED1286" w:rsidRPr="00024EC2" w:rsidRDefault="00ED1286" w:rsidP="0085321E">
      <w:pPr>
        <w:pStyle w:val="Nadpis3"/>
        <w:spacing w:before="480"/>
        <w:rPr>
          <w:b/>
          <w:bCs/>
          <w:color w:val="auto"/>
          <w:sz w:val="24"/>
          <w:szCs w:val="24"/>
        </w:rPr>
      </w:pPr>
      <w:proofErr w:type="spellStart"/>
      <w:r w:rsidRPr="00423F20">
        <w:rPr>
          <w:b/>
          <w:bCs/>
          <w:color w:val="auto"/>
          <w:sz w:val="24"/>
          <w:szCs w:val="24"/>
        </w:rPr>
        <w:t>čl.II</w:t>
      </w:r>
      <w:proofErr w:type="spellEnd"/>
      <w:r w:rsidRPr="00423F20">
        <w:rPr>
          <w:b/>
          <w:bCs/>
          <w:color w:val="auto"/>
          <w:sz w:val="24"/>
          <w:szCs w:val="24"/>
        </w:rPr>
        <w:t xml:space="preserve"> </w:t>
      </w:r>
      <w:r w:rsidRPr="00423F20">
        <w:rPr>
          <w:b/>
          <w:bCs/>
          <w:color w:val="auto"/>
          <w:sz w:val="24"/>
          <w:szCs w:val="24"/>
        </w:rPr>
        <w:tab/>
        <w:t>Závěrečná ustanovení</w:t>
      </w:r>
    </w:p>
    <w:p w14:paraId="327F6775" w14:textId="77777777" w:rsidR="00ED1286" w:rsidRPr="00553A5E" w:rsidRDefault="00ED1286" w:rsidP="00ED1286">
      <w:pPr>
        <w:numPr>
          <w:ilvl w:val="0"/>
          <w:numId w:val="1"/>
        </w:numPr>
        <w:ind w:left="284" w:hanging="284"/>
        <w:jc w:val="both"/>
        <w:rPr>
          <w:sz w:val="22"/>
          <w:szCs w:val="22"/>
        </w:rPr>
      </w:pPr>
      <w:r w:rsidRPr="00553A5E">
        <w:rPr>
          <w:sz w:val="22"/>
          <w:szCs w:val="22"/>
        </w:rPr>
        <w:t>Ostatní ustanovení smlouvy zůstávají nezměněna.</w:t>
      </w:r>
    </w:p>
    <w:p w14:paraId="06A6BCAF" w14:textId="15CF35DB" w:rsidR="00ED1286" w:rsidRPr="00423F20" w:rsidRDefault="00ED1286" w:rsidP="00423F20">
      <w:pPr>
        <w:numPr>
          <w:ilvl w:val="0"/>
          <w:numId w:val="1"/>
        </w:numPr>
        <w:ind w:left="284" w:hanging="284"/>
        <w:jc w:val="both"/>
        <w:rPr>
          <w:sz w:val="22"/>
          <w:szCs w:val="22"/>
        </w:rPr>
      </w:pPr>
      <w:r w:rsidRPr="00553A5E">
        <w:rPr>
          <w:sz w:val="22"/>
          <w:szCs w:val="22"/>
        </w:rPr>
        <w:t>Obě smluvní strany prohlašují, že bezvýhradně souhlasí se všemi ustanoveními tohoto dodatku, což stvrzují svými podpisy.</w:t>
      </w:r>
    </w:p>
    <w:p w14:paraId="45A12A70" w14:textId="0D6295E2" w:rsidR="00ED1286" w:rsidRPr="00553A5E" w:rsidRDefault="00ED1286" w:rsidP="00ED1286">
      <w:pPr>
        <w:pStyle w:val="Odstavecseseznamem"/>
        <w:numPr>
          <w:ilvl w:val="0"/>
          <w:numId w:val="1"/>
        </w:numPr>
        <w:ind w:left="284" w:hanging="284"/>
        <w:jc w:val="both"/>
        <w:rPr>
          <w:sz w:val="22"/>
          <w:szCs w:val="22"/>
        </w:rPr>
      </w:pPr>
      <w:r w:rsidRPr="00553A5E">
        <w:rPr>
          <w:sz w:val="22"/>
          <w:szCs w:val="22"/>
        </w:rPr>
        <w:t xml:space="preserve">Tento dodatek se stává nedílnou součástí Smlouvy </w:t>
      </w:r>
      <w:r w:rsidR="00F4240B">
        <w:rPr>
          <w:sz w:val="22"/>
          <w:szCs w:val="22"/>
        </w:rPr>
        <w:t>na</w:t>
      </w:r>
      <w:r w:rsidRPr="00553A5E">
        <w:rPr>
          <w:sz w:val="22"/>
          <w:szCs w:val="22"/>
        </w:rPr>
        <w:t xml:space="preserve"> poskytování služeb elektronických komunikací č. SO/</w:t>
      </w:r>
      <w:r w:rsidR="00F4240B">
        <w:rPr>
          <w:sz w:val="22"/>
          <w:szCs w:val="22"/>
        </w:rPr>
        <w:t>20</w:t>
      </w:r>
      <w:r w:rsidR="005119ED">
        <w:rPr>
          <w:sz w:val="22"/>
          <w:szCs w:val="22"/>
        </w:rPr>
        <w:t>210059</w:t>
      </w:r>
      <w:r w:rsidRPr="00553A5E">
        <w:rPr>
          <w:sz w:val="22"/>
          <w:szCs w:val="22"/>
        </w:rPr>
        <w:t xml:space="preserve"> ze dne 2</w:t>
      </w:r>
      <w:r w:rsidR="005119ED">
        <w:rPr>
          <w:sz w:val="22"/>
          <w:szCs w:val="22"/>
        </w:rPr>
        <w:t>8</w:t>
      </w:r>
      <w:r w:rsidRPr="00553A5E">
        <w:rPr>
          <w:sz w:val="22"/>
          <w:szCs w:val="22"/>
        </w:rPr>
        <w:t>.</w:t>
      </w:r>
      <w:r w:rsidR="005119ED">
        <w:rPr>
          <w:sz w:val="22"/>
          <w:szCs w:val="22"/>
        </w:rPr>
        <w:t>6</w:t>
      </w:r>
      <w:r w:rsidRPr="00553A5E">
        <w:rPr>
          <w:sz w:val="22"/>
          <w:szCs w:val="22"/>
        </w:rPr>
        <w:t>.20</w:t>
      </w:r>
      <w:r w:rsidR="00F4240B">
        <w:rPr>
          <w:sz w:val="22"/>
          <w:szCs w:val="22"/>
        </w:rPr>
        <w:t>2</w:t>
      </w:r>
      <w:r w:rsidR="005119ED">
        <w:rPr>
          <w:sz w:val="22"/>
          <w:szCs w:val="22"/>
        </w:rPr>
        <w:t>1</w:t>
      </w:r>
      <w:r w:rsidRPr="00553A5E">
        <w:rPr>
          <w:bCs/>
          <w:iCs/>
          <w:sz w:val="22"/>
          <w:szCs w:val="22"/>
        </w:rPr>
        <w:t>.</w:t>
      </w:r>
    </w:p>
    <w:p w14:paraId="52E5F29D" w14:textId="77777777" w:rsidR="00ED1286" w:rsidRPr="005720F3" w:rsidRDefault="00ED1286" w:rsidP="00ED1286">
      <w:pPr>
        <w:pStyle w:val="Odstavecseseznamem"/>
        <w:numPr>
          <w:ilvl w:val="0"/>
          <w:numId w:val="1"/>
        </w:numPr>
        <w:ind w:left="284" w:hanging="284"/>
        <w:jc w:val="both"/>
        <w:rPr>
          <w:sz w:val="22"/>
          <w:szCs w:val="22"/>
        </w:rPr>
      </w:pPr>
      <w:r w:rsidRPr="00553A5E">
        <w:rPr>
          <w:sz w:val="22"/>
          <w:szCs w:val="22"/>
        </w:rPr>
        <w:t>Tento dodatek</w:t>
      </w:r>
      <w:bookmarkStart w:id="0" w:name="_Hlk194402521"/>
      <w:r w:rsidRPr="00553A5E">
        <w:rPr>
          <w:sz w:val="22"/>
          <w:szCs w:val="22"/>
        </w:rPr>
        <w:t xml:space="preserve"> je uzavřen v </w:t>
      </w:r>
      <w:r w:rsidRPr="005720F3">
        <w:rPr>
          <w:sz w:val="22"/>
          <w:szCs w:val="22"/>
        </w:rPr>
        <w:t>elektronické podobě</w:t>
      </w:r>
      <w:bookmarkEnd w:id="0"/>
      <w:r w:rsidRPr="005720F3">
        <w:rPr>
          <w:sz w:val="22"/>
          <w:szCs w:val="22"/>
        </w:rPr>
        <w:t>.</w:t>
      </w:r>
    </w:p>
    <w:p w14:paraId="5A994866" w14:textId="62890D57" w:rsidR="00ED1286" w:rsidRDefault="00ED1286" w:rsidP="00ED1286">
      <w:pPr>
        <w:pStyle w:val="Odstavecseseznamem"/>
        <w:numPr>
          <w:ilvl w:val="0"/>
          <w:numId w:val="1"/>
        </w:numPr>
        <w:ind w:left="284" w:hanging="284"/>
        <w:jc w:val="both"/>
        <w:rPr>
          <w:sz w:val="22"/>
          <w:szCs w:val="22"/>
        </w:rPr>
      </w:pPr>
      <w:r w:rsidRPr="00553A5E">
        <w:rPr>
          <w:sz w:val="22"/>
          <w:szCs w:val="22"/>
        </w:rPr>
        <w:t>Změna fakturace a služby dle tohoto dodatku proběhne od</w:t>
      </w:r>
      <w:r w:rsidRPr="00553A5E">
        <w:rPr>
          <w:b/>
          <w:bCs/>
          <w:sz w:val="22"/>
          <w:szCs w:val="22"/>
        </w:rPr>
        <w:t xml:space="preserve"> </w:t>
      </w:r>
      <w:r w:rsidR="005119ED">
        <w:rPr>
          <w:b/>
          <w:bCs/>
          <w:sz w:val="22"/>
          <w:szCs w:val="22"/>
        </w:rPr>
        <w:t>21</w:t>
      </w:r>
      <w:r w:rsidRPr="00553A5E">
        <w:rPr>
          <w:b/>
          <w:bCs/>
          <w:sz w:val="22"/>
          <w:szCs w:val="22"/>
        </w:rPr>
        <w:t>.</w:t>
      </w:r>
      <w:r w:rsidR="00C65710">
        <w:rPr>
          <w:b/>
          <w:bCs/>
          <w:sz w:val="22"/>
          <w:szCs w:val="22"/>
        </w:rPr>
        <w:t>8</w:t>
      </w:r>
      <w:r w:rsidRPr="00553A5E">
        <w:rPr>
          <w:b/>
          <w:bCs/>
          <w:sz w:val="22"/>
          <w:szCs w:val="22"/>
        </w:rPr>
        <w:t>.2025</w:t>
      </w:r>
      <w:r w:rsidRPr="00553A5E">
        <w:rPr>
          <w:sz w:val="22"/>
          <w:szCs w:val="22"/>
        </w:rPr>
        <w:t>.</w:t>
      </w:r>
    </w:p>
    <w:p w14:paraId="457B6951" w14:textId="7CD4F36E" w:rsidR="00ED1286" w:rsidRPr="00553A5E" w:rsidRDefault="00ED1286" w:rsidP="00ED1286">
      <w:pPr>
        <w:numPr>
          <w:ilvl w:val="0"/>
          <w:numId w:val="1"/>
        </w:numPr>
        <w:ind w:left="284" w:hanging="284"/>
        <w:jc w:val="both"/>
        <w:rPr>
          <w:sz w:val="22"/>
          <w:szCs w:val="22"/>
        </w:rPr>
      </w:pPr>
      <w:r w:rsidRPr="00553A5E">
        <w:rPr>
          <w:sz w:val="22"/>
          <w:szCs w:val="22"/>
        </w:rPr>
        <w:t>Tento dodatek nabývá účinnosti dnem jeho uveřejnění v celostátním Registru smluv podle zákona č. 340/2015 Sb., o zvláštních podmínkách účinnosti některých smluv, uveřejňování těchto smluv</w:t>
      </w:r>
      <w:r w:rsidR="00024EC2">
        <w:rPr>
          <w:sz w:val="22"/>
          <w:szCs w:val="22"/>
        </w:rPr>
        <w:br/>
      </w:r>
      <w:r w:rsidRPr="00553A5E">
        <w:rPr>
          <w:sz w:val="22"/>
          <w:szCs w:val="22"/>
        </w:rPr>
        <w:t>a</w:t>
      </w:r>
      <w:r w:rsidR="00024EC2">
        <w:rPr>
          <w:sz w:val="22"/>
          <w:szCs w:val="22"/>
        </w:rPr>
        <w:t> </w:t>
      </w:r>
      <w:r w:rsidRPr="00553A5E">
        <w:rPr>
          <w:sz w:val="22"/>
          <w:szCs w:val="22"/>
        </w:rPr>
        <w:t>o</w:t>
      </w:r>
      <w:r w:rsidR="00024EC2">
        <w:rPr>
          <w:sz w:val="22"/>
          <w:szCs w:val="22"/>
        </w:rPr>
        <w:t xml:space="preserve"> </w:t>
      </w:r>
      <w:r w:rsidRPr="00553A5E">
        <w:rPr>
          <w:sz w:val="22"/>
          <w:szCs w:val="22"/>
        </w:rPr>
        <w:t>registru smluv (zákon o registru smluv), ve znění pozdějších předpisů. Uveřejnění dodatku v registru smluv zajistí operátor.</w:t>
      </w:r>
    </w:p>
    <w:p w14:paraId="2A84105C" w14:textId="77777777" w:rsidR="00ED1286" w:rsidRPr="00553A5E" w:rsidRDefault="00ED1286" w:rsidP="00ED1286">
      <w:pPr>
        <w:tabs>
          <w:tab w:val="left" w:pos="3285"/>
        </w:tabs>
        <w:jc w:val="both"/>
        <w:rPr>
          <w:sz w:val="24"/>
          <w:szCs w:val="24"/>
        </w:rPr>
      </w:pPr>
    </w:p>
    <w:p w14:paraId="27745B49" w14:textId="77777777" w:rsidR="00ED1286" w:rsidRPr="00553A5E" w:rsidRDefault="00ED1286" w:rsidP="00ED1286">
      <w:pPr>
        <w:tabs>
          <w:tab w:val="left" w:pos="3285"/>
        </w:tabs>
        <w:jc w:val="both"/>
        <w:rPr>
          <w:sz w:val="24"/>
          <w:szCs w:val="24"/>
        </w:rPr>
      </w:pPr>
    </w:p>
    <w:p w14:paraId="3F542678" w14:textId="77777777" w:rsidR="00ED1286" w:rsidRDefault="00ED1286" w:rsidP="00ED1286">
      <w:pPr>
        <w:tabs>
          <w:tab w:val="left" w:pos="3285"/>
        </w:tabs>
        <w:jc w:val="both"/>
        <w:rPr>
          <w:sz w:val="24"/>
          <w:szCs w:val="24"/>
        </w:rPr>
      </w:pPr>
    </w:p>
    <w:p w14:paraId="00096017" w14:textId="77777777" w:rsidR="008D77B5" w:rsidRPr="00553A5E" w:rsidRDefault="008D77B5" w:rsidP="00ED1286">
      <w:pPr>
        <w:tabs>
          <w:tab w:val="left" w:pos="3285"/>
        </w:tabs>
        <w:jc w:val="both"/>
        <w:rPr>
          <w:sz w:val="24"/>
          <w:szCs w:val="24"/>
        </w:rPr>
      </w:pPr>
    </w:p>
    <w:tbl>
      <w:tblPr>
        <w:tblW w:w="9521" w:type="dxa"/>
        <w:tblBorders>
          <w:bottom w:val="single" w:sz="4" w:space="0" w:color="auto"/>
        </w:tblBorders>
        <w:tblLook w:val="04A0" w:firstRow="1" w:lastRow="0" w:firstColumn="1" w:lastColumn="0" w:noHBand="0" w:noVBand="1"/>
      </w:tblPr>
      <w:tblGrid>
        <w:gridCol w:w="4604"/>
        <w:gridCol w:w="40"/>
        <w:gridCol w:w="196"/>
        <w:gridCol w:w="84"/>
        <w:gridCol w:w="4453"/>
        <w:gridCol w:w="144"/>
      </w:tblGrid>
      <w:tr w:rsidR="00ED1286" w:rsidRPr="00553A5E" w14:paraId="5A778C05" w14:textId="77777777" w:rsidTr="0010622A">
        <w:trPr>
          <w:gridAfter w:val="1"/>
          <w:wAfter w:w="144" w:type="dxa"/>
        </w:trPr>
        <w:tc>
          <w:tcPr>
            <w:tcW w:w="4604" w:type="dxa"/>
            <w:tcBorders>
              <w:bottom w:val="nil"/>
            </w:tcBorders>
          </w:tcPr>
          <w:p w14:paraId="1A549307" w14:textId="77777777" w:rsidR="00ED1286" w:rsidRPr="00553A5E" w:rsidRDefault="00ED1286" w:rsidP="0010622A">
            <w:pPr>
              <w:tabs>
                <w:tab w:val="left" w:pos="0"/>
                <w:tab w:val="left" w:leader="underscore" w:pos="4706"/>
                <w:tab w:val="left" w:pos="4990"/>
                <w:tab w:val="left" w:leader="underscore" w:pos="9639"/>
              </w:tabs>
              <w:rPr>
                <w:bCs/>
                <w:sz w:val="22"/>
                <w:szCs w:val="22"/>
              </w:rPr>
            </w:pPr>
            <w:r w:rsidRPr="00553A5E">
              <w:rPr>
                <w:bCs/>
                <w:sz w:val="22"/>
                <w:szCs w:val="22"/>
              </w:rPr>
              <w:t>Za operátora</w:t>
            </w:r>
          </w:p>
          <w:p w14:paraId="39992752" w14:textId="77777777" w:rsidR="00ED1286" w:rsidRPr="00553A5E" w:rsidRDefault="00ED1286" w:rsidP="0010622A">
            <w:pPr>
              <w:tabs>
                <w:tab w:val="left" w:pos="0"/>
                <w:tab w:val="left" w:leader="underscore" w:pos="4706"/>
                <w:tab w:val="left" w:pos="4990"/>
                <w:tab w:val="left" w:leader="underscore" w:pos="9639"/>
              </w:tabs>
              <w:rPr>
                <w:rFonts w:eastAsia="Calibri"/>
                <w:bCs/>
                <w:sz w:val="22"/>
                <w:szCs w:val="22"/>
              </w:rPr>
            </w:pPr>
          </w:p>
        </w:tc>
        <w:tc>
          <w:tcPr>
            <w:tcW w:w="236" w:type="dxa"/>
            <w:gridSpan w:val="2"/>
            <w:tcBorders>
              <w:bottom w:val="nil"/>
            </w:tcBorders>
          </w:tcPr>
          <w:p w14:paraId="43863BF9" w14:textId="77777777" w:rsidR="00ED1286" w:rsidRPr="00553A5E" w:rsidRDefault="00ED1286" w:rsidP="0010622A">
            <w:pPr>
              <w:tabs>
                <w:tab w:val="left" w:pos="0"/>
                <w:tab w:val="left" w:leader="underscore" w:pos="4706"/>
                <w:tab w:val="left" w:pos="4990"/>
                <w:tab w:val="left" w:leader="underscore" w:pos="9639"/>
              </w:tabs>
              <w:jc w:val="both"/>
              <w:rPr>
                <w:rFonts w:eastAsia="Calibri"/>
                <w:bCs/>
                <w:sz w:val="22"/>
                <w:szCs w:val="22"/>
              </w:rPr>
            </w:pPr>
          </w:p>
        </w:tc>
        <w:tc>
          <w:tcPr>
            <w:tcW w:w="4537" w:type="dxa"/>
            <w:gridSpan w:val="2"/>
            <w:tcBorders>
              <w:bottom w:val="nil"/>
            </w:tcBorders>
          </w:tcPr>
          <w:p w14:paraId="0FB7885E" w14:textId="77777777" w:rsidR="00ED1286" w:rsidRPr="00553A5E" w:rsidRDefault="00ED1286" w:rsidP="0010622A">
            <w:pPr>
              <w:tabs>
                <w:tab w:val="left" w:pos="0"/>
                <w:tab w:val="left" w:leader="underscore" w:pos="4706"/>
                <w:tab w:val="left" w:pos="4990"/>
                <w:tab w:val="left" w:leader="underscore" w:pos="9639"/>
              </w:tabs>
              <w:rPr>
                <w:bCs/>
                <w:sz w:val="22"/>
                <w:szCs w:val="22"/>
              </w:rPr>
            </w:pPr>
            <w:r w:rsidRPr="00553A5E">
              <w:rPr>
                <w:bCs/>
                <w:sz w:val="22"/>
                <w:szCs w:val="22"/>
              </w:rPr>
              <w:t>Za účastníka</w:t>
            </w:r>
          </w:p>
          <w:p w14:paraId="0EF72783" w14:textId="77777777" w:rsidR="00ED1286" w:rsidRPr="00553A5E" w:rsidRDefault="00ED1286" w:rsidP="0010622A">
            <w:pPr>
              <w:tabs>
                <w:tab w:val="left" w:pos="0"/>
                <w:tab w:val="left" w:leader="underscore" w:pos="4706"/>
                <w:tab w:val="left" w:pos="4990"/>
                <w:tab w:val="left" w:leader="underscore" w:pos="9639"/>
              </w:tabs>
              <w:rPr>
                <w:bCs/>
                <w:sz w:val="22"/>
                <w:szCs w:val="22"/>
              </w:rPr>
            </w:pPr>
          </w:p>
          <w:p w14:paraId="3AB38A42" w14:textId="77777777" w:rsidR="00ED1286" w:rsidRPr="00553A5E" w:rsidRDefault="00ED1286" w:rsidP="0010622A">
            <w:pPr>
              <w:tabs>
                <w:tab w:val="left" w:pos="0"/>
                <w:tab w:val="left" w:leader="underscore" w:pos="4706"/>
                <w:tab w:val="left" w:pos="4990"/>
                <w:tab w:val="left" w:leader="underscore" w:pos="9639"/>
              </w:tabs>
              <w:rPr>
                <w:bCs/>
                <w:sz w:val="22"/>
                <w:szCs w:val="22"/>
              </w:rPr>
            </w:pPr>
          </w:p>
          <w:p w14:paraId="14CBCC43" w14:textId="77777777" w:rsidR="00ED1286" w:rsidRPr="00553A5E" w:rsidRDefault="00ED1286" w:rsidP="0010622A">
            <w:pPr>
              <w:tabs>
                <w:tab w:val="left" w:pos="0"/>
                <w:tab w:val="left" w:leader="underscore" w:pos="4706"/>
                <w:tab w:val="left" w:pos="4990"/>
                <w:tab w:val="left" w:leader="underscore" w:pos="9639"/>
              </w:tabs>
              <w:rPr>
                <w:bCs/>
                <w:sz w:val="22"/>
                <w:szCs w:val="22"/>
              </w:rPr>
            </w:pPr>
          </w:p>
          <w:p w14:paraId="6967E859" w14:textId="77777777" w:rsidR="00ED1286" w:rsidRPr="00553A5E" w:rsidRDefault="00ED1286" w:rsidP="0010622A">
            <w:pPr>
              <w:tabs>
                <w:tab w:val="left" w:pos="0"/>
                <w:tab w:val="left" w:leader="underscore" w:pos="4706"/>
                <w:tab w:val="left" w:pos="4990"/>
                <w:tab w:val="left" w:leader="underscore" w:pos="9639"/>
              </w:tabs>
              <w:rPr>
                <w:bCs/>
                <w:sz w:val="22"/>
                <w:szCs w:val="22"/>
              </w:rPr>
            </w:pPr>
          </w:p>
          <w:p w14:paraId="52499F82" w14:textId="77777777" w:rsidR="00ED1286" w:rsidRPr="00553A5E" w:rsidRDefault="00ED1286" w:rsidP="0010622A">
            <w:pPr>
              <w:tabs>
                <w:tab w:val="left" w:pos="0"/>
                <w:tab w:val="left" w:leader="underscore" w:pos="4706"/>
                <w:tab w:val="left" w:pos="4990"/>
                <w:tab w:val="left" w:leader="underscore" w:pos="9639"/>
              </w:tabs>
              <w:rPr>
                <w:bCs/>
                <w:sz w:val="22"/>
                <w:szCs w:val="22"/>
              </w:rPr>
            </w:pPr>
          </w:p>
          <w:p w14:paraId="6D791DC2" w14:textId="77777777" w:rsidR="00ED1286" w:rsidRPr="00553A5E" w:rsidRDefault="00ED1286" w:rsidP="0010622A">
            <w:pPr>
              <w:tabs>
                <w:tab w:val="left" w:pos="0"/>
                <w:tab w:val="left" w:leader="underscore" w:pos="4706"/>
                <w:tab w:val="left" w:pos="4990"/>
                <w:tab w:val="left" w:leader="underscore" w:pos="9639"/>
              </w:tabs>
              <w:rPr>
                <w:rFonts w:eastAsia="Calibri"/>
                <w:bCs/>
                <w:sz w:val="22"/>
                <w:szCs w:val="22"/>
              </w:rPr>
            </w:pPr>
          </w:p>
        </w:tc>
      </w:tr>
      <w:tr w:rsidR="00ED1286" w:rsidRPr="00553A5E" w14:paraId="55A63609" w14:textId="77777777" w:rsidTr="0010622A">
        <w:trPr>
          <w:gridAfter w:val="1"/>
          <w:wAfter w:w="144" w:type="dxa"/>
        </w:trPr>
        <w:tc>
          <w:tcPr>
            <w:tcW w:w="4604" w:type="dxa"/>
            <w:tcBorders>
              <w:top w:val="single" w:sz="4" w:space="0" w:color="auto"/>
              <w:bottom w:val="nil"/>
            </w:tcBorders>
          </w:tcPr>
          <w:p w14:paraId="37436F10" w14:textId="19AE3214" w:rsidR="00ED1286" w:rsidRPr="00553A5E" w:rsidRDefault="005119ED" w:rsidP="0010622A">
            <w:pPr>
              <w:tabs>
                <w:tab w:val="left" w:pos="0"/>
                <w:tab w:val="left" w:leader="underscore" w:pos="4706"/>
                <w:tab w:val="left" w:pos="4990"/>
                <w:tab w:val="left" w:leader="underscore" w:pos="9639"/>
              </w:tabs>
              <w:spacing w:before="60"/>
              <w:rPr>
                <w:rFonts w:eastAsia="Calibri"/>
                <w:b/>
                <w:sz w:val="22"/>
                <w:szCs w:val="22"/>
              </w:rPr>
            </w:pPr>
            <w:r>
              <w:rPr>
                <w:rFonts w:eastAsia="Calibri"/>
                <w:b/>
                <w:bCs/>
                <w:sz w:val="22"/>
                <w:szCs w:val="22"/>
              </w:rPr>
              <w:t>Ing. Michal Hrotík</w:t>
            </w:r>
          </w:p>
        </w:tc>
        <w:tc>
          <w:tcPr>
            <w:tcW w:w="236" w:type="dxa"/>
            <w:gridSpan w:val="2"/>
            <w:tcBorders>
              <w:bottom w:val="nil"/>
            </w:tcBorders>
          </w:tcPr>
          <w:p w14:paraId="31088B16" w14:textId="77777777" w:rsidR="00ED1286" w:rsidRPr="00553A5E" w:rsidRDefault="00ED1286" w:rsidP="0010622A">
            <w:pPr>
              <w:tabs>
                <w:tab w:val="left" w:pos="0"/>
                <w:tab w:val="left" w:leader="underscore" w:pos="4706"/>
                <w:tab w:val="left" w:pos="4990"/>
                <w:tab w:val="left" w:leader="underscore" w:pos="9639"/>
              </w:tabs>
              <w:spacing w:before="60"/>
              <w:rPr>
                <w:rFonts w:eastAsia="Calibri"/>
                <w:b/>
                <w:sz w:val="22"/>
                <w:szCs w:val="22"/>
              </w:rPr>
            </w:pPr>
          </w:p>
        </w:tc>
        <w:tc>
          <w:tcPr>
            <w:tcW w:w="4537" w:type="dxa"/>
            <w:gridSpan w:val="2"/>
            <w:tcBorders>
              <w:top w:val="single" w:sz="4" w:space="0" w:color="auto"/>
              <w:bottom w:val="nil"/>
            </w:tcBorders>
          </w:tcPr>
          <w:p w14:paraId="2FCC8F67" w14:textId="6FDAB9C4" w:rsidR="00ED1286" w:rsidRPr="00553A5E" w:rsidRDefault="005119ED" w:rsidP="0010622A">
            <w:pPr>
              <w:tabs>
                <w:tab w:val="left" w:pos="0"/>
                <w:tab w:val="left" w:leader="underscore" w:pos="4706"/>
                <w:tab w:val="left" w:pos="4990"/>
                <w:tab w:val="left" w:leader="underscore" w:pos="9639"/>
              </w:tabs>
              <w:spacing w:before="60"/>
              <w:rPr>
                <w:rFonts w:eastAsia="Calibri"/>
                <w:bCs/>
                <w:sz w:val="22"/>
                <w:szCs w:val="22"/>
              </w:rPr>
            </w:pPr>
            <w:r>
              <w:rPr>
                <w:b/>
                <w:bCs/>
                <w:sz w:val="22"/>
                <w:szCs w:val="22"/>
              </w:rPr>
              <w:t>Mgr. Irena Šťastná</w:t>
            </w:r>
          </w:p>
        </w:tc>
      </w:tr>
      <w:tr w:rsidR="00ED1286" w:rsidRPr="00553A5E" w14:paraId="22643AF5" w14:textId="77777777" w:rsidTr="0010622A">
        <w:trPr>
          <w:gridAfter w:val="1"/>
          <w:wAfter w:w="144" w:type="dxa"/>
        </w:trPr>
        <w:tc>
          <w:tcPr>
            <w:tcW w:w="4604" w:type="dxa"/>
            <w:tcBorders>
              <w:top w:val="nil"/>
              <w:bottom w:val="nil"/>
            </w:tcBorders>
          </w:tcPr>
          <w:p w14:paraId="6473EC61" w14:textId="74F2DB93" w:rsidR="00ED1286" w:rsidRPr="00553A5E" w:rsidRDefault="005119ED" w:rsidP="0010622A">
            <w:pPr>
              <w:tabs>
                <w:tab w:val="left" w:pos="0"/>
                <w:tab w:val="left" w:leader="underscore" w:pos="4706"/>
                <w:tab w:val="left" w:pos="4990"/>
                <w:tab w:val="left" w:leader="underscore" w:pos="9639"/>
              </w:tabs>
              <w:rPr>
                <w:rFonts w:eastAsia="Calibri"/>
                <w:b/>
                <w:sz w:val="22"/>
                <w:szCs w:val="22"/>
              </w:rPr>
            </w:pPr>
            <w:r>
              <w:rPr>
                <w:sz w:val="22"/>
                <w:szCs w:val="22"/>
              </w:rPr>
              <w:t>člen představenstva</w:t>
            </w:r>
          </w:p>
        </w:tc>
        <w:tc>
          <w:tcPr>
            <w:tcW w:w="236" w:type="dxa"/>
            <w:gridSpan w:val="2"/>
          </w:tcPr>
          <w:p w14:paraId="4E4041C5" w14:textId="77777777" w:rsidR="00ED1286" w:rsidRPr="00553A5E" w:rsidRDefault="00ED1286" w:rsidP="0010622A">
            <w:pPr>
              <w:tabs>
                <w:tab w:val="left" w:pos="0"/>
                <w:tab w:val="left" w:leader="underscore" w:pos="4706"/>
                <w:tab w:val="left" w:pos="4990"/>
                <w:tab w:val="left" w:leader="underscore" w:pos="9639"/>
              </w:tabs>
              <w:rPr>
                <w:rFonts w:eastAsia="Calibri"/>
                <w:b/>
                <w:sz w:val="22"/>
                <w:szCs w:val="22"/>
              </w:rPr>
            </w:pPr>
          </w:p>
        </w:tc>
        <w:tc>
          <w:tcPr>
            <w:tcW w:w="4537" w:type="dxa"/>
            <w:gridSpan w:val="2"/>
            <w:tcBorders>
              <w:top w:val="nil"/>
              <w:bottom w:val="nil"/>
            </w:tcBorders>
          </w:tcPr>
          <w:p w14:paraId="1227F810" w14:textId="71A9058B" w:rsidR="00ED1286" w:rsidRPr="00553A5E" w:rsidRDefault="005119ED" w:rsidP="0010622A">
            <w:pPr>
              <w:tabs>
                <w:tab w:val="left" w:pos="0"/>
                <w:tab w:val="left" w:leader="underscore" w:pos="4706"/>
                <w:tab w:val="left" w:pos="4990"/>
                <w:tab w:val="left" w:leader="underscore" w:pos="9639"/>
              </w:tabs>
              <w:rPr>
                <w:rFonts w:eastAsia="Calibri"/>
                <w:bCs/>
                <w:sz w:val="22"/>
                <w:szCs w:val="22"/>
              </w:rPr>
            </w:pPr>
            <w:r>
              <w:rPr>
                <w:rFonts w:eastAsia="Calibri"/>
                <w:bCs/>
                <w:sz w:val="22"/>
                <w:szCs w:val="22"/>
              </w:rPr>
              <w:t>ředitelka</w:t>
            </w:r>
          </w:p>
        </w:tc>
      </w:tr>
      <w:tr w:rsidR="00ED1286" w:rsidRPr="00553A5E" w14:paraId="19479875" w14:textId="77777777" w:rsidTr="0010622A">
        <w:tc>
          <w:tcPr>
            <w:tcW w:w="4644" w:type="dxa"/>
            <w:gridSpan w:val="2"/>
            <w:tcBorders>
              <w:top w:val="nil"/>
              <w:bottom w:val="nil"/>
            </w:tcBorders>
          </w:tcPr>
          <w:p w14:paraId="7A3684DE" w14:textId="77777777" w:rsidR="00ED1286" w:rsidRPr="00553A5E" w:rsidRDefault="00ED1286" w:rsidP="0010622A">
            <w:pPr>
              <w:tabs>
                <w:tab w:val="left" w:pos="0"/>
                <w:tab w:val="left" w:leader="underscore" w:pos="4706"/>
                <w:tab w:val="left" w:pos="4990"/>
                <w:tab w:val="left" w:leader="underscore" w:pos="9639"/>
              </w:tabs>
              <w:spacing w:before="60"/>
              <w:rPr>
                <w:sz w:val="22"/>
                <w:szCs w:val="22"/>
              </w:rPr>
            </w:pPr>
            <w:r w:rsidRPr="00553A5E">
              <w:rPr>
                <w:sz w:val="22"/>
                <w:szCs w:val="22"/>
              </w:rPr>
              <w:t>„PODEPSÁNO ELEKTRONICKY“</w:t>
            </w:r>
          </w:p>
        </w:tc>
        <w:tc>
          <w:tcPr>
            <w:tcW w:w="280" w:type="dxa"/>
            <w:gridSpan w:val="2"/>
            <w:tcBorders>
              <w:bottom w:val="nil"/>
            </w:tcBorders>
          </w:tcPr>
          <w:p w14:paraId="18943DE0" w14:textId="77777777" w:rsidR="00ED1286" w:rsidRPr="00553A5E" w:rsidRDefault="00ED1286" w:rsidP="0010622A">
            <w:pPr>
              <w:tabs>
                <w:tab w:val="left" w:pos="0"/>
                <w:tab w:val="left" w:leader="underscore" w:pos="4706"/>
                <w:tab w:val="left" w:pos="4990"/>
                <w:tab w:val="left" w:leader="underscore" w:pos="9639"/>
              </w:tabs>
              <w:spacing w:before="60"/>
              <w:rPr>
                <w:rFonts w:eastAsia="Calibri"/>
                <w:b/>
                <w:sz w:val="22"/>
                <w:szCs w:val="22"/>
              </w:rPr>
            </w:pPr>
          </w:p>
        </w:tc>
        <w:tc>
          <w:tcPr>
            <w:tcW w:w="4597" w:type="dxa"/>
            <w:gridSpan w:val="2"/>
            <w:tcBorders>
              <w:top w:val="nil"/>
              <w:bottom w:val="nil"/>
            </w:tcBorders>
          </w:tcPr>
          <w:p w14:paraId="0A166C5B" w14:textId="77777777" w:rsidR="00ED1286" w:rsidRPr="00553A5E" w:rsidRDefault="00ED1286" w:rsidP="0010622A">
            <w:pPr>
              <w:tabs>
                <w:tab w:val="left" w:leader="underscore" w:pos="4706"/>
                <w:tab w:val="left" w:pos="4990"/>
                <w:tab w:val="left" w:leader="underscore" w:pos="9639"/>
              </w:tabs>
              <w:spacing w:before="60"/>
              <w:ind w:left="-84"/>
              <w:rPr>
                <w:sz w:val="22"/>
                <w:szCs w:val="22"/>
              </w:rPr>
            </w:pPr>
            <w:r w:rsidRPr="00553A5E">
              <w:rPr>
                <w:sz w:val="22"/>
                <w:szCs w:val="22"/>
              </w:rPr>
              <w:t>„PODEPSÁNO ELEKTRONICKY“</w:t>
            </w:r>
          </w:p>
        </w:tc>
      </w:tr>
    </w:tbl>
    <w:p w14:paraId="36EE9590" w14:textId="4E34C2A9" w:rsidR="005119ED" w:rsidRPr="00526959" w:rsidRDefault="005119ED" w:rsidP="005119ED">
      <w:pPr>
        <w:pStyle w:val="Smlouva-slo"/>
        <w:pageBreakBefore/>
        <w:tabs>
          <w:tab w:val="right" w:leader="underscore" w:pos="9498"/>
        </w:tabs>
        <w:spacing w:before="0" w:line="240" w:lineRule="auto"/>
        <w:ind w:left="4536"/>
        <w:jc w:val="right"/>
        <w:outlineLvl w:val="0"/>
        <w:rPr>
          <w:b/>
          <w:bCs/>
          <w:sz w:val="22"/>
          <w:szCs w:val="22"/>
        </w:rPr>
      </w:pPr>
      <w:r>
        <w:rPr>
          <w:sz w:val="22"/>
          <w:szCs w:val="22"/>
        </w:rPr>
        <w:lastRenderedPageBreak/>
        <w:t>Příloha</w:t>
      </w:r>
    </w:p>
    <w:p w14:paraId="79EC8269" w14:textId="481916C5" w:rsidR="005119ED" w:rsidRPr="005119ED" w:rsidRDefault="005119ED" w:rsidP="0031668F">
      <w:pPr>
        <w:pStyle w:val="Bezmezer"/>
        <w:spacing w:before="120"/>
        <w:rPr>
          <w:b/>
          <w:bCs/>
        </w:rPr>
      </w:pPr>
      <w:r>
        <w:rPr>
          <w:b/>
          <w:bCs/>
        </w:rPr>
        <w:t xml:space="preserve">Příloha č.2 - </w:t>
      </w:r>
      <w:r w:rsidRPr="005119ED">
        <w:rPr>
          <w:b/>
          <w:bCs/>
        </w:rPr>
        <w:t>Výklad pojmů</w:t>
      </w:r>
    </w:p>
    <w:p w14:paraId="0153F2D4" w14:textId="77777777" w:rsidR="005119ED" w:rsidRPr="005119ED" w:rsidRDefault="005119ED" w:rsidP="005119ED">
      <w:pPr>
        <w:rPr>
          <w:sz w:val="16"/>
          <w:szCs w:val="16"/>
        </w:rPr>
      </w:pPr>
    </w:p>
    <w:p w14:paraId="0C976C16" w14:textId="77777777" w:rsidR="005119ED" w:rsidRPr="005119ED" w:rsidRDefault="005119ED" w:rsidP="005119ED">
      <w:pPr>
        <w:rPr>
          <w:sz w:val="22"/>
          <w:szCs w:val="22"/>
        </w:rPr>
      </w:pPr>
      <w:r w:rsidRPr="005119ED">
        <w:rPr>
          <w:b/>
          <w:sz w:val="22"/>
          <w:szCs w:val="22"/>
        </w:rPr>
        <w:t>Agregace</w:t>
      </w:r>
      <w:r w:rsidRPr="005119ED">
        <w:rPr>
          <w:sz w:val="22"/>
          <w:szCs w:val="22"/>
        </w:rPr>
        <w:t xml:space="preserve"> </w:t>
      </w:r>
      <w:r w:rsidRPr="005119ED">
        <w:rPr>
          <w:rFonts w:eastAsia="Calibri"/>
          <w:color w:val="000000"/>
          <w:sz w:val="22"/>
          <w:szCs w:val="22"/>
        </w:rPr>
        <w:t>–</w:t>
      </w:r>
      <w:r w:rsidRPr="005119ED">
        <w:rPr>
          <w:sz w:val="22"/>
          <w:szCs w:val="22"/>
        </w:rPr>
        <w:t xml:space="preserve"> hodnota udávající počet Účastníků sdílející jeden přípojný bod.</w:t>
      </w:r>
    </w:p>
    <w:p w14:paraId="281A3CE5" w14:textId="77777777" w:rsidR="005119ED" w:rsidRPr="005119ED" w:rsidRDefault="005119ED" w:rsidP="005119ED">
      <w:pPr>
        <w:spacing w:before="60"/>
        <w:rPr>
          <w:sz w:val="22"/>
          <w:szCs w:val="22"/>
        </w:rPr>
      </w:pPr>
      <w:r w:rsidRPr="005119ED">
        <w:rPr>
          <w:b/>
          <w:sz w:val="22"/>
          <w:szCs w:val="22"/>
        </w:rPr>
        <w:t>Stahování</w:t>
      </w:r>
      <w:r w:rsidRPr="005119ED">
        <w:rPr>
          <w:sz w:val="22"/>
          <w:szCs w:val="22"/>
        </w:rPr>
        <w:t xml:space="preserve"> </w:t>
      </w:r>
      <w:r w:rsidRPr="005119ED">
        <w:rPr>
          <w:rFonts w:eastAsia="Calibri"/>
          <w:color w:val="000000"/>
          <w:sz w:val="22"/>
          <w:szCs w:val="22"/>
        </w:rPr>
        <w:t xml:space="preserve">– </w:t>
      </w:r>
      <w:r w:rsidRPr="005119ED">
        <w:rPr>
          <w:sz w:val="22"/>
          <w:szCs w:val="22"/>
        </w:rPr>
        <w:t xml:space="preserve">rychlost datového toku z internetu směrem k Vám. </w:t>
      </w:r>
    </w:p>
    <w:p w14:paraId="119EE550" w14:textId="77777777" w:rsidR="005119ED" w:rsidRPr="005119ED" w:rsidRDefault="005119ED" w:rsidP="005119ED">
      <w:pPr>
        <w:autoSpaceDE w:val="0"/>
        <w:autoSpaceDN w:val="0"/>
        <w:adjustRightInd w:val="0"/>
        <w:spacing w:before="60"/>
        <w:jc w:val="both"/>
        <w:rPr>
          <w:rFonts w:eastAsia="Calibri"/>
          <w:color w:val="000000"/>
          <w:sz w:val="22"/>
          <w:szCs w:val="22"/>
        </w:rPr>
      </w:pPr>
      <w:r w:rsidRPr="005119ED">
        <w:rPr>
          <w:rFonts w:eastAsia="Calibri"/>
          <w:b/>
          <w:bCs/>
          <w:color w:val="000000"/>
          <w:sz w:val="22"/>
          <w:szCs w:val="22"/>
        </w:rPr>
        <w:t xml:space="preserve">Vkládání (upload) </w:t>
      </w:r>
      <w:r w:rsidRPr="005119ED">
        <w:rPr>
          <w:rFonts w:eastAsia="Calibri"/>
          <w:color w:val="000000"/>
          <w:sz w:val="22"/>
          <w:szCs w:val="22"/>
        </w:rPr>
        <w:t xml:space="preserve">– rychlost datového toku od Vás směrem na internet. </w:t>
      </w:r>
    </w:p>
    <w:p w14:paraId="17CFEE2B" w14:textId="77777777" w:rsidR="005119ED" w:rsidRPr="005119ED" w:rsidRDefault="005119ED" w:rsidP="005119ED">
      <w:pPr>
        <w:autoSpaceDE w:val="0"/>
        <w:autoSpaceDN w:val="0"/>
        <w:adjustRightInd w:val="0"/>
        <w:spacing w:before="60"/>
        <w:jc w:val="both"/>
        <w:rPr>
          <w:rFonts w:eastAsia="Calibri"/>
          <w:color w:val="000000"/>
          <w:sz w:val="22"/>
          <w:szCs w:val="22"/>
        </w:rPr>
      </w:pPr>
      <w:r w:rsidRPr="005119ED">
        <w:rPr>
          <w:rFonts w:eastAsia="Calibri"/>
          <w:b/>
          <w:bCs/>
          <w:color w:val="000000"/>
          <w:sz w:val="22"/>
          <w:szCs w:val="22"/>
        </w:rPr>
        <w:t xml:space="preserve">Minimální rychlost </w:t>
      </w:r>
      <w:r w:rsidRPr="005119ED">
        <w:rPr>
          <w:rFonts w:eastAsia="Calibri"/>
          <w:color w:val="000000"/>
          <w:sz w:val="22"/>
          <w:szCs w:val="22"/>
        </w:rPr>
        <w:t>– se rozumí nejnižší rychlost stahování (</w:t>
      </w:r>
      <w:proofErr w:type="spellStart"/>
      <w:r w:rsidRPr="005119ED">
        <w:rPr>
          <w:rFonts w:eastAsia="Calibri"/>
          <w:color w:val="000000"/>
          <w:sz w:val="22"/>
          <w:szCs w:val="22"/>
        </w:rPr>
        <w:t>download</w:t>
      </w:r>
      <w:proofErr w:type="spellEnd"/>
      <w:r w:rsidRPr="005119ED">
        <w:rPr>
          <w:rFonts w:eastAsia="Calibri"/>
          <w:color w:val="000000"/>
          <w:sz w:val="22"/>
          <w:szCs w:val="22"/>
        </w:rPr>
        <w:t xml:space="preserve">) nebo vkládání (upload) dat, kterou se poskytovatel služby přístupu k internetu smluvně zavázal koncovému uživateli poskytnout. Hodnota minimální rychlosti odpovídá alespoň 30 % hodnoty rychlosti inzerované. V případě, že rychlost poskytnuté služby klesne pod tuto hodnotu, znamená takový stav „výpadek služby“ s právy uživatele dle čl. Práva, povinnosti a oprávnění smluvních stran a čl. Informační povinnost Obchodních podmínek. </w:t>
      </w:r>
    </w:p>
    <w:p w14:paraId="1EF09704" w14:textId="77777777" w:rsidR="005119ED" w:rsidRPr="005119ED" w:rsidRDefault="005119ED" w:rsidP="005119ED">
      <w:pPr>
        <w:autoSpaceDE w:val="0"/>
        <w:autoSpaceDN w:val="0"/>
        <w:adjustRightInd w:val="0"/>
        <w:spacing w:before="60"/>
        <w:jc w:val="both"/>
        <w:rPr>
          <w:rFonts w:eastAsia="Calibri"/>
          <w:color w:val="000000"/>
          <w:sz w:val="22"/>
          <w:szCs w:val="22"/>
        </w:rPr>
      </w:pPr>
      <w:r w:rsidRPr="005119ED">
        <w:rPr>
          <w:rFonts w:eastAsia="Calibri"/>
          <w:b/>
          <w:bCs/>
          <w:color w:val="000000"/>
          <w:sz w:val="22"/>
          <w:szCs w:val="22"/>
        </w:rPr>
        <w:t xml:space="preserve">Běžně dostupná rychlost </w:t>
      </w:r>
      <w:r w:rsidRPr="005119ED">
        <w:rPr>
          <w:rFonts w:eastAsia="Calibri"/>
          <w:color w:val="000000"/>
          <w:sz w:val="22"/>
          <w:szCs w:val="22"/>
        </w:rPr>
        <w:t>– je rychlost odpovídající stahování (</w:t>
      </w:r>
      <w:proofErr w:type="spellStart"/>
      <w:r w:rsidRPr="005119ED">
        <w:rPr>
          <w:rFonts w:eastAsia="Calibri"/>
          <w:color w:val="000000"/>
          <w:sz w:val="22"/>
          <w:szCs w:val="22"/>
        </w:rPr>
        <w:t>download</w:t>
      </w:r>
      <w:proofErr w:type="spellEnd"/>
      <w:r w:rsidRPr="005119ED">
        <w:rPr>
          <w:rFonts w:eastAsia="Calibri"/>
          <w:color w:val="000000"/>
          <w:sz w:val="22"/>
          <w:szCs w:val="22"/>
        </w:rPr>
        <w:t xml:space="preserve">) a vkládání (upload) dat, jejíž hodnotu může koncový uživatel předpokládat a reálně dosahovat v době, kdy danou službu používá. Hodnota běžně dostupné rychlosti odpovídá alespoň 60 % hodnoty rychlosti inzerované a je dostupná v 95 % času během jednoho kalendářního dne. </w:t>
      </w:r>
    </w:p>
    <w:p w14:paraId="0EDE36CE" w14:textId="77777777" w:rsidR="005119ED" w:rsidRPr="005119ED" w:rsidRDefault="005119ED" w:rsidP="005119ED">
      <w:pPr>
        <w:autoSpaceDE w:val="0"/>
        <w:autoSpaceDN w:val="0"/>
        <w:adjustRightInd w:val="0"/>
        <w:spacing w:before="60"/>
        <w:jc w:val="both"/>
        <w:rPr>
          <w:rFonts w:eastAsia="Calibri"/>
          <w:color w:val="000000"/>
          <w:sz w:val="22"/>
          <w:szCs w:val="22"/>
        </w:rPr>
      </w:pPr>
      <w:r w:rsidRPr="005119ED">
        <w:rPr>
          <w:rFonts w:eastAsia="Calibri"/>
          <w:b/>
          <w:bCs/>
          <w:color w:val="000000"/>
          <w:sz w:val="22"/>
          <w:szCs w:val="22"/>
        </w:rPr>
        <w:t xml:space="preserve">Maximální rychlost </w:t>
      </w:r>
      <w:r w:rsidRPr="005119ED">
        <w:rPr>
          <w:rFonts w:eastAsia="Calibri"/>
          <w:color w:val="000000"/>
          <w:sz w:val="22"/>
          <w:szCs w:val="22"/>
        </w:rPr>
        <w:t xml:space="preserve">– nejvyšší možná rychlost stahování a vkládání, kterou příslušný poskytovatel služby přístupu k internetu uvedl ve smlouvě koncovému uživateli pro poskytování dané služby. Maximální rychlost musí být stanovena realisticky s ohledem na použitou technologii a její přenosové možnosti a s ohledem na konkrétní podmínky nasazení, které jsou pro rychlosti stahování a vkládání limitující. Maximální rychlost musí být na dané přípojce či v daném místě připojení reálně dosažitelná s možností variací způsobené prokazatelně pouze fyzikálními vlastnostmi daného koncového bodu. Maximální rychlost nesmí být menší než hodnota inzerované rychlosti. </w:t>
      </w:r>
    </w:p>
    <w:p w14:paraId="7DE93D75" w14:textId="77777777" w:rsidR="005119ED" w:rsidRPr="005119ED" w:rsidRDefault="005119ED" w:rsidP="005119ED">
      <w:pPr>
        <w:autoSpaceDE w:val="0"/>
        <w:autoSpaceDN w:val="0"/>
        <w:adjustRightInd w:val="0"/>
        <w:spacing w:before="60"/>
        <w:jc w:val="both"/>
        <w:rPr>
          <w:rFonts w:eastAsia="Calibri"/>
          <w:color w:val="000000"/>
          <w:sz w:val="22"/>
          <w:szCs w:val="22"/>
        </w:rPr>
      </w:pPr>
      <w:r w:rsidRPr="005119ED">
        <w:rPr>
          <w:rFonts w:eastAsia="Calibri"/>
          <w:b/>
          <w:bCs/>
          <w:color w:val="000000"/>
          <w:sz w:val="22"/>
          <w:szCs w:val="22"/>
        </w:rPr>
        <w:t xml:space="preserve">Inzerovaná rychlost </w:t>
      </w:r>
      <w:r w:rsidRPr="005119ED">
        <w:rPr>
          <w:rFonts w:eastAsia="Calibri"/>
          <w:color w:val="000000"/>
          <w:sz w:val="22"/>
          <w:szCs w:val="22"/>
        </w:rPr>
        <w:t>– je rychlost odpovídající stahování (</w:t>
      </w:r>
      <w:proofErr w:type="spellStart"/>
      <w:r w:rsidRPr="005119ED">
        <w:rPr>
          <w:rFonts w:eastAsia="Calibri"/>
          <w:color w:val="000000"/>
          <w:sz w:val="22"/>
          <w:szCs w:val="22"/>
        </w:rPr>
        <w:t>download</w:t>
      </w:r>
      <w:proofErr w:type="spellEnd"/>
      <w:r w:rsidRPr="005119ED">
        <w:rPr>
          <w:rFonts w:eastAsia="Calibri"/>
          <w:color w:val="000000"/>
          <w:sz w:val="22"/>
          <w:szCs w:val="22"/>
        </w:rPr>
        <w:t xml:space="preserve">) a vkládání (upload) dat, jakou poskytovatel služby přístupu k internetu uvádí ve své obchodní komunikaci, včetně reklamy a marketingu, v souvislosti s propagací nabídek služby přístupu k internetu, a jakou označuje službu přístupu k internetu při uzavírání smluvního vztahu s koncovým uživatelem. Hodnota inzerované rychlosti není větší než maximální rychlost. </w:t>
      </w:r>
    </w:p>
    <w:p w14:paraId="77E7B809" w14:textId="77777777" w:rsidR="005119ED" w:rsidRPr="005119ED" w:rsidRDefault="005119ED" w:rsidP="005119ED">
      <w:pPr>
        <w:autoSpaceDE w:val="0"/>
        <w:autoSpaceDN w:val="0"/>
        <w:adjustRightInd w:val="0"/>
        <w:spacing w:before="60"/>
        <w:jc w:val="both"/>
        <w:rPr>
          <w:rFonts w:eastAsia="Calibri"/>
          <w:color w:val="000000"/>
          <w:sz w:val="22"/>
          <w:szCs w:val="22"/>
        </w:rPr>
      </w:pPr>
      <w:r w:rsidRPr="005119ED">
        <w:rPr>
          <w:rFonts w:eastAsia="Calibri"/>
          <w:b/>
          <w:bCs/>
          <w:color w:val="000000"/>
          <w:sz w:val="22"/>
          <w:szCs w:val="22"/>
        </w:rPr>
        <w:t xml:space="preserve">Mbps </w:t>
      </w:r>
      <w:r w:rsidRPr="005119ED">
        <w:rPr>
          <w:rFonts w:eastAsia="Calibri"/>
          <w:color w:val="000000"/>
          <w:sz w:val="22"/>
          <w:szCs w:val="22"/>
        </w:rPr>
        <w:t>(</w:t>
      </w:r>
      <w:proofErr w:type="spellStart"/>
      <w:r w:rsidRPr="005119ED">
        <w:rPr>
          <w:rFonts w:eastAsia="Calibri"/>
          <w:color w:val="000000"/>
          <w:sz w:val="22"/>
          <w:szCs w:val="22"/>
        </w:rPr>
        <w:t>megabits</w:t>
      </w:r>
      <w:proofErr w:type="spellEnd"/>
      <w:r w:rsidRPr="005119ED">
        <w:rPr>
          <w:rFonts w:eastAsia="Calibri"/>
          <w:color w:val="000000"/>
          <w:sz w:val="22"/>
          <w:szCs w:val="22"/>
        </w:rPr>
        <w:t xml:space="preserve"> per second) – jednotka rychlosti přenosu dat. </w:t>
      </w:r>
    </w:p>
    <w:p w14:paraId="0F8C238A" w14:textId="77777777" w:rsidR="005119ED" w:rsidRPr="005119ED" w:rsidRDefault="005119ED" w:rsidP="005119ED">
      <w:pPr>
        <w:autoSpaceDE w:val="0"/>
        <w:autoSpaceDN w:val="0"/>
        <w:adjustRightInd w:val="0"/>
        <w:spacing w:before="60"/>
        <w:jc w:val="both"/>
        <w:rPr>
          <w:rFonts w:eastAsia="Calibri"/>
          <w:color w:val="000000"/>
          <w:sz w:val="22"/>
          <w:szCs w:val="22"/>
        </w:rPr>
      </w:pPr>
      <w:r w:rsidRPr="005119ED">
        <w:rPr>
          <w:rFonts w:eastAsia="Calibri"/>
          <w:b/>
          <w:bCs/>
          <w:color w:val="000000"/>
          <w:sz w:val="22"/>
          <w:szCs w:val="22"/>
        </w:rPr>
        <w:t xml:space="preserve">Vliv velkých odchylek a výpadků služby na výkon práv spotřebitelů: </w:t>
      </w:r>
    </w:p>
    <w:p w14:paraId="0E3C18C3" w14:textId="77777777" w:rsidR="005119ED" w:rsidRPr="005119ED" w:rsidRDefault="005119ED" w:rsidP="005119ED">
      <w:pPr>
        <w:autoSpaceDE w:val="0"/>
        <w:autoSpaceDN w:val="0"/>
        <w:adjustRightInd w:val="0"/>
        <w:jc w:val="both"/>
        <w:rPr>
          <w:rFonts w:eastAsia="Calibri"/>
          <w:color w:val="000000"/>
          <w:sz w:val="22"/>
          <w:szCs w:val="22"/>
        </w:rPr>
      </w:pPr>
      <w:r w:rsidRPr="005119ED">
        <w:rPr>
          <w:rFonts w:eastAsia="Calibri"/>
          <w:color w:val="000000"/>
          <w:sz w:val="22"/>
          <w:szCs w:val="22"/>
        </w:rPr>
        <w:t xml:space="preserve">Případné omezení objemu dat, rychlosti stahování, resp. nahrávání, či jiných parametrů kvality služby znamená, že některé služby (internetové stránky, konkrétní obsah), mohou fungovat pomaleji, nebo nemusí fungovat vůbec a mohou se tedy vyskytnout odchylky od běžně dostupné rychlosti. </w:t>
      </w:r>
    </w:p>
    <w:p w14:paraId="328EAA16" w14:textId="77777777" w:rsidR="005119ED" w:rsidRPr="005119ED" w:rsidRDefault="005119ED" w:rsidP="005119ED">
      <w:pPr>
        <w:jc w:val="both"/>
        <w:rPr>
          <w:sz w:val="22"/>
          <w:szCs w:val="22"/>
        </w:rPr>
      </w:pPr>
      <w:r w:rsidRPr="005119ED">
        <w:rPr>
          <w:sz w:val="22"/>
          <w:szCs w:val="22"/>
        </w:rPr>
        <w:t>Za velkou trvající odchylku od běžně dostupné rychlosti stahování (</w:t>
      </w:r>
      <w:proofErr w:type="spellStart"/>
      <w:r w:rsidRPr="005119ED">
        <w:rPr>
          <w:sz w:val="22"/>
          <w:szCs w:val="22"/>
        </w:rPr>
        <w:t>download</w:t>
      </w:r>
      <w:proofErr w:type="spellEnd"/>
      <w:r w:rsidRPr="005119ED">
        <w:rPr>
          <w:sz w:val="22"/>
          <w:szCs w:val="22"/>
        </w:rPr>
        <w:t>) nebo vkládání (upload) dat, se považuje taková odchylka, která vytváří souvislý pokles výkonu služby přístupu k internetu, pod definovanou hodnotu běžně dostupné rychlosti v intervalu delším než 70 minut.</w:t>
      </w:r>
    </w:p>
    <w:p w14:paraId="261FDF24" w14:textId="77777777" w:rsidR="005119ED" w:rsidRPr="005119ED" w:rsidRDefault="005119ED" w:rsidP="005119ED">
      <w:pPr>
        <w:autoSpaceDE w:val="0"/>
        <w:autoSpaceDN w:val="0"/>
        <w:adjustRightInd w:val="0"/>
        <w:jc w:val="both"/>
        <w:rPr>
          <w:sz w:val="22"/>
          <w:szCs w:val="22"/>
        </w:rPr>
      </w:pPr>
      <w:r w:rsidRPr="005119ED">
        <w:rPr>
          <w:sz w:val="22"/>
          <w:szCs w:val="22"/>
        </w:rPr>
        <w:t>Za velkou opakující se odchylku od běžně dostupné rychlosti stahování (</w:t>
      </w:r>
      <w:proofErr w:type="spellStart"/>
      <w:r w:rsidRPr="005119ED">
        <w:rPr>
          <w:sz w:val="22"/>
          <w:szCs w:val="22"/>
        </w:rPr>
        <w:t>download</w:t>
      </w:r>
      <w:proofErr w:type="spellEnd"/>
      <w:r w:rsidRPr="005119ED">
        <w:rPr>
          <w:sz w:val="22"/>
          <w:szCs w:val="22"/>
        </w:rPr>
        <w:t>) nebo vkládání (upload) dat, se považuje taková odchylka, při které dojde alespoň ke třem poklesům skutečně dosahované rychlosti pod definovanou hodnotu běžně dostupné rychlosti v intervalu delším nebo rovno 3,5 minutám v časovém úseku 90 minut. Měření rychlosti je prováděno na transportní vrstvě. V případě, že rychlost poskytnuté služby klesne pod hodnotu 30% inzerované rychlosti, znamená takový stav „výpadek služby“.</w:t>
      </w:r>
    </w:p>
    <w:p w14:paraId="2FC0370E" w14:textId="77777777" w:rsidR="005119ED" w:rsidRPr="005119ED" w:rsidRDefault="005119ED" w:rsidP="005119ED">
      <w:pPr>
        <w:ind w:right="-2"/>
        <w:jc w:val="both"/>
        <w:rPr>
          <w:rFonts w:eastAsia="Calibri"/>
          <w:color w:val="000000"/>
          <w:sz w:val="22"/>
          <w:szCs w:val="22"/>
        </w:rPr>
      </w:pPr>
      <w:r w:rsidRPr="005119ED">
        <w:rPr>
          <w:rFonts w:eastAsia="Calibri"/>
          <w:color w:val="000000"/>
          <w:sz w:val="22"/>
          <w:szCs w:val="22"/>
        </w:rPr>
        <w:t>V případě velké trvalé nebo velké pravidelně se opakující odchylky skutečného výkonu služby přístupu k internetu, pokud jde o rychlost nebo jiné sjednané parametry kvality služby, nebo v případě výpadku služby, je zákazník oprávněn uplatnit reklamaci. Tu je třeba uplatnit bez zbytečného odkladu, nejpozději však do 2 měsíců, a to písemně na adresu sídla společnosti OVANET a.s., Hájková 1100/13, 702 00 Ostrava, Přívoz, telefonicky na čísle 599 44 55 55, nebo elektronicky na adrese servicedesk@ovanet.cz. čl. Práva, povinnosti a oprávnění smluvních stran a čl. Informační povinnost Obchodních podmínek. Nahlášení uvedených závad je považováno za uplatnění reklamace kvality služeb. Pokud službu bylo možno využít jen částečně nebo ji nebylo možno využít vůbec pro závadu technického nebo provozního charakteru na straně OVANET a.s., sníží OVANET a.s. přiměřeně cenu služby, nebo po dohodě s účastníkem zajistí poskytnutí služby náhradním způsobem, je-li to technicky možné.</w:t>
      </w:r>
    </w:p>
    <w:p w14:paraId="47644323" w14:textId="77777777" w:rsidR="00ED1286" w:rsidRDefault="00ED1286" w:rsidP="005119ED"/>
    <w:sectPr w:rsidR="00ED1286" w:rsidSect="00ED1286">
      <w:headerReference w:type="default" r:id="rId11"/>
      <w:footerReference w:type="default" r:id="rId12"/>
      <w:pgSz w:w="11906" w:h="16838"/>
      <w:pgMar w:top="1417" w:right="1417" w:bottom="993" w:left="1417" w:header="708" w:footer="4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9B600" w14:textId="77777777" w:rsidR="00F4535B" w:rsidRDefault="00F4535B" w:rsidP="00ED1286">
      <w:r>
        <w:separator/>
      </w:r>
    </w:p>
  </w:endnote>
  <w:endnote w:type="continuationSeparator" w:id="0">
    <w:p w14:paraId="77D550D7" w14:textId="77777777" w:rsidR="00F4535B" w:rsidRDefault="00F4535B" w:rsidP="00ED12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913F0" w14:textId="1366E6FB" w:rsidR="00ED1286" w:rsidRPr="00C15498" w:rsidRDefault="00ED1286" w:rsidP="00ED1286">
    <w:pPr>
      <w:pStyle w:val="Zpat"/>
      <w:ind w:hanging="567"/>
      <w:rPr>
        <w:rFonts w:ascii="Arial" w:hAnsi="Arial" w:cs="Arial"/>
        <w:color w:val="003C69"/>
        <w:sz w:val="18"/>
        <w:szCs w:val="18"/>
      </w:rPr>
    </w:pPr>
    <w:r w:rsidRPr="00C15498">
      <w:rPr>
        <w:noProof/>
      </w:rPr>
      <w:drawing>
        <wp:anchor distT="0" distB="0" distL="114300" distR="114300" simplePos="0" relativeHeight="251661312" behindDoc="0" locked="0" layoutInCell="1" allowOverlap="1" wp14:anchorId="32F8BAF5" wp14:editId="275CB48A">
          <wp:simplePos x="0" y="0"/>
          <wp:positionH relativeFrom="column">
            <wp:posOffset>5038725</wp:posOffset>
          </wp:positionH>
          <wp:positionV relativeFrom="paragraph">
            <wp:posOffset>-95250</wp:posOffset>
          </wp:positionV>
          <wp:extent cx="1266825" cy="341630"/>
          <wp:effectExtent l="0" t="0" r="9525" b="1270"/>
          <wp:wrapNone/>
          <wp:docPr id="88235186" name="Obrázek 2"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3" descr="Obsah obrázku text, klipar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3416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15498">
      <w:rPr>
        <w:rStyle w:val="slostrnky"/>
        <w:rFonts w:ascii="Arial" w:hAnsi="Arial" w:cs="Arial"/>
        <w:color w:val="003C69"/>
        <w:sz w:val="18"/>
        <w:szCs w:val="18"/>
      </w:rPr>
      <w:fldChar w:fldCharType="begin"/>
    </w:r>
    <w:r w:rsidRPr="00C15498">
      <w:rPr>
        <w:rStyle w:val="slostrnky"/>
        <w:rFonts w:ascii="Arial" w:hAnsi="Arial" w:cs="Arial"/>
        <w:color w:val="003C69"/>
        <w:sz w:val="18"/>
        <w:szCs w:val="18"/>
      </w:rPr>
      <w:instrText xml:space="preserve"> PAGE </w:instrText>
    </w:r>
    <w:r w:rsidRPr="00C15498">
      <w:rPr>
        <w:rStyle w:val="slostrnky"/>
        <w:rFonts w:ascii="Arial" w:hAnsi="Arial" w:cs="Arial"/>
        <w:color w:val="003C69"/>
        <w:sz w:val="18"/>
        <w:szCs w:val="18"/>
      </w:rPr>
      <w:fldChar w:fldCharType="separate"/>
    </w:r>
    <w:r>
      <w:rPr>
        <w:rStyle w:val="slostrnky"/>
        <w:rFonts w:ascii="Arial" w:hAnsi="Arial" w:cs="Arial"/>
        <w:color w:val="003C69"/>
        <w:sz w:val="18"/>
        <w:szCs w:val="18"/>
      </w:rPr>
      <w:t>1</w:t>
    </w:r>
    <w:r w:rsidRPr="00C15498">
      <w:rPr>
        <w:rStyle w:val="slostrnky"/>
        <w:rFonts w:ascii="Arial" w:hAnsi="Arial" w:cs="Arial"/>
        <w:color w:val="003C69"/>
        <w:sz w:val="18"/>
        <w:szCs w:val="18"/>
      </w:rPr>
      <w:fldChar w:fldCharType="end"/>
    </w:r>
    <w:r w:rsidRPr="00C15498">
      <w:rPr>
        <w:rStyle w:val="slostrnky"/>
        <w:rFonts w:ascii="Arial" w:hAnsi="Arial" w:cs="Arial"/>
        <w:color w:val="003C69"/>
        <w:sz w:val="18"/>
        <w:szCs w:val="18"/>
      </w:rPr>
      <w:t>/</w:t>
    </w:r>
    <w:r w:rsidRPr="00C15498">
      <w:rPr>
        <w:rStyle w:val="slostrnky"/>
        <w:rFonts w:ascii="Arial" w:hAnsi="Arial" w:cs="Arial"/>
        <w:color w:val="003C69"/>
        <w:sz w:val="18"/>
        <w:szCs w:val="18"/>
      </w:rPr>
      <w:fldChar w:fldCharType="begin"/>
    </w:r>
    <w:r w:rsidRPr="00C15498">
      <w:rPr>
        <w:rStyle w:val="slostrnky"/>
        <w:rFonts w:ascii="Arial" w:hAnsi="Arial" w:cs="Arial"/>
        <w:color w:val="003C69"/>
        <w:sz w:val="18"/>
        <w:szCs w:val="18"/>
      </w:rPr>
      <w:instrText xml:space="preserve"> NUMPAGES </w:instrText>
    </w:r>
    <w:r w:rsidRPr="00C15498">
      <w:rPr>
        <w:rStyle w:val="slostrnky"/>
        <w:rFonts w:ascii="Arial" w:hAnsi="Arial" w:cs="Arial"/>
        <w:color w:val="003C69"/>
        <w:sz w:val="18"/>
        <w:szCs w:val="18"/>
      </w:rPr>
      <w:fldChar w:fldCharType="separate"/>
    </w:r>
    <w:r>
      <w:rPr>
        <w:rStyle w:val="slostrnky"/>
        <w:rFonts w:ascii="Arial" w:hAnsi="Arial" w:cs="Arial"/>
        <w:color w:val="003C69"/>
        <w:sz w:val="18"/>
        <w:szCs w:val="18"/>
      </w:rPr>
      <w:t>4</w:t>
    </w:r>
    <w:r w:rsidRPr="00C15498">
      <w:rPr>
        <w:rStyle w:val="slostrnky"/>
        <w:rFonts w:ascii="Arial" w:hAnsi="Arial" w:cs="Arial"/>
        <w:color w:val="003C69"/>
        <w:sz w:val="18"/>
        <w:szCs w:val="18"/>
      </w:rPr>
      <w:fldChar w:fldCharType="end"/>
    </w:r>
    <w:r w:rsidRPr="00C15498">
      <w:rPr>
        <w:rStyle w:val="slostrnky"/>
        <w:rFonts w:ascii="Arial" w:hAnsi="Arial" w:cs="Arial"/>
        <w:color w:val="003C69"/>
        <w:sz w:val="18"/>
        <w:szCs w:val="18"/>
      </w:rPr>
      <w:tab/>
      <w:t xml:space="preserve"> Dodatek č.</w:t>
    </w:r>
    <w:r w:rsidR="00FE56B3">
      <w:rPr>
        <w:rStyle w:val="slostrnky"/>
        <w:rFonts w:ascii="Arial" w:hAnsi="Arial" w:cs="Arial"/>
        <w:color w:val="003C69"/>
        <w:sz w:val="18"/>
        <w:szCs w:val="18"/>
      </w:rPr>
      <w:t>1</w:t>
    </w:r>
    <w:r w:rsidRPr="00C15498">
      <w:rPr>
        <w:rStyle w:val="slostrnky"/>
        <w:rFonts w:ascii="Arial" w:hAnsi="Arial" w:cs="Arial"/>
        <w:color w:val="003C69"/>
        <w:sz w:val="18"/>
        <w:szCs w:val="18"/>
      </w:rPr>
      <w:t xml:space="preserve"> ke Smlouvě </w:t>
    </w:r>
    <w:r w:rsidR="00FE56B3">
      <w:rPr>
        <w:rStyle w:val="slostrnky"/>
        <w:rFonts w:ascii="Arial" w:hAnsi="Arial" w:cs="Arial"/>
        <w:color w:val="003C69"/>
        <w:sz w:val="18"/>
        <w:szCs w:val="18"/>
      </w:rPr>
      <w:t>o</w:t>
    </w:r>
    <w:r w:rsidRPr="00C15498">
      <w:rPr>
        <w:rStyle w:val="slostrnky"/>
        <w:rFonts w:ascii="Arial" w:hAnsi="Arial" w:cs="Arial"/>
        <w:color w:val="003C69"/>
        <w:sz w:val="18"/>
        <w:szCs w:val="18"/>
      </w:rPr>
      <w:t xml:space="preserve"> poskytování služ</w:t>
    </w:r>
    <w:r>
      <w:rPr>
        <w:rStyle w:val="slostrnky"/>
        <w:rFonts w:ascii="Arial" w:hAnsi="Arial" w:cs="Arial"/>
        <w:color w:val="003C69"/>
        <w:sz w:val="18"/>
        <w:szCs w:val="18"/>
      </w:rPr>
      <w:t>e</w:t>
    </w:r>
    <w:r w:rsidRPr="00C15498">
      <w:rPr>
        <w:rStyle w:val="slostrnky"/>
        <w:rFonts w:ascii="Arial" w:hAnsi="Arial" w:cs="Arial"/>
        <w:color w:val="003C69"/>
        <w:sz w:val="18"/>
        <w:szCs w:val="18"/>
      </w:rPr>
      <w:t>b elektronických komunikací</w:t>
    </w:r>
  </w:p>
  <w:p w14:paraId="41EE83E0" w14:textId="77777777" w:rsidR="00ED1286" w:rsidRDefault="00ED1286" w:rsidP="00ED1286">
    <w:pPr>
      <w:pStyle w:val="Zpat"/>
      <w:ind w:firstLine="709"/>
    </w:pPr>
  </w:p>
  <w:p w14:paraId="491E6E41" w14:textId="77777777" w:rsidR="00ED1286" w:rsidRDefault="00ED128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21A81F" w14:textId="77777777" w:rsidR="00F4535B" w:rsidRDefault="00F4535B" w:rsidP="00ED1286">
      <w:r>
        <w:separator/>
      </w:r>
    </w:p>
  </w:footnote>
  <w:footnote w:type="continuationSeparator" w:id="0">
    <w:p w14:paraId="0F723777" w14:textId="77777777" w:rsidR="00F4535B" w:rsidRDefault="00F4535B" w:rsidP="00ED12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288A9" w14:textId="1B7896C2" w:rsidR="00ED1286" w:rsidRDefault="00ED1286" w:rsidP="00ED1286">
    <w:pPr>
      <w:ind w:right="-1372"/>
      <w:rPr>
        <w:rFonts w:cs="Arial"/>
        <w:b/>
        <w:color w:val="003C69"/>
      </w:rPr>
    </w:pPr>
    <w:r>
      <w:rPr>
        <w:noProof/>
      </w:rPr>
      <mc:AlternateContent>
        <mc:Choice Requires="wps">
          <w:drawing>
            <wp:anchor distT="0" distB="0" distL="114300" distR="114300" simplePos="0" relativeHeight="251659264" behindDoc="0" locked="0" layoutInCell="1" allowOverlap="1" wp14:anchorId="1C5D3431" wp14:editId="221F07BD">
              <wp:simplePos x="0" y="0"/>
              <wp:positionH relativeFrom="column">
                <wp:posOffset>2324735</wp:posOffset>
              </wp:positionH>
              <wp:positionV relativeFrom="paragraph">
                <wp:posOffset>-69215</wp:posOffset>
              </wp:positionV>
              <wp:extent cx="4107180" cy="643890"/>
              <wp:effectExtent l="0" t="0" r="7620" b="3810"/>
              <wp:wrapNone/>
              <wp:docPr id="1065795065" name="Obdélní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7180" cy="643890"/>
                      </a:xfrm>
                      <a:prstGeom prst="rect">
                        <a:avLst/>
                      </a:prstGeom>
                      <a:solidFill>
                        <a:srgbClr val="FFFFFF"/>
                      </a:solidFill>
                      <a:ln>
                        <a:noFill/>
                      </a:ln>
                    </wps:spPr>
                    <wps:txbx>
                      <w:txbxContent>
                        <w:p w14:paraId="3EA7EC81" w14:textId="77777777" w:rsidR="00ED1286" w:rsidRDefault="00ED1286" w:rsidP="00ED1286">
                          <w:pPr>
                            <w:pStyle w:val="FrameContents"/>
                            <w:ind w:firstLine="709"/>
                            <w:jc w:val="right"/>
                            <w:rPr>
                              <w:rFonts w:ascii="Arial" w:hAnsi="Arial" w:cs="Arial"/>
                              <w:b/>
                              <w:color w:val="003C69"/>
                              <w:sz w:val="36"/>
                              <w:szCs w:val="36"/>
                            </w:rPr>
                          </w:pPr>
                          <w:r>
                            <w:rPr>
                              <w:rFonts w:ascii="Arial" w:hAnsi="Arial" w:cs="Arial"/>
                              <w:b/>
                              <w:color w:val="003C69"/>
                              <w:sz w:val="36"/>
                              <w:szCs w:val="36"/>
                            </w:rPr>
                            <w:t>Dodatek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5D3431" id="Obdélník 1" o:spid="_x0000_s1026" style="position:absolute;margin-left:183.05pt;margin-top:-5.45pt;width:323.4pt;height:5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" stroked="f">
              <v:textbox>
                <w:txbxContent>
                  <w:p w14:paraId="3EA7EC81" w14:textId="77777777" w:rsidR="00ED1286" w:rsidRDefault="00ED1286" w:rsidP="00ED1286">
                    <w:pPr>
                      <w:pStyle w:val="FrameContents"/>
                      <w:ind w:firstLine="709"/>
                      <w:jc w:val="right"/>
                      <w:rPr>
                        <w:rFonts w:ascii="Arial" w:hAnsi="Arial" w:cs="Arial"/>
                        <w:b/>
                        <w:color w:val="003C69"/>
                        <w:sz w:val="36"/>
                        <w:szCs w:val="36"/>
                      </w:rPr>
                    </w:pPr>
                    <w:r>
                      <w:rPr>
                        <w:rFonts w:ascii="Arial" w:hAnsi="Arial" w:cs="Arial"/>
                        <w:b/>
                        <w:color w:val="003C69"/>
                        <w:sz w:val="36"/>
                        <w:szCs w:val="36"/>
                      </w:rPr>
                      <w:t>Dodatek</w:t>
                    </w:r>
                  </w:p>
                </w:txbxContent>
              </v:textbox>
            </v:rect>
          </w:pict>
        </mc:Fallback>
      </mc:AlternateContent>
    </w:r>
    <w:r>
      <w:rPr>
        <w:rFonts w:cs="Arial"/>
        <w:b/>
        <w:color w:val="003C69"/>
        <w:sz w:val="22"/>
        <w:szCs w:val="22"/>
      </w:rPr>
      <w:t>OVANET a.s.</w:t>
    </w:r>
  </w:p>
  <w:p w14:paraId="53E1C87C" w14:textId="77777777" w:rsidR="00ED1286" w:rsidRDefault="00ED1286" w:rsidP="00ED1286">
    <w:pPr>
      <w:pStyle w:val="Zhlav"/>
    </w:pPr>
    <w:r>
      <w:rPr>
        <w:rFonts w:cs="Arial"/>
        <w:color w:val="003C69"/>
        <w:sz w:val="18"/>
        <w:szCs w:val="18"/>
      </w:rPr>
      <w:t>Hájkova 1100/13, 702 00 Ostrava-Přívoz</w:t>
    </w:r>
  </w:p>
  <w:p w14:paraId="17D51816" w14:textId="77777777" w:rsidR="00ED1286" w:rsidRDefault="00ED1286" w:rsidP="00ED1286">
    <w:pPr>
      <w:pStyle w:val="Zhlav"/>
    </w:pPr>
  </w:p>
  <w:p w14:paraId="317A5F32" w14:textId="77777777" w:rsidR="00ED1286" w:rsidRDefault="00ED128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179E"/>
    <w:multiLevelType w:val="multilevel"/>
    <w:tmpl w:val="D812AB64"/>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hint="default"/>
      </w:rPr>
    </w:lvl>
    <w:lvl w:ilvl="2">
      <w:start w:val="7"/>
      <w:numFmt w:val="decimal"/>
      <w:lvlText w:val="%3."/>
      <w:lvlJc w:val="left"/>
      <w:pPr>
        <w:tabs>
          <w:tab w:val="num" w:pos="425"/>
        </w:tabs>
        <w:ind w:left="425" w:hanging="284"/>
      </w:pPr>
      <w:rPr>
        <w:rFonts w:ascii="Times New Roman" w:hAnsi="Times New Roman" w:cs="Times New Roman" w:hint="default"/>
        <w:b w:val="0"/>
        <w:bCs/>
        <w:i w:val="0"/>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sz w:val="22"/>
        <w:szCs w:val="22"/>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DFF309C"/>
    <w:multiLevelType w:val="multilevel"/>
    <w:tmpl w:val="343E990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041459C"/>
    <w:multiLevelType w:val="multilevel"/>
    <w:tmpl w:val="C948794C"/>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lvl>
    <w:lvl w:ilvl="2">
      <w:start w:val="1"/>
      <w:numFmt w:val="decimal"/>
      <w:lvlText w:val="%3."/>
      <w:lvlJc w:val="left"/>
      <w:pPr>
        <w:ind w:left="501" w:hanging="360"/>
      </w:p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sz w:val="22"/>
        <w:szCs w:val="22"/>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7AF3827"/>
    <w:multiLevelType w:val="hybridMultilevel"/>
    <w:tmpl w:val="60C04414"/>
    <w:lvl w:ilvl="0" w:tplc="0405000F">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 w15:restartNumberingAfterBreak="0">
    <w:nsid w:val="2E1D3EBE"/>
    <w:multiLevelType w:val="multilevel"/>
    <w:tmpl w:val="A0F6AB46"/>
    <w:lvl w:ilvl="0">
      <w:start w:val="1"/>
      <w:numFmt w:val="decimal"/>
      <w:lvlText w:val="%1."/>
      <w:lvlJc w:val="left"/>
      <w:pPr>
        <w:tabs>
          <w:tab w:val="num" w:pos="532"/>
        </w:tabs>
        <w:ind w:left="532" w:hanging="390"/>
      </w:pPr>
      <w:rPr>
        <w:rFonts w:hint="default"/>
      </w:rPr>
    </w:lvl>
    <w:lvl w:ilvl="1">
      <w:start w:val="2"/>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5" w15:restartNumberingAfterBreak="0">
    <w:nsid w:val="38695ADF"/>
    <w:multiLevelType w:val="multilevel"/>
    <w:tmpl w:val="C948794C"/>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lvl>
    <w:lvl w:ilvl="2">
      <w:start w:val="1"/>
      <w:numFmt w:val="decimal"/>
      <w:lvlText w:val="%3."/>
      <w:lvlJc w:val="left"/>
      <w:pPr>
        <w:ind w:left="501" w:hanging="360"/>
      </w:p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sz w:val="22"/>
        <w:szCs w:val="22"/>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474E3820"/>
    <w:multiLevelType w:val="multilevel"/>
    <w:tmpl w:val="1D9C3B42"/>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rPr>
        <w:rFonts w:hint="default"/>
      </w:rPr>
    </w:lvl>
    <w:lvl w:ilvl="2">
      <w:start w:val="1"/>
      <w:numFmt w:val="decimal"/>
      <w:lvlText w:val="%3."/>
      <w:lvlJc w:val="left"/>
      <w:pPr>
        <w:tabs>
          <w:tab w:val="num" w:pos="425"/>
        </w:tabs>
        <w:ind w:left="425" w:hanging="284"/>
      </w:pPr>
      <w:rPr>
        <w:rFonts w:ascii="Times New Roman" w:hAnsi="Times New Roman" w:cs="Times New Roman" w:hint="default"/>
        <w:b w:val="0"/>
        <w:bCs/>
        <w:i w:val="0"/>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sz w:val="22"/>
        <w:szCs w:val="22"/>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48F776DE"/>
    <w:multiLevelType w:val="multilevel"/>
    <w:tmpl w:val="E15AD4D2"/>
    <w:lvl w:ilvl="0">
      <w:start w:val="1"/>
      <w:numFmt w:val="decimal"/>
      <w:lvlText w:val="%1"/>
      <w:lvlJc w:val="left"/>
      <w:pPr>
        <w:ind w:left="406" w:hanging="406"/>
      </w:pPr>
      <w:rPr>
        <w:rFonts w:hint="default"/>
        <w:b w:val="0"/>
      </w:rPr>
    </w:lvl>
    <w:lvl w:ilvl="1">
      <w:start w:val="1"/>
      <w:numFmt w:val="decimal"/>
      <w:lvlText w:val="%1.%2"/>
      <w:lvlJc w:val="left"/>
      <w:pPr>
        <w:ind w:left="690" w:hanging="406"/>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1572" w:hanging="720"/>
      </w:pPr>
      <w:rPr>
        <w:rFonts w:hint="default"/>
        <w:b w:val="0"/>
      </w:rPr>
    </w:lvl>
    <w:lvl w:ilvl="4">
      <w:start w:val="1"/>
      <w:numFmt w:val="decimal"/>
      <w:lvlText w:val="%1.%2.%3.%4.%5"/>
      <w:lvlJc w:val="left"/>
      <w:pPr>
        <w:ind w:left="2216" w:hanging="1080"/>
      </w:pPr>
      <w:rPr>
        <w:rFonts w:hint="default"/>
        <w:b w:val="0"/>
      </w:rPr>
    </w:lvl>
    <w:lvl w:ilvl="5">
      <w:start w:val="1"/>
      <w:numFmt w:val="decimal"/>
      <w:lvlText w:val="%1.%2.%3.%4.%5.%6"/>
      <w:lvlJc w:val="left"/>
      <w:pPr>
        <w:ind w:left="2500" w:hanging="1080"/>
      </w:pPr>
      <w:rPr>
        <w:rFonts w:hint="default"/>
        <w:b w:val="0"/>
      </w:rPr>
    </w:lvl>
    <w:lvl w:ilvl="6">
      <w:start w:val="1"/>
      <w:numFmt w:val="decimal"/>
      <w:lvlText w:val="%1.%2.%3.%4.%5.%6.%7"/>
      <w:lvlJc w:val="left"/>
      <w:pPr>
        <w:ind w:left="3144" w:hanging="1440"/>
      </w:pPr>
      <w:rPr>
        <w:rFonts w:hint="default"/>
        <w:b w:val="0"/>
      </w:rPr>
    </w:lvl>
    <w:lvl w:ilvl="7">
      <w:start w:val="1"/>
      <w:numFmt w:val="decimal"/>
      <w:lvlText w:val="%1.%2.%3.%4.%5.%6.%7.%8"/>
      <w:lvlJc w:val="left"/>
      <w:pPr>
        <w:ind w:left="3428" w:hanging="1440"/>
      </w:pPr>
      <w:rPr>
        <w:rFonts w:hint="default"/>
        <w:b w:val="0"/>
      </w:rPr>
    </w:lvl>
    <w:lvl w:ilvl="8">
      <w:start w:val="1"/>
      <w:numFmt w:val="decimal"/>
      <w:lvlText w:val="%1.%2.%3.%4.%5.%6.%7.%8.%9"/>
      <w:lvlJc w:val="left"/>
      <w:pPr>
        <w:ind w:left="3712" w:hanging="1440"/>
      </w:pPr>
      <w:rPr>
        <w:rFonts w:hint="default"/>
        <w:b w:val="0"/>
      </w:rPr>
    </w:lvl>
  </w:abstractNum>
  <w:abstractNum w:abstractNumId="8" w15:restartNumberingAfterBreak="0">
    <w:nsid w:val="683E6E78"/>
    <w:multiLevelType w:val="multilevel"/>
    <w:tmpl w:val="FF6C9A38"/>
    <w:lvl w:ilvl="0">
      <w:start w:val="1"/>
      <w:numFmt w:val="none"/>
      <w:lvlText w:val=""/>
      <w:lvlJc w:val="left"/>
      <w:pPr>
        <w:tabs>
          <w:tab w:val="num" w:pos="0"/>
        </w:tabs>
        <w:ind w:left="0" w:firstLine="0"/>
      </w:pPr>
      <w:rPr>
        <w:rFonts w:hint="default"/>
        <w:b/>
        <w:i w:val="0"/>
        <w:sz w:val="22"/>
      </w:rPr>
    </w:lvl>
    <w:lvl w:ilvl="1">
      <w:start w:val="1"/>
      <w:numFmt w:val="upperRoman"/>
      <w:lvlText w:val="čl.%2."/>
      <w:lvlJc w:val="left"/>
      <w:pPr>
        <w:tabs>
          <w:tab w:val="num" w:pos="992"/>
        </w:tabs>
        <w:ind w:left="992" w:firstLine="0"/>
      </w:pPr>
    </w:lvl>
    <w:lvl w:ilvl="2">
      <w:start w:val="1"/>
      <w:numFmt w:val="decimal"/>
      <w:lvlText w:val="%3."/>
      <w:lvlJc w:val="left"/>
      <w:pPr>
        <w:tabs>
          <w:tab w:val="num" w:pos="425"/>
        </w:tabs>
        <w:ind w:left="425" w:hanging="284"/>
      </w:pPr>
      <w:rPr>
        <w:rFonts w:ascii="Times New Roman" w:hAnsi="Times New Roman" w:cs="Times New Roman" w:hint="default"/>
        <w:b/>
        <w:i w:val="0"/>
        <w:sz w:val="22"/>
        <w:szCs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sz w:val="22"/>
        <w:szCs w:val="22"/>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78082FA8"/>
    <w:multiLevelType w:val="hybridMultilevel"/>
    <w:tmpl w:val="379A74FE"/>
    <w:lvl w:ilvl="0" w:tplc="EF6A5A74">
      <w:start w:val="1"/>
      <w:numFmt w:val="decimal"/>
      <w:lvlText w:val="%1."/>
      <w:lvlJc w:val="left"/>
      <w:pPr>
        <w:tabs>
          <w:tab w:val="num" w:pos="720"/>
        </w:tabs>
        <w:ind w:left="720" w:hanging="360"/>
      </w:pPr>
      <w:rPr>
        <w:b w:val="0"/>
        <w:bCs w:val="0"/>
      </w:rPr>
    </w:lvl>
    <w:lvl w:ilvl="1" w:tplc="04050001">
      <w:start w:val="1"/>
      <w:numFmt w:val="bullet"/>
      <w:lvlText w:val=""/>
      <w:lvlJc w:val="left"/>
      <w:pPr>
        <w:tabs>
          <w:tab w:val="num" w:pos="1440"/>
        </w:tabs>
        <w:ind w:left="1440" w:hanging="360"/>
      </w:pPr>
      <w:rPr>
        <w:rFonts w:ascii="Symbol" w:hAnsi="Symbol" w:cs="Symbol" w:hint="default"/>
        <w:b w:val="0"/>
        <w:bCs w:val="0"/>
      </w:rPr>
    </w:lvl>
    <w:lvl w:ilvl="2" w:tplc="80363C72">
      <w:start w:val="1"/>
      <w:numFmt w:val="lowerRoman"/>
      <w:lvlText w:val="%3."/>
      <w:lvlJc w:val="right"/>
      <w:pPr>
        <w:tabs>
          <w:tab w:val="num" w:pos="2160"/>
        </w:tabs>
        <w:ind w:left="2160" w:hanging="180"/>
      </w:pPr>
    </w:lvl>
    <w:lvl w:ilvl="3" w:tplc="70DE4CFA">
      <w:start w:val="1"/>
      <w:numFmt w:val="decimal"/>
      <w:lvlText w:val="%4."/>
      <w:lvlJc w:val="left"/>
      <w:pPr>
        <w:tabs>
          <w:tab w:val="num" w:pos="2880"/>
        </w:tabs>
        <w:ind w:left="2880" w:hanging="360"/>
      </w:pPr>
    </w:lvl>
    <w:lvl w:ilvl="4" w:tplc="9FF298AA">
      <w:start w:val="1"/>
      <w:numFmt w:val="lowerLetter"/>
      <w:lvlText w:val="%5."/>
      <w:lvlJc w:val="left"/>
      <w:pPr>
        <w:tabs>
          <w:tab w:val="num" w:pos="3600"/>
        </w:tabs>
        <w:ind w:left="3600" w:hanging="360"/>
      </w:pPr>
    </w:lvl>
    <w:lvl w:ilvl="5" w:tplc="2FECB760">
      <w:start w:val="1"/>
      <w:numFmt w:val="lowerRoman"/>
      <w:lvlText w:val="%6."/>
      <w:lvlJc w:val="right"/>
      <w:pPr>
        <w:tabs>
          <w:tab w:val="num" w:pos="4320"/>
        </w:tabs>
        <w:ind w:left="4320" w:hanging="180"/>
      </w:pPr>
    </w:lvl>
    <w:lvl w:ilvl="6" w:tplc="935008BA">
      <w:start w:val="1"/>
      <w:numFmt w:val="decimal"/>
      <w:lvlText w:val="%7."/>
      <w:lvlJc w:val="left"/>
      <w:pPr>
        <w:tabs>
          <w:tab w:val="num" w:pos="5040"/>
        </w:tabs>
        <w:ind w:left="5040" w:hanging="360"/>
      </w:pPr>
    </w:lvl>
    <w:lvl w:ilvl="7" w:tplc="41061458">
      <w:start w:val="1"/>
      <w:numFmt w:val="lowerLetter"/>
      <w:lvlText w:val="%8."/>
      <w:lvlJc w:val="left"/>
      <w:pPr>
        <w:tabs>
          <w:tab w:val="num" w:pos="5760"/>
        </w:tabs>
        <w:ind w:left="5760" w:hanging="360"/>
      </w:pPr>
    </w:lvl>
    <w:lvl w:ilvl="8" w:tplc="BDEA43BA">
      <w:start w:val="1"/>
      <w:numFmt w:val="lowerRoman"/>
      <w:lvlText w:val="%9."/>
      <w:lvlJc w:val="right"/>
      <w:pPr>
        <w:tabs>
          <w:tab w:val="num" w:pos="6480"/>
        </w:tabs>
        <w:ind w:left="6480" w:hanging="180"/>
      </w:pPr>
    </w:lvl>
  </w:abstractNum>
  <w:num w:numId="1" w16cid:durableId="1694569455">
    <w:abstractNumId w:val="3"/>
  </w:num>
  <w:num w:numId="2" w16cid:durableId="974797129">
    <w:abstractNumId w:val="8"/>
  </w:num>
  <w:num w:numId="3" w16cid:durableId="1603369614">
    <w:abstractNumId w:val="6"/>
  </w:num>
  <w:num w:numId="4" w16cid:durableId="352535365">
    <w:abstractNumId w:val="2"/>
  </w:num>
  <w:num w:numId="5" w16cid:durableId="978143924">
    <w:abstractNumId w:val="1"/>
  </w:num>
  <w:num w:numId="6" w16cid:durableId="460340675">
    <w:abstractNumId w:val="7"/>
  </w:num>
  <w:num w:numId="7" w16cid:durableId="1731731358">
    <w:abstractNumId w:val="5"/>
  </w:num>
  <w:num w:numId="8" w16cid:durableId="921256352">
    <w:abstractNumId w:val="4"/>
  </w:num>
  <w:num w:numId="9" w16cid:durableId="11104555">
    <w:abstractNumId w:val="9"/>
  </w:num>
  <w:num w:numId="10" w16cid:durableId="2099714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286"/>
    <w:rsid w:val="00024EC2"/>
    <w:rsid w:val="00062DB3"/>
    <w:rsid w:val="000A0719"/>
    <w:rsid w:val="000A5D52"/>
    <w:rsid w:val="000B770E"/>
    <w:rsid w:val="000D61F7"/>
    <w:rsid w:val="001E23FC"/>
    <w:rsid w:val="0020345C"/>
    <w:rsid w:val="002E6B40"/>
    <w:rsid w:val="002F0FEF"/>
    <w:rsid w:val="0031668F"/>
    <w:rsid w:val="0039031F"/>
    <w:rsid w:val="003974E6"/>
    <w:rsid w:val="003A5C23"/>
    <w:rsid w:val="004032FD"/>
    <w:rsid w:val="00423F20"/>
    <w:rsid w:val="004B0A38"/>
    <w:rsid w:val="004E3045"/>
    <w:rsid w:val="005119ED"/>
    <w:rsid w:val="00537A7B"/>
    <w:rsid w:val="005720F3"/>
    <w:rsid w:val="005B1E5E"/>
    <w:rsid w:val="005D7A3B"/>
    <w:rsid w:val="006735FB"/>
    <w:rsid w:val="006F704C"/>
    <w:rsid w:val="007206AC"/>
    <w:rsid w:val="00734B15"/>
    <w:rsid w:val="0077794B"/>
    <w:rsid w:val="00797036"/>
    <w:rsid w:val="0085321E"/>
    <w:rsid w:val="008D77B5"/>
    <w:rsid w:val="0095746D"/>
    <w:rsid w:val="009A6886"/>
    <w:rsid w:val="009B0B49"/>
    <w:rsid w:val="00A01803"/>
    <w:rsid w:val="00A95CF4"/>
    <w:rsid w:val="00AA539C"/>
    <w:rsid w:val="00AF121C"/>
    <w:rsid w:val="00B21C84"/>
    <w:rsid w:val="00B36D47"/>
    <w:rsid w:val="00B92AD6"/>
    <w:rsid w:val="00BB1425"/>
    <w:rsid w:val="00BD5382"/>
    <w:rsid w:val="00C65710"/>
    <w:rsid w:val="00CB4844"/>
    <w:rsid w:val="00CF7C84"/>
    <w:rsid w:val="00D4225E"/>
    <w:rsid w:val="00D56322"/>
    <w:rsid w:val="00DA6637"/>
    <w:rsid w:val="00DC33AA"/>
    <w:rsid w:val="00E25CA5"/>
    <w:rsid w:val="00E40A0E"/>
    <w:rsid w:val="00E97635"/>
    <w:rsid w:val="00ED1286"/>
    <w:rsid w:val="00ED135A"/>
    <w:rsid w:val="00ED2C71"/>
    <w:rsid w:val="00ED6020"/>
    <w:rsid w:val="00F4240B"/>
    <w:rsid w:val="00F4535B"/>
    <w:rsid w:val="00F60A79"/>
    <w:rsid w:val="00FD24B2"/>
    <w:rsid w:val="00FD329D"/>
    <w:rsid w:val="00FD66C6"/>
    <w:rsid w:val="00FE56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047286"/>
  <w15:chartTrackingRefBased/>
  <w15:docId w15:val="{1604DCA0-9EC0-49E6-8EB8-A2350BBDE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D1286"/>
    <w:pPr>
      <w:spacing w:after="0" w:line="240" w:lineRule="auto"/>
    </w:pPr>
    <w:rPr>
      <w:rFonts w:ascii="Times New Roman" w:eastAsia="MS Mincho" w:hAnsi="Times New Roman" w:cs="Times New Roman"/>
      <w:kern w:val="0"/>
      <w:sz w:val="20"/>
      <w:szCs w:val="20"/>
      <w:lang w:eastAsia="cs-CZ"/>
      <w14:ligatures w14:val="none"/>
    </w:rPr>
  </w:style>
  <w:style w:type="paragraph" w:styleId="Nadpis1">
    <w:name w:val="heading 1"/>
    <w:basedOn w:val="Normln"/>
    <w:next w:val="Normln"/>
    <w:link w:val="Nadpis1Char"/>
    <w:uiPriority w:val="9"/>
    <w:qFormat/>
    <w:rsid w:val="00ED12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nhideWhenUsed/>
    <w:qFormat/>
    <w:rsid w:val="00ED12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nhideWhenUsed/>
    <w:qFormat/>
    <w:rsid w:val="00ED1286"/>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ED1286"/>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ED1286"/>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ED1286"/>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ED1286"/>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ED1286"/>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ED1286"/>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D1286"/>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ED1286"/>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ED1286"/>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ED1286"/>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ED1286"/>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ED1286"/>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ED1286"/>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ED1286"/>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ED1286"/>
    <w:rPr>
      <w:rFonts w:eastAsiaTheme="majorEastAsia" w:cstheme="majorBidi"/>
      <w:color w:val="272727" w:themeColor="text1" w:themeTint="D8"/>
    </w:rPr>
  </w:style>
  <w:style w:type="paragraph" w:styleId="Nzev">
    <w:name w:val="Title"/>
    <w:basedOn w:val="Normln"/>
    <w:next w:val="Normln"/>
    <w:link w:val="NzevChar"/>
    <w:uiPriority w:val="10"/>
    <w:qFormat/>
    <w:rsid w:val="00ED1286"/>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ED1286"/>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ED1286"/>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ED1286"/>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ED1286"/>
    <w:pPr>
      <w:spacing w:before="160"/>
      <w:jc w:val="center"/>
    </w:pPr>
    <w:rPr>
      <w:i/>
      <w:iCs/>
      <w:color w:val="404040" w:themeColor="text1" w:themeTint="BF"/>
    </w:rPr>
  </w:style>
  <w:style w:type="character" w:customStyle="1" w:styleId="CittChar">
    <w:name w:val="Citát Char"/>
    <w:basedOn w:val="Standardnpsmoodstavce"/>
    <w:link w:val="Citt"/>
    <w:uiPriority w:val="29"/>
    <w:rsid w:val="00ED1286"/>
    <w:rPr>
      <w:i/>
      <w:iCs/>
      <w:color w:val="404040" w:themeColor="text1" w:themeTint="BF"/>
    </w:rPr>
  </w:style>
  <w:style w:type="paragraph" w:styleId="Odstavecseseznamem">
    <w:name w:val="List Paragraph"/>
    <w:basedOn w:val="Normln"/>
    <w:uiPriority w:val="34"/>
    <w:qFormat/>
    <w:rsid w:val="00ED1286"/>
    <w:pPr>
      <w:ind w:left="720"/>
      <w:contextualSpacing/>
    </w:pPr>
  </w:style>
  <w:style w:type="character" w:styleId="Zdraznnintenzivn">
    <w:name w:val="Intense Emphasis"/>
    <w:basedOn w:val="Standardnpsmoodstavce"/>
    <w:uiPriority w:val="21"/>
    <w:qFormat/>
    <w:rsid w:val="00ED1286"/>
    <w:rPr>
      <w:i/>
      <w:iCs/>
      <w:color w:val="2F5496" w:themeColor="accent1" w:themeShade="BF"/>
    </w:rPr>
  </w:style>
  <w:style w:type="paragraph" w:styleId="Vrazncitt">
    <w:name w:val="Intense Quote"/>
    <w:basedOn w:val="Normln"/>
    <w:next w:val="Normln"/>
    <w:link w:val="VrazncittChar"/>
    <w:uiPriority w:val="30"/>
    <w:qFormat/>
    <w:rsid w:val="00ED12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ED1286"/>
    <w:rPr>
      <w:i/>
      <w:iCs/>
      <w:color w:val="2F5496" w:themeColor="accent1" w:themeShade="BF"/>
    </w:rPr>
  </w:style>
  <w:style w:type="character" w:styleId="Odkazintenzivn">
    <w:name w:val="Intense Reference"/>
    <w:basedOn w:val="Standardnpsmoodstavce"/>
    <w:uiPriority w:val="32"/>
    <w:qFormat/>
    <w:rsid w:val="00ED1286"/>
    <w:rPr>
      <w:b/>
      <w:bCs/>
      <w:smallCaps/>
      <w:color w:val="2F5496" w:themeColor="accent1" w:themeShade="BF"/>
      <w:spacing w:val="5"/>
    </w:rPr>
  </w:style>
  <w:style w:type="paragraph" w:styleId="Zhlav">
    <w:name w:val="header"/>
    <w:basedOn w:val="Normln"/>
    <w:link w:val="ZhlavChar"/>
    <w:uiPriority w:val="99"/>
    <w:unhideWhenUsed/>
    <w:rsid w:val="00ED1286"/>
    <w:pPr>
      <w:tabs>
        <w:tab w:val="center" w:pos="4536"/>
        <w:tab w:val="right" w:pos="9072"/>
      </w:tabs>
    </w:pPr>
  </w:style>
  <w:style w:type="character" w:customStyle="1" w:styleId="ZhlavChar">
    <w:name w:val="Záhlaví Char"/>
    <w:basedOn w:val="Standardnpsmoodstavce"/>
    <w:link w:val="Zhlav"/>
    <w:uiPriority w:val="99"/>
    <w:rsid w:val="00ED1286"/>
  </w:style>
  <w:style w:type="paragraph" w:styleId="Zpat">
    <w:name w:val="footer"/>
    <w:basedOn w:val="Normln"/>
    <w:link w:val="ZpatChar"/>
    <w:unhideWhenUsed/>
    <w:rsid w:val="00ED1286"/>
    <w:pPr>
      <w:tabs>
        <w:tab w:val="center" w:pos="4536"/>
        <w:tab w:val="right" w:pos="9072"/>
      </w:tabs>
    </w:pPr>
  </w:style>
  <w:style w:type="character" w:customStyle="1" w:styleId="ZpatChar">
    <w:name w:val="Zápatí Char"/>
    <w:basedOn w:val="Standardnpsmoodstavce"/>
    <w:link w:val="Zpat"/>
    <w:uiPriority w:val="99"/>
    <w:rsid w:val="00ED1286"/>
  </w:style>
  <w:style w:type="paragraph" w:customStyle="1" w:styleId="FrameContents">
    <w:name w:val="Frame Contents"/>
    <w:basedOn w:val="Normln"/>
    <w:rsid w:val="00ED1286"/>
    <w:pPr>
      <w:suppressAutoHyphens/>
    </w:pPr>
    <w:rPr>
      <w:rFonts w:eastAsia="Times New Roman"/>
    </w:rPr>
  </w:style>
  <w:style w:type="character" w:styleId="slostrnky">
    <w:name w:val="page number"/>
    <w:basedOn w:val="Standardnpsmoodstavce"/>
    <w:rsid w:val="00ED1286"/>
  </w:style>
  <w:style w:type="paragraph" w:styleId="Bezmezer">
    <w:name w:val="No Spacing"/>
    <w:link w:val="BezmezerChar"/>
    <w:uiPriority w:val="1"/>
    <w:qFormat/>
    <w:rsid w:val="00ED1286"/>
    <w:pPr>
      <w:spacing w:after="0" w:line="240" w:lineRule="auto"/>
    </w:pPr>
    <w:rPr>
      <w:rFonts w:ascii="Times New Roman" w:eastAsia="MS Mincho" w:hAnsi="Times New Roman" w:cs="Times New Roman"/>
      <w:kern w:val="0"/>
      <w:lang w:eastAsia="cs-CZ"/>
      <w14:ligatures w14:val="none"/>
    </w:rPr>
  </w:style>
  <w:style w:type="paragraph" w:customStyle="1" w:styleId="Zkladntextodsazen-slo">
    <w:name w:val="Základní text odsazený - číslo"/>
    <w:basedOn w:val="Normln"/>
    <w:link w:val="Zkladntextodsazen-sloChar"/>
    <w:rsid w:val="00ED1286"/>
    <w:pPr>
      <w:tabs>
        <w:tab w:val="num" w:pos="284"/>
      </w:tabs>
      <w:ind w:left="284" w:hanging="284"/>
      <w:jc w:val="both"/>
      <w:outlineLvl w:val="2"/>
    </w:pPr>
    <w:rPr>
      <w:rFonts w:eastAsia="Times New Roman"/>
      <w:sz w:val="22"/>
      <w:szCs w:val="22"/>
    </w:rPr>
  </w:style>
  <w:style w:type="character" w:customStyle="1" w:styleId="Zkladntextodsazen-sloChar">
    <w:name w:val="Základní text odsazený - číslo Char"/>
    <w:link w:val="Zkladntextodsazen-slo"/>
    <w:locked/>
    <w:rsid w:val="00ED1286"/>
    <w:rPr>
      <w:rFonts w:ascii="Times New Roman" w:eastAsia="Times New Roman" w:hAnsi="Times New Roman" w:cs="Times New Roman"/>
      <w:kern w:val="0"/>
      <w:sz w:val="22"/>
      <w:szCs w:val="22"/>
      <w:lang w:eastAsia="cs-CZ"/>
      <w14:ligatures w14:val="none"/>
    </w:rPr>
  </w:style>
  <w:style w:type="character" w:customStyle="1" w:styleId="BezmezerChar">
    <w:name w:val="Bez mezer Char"/>
    <w:link w:val="Bezmezer"/>
    <w:uiPriority w:val="1"/>
    <w:rsid w:val="00ED1286"/>
    <w:rPr>
      <w:rFonts w:ascii="Times New Roman" w:eastAsia="MS Mincho" w:hAnsi="Times New Roman" w:cs="Times New Roman"/>
      <w:kern w:val="0"/>
      <w:lang w:eastAsia="cs-CZ"/>
      <w14:ligatures w14:val="none"/>
    </w:rPr>
  </w:style>
  <w:style w:type="paragraph" w:customStyle="1" w:styleId="Smlouva-slo">
    <w:name w:val="Smlouva-číslo"/>
    <w:basedOn w:val="Normln"/>
    <w:uiPriority w:val="99"/>
    <w:rsid w:val="005119ED"/>
    <w:pPr>
      <w:spacing w:before="120" w:line="240" w:lineRule="atLeast"/>
      <w:jc w:val="both"/>
    </w:pPr>
    <w:rPr>
      <w:rFonts w:eastAsia="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806792">
      <w:bodyDiv w:val="1"/>
      <w:marLeft w:val="0"/>
      <w:marRight w:val="0"/>
      <w:marTop w:val="0"/>
      <w:marBottom w:val="0"/>
      <w:divBdr>
        <w:top w:val="none" w:sz="0" w:space="0" w:color="auto"/>
        <w:left w:val="none" w:sz="0" w:space="0" w:color="auto"/>
        <w:bottom w:val="none" w:sz="0" w:space="0" w:color="auto"/>
        <w:right w:val="none" w:sz="0" w:space="0" w:color="auto"/>
      </w:divBdr>
    </w:div>
    <w:div w:id="164038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C46B2E6F227CCA4F8C52E9E58ABF0A4B" ma:contentTypeVersion="4" ma:contentTypeDescription="Vytvoří nový dokument" ma:contentTypeScope="" ma:versionID="a63b8de01e14084e0aa4c4ca98048e7d">
  <xsd:schema xmlns:xsd="http://www.w3.org/2001/XMLSchema" xmlns:xs="http://www.w3.org/2001/XMLSchema" xmlns:p="http://schemas.microsoft.com/office/2006/metadata/properties" xmlns:ns2="d36b2722-6473-42c9-a68f-3f8986f56680" targetNamespace="http://schemas.microsoft.com/office/2006/metadata/properties" ma:root="true" ma:fieldsID="651ae98606173665f7a02371cb1e36ba" ns2:_="">
    <xsd:import namespace="d36b2722-6473-42c9-a68f-3f8986f5668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6b2722-6473-42c9-a68f-3f8986f566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D191F4-C10A-4C0E-95AE-31C493A66D4F}">
  <ds:schemaRefs>
    <ds:schemaRef ds:uri="http://schemas.openxmlformats.org/officeDocument/2006/bibliography"/>
  </ds:schemaRefs>
</ds:datastoreItem>
</file>

<file path=customXml/itemProps2.xml><?xml version="1.0" encoding="utf-8"?>
<ds:datastoreItem xmlns:ds="http://schemas.openxmlformats.org/officeDocument/2006/customXml" ds:itemID="{5D65C913-4A10-4247-AE68-EF4818F4BF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6b2722-6473-42c9-a68f-3f8986f56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A2D0B4-C8E3-4802-9E42-37402C9A73FA}">
  <ds:schemaRefs>
    <ds:schemaRef ds:uri="http://schemas.microsoft.com/sharepoint/v3/contenttype/forms"/>
  </ds:schemaRefs>
</ds:datastoreItem>
</file>

<file path=customXml/itemProps4.xml><?xml version="1.0" encoding="utf-8"?>
<ds:datastoreItem xmlns:ds="http://schemas.openxmlformats.org/officeDocument/2006/customXml" ds:itemID="{9C82C1CB-CF48-4E30-AD02-4EBD04AF142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1550</Words>
  <Characters>9146</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Libros - Dodatek č.3 (zrušení hlas, navýšení konektivity) SO_20120531_D3</vt:lpstr>
    </vt:vector>
  </TitlesOfParts>
  <Company/>
  <LinksUpToDate>false</LinksUpToDate>
  <CharactersWithSpaces>10675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Libros - Dodatek č.3 (zrušení hlas, navýšení konektivity) SO_20120531_D3</dc:title>
  <dc:subject/>
  <dc:creator>Gáliková Gabriela</dc:creator>
  <cp:keywords/>
  <dc:description/>
  <cp:lastModifiedBy>Volná Lenka</cp:lastModifiedBy>
  <cp:revision>3</cp:revision>
  <cp:lastPrinted>2025-04-24T14:41:00Z</cp:lastPrinted>
  <dcterms:created xsi:type="dcterms:W3CDTF">2025-08-13T10:41:00Z</dcterms:created>
  <dcterms:modified xsi:type="dcterms:W3CDTF">2025-08-13T10:50:00Z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0x010100C46B2E6F227CCA4F8C52E9E58ABF0A4B</vt:lpwstr>
  </property>
</Properties>
</file>