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2451"/>
        <w:gridCol w:w="1233"/>
        <w:gridCol w:w="1233"/>
        <w:gridCol w:w="655"/>
        <w:gridCol w:w="1702"/>
        <w:gridCol w:w="1560"/>
        <w:gridCol w:w="1702"/>
      </w:tblGrid>
      <w:tr w:rsidR="00D12BD9" w:rsidRPr="00D12BD9" w:rsidTr="00D12BD9">
        <w:trPr>
          <w:trHeight w:val="465"/>
        </w:trPr>
        <w:tc>
          <w:tcPr>
            <w:tcW w:w="11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</w:pPr>
            <w:bookmarkStart w:id="0" w:name="RANGE!A1:H13"/>
            <w:r w:rsidRPr="00D12BD9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  <w:t>Položkový rozpočet k nabídce "Nákup 29 ks počítačových sestav"</w:t>
            </w:r>
            <w:bookmarkEnd w:id="0"/>
          </w:p>
        </w:tc>
      </w:tr>
      <w:tr w:rsidR="00D12BD9" w:rsidRPr="00D12BD9" w:rsidTr="00D12BD9">
        <w:trPr>
          <w:trHeight w:val="46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BD9" w:rsidRPr="00D12BD9" w:rsidTr="00D12BD9">
        <w:trPr>
          <w:trHeight w:val="27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Kč bez DPH l/ks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DPH KČ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 xml:space="preserve">vč. DPH/ </w:t>
            </w:r>
            <w:proofErr w:type="spellStart"/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Iks</w:t>
            </w:r>
            <w:proofErr w:type="spellEnd"/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počet ks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bez DPH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DPH KČ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cs-CZ"/>
              </w:rPr>
              <w:t>Celkem vč. DPH</w:t>
            </w: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PC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8 720,43 Kč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1 831,29 Kč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10 551,72 Kč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252 892,47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53 107,42 Kč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305 999,89 Kč</w:t>
            </w: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monitor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2 119,84 Kč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445,17 Kč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2 565,01 Kč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63 595,20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13 354,99 Kč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76 950,19 Kč</w:t>
            </w: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klávesnice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součástí ceny PC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Licence/ S W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součástí ceny PC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Instalace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součást ceny ostatní práce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ostatní práce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53 719,00 Kč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11 280,99 Kč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64 999,99 Kč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53 719,00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11 280,99 Kč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64 999,99 Kč</w:t>
            </w:r>
          </w:p>
        </w:tc>
      </w:tr>
      <w:tr w:rsidR="00D12BD9" w:rsidRPr="00D12BD9" w:rsidTr="00D12BD9">
        <w:trPr>
          <w:trHeight w:val="36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Celkem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2B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370 206,67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77 743,40 Kč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447 950,07 Kč</w:t>
            </w:r>
          </w:p>
        </w:tc>
      </w:tr>
      <w:tr w:rsidR="00D12BD9" w:rsidRPr="00D12BD9" w:rsidTr="00D12BD9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BD9" w:rsidRPr="00D12BD9" w:rsidTr="00D12BD9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  <w:r w:rsidRPr="00D12B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  <w:t>Podpis: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BD9" w:rsidRPr="00D12BD9" w:rsidRDefault="00D12BD9" w:rsidP="00D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75808" w:rsidRDefault="00975808">
      <w:bookmarkStart w:id="1" w:name="_GoBack"/>
      <w:bookmarkEnd w:id="1"/>
    </w:p>
    <w:sectPr w:rsidR="00975808" w:rsidSect="00D12BD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D9"/>
    <w:rsid w:val="00975808"/>
    <w:rsid w:val="00D1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09C8B-F822-4811-A956-2D5B47C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2017-08-29T09:12:00Z</dcterms:created>
  <dcterms:modified xsi:type="dcterms:W3CDTF">2017-08-29T09:13:00Z</dcterms:modified>
</cp:coreProperties>
</file>