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5BD0E9" w14:textId="77777777" w:rsidR="000E0949" w:rsidRDefault="000E0949" w:rsidP="000E0949">
      <w:pPr>
        <w:pStyle w:val="StylDoprava"/>
        <w:rPr>
          <w:rFonts w:cs="Arial"/>
          <w:sz w:val="22"/>
          <w:szCs w:val="22"/>
        </w:rPr>
      </w:pPr>
      <w:proofErr w:type="gramStart"/>
      <w:r>
        <w:rPr>
          <w:rFonts w:cs="Arial"/>
          <w:sz w:val="22"/>
          <w:szCs w:val="22"/>
        </w:rPr>
        <w:t>Č.:E</w:t>
      </w:r>
      <w:proofErr w:type="gramEnd"/>
      <w:r>
        <w:rPr>
          <w:rFonts w:cs="Arial"/>
          <w:sz w:val="22"/>
          <w:szCs w:val="22"/>
        </w:rPr>
        <w:t xml:space="preserve">618-S-4355/2025-Zaj, č.j. </w:t>
      </w:r>
      <w:r w:rsidRPr="003F16EA">
        <w:rPr>
          <w:rFonts w:cs="Arial"/>
          <w:sz w:val="22"/>
          <w:szCs w:val="22"/>
        </w:rPr>
        <w:t>13100/2025-SŽ-SSZ-OMV</w:t>
      </w:r>
    </w:p>
    <w:p w14:paraId="3F6A4C77" w14:textId="77777777" w:rsidR="000E0949" w:rsidRDefault="000E0949" w:rsidP="000E0949">
      <w:pPr>
        <w:pStyle w:val="StylDoprava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Čj.: </w:t>
      </w:r>
      <w:r w:rsidRPr="00C74A14">
        <w:rPr>
          <w:rFonts w:cs="Arial"/>
          <w:sz w:val="22"/>
          <w:szCs w:val="22"/>
        </w:rPr>
        <w:t>SPU 287179/2025/Tal</w:t>
      </w:r>
    </w:p>
    <w:p w14:paraId="273C7AF6" w14:textId="77777777" w:rsidR="000E0949" w:rsidRPr="000E0949" w:rsidRDefault="000E0949" w:rsidP="000E0949">
      <w:pPr>
        <w:widowControl/>
        <w:ind w:left="7090"/>
        <w:rPr>
          <w:rFonts w:ascii="Arial" w:hAnsi="Arial" w:cs="Arial"/>
          <w:sz w:val="22"/>
          <w:szCs w:val="22"/>
        </w:rPr>
      </w:pPr>
      <w:r w:rsidRPr="000E0949">
        <w:rPr>
          <w:rFonts w:ascii="Arial" w:hAnsi="Arial" w:cs="Arial"/>
          <w:sz w:val="22"/>
          <w:szCs w:val="22"/>
        </w:rPr>
        <w:t>UID: spuess98024e17</w:t>
      </w:r>
    </w:p>
    <w:p w14:paraId="4F8C701B" w14:textId="335D8ECF" w:rsidR="00F73393" w:rsidRPr="004F2F20" w:rsidRDefault="00F73393" w:rsidP="000E0949">
      <w:pPr>
        <w:widowControl/>
        <w:rPr>
          <w:rFonts w:ascii="Arial" w:hAnsi="Arial" w:cs="Arial"/>
          <w:b/>
          <w:sz w:val="22"/>
          <w:szCs w:val="22"/>
        </w:rPr>
      </w:pPr>
      <w:r w:rsidRPr="004F2F20">
        <w:rPr>
          <w:rFonts w:ascii="Arial" w:hAnsi="Arial" w:cs="Arial"/>
          <w:b/>
          <w:sz w:val="22"/>
          <w:szCs w:val="22"/>
        </w:rPr>
        <w:t xml:space="preserve">Česká </w:t>
      </w:r>
      <w:proofErr w:type="gramStart"/>
      <w:r w:rsidRPr="004F2F20">
        <w:rPr>
          <w:rFonts w:ascii="Arial" w:hAnsi="Arial" w:cs="Arial"/>
          <w:b/>
          <w:sz w:val="22"/>
          <w:szCs w:val="22"/>
        </w:rPr>
        <w:t>republika - Státní</w:t>
      </w:r>
      <w:proofErr w:type="gramEnd"/>
      <w:r w:rsidRPr="004F2F20">
        <w:rPr>
          <w:rFonts w:ascii="Arial" w:hAnsi="Arial" w:cs="Arial"/>
          <w:b/>
          <w:sz w:val="22"/>
          <w:szCs w:val="22"/>
        </w:rPr>
        <w:t xml:space="preserve"> pozemkový úřad</w:t>
      </w:r>
    </w:p>
    <w:p w14:paraId="59B59007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4F2F20">
        <w:rPr>
          <w:rFonts w:ascii="Arial" w:hAnsi="Arial" w:cs="Arial"/>
          <w:sz w:val="22"/>
          <w:szCs w:val="22"/>
        </w:rPr>
        <w:t>11a</w:t>
      </w:r>
      <w:proofErr w:type="gramEnd"/>
      <w:r w:rsidRPr="004F2F20">
        <w:rPr>
          <w:rFonts w:ascii="Arial" w:hAnsi="Arial" w:cs="Arial"/>
          <w:sz w:val="22"/>
          <w:szCs w:val="22"/>
        </w:rPr>
        <w:t>, 130 00 Praha 3</w:t>
      </w:r>
      <w:r w:rsidR="009816C0" w:rsidRPr="004F2F20">
        <w:rPr>
          <w:rFonts w:ascii="Arial" w:hAnsi="Arial" w:cs="Arial"/>
          <w:sz w:val="22"/>
          <w:szCs w:val="22"/>
        </w:rPr>
        <w:t xml:space="preserve"> - Žižkov</w:t>
      </w:r>
      <w:r w:rsidRPr="004F2F20">
        <w:rPr>
          <w:rFonts w:ascii="Arial" w:hAnsi="Arial" w:cs="Arial"/>
          <w:sz w:val="22"/>
          <w:szCs w:val="22"/>
        </w:rPr>
        <w:t>,</w:t>
      </w:r>
    </w:p>
    <w:p w14:paraId="25633CAE" w14:textId="77777777" w:rsidR="00F73393" w:rsidRPr="004F2F20" w:rsidRDefault="00F73393" w:rsidP="00F73393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kter</w:t>
      </w:r>
      <w:r w:rsidR="001C6FC9" w:rsidRPr="004F2F20">
        <w:rPr>
          <w:rFonts w:ascii="Arial" w:hAnsi="Arial" w:cs="Arial"/>
          <w:color w:val="000000"/>
          <w:sz w:val="22"/>
          <w:szCs w:val="22"/>
        </w:rPr>
        <w:t>ou</w:t>
      </w:r>
      <w:r w:rsidRPr="004F2F20">
        <w:rPr>
          <w:rFonts w:ascii="Arial" w:hAnsi="Arial" w:cs="Arial"/>
          <w:color w:val="000000"/>
          <w:sz w:val="22"/>
          <w:szCs w:val="22"/>
        </w:rPr>
        <w:t xml:space="preserve"> zastupuje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color w:val="000000"/>
          <w:sz w:val="22"/>
          <w:szCs w:val="22"/>
        </w:rPr>
        <w:t>Ing. Jiří Veselý, ředitel Krajského pozemkového úřadu pro Středočeský kraj a hl. m. Praha</w:t>
      </w:r>
    </w:p>
    <w:p w14:paraId="6B1B9468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adresa náměstí W. Churchilla 1800/2, 13000 Praha</w:t>
      </w:r>
    </w:p>
    <w:p w14:paraId="1C1958A3" w14:textId="77777777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IČ</w:t>
      </w:r>
      <w:r w:rsidR="006022F4" w:rsidRPr="004F2F20">
        <w:rPr>
          <w:rFonts w:ascii="Arial" w:hAnsi="Arial" w:cs="Arial"/>
          <w:sz w:val="22"/>
          <w:szCs w:val="22"/>
        </w:rPr>
        <w:t>O</w:t>
      </w:r>
      <w:r w:rsidRPr="004F2F20">
        <w:rPr>
          <w:rFonts w:ascii="Arial" w:hAnsi="Arial" w:cs="Arial"/>
          <w:sz w:val="22"/>
          <w:szCs w:val="22"/>
        </w:rPr>
        <w:t>: 01312774</w:t>
      </w:r>
    </w:p>
    <w:p w14:paraId="136A2CA0" w14:textId="4BB29741" w:rsidR="00F73393" w:rsidRPr="004F2F20" w:rsidRDefault="00F73393" w:rsidP="00F73393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DIČ: CZ01312774</w:t>
      </w:r>
    </w:p>
    <w:p w14:paraId="6B3EAD92" w14:textId="77777777" w:rsidR="008D322D" w:rsidRDefault="008D322D" w:rsidP="008D322D">
      <w:pPr>
        <w:ind w:left="-810" w:firstLine="81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DS: z49per3</w:t>
      </w:r>
    </w:p>
    <w:p w14:paraId="5E95A3C3" w14:textId="77777777" w:rsidR="00BB7AD8" w:rsidRPr="004F2F20" w:rsidRDefault="00BB7AD8" w:rsidP="00BB7AD8">
      <w:pPr>
        <w:widowControl/>
        <w:tabs>
          <w:tab w:val="left" w:pos="120"/>
        </w:tabs>
        <w:jc w:val="both"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předávající ”)</w:t>
      </w:r>
    </w:p>
    <w:p w14:paraId="2DB85512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13A4563A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a</w:t>
      </w:r>
    </w:p>
    <w:p w14:paraId="228CBBE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0C103AD3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b/>
          <w:color w:val="000000"/>
          <w:sz w:val="22"/>
          <w:szCs w:val="22"/>
        </w:rPr>
        <w:t>Správa železnic, státní organizace</w:t>
      </w:r>
    </w:p>
    <w:p w14:paraId="50F778A3" w14:textId="77777777" w:rsidR="00315382" w:rsidRPr="00304999" w:rsidRDefault="00315382" w:rsidP="003153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se sídlem Dlážděná 1003/7, Praha 1 - Nové Město, PSČ 11000</w:t>
      </w:r>
    </w:p>
    <w:p w14:paraId="40DBD803" w14:textId="77777777" w:rsidR="00315382" w:rsidRPr="00304999" w:rsidRDefault="00315382" w:rsidP="003153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zapsaná v obchodním rejstříku u Městského soudu v Praze, oddíl A, vložka 48384</w:t>
      </w:r>
    </w:p>
    <w:p w14:paraId="4CFAB9EA" w14:textId="77777777" w:rsidR="00315382" w:rsidRPr="00304999" w:rsidRDefault="00315382" w:rsidP="003153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IČO: 70994234</w:t>
      </w:r>
    </w:p>
    <w:p w14:paraId="49BB2325" w14:textId="77777777" w:rsidR="00315382" w:rsidRPr="00304999" w:rsidRDefault="00315382" w:rsidP="003153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>DIČ: CZ70994234</w:t>
      </w:r>
    </w:p>
    <w:p w14:paraId="2B4013D1" w14:textId="77777777" w:rsidR="00315382" w:rsidRPr="00304999" w:rsidRDefault="00315382" w:rsidP="00315382">
      <w:pPr>
        <w:widowControl/>
        <w:rPr>
          <w:rFonts w:ascii="Arial" w:hAnsi="Arial" w:cs="Arial"/>
          <w:color w:val="000000"/>
          <w:sz w:val="22"/>
          <w:szCs w:val="22"/>
        </w:rPr>
      </w:pPr>
      <w:r w:rsidRPr="00304999">
        <w:rPr>
          <w:rFonts w:ascii="Arial" w:hAnsi="Arial" w:cs="Arial"/>
          <w:color w:val="000000"/>
          <w:sz w:val="22"/>
          <w:szCs w:val="22"/>
        </w:rPr>
        <w:t xml:space="preserve">zastoupená: Ing. </w:t>
      </w:r>
      <w:r>
        <w:rPr>
          <w:rFonts w:ascii="Arial" w:hAnsi="Arial" w:cs="Arial"/>
          <w:color w:val="000000"/>
          <w:sz w:val="22"/>
          <w:szCs w:val="22"/>
        </w:rPr>
        <w:t>Petrem Vaníčkem, náměstkem organizační jednotky</w:t>
      </w:r>
      <w:r w:rsidRPr="00304999">
        <w:rPr>
          <w:rFonts w:ascii="Arial" w:hAnsi="Arial" w:cs="Arial"/>
          <w:color w:val="000000"/>
          <w:sz w:val="22"/>
          <w:szCs w:val="22"/>
        </w:rPr>
        <w:t xml:space="preserve"> na základě pověření </w:t>
      </w:r>
    </w:p>
    <w:p w14:paraId="3F1996F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  <w:r w:rsidRPr="004F2F20">
        <w:rPr>
          <w:rFonts w:ascii="Arial" w:hAnsi="Arial" w:cs="Arial"/>
          <w:color w:val="000000"/>
          <w:sz w:val="22"/>
          <w:szCs w:val="22"/>
        </w:rPr>
        <w:t>(dále jen přejímající)</w:t>
      </w:r>
    </w:p>
    <w:p w14:paraId="53C25C20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7684CBB9" w14:textId="77777777" w:rsidR="00931288" w:rsidRPr="00293935" w:rsidRDefault="00931288" w:rsidP="00931288">
      <w:pPr>
        <w:spacing w:before="120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uzavírají tuto:</w:t>
      </w:r>
    </w:p>
    <w:p w14:paraId="5F885E55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0D97D2E6" w14:textId="77777777" w:rsidR="00931288" w:rsidRPr="00293935" w:rsidRDefault="00931288" w:rsidP="00931288">
      <w:pPr>
        <w:pStyle w:val="Nzev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cs="Arial"/>
          <w:b/>
          <w:sz w:val="22"/>
          <w:szCs w:val="22"/>
        </w:rPr>
      </w:pPr>
      <w:r w:rsidRPr="00293935">
        <w:rPr>
          <w:rFonts w:cs="Arial"/>
          <w:b/>
          <w:sz w:val="22"/>
          <w:szCs w:val="22"/>
        </w:rPr>
        <w:t>SMLOUVU O PŘEVODU MAJETKU DO PRÁVA HOSPODAŘIT S MAJETKEM STÁTU</w:t>
      </w:r>
    </w:p>
    <w:p w14:paraId="14828A3D" w14:textId="77777777" w:rsidR="00931288" w:rsidRPr="00293935" w:rsidRDefault="00931288" w:rsidP="00931288">
      <w:pPr>
        <w:pStyle w:val="para"/>
        <w:rPr>
          <w:rFonts w:ascii="Arial" w:hAnsi="Arial" w:cs="Arial"/>
          <w:sz w:val="22"/>
          <w:szCs w:val="22"/>
        </w:rPr>
      </w:pPr>
    </w:p>
    <w:p w14:paraId="6EFE00FA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č. </w:t>
      </w:r>
      <w:r w:rsidRPr="004F2F20">
        <w:rPr>
          <w:rFonts w:ascii="Arial" w:hAnsi="Arial" w:cs="Arial"/>
          <w:color w:val="000000"/>
          <w:sz w:val="22"/>
          <w:szCs w:val="22"/>
        </w:rPr>
        <w:t>3002972509</w:t>
      </w:r>
    </w:p>
    <w:p w14:paraId="231C6E24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14BA27A8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I.</w:t>
      </w:r>
    </w:p>
    <w:p w14:paraId="449023EF" w14:textId="1D617FF1" w:rsidR="00273BF2" w:rsidRPr="004F2F20" w:rsidRDefault="007C4BBA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Státní pozemkový úřad jako </w:t>
      </w:r>
      <w:r w:rsidR="00C51253" w:rsidRPr="004F2F20">
        <w:rPr>
          <w:rFonts w:ascii="Arial" w:hAnsi="Arial" w:cs="Arial"/>
          <w:sz w:val="22"/>
          <w:szCs w:val="22"/>
        </w:rPr>
        <w:t>převádějící</w:t>
      </w:r>
      <w:r w:rsidRPr="004F2F20">
        <w:rPr>
          <w:rFonts w:ascii="Arial" w:hAnsi="Arial" w:cs="Arial"/>
          <w:sz w:val="22"/>
          <w:szCs w:val="22"/>
        </w:rPr>
        <w:t xml:space="preserve"> je příslušný hospodařit ve smyslu zákona</w:t>
      </w:r>
      <w:r w:rsidRPr="004F2F20">
        <w:rPr>
          <w:rFonts w:ascii="Arial" w:hAnsi="Arial" w:cs="Arial"/>
          <w:sz w:val="22"/>
          <w:szCs w:val="22"/>
        </w:rPr>
        <w:br/>
        <w:t xml:space="preserve">č. 503/2012 Sb., </w:t>
      </w:r>
      <w:r w:rsidR="00C51253" w:rsidRPr="004F2F20">
        <w:rPr>
          <w:rFonts w:ascii="Arial" w:hAnsi="Arial" w:cs="Arial"/>
          <w:sz w:val="22"/>
          <w:szCs w:val="22"/>
        </w:rPr>
        <w:t>o Státním pozemkovém úřadu a o změně některých souvisejících zákonů, ve znění pozdějších předpisů,</w:t>
      </w:r>
      <w:r w:rsidRPr="004F2F20">
        <w:rPr>
          <w:rFonts w:ascii="Arial" w:hAnsi="Arial" w:cs="Arial"/>
          <w:sz w:val="22"/>
          <w:szCs w:val="22"/>
        </w:rPr>
        <w:t xml:space="preserve"> s níže uvedenými pozemky v majetku České republiky vedenými</w:t>
      </w:r>
      <w:r w:rsidR="00273BF2" w:rsidRPr="004F2F20">
        <w:rPr>
          <w:rFonts w:ascii="Arial" w:hAnsi="Arial" w:cs="Arial"/>
          <w:sz w:val="22"/>
          <w:szCs w:val="22"/>
        </w:rPr>
        <w:t xml:space="preserve"> u Katastrálního úřadu pro Středočeský kraj, Katastrální pracoviště Kladno na LV 10 002:</w:t>
      </w:r>
    </w:p>
    <w:p w14:paraId="68BF61BC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115684E" w14:textId="77777777" w:rsidR="00273BF2" w:rsidRPr="004F2F20" w:rsidRDefault="00273BF2">
      <w:pPr>
        <w:pStyle w:val="obec1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Obec</w:t>
      </w:r>
      <w:r w:rsidRPr="004F2F20">
        <w:rPr>
          <w:rFonts w:ascii="Arial" w:hAnsi="Arial" w:cs="Arial"/>
          <w:sz w:val="22"/>
          <w:szCs w:val="22"/>
        </w:rPr>
        <w:tab/>
        <w:t xml:space="preserve">Katastrální území </w:t>
      </w:r>
      <w:r w:rsidRPr="004F2F20">
        <w:rPr>
          <w:rFonts w:ascii="Arial" w:hAnsi="Arial" w:cs="Arial"/>
          <w:sz w:val="22"/>
          <w:szCs w:val="22"/>
        </w:rPr>
        <w:tab/>
        <w:t>Parcelní číslo</w:t>
      </w:r>
      <w:r w:rsidRPr="004F2F20">
        <w:rPr>
          <w:rFonts w:ascii="Arial" w:hAnsi="Arial" w:cs="Arial"/>
          <w:sz w:val="22"/>
          <w:szCs w:val="22"/>
        </w:rPr>
        <w:tab/>
        <w:t>Druh pozemku</w:t>
      </w:r>
    </w:p>
    <w:p w14:paraId="7D4F273D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0A1441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5BF47EF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240/18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36375A2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354-12/2023 ze dne 10.3.2024 z parcely č. KN 240/2</w:t>
      </w:r>
    </w:p>
    <w:p w14:paraId="048ADBE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5E22A37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71E65D8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240/19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2D9E041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354-12/2023 ze dne 10.3.2024 z parcely č. KN 240/2</w:t>
      </w:r>
    </w:p>
    <w:p w14:paraId="220ED0B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2D6A2D2A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5D536392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240/20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631FC48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354-12/2023 ze dne 10.3.2024 z parcely č. KN 240/2</w:t>
      </w:r>
    </w:p>
    <w:p w14:paraId="54C39635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6E66524E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66707F7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308/21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04D7895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367-135/2024 ze dne 9.8.2024 z parcely č. KN 308/7</w:t>
      </w:r>
    </w:p>
    <w:p w14:paraId="5BBCD1E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75CC879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4279B5E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308/22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5244D61B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367-135/2024 ze dne 9.8.2024 z parcely č. KN 308/7</w:t>
      </w:r>
    </w:p>
    <w:p w14:paraId="35D6AC91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</w:p>
    <w:p w14:paraId="07A6F997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 xml:space="preserve">Katastr </w:t>
      </w:r>
      <w:proofErr w:type="gramStart"/>
      <w:r w:rsidRPr="004F2F20">
        <w:rPr>
          <w:rFonts w:ascii="Arial" w:hAnsi="Arial" w:cs="Arial"/>
          <w:sz w:val="18"/>
          <w:szCs w:val="18"/>
        </w:rPr>
        <w:t>nemovitostí - pozemkové</w:t>
      </w:r>
      <w:proofErr w:type="gramEnd"/>
    </w:p>
    <w:p w14:paraId="2BC1D133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Malé Přítočno</w:t>
      </w:r>
      <w:r w:rsidRPr="004F2F20">
        <w:rPr>
          <w:rFonts w:ascii="Arial" w:hAnsi="Arial" w:cs="Arial"/>
          <w:sz w:val="18"/>
          <w:szCs w:val="18"/>
        </w:rPr>
        <w:tab/>
        <w:t>Malé Přítočno</w:t>
      </w:r>
      <w:r w:rsidRPr="004F2F20">
        <w:rPr>
          <w:rFonts w:ascii="Arial" w:hAnsi="Arial" w:cs="Arial"/>
          <w:sz w:val="18"/>
          <w:szCs w:val="18"/>
        </w:rPr>
        <w:tab/>
        <w:t>308/25</w:t>
      </w:r>
      <w:r w:rsidRPr="004F2F20">
        <w:rPr>
          <w:rFonts w:ascii="Arial" w:hAnsi="Arial" w:cs="Arial"/>
          <w:sz w:val="18"/>
          <w:szCs w:val="18"/>
        </w:rPr>
        <w:tab/>
        <w:t>ostatní plocha</w:t>
      </w:r>
    </w:p>
    <w:p w14:paraId="458365F9" w14:textId="77777777" w:rsidR="00273BF2" w:rsidRPr="004F2F20" w:rsidRDefault="00273BF2">
      <w:pPr>
        <w:pStyle w:val="obec1"/>
        <w:widowControl/>
        <w:rPr>
          <w:rFonts w:ascii="Arial" w:hAnsi="Arial" w:cs="Arial"/>
          <w:sz w:val="18"/>
          <w:szCs w:val="18"/>
        </w:rPr>
      </w:pPr>
      <w:r w:rsidRPr="004F2F20">
        <w:rPr>
          <w:rFonts w:ascii="Arial" w:hAnsi="Arial" w:cs="Arial"/>
          <w:sz w:val="18"/>
          <w:szCs w:val="18"/>
        </w:rPr>
        <w:t>Nově vytvořeno GP: číslo 367-135/2024 ze dne 9.8.2024 z parcely č. KN 308/7</w:t>
      </w:r>
    </w:p>
    <w:p w14:paraId="5CEBD021" w14:textId="77777777" w:rsidR="004F2F20" w:rsidRDefault="004F2F20" w:rsidP="004F2F20">
      <w:pPr>
        <w:widowControl/>
        <w:ind w:right="-433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5D9C778D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 (dále jen ”pozemky”)</w:t>
      </w:r>
    </w:p>
    <w:p w14:paraId="4E5535DF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lastRenderedPageBreak/>
        <w:t>II.</w:t>
      </w:r>
    </w:p>
    <w:p w14:paraId="360091C4" w14:textId="77777777" w:rsidR="00931288" w:rsidRPr="00805A23" w:rsidRDefault="00931288" w:rsidP="00931288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805A23">
        <w:rPr>
          <w:rFonts w:ascii="Arial" w:hAnsi="Arial" w:cs="Arial"/>
          <w:sz w:val="22"/>
          <w:szCs w:val="22"/>
        </w:rPr>
        <w:t>Tato smlouva se uzavírá podle § 3 odst. 4 zákona č. 503/2012 Sb., o Státním pozemkovém úřadu</w:t>
      </w:r>
      <w:r w:rsidRPr="00890405">
        <w:rPr>
          <w:rFonts w:ascii="Arial" w:hAnsi="Arial" w:cs="Arial"/>
          <w:sz w:val="22"/>
          <w:szCs w:val="22"/>
        </w:rPr>
        <w:t xml:space="preserve"> </w:t>
      </w:r>
      <w:r w:rsidRPr="00805A23">
        <w:rPr>
          <w:rFonts w:ascii="Arial" w:hAnsi="Arial" w:cs="Arial"/>
          <w:sz w:val="22"/>
          <w:szCs w:val="22"/>
        </w:rPr>
        <w:t>a o změně některých souvisejících zákonů, ve znění pozdějších předpisů.</w:t>
      </w:r>
    </w:p>
    <w:p w14:paraId="4EE4D94E" w14:textId="77777777" w:rsidR="00273BF2" w:rsidRDefault="00273BF2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1CC51B72" w14:textId="77777777" w:rsidR="00AB5F3D" w:rsidRPr="004F2F20" w:rsidRDefault="00AB5F3D">
      <w:pPr>
        <w:pStyle w:val="vnitrniText"/>
        <w:widowControl/>
        <w:rPr>
          <w:rFonts w:ascii="Arial" w:hAnsi="Arial" w:cs="Arial"/>
          <w:color w:val="000000"/>
          <w:sz w:val="22"/>
          <w:szCs w:val="22"/>
        </w:rPr>
      </w:pPr>
    </w:p>
    <w:p w14:paraId="3C715BA7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III.</w:t>
      </w:r>
    </w:p>
    <w:p w14:paraId="63D5F919" w14:textId="77777777" w:rsidR="00273BF2" w:rsidRDefault="00BB7AD8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Předávající </w:t>
      </w:r>
      <w:r w:rsidR="00931288">
        <w:rPr>
          <w:rFonts w:ascii="Arial" w:hAnsi="Arial" w:cs="Arial"/>
          <w:sz w:val="22"/>
          <w:szCs w:val="22"/>
        </w:rPr>
        <w:t>touto smlouvou</w:t>
      </w:r>
      <w:r w:rsidR="00931288" w:rsidRPr="004F2F20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 xml:space="preserve">převádí příslušnost hospodaření k pozemkům specifikovaným v článku I. </w:t>
      </w:r>
      <w:r w:rsidR="00931288" w:rsidRPr="00293935">
        <w:rPr>
          <w:rFonts w:ascii="Arial" w:hAnsi="Arial" w:cs="Arial"/>
          <w:sz w:val="22"/>
          <w:szCs w:val="22"/>
          <w:lang w:eastAsia="en-US"/>
        </w:rPr>
        <w:t xml:space="preserve">této smlouvy </w:t>
      </w:r>
      <w:r w:rsidRPr="004F2F20">
        <w:rPr>
          <w:rFonts w:ascii="Arial" w:hAnsi="Arial" w:cs="Arial"/>
          <w:sz w:val="22"/>
          <w:szCs w:val="22"/>
        </w:rPr>
        <w:t xml:space="preserve">ve prospěch přejímajícího a ten je ve stavu, v jakém se nacházejí ke dni </w:t>
      </w:r>
      <w:r w:rsidR="008B6604">
        <w:rPr>
          <w:rFonts w:ascii="Arial" w:hAnsi="Arial" w:cs="Arial"/>
          <w:sz w:val="22"/>
          <w:szCs w:val="22"/>
        </w:rPr>
        <w:t xml:space="preserve">účinnosti </w:t>
      </w:r>
      <w:r w:rsidR="008F6A68"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, přejímá. </w:t>
      </w:r>
      <w:r w:rsidR="00E511EE">
        <w:rPr>
          <w:rFonts w:ascii="Arial" w:hAnsi="Arial" w:cs="Arial"/>
          <w:sz w:val="22"/>
          <w:szCs w:val="22"/>
        </w:rPr>
        <w:t xml:space="preserve">Příslušnost hospodařit k majetku specifikovanému v čl. I. předávajícímu zanikne a přejímajícímu vznikne dnem podpisu </w:t>
      </w:r>
      <w:bookmarkStart w:id="0" w:name="_Hlk30757066"/>
      <w:r w:rsidR="00E511EE">
        <w:rPr>
          <w:rFonts w:ascii="Arial" w:hAnsi="Arial" w:cs="Arial"/>
          <w:sz w:val="22"/>
          <w:szCs w:val="22"/>
        </w:rPr>
        <w:t>předávajícího i přejímajícího</w:t>
      </w:r>
      <w:bookmarkEnd w:id="0"/>
      <w:r w:rsidR="00E511EE">
        <w:rPr>
          <w:rFonts w:ascii="Arial" w:hAnsi="Arial" w:cs="Arial"/>
          <w:sz w:val="22"/>
          <w:szCs w:val="22"/>
        </w:rPr>
        <w:t>.</w:t>
      </w:r>
    </w:p>
    <w:p w14:paraId="22C20F59" w14:textId="77777777" w:rsidR="00E511EE" w:rsidRDefault="00E511EE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20E35D31" w14:textId="77777777" w:rsidR="00AB5F3D" w:rsidRPr="004F2F20" w:rsidRDefault="00AB5F3D" w:rsidP="00E511EE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09D385F4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IV.</w:t>
      </w:r>
    </w:p>
    <w:p w14:paraId="3F0C4E95" w14:textId="203DBAD9" w:rsidR="00A6320A" w:rsidRPr="00A6320A" w:rsidRDefault="00E511EE" w:rsidP="00A6320A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  <w:lang w:eastAsia="en-US"/>
        </w:rPr>
        <w:t xml:space="preserve">Příslušnost hospodaření do práva hospodaření </w:t>
      </w:r>
      <w:r w:rsidR="00BB7AD8" w:rsidRPr="004F2F20">
        <w:rPr>
          <w:rFonts w:ascii="Arial" w:hAnsi="Arial" w:cs="Arial"/>
          <w:sz w:val="22"/>
          <w:szCs w:val="22"/>
        </w:rPr>
        <w:t xml:space="preserve">přejímajícího se převádí bezúplatně s ohledem na to, že pozemky specifikované v článku I. </w:t>
      </w:r>
      <w:r>
        <w:rPr>
          <w:rFonts w:ascii="Arial" w:hAnsi="Arial" w:cs="Arial"/>
          <w:sz w:val="22"/>
          <w:szCs w:val="22"/>
        </w:rPr>
        <w:t>této smlouvy</w:t>
      </w:r>
      <w:r w:rsidRPr="004F2F20">
        <w:rPr>
          <w:rFonts w:ascii="Arial" w:hAnsi="Arial" w:cs="Arial"/>
          <w:sz w:val="22"/>
          <w:szCs w:val="22"/>
        </w:rPr>
        <w:t xml:space="preserve"> </w:t>
      </w:r>
      <w:r w:rsidR="00BB7AD8" w:rsidRPr="004F2F20">
        <w:rPr>
          <w:rFonts w:ascii="Arial" w:hAnsi="Arial" w:cs="Arial"/>
          <w:sz w:val="22"/>
          <w:szCs w:val="22"/>
        </w:rPr>
        <w:t xml:space="preserve">jsou vedeny v rezervě podle § 3 odst. 1 písm. b) zákona č. 503/2012 Sb., o Státním pozemkovém úřadu a o změně některých souvisejících zákonů, ve znění pozdějších předpisů a budou </w:t>
      </w:r>
      <w:r w:rsidR="00A6320A" w:rsidRPr="00A6320A">
        <w:rPr>
          <w:rFonts w:ascii="Arial" w:hAnsi="Arial" w:cs="Arial"/>
          <w:sz w:val="22"/>
          <w:szCs w:val="22"/>
        </w:rPr>
        <w:t>zastavěny stavbou „Modernizace trati Praha – Ruzyně (mimo) – Kladno (mimo)“ na základě pravomocného rozhodnutí o umístění stavby vydaného Oddělením územního rozhodování Magistrátu města Kladna pod čj. OV/193/18-29/</w:t>
      </w:r>
      <w:proofErr w:type="spellStart"/>
      <w:r w:rsidR="00A6320A" w:rsidRPr="00A6320A">
        <w:rPr>
          <w:rFonts w:ascii="Arial" w:hAnsi="Arial" w:cs="Arial"/>
          <w:sz w:val="22"/>
          <w:szCs w:val="22"/>
        </w:rPr>
        <w:t>Čk</w:t>
      </w:r>
      <w:proofErr w:type="spellEnd"/>
      <w:r w:rsidR="00A6320A" w:rsidRPr="00A6320A">
        <w:rPr>
          <w:rFonts w:ascii="Arial" w:hAnsi="Arial" w:cs="Arial"/>
          <w:sz w:val="22"/>
          <w:szCs w:val="22"/>
        </w:rPr>
        <w:t xml:space="preserve"> dne 24.2.2021</w:t>
      </w:r>
    </w:p>
    <w:p w14:paraId="57C0F32C" w14:textId="77777777" w:rsidR="00A6320A" w:rsidRDefault="00A6320A" w:rsidP="00A6320A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</w:p>
    <w:p w14:paraId="4F3B1FB6" w14:textId="13379E4F" w:rsidR="007D3FBA" w:rsidRDefault="007D3FBA" w:rsidP="00A6320A">
      <w:pPr>
        <w:pStyle w:val="Normlnweb"/>
        <w:spacing w:before="0" w:beforeAutospacing="0" w:after="0" w:afterAutospacing="0"/>
        <w:ind w:firstLine="36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Účetní ocenění předávaného majetku z účetnictví předávajícího ve smyslu ustanovení § 25 odst. 6 zákona č. 563/1991 Sb., o účetnictví, ve znění pozdějších předpisů, činí:</w:t>
      </w:r>
    </w:p>
    <w:p w14:paraId="2A3C673B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6A50FB4D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Katastrální území</w:t>
      </w:r>
      <w:r>
        <w:rPr>
          <w:rFonts w:ascii="Arial" w:hAnsi="Arial" w:cs="Arial"/>
          <w:sz w:val="22"/>
          <w:szCs w:val="22"/>
        </w:rPr>
        <w:tab/>
        <w:t>Parcelní číslo</w:t>
      </w:r>
      <w:r>
        <w:rPr>
          <w:rFonts w:ascii="Arial" w:hAnsi="Arial" w:cs="Arial"/>
          <w:sz w:val="22"/>
          <w:szCs w:val="22"/>
        </w:rPr>
        <w:tab/>
        <w:t>Účetní ocenění v Kč</w:t>
      </w:r>
    </w:p>
    <w:p w14:paraId="3FC5B40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1E976DF2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240/18</w:t>
      </w:r>
      <w:r>
        <w:rPr>
          <w:rFonts w:ascii="Arial" w:hAnsi="Arial" w:cs="Arial"/>
          <w:sz w:val="20"/>
          <w:szCs w:val="22"/>
        </w:rPr>
        <w:tab/>
        <w:t>3 051,46 Kč</w:t>
      </w:r>
    </w:p>
    <w:p w14:paraId="32619FC0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240/19</w:t>
      </w:r>
      <w:r>
        <w:rPr>
          <w:rFonts w:ascii="Arial" w:hAnsi="Arial" w:cs="Arial"/>
          <w:sz w:val="20"/>
          <w:szCs w:val="22"/>
        </w:rPr>
        <w:tab/>
        <w:t>4 216,07 Kč</w:t>
      </w:r>
    </w:p>
    <w:p w14:paraId="663A637C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240/20</w:t>
      </w:r>
      <w:r>
        <w:rPr>
          <w:rFonts w:ascii="Arial" w:hAnsi="Arial" w:cs="Arial"/>
          <w:sz w:val="20"/>
          <w:szCs w:val="22"/>
        </w:rPr>
        <w:tab/>
        <w:t>117,36 Kč</w:t>
      </w:r>
    </w:p>
    <w:p w14:paraId="69078AF9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308/21</w:t>
      </w:r>
      <w:r>
        <w:rPr>
          <w:rFonts w:ascii="Arial" w:hAnsi="Arial" w:cs="Arial"/>
          <w:sz w:val="20"/>
          <w:szCs w:val="22"/>
        </w:rPr>
        <w:tab/>
        <w:t>4 516,33 Kč</w:t>
      </w:r>
    </w:p>
    <w:p w14:paraId="616B671E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308/22</w:t>
      </w:r>
      <w:r>
        <w:rPr>
          <w:rFonts w:ascii="Arial" w:hAnsi="Arial" w:cs="Arial"/>
          <w:sz w:val="20"/>
          <w:szCs w:val="22"/>
        </w:rPr>
        <w:tab/>
        <w:t>15 108,79 Kč</w:t>
      </w:r>
    </w:p>
    <w:p w14:paraId="705FE2FB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  <w:szCs w:val="22"/>
        </w:rPr>
        <w:t>Malé Přítočno</w:t>
      </w:r>
      <w:r>
        <w:rPr>
          <w:rFonts w:ascii="Arial" w:hAnsi="Arial" w:cs="Arial"/>
          <w:sz w:val="20"/>
          <w:szCs w:val="22"/>
        </w:rPr>
        <w:tab/>
        <w:t>KN 308/25</w:t>
      </w:r>
      <w:r>
        <w:rPr>
          <w:rFonts w:ascii="Arial" w:hAnsi="Arial" w:cs="Arial"/>
          <w:sz w:val="20"/>
          <w:szCs w:val="22"/>
        </w:rPr>
        <w:tab/>
        <w:t>85,08 Kč</w:t>
      </w:r>
    </w:p>
    <w:p w14:paraId="2993A568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-----------------------------------------------------------------------------------------------------------------------------</w:t>
      </w:r>
    </w:p>
    <w:p w14:paraId="203D41C1" w14:textId="77777777" w:rsidR="007D3FBA" w:rsidRDefault="007D3FBA" w:rsidP="007D3FBA">
      <w:pPr>
        <w:pStyle w:val="obec1"/>
        <w:widowControl/>
        <w:tabs>
          <w:tab w:val="clear" w:pos="2552"/>
          <w:tab w:val="clear" w:pos="5103"/>
          <w:tab w:val="clear" w:pos="8789"/>
          <w:tab w:val="left" w:pos="4253"/>
          <w:tab w:val="right" w:pos="9072"/>
        </w:tabs>
        <w:spacing w:after="60"/>
        <w:rPr>
          <w:rFonts w:ascii="Arial" w:hAnsi="Arial" w:cs="Arial"/>
          <w:sz w:val="22"/>
          <w:szCs w:val="22"/>
        </w:rPr>
      </w:pPr>
    </w:p>
    <w:p w14:paraId="69103AB7" w14:textId="77777777" w:rsidR="00410F26" w:rsidRDefault="00410F26" w:rsidP="00410F26">
      <w:pPr>
        <w:pStyle w:val="obec1"/>
        <w:widowControl/>
        <w:tabs>
          <w:tab w:val="clear" w:pos="2552"/>
          <w:tab w:val="clear" w:pos="5103"/>
          <w:tab w:val="clear" w:pos="8789"/>
          <w:tab w:val="right" w:pos="9214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Celkem účetní ocenění</w:t>
      </w:r>
      <w:r>
        <w:rPr>
          <w:rFonts w:ascii="Arial" w:hAnsi="Arial" w:cs="Arial"/>
          <w:sz w:val="22"/>
          <w:szCs w:val="22"/>
        </w:rPr>
        <w:tab/>
        <w:t>27 095,09 Kč</w:t>
      </w:r>
    </w:p>
    <w:p w14:paraId="2EA961C3" w14:textId="77777777" w:rsidR="00410F26" w:rsidRPr="004F2F20" w:rsidRDefault="00410F26" w:rsidP="002D145F">
      <w:pPr>
        <w:pStyle w:val="obec1"/>
        <w:widowControl/>
        <w:rPr>
          <w:rFonts w:ascii="Arial" w:hAnsi="Arial" w:cs="Arial"/>
          <w:sz w:val="22"/>
          <w:szCs w:val="22"/>
        </w:rPr>
      </w:pPr>
    </w:p>
    <w:p w14:paraId="3318432B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V.</w:t>
      </w:r>
    </w:p>
    <w:p w14:paraId="44D58D7B" w14:textId="77777777" w:rsidR="00A80843" w:rsidRPr="004F2F20" w:rsidRDefault="00A80843" w:rsidP="00A80843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1) Obě strany shodně prohlašují, že jim nejsou známy žádné skutečnosti, které by </w:t>
      </w:r>
      <w:r w:rsidR="008F6A68">
        <w:rPr>
          <w:rFonts w:ascii="Arial" w:hAnsi="Arial" w:cs="Arial"/>
          <w:sz w:val="22"/>
          <w:szCs w:val="22"/>
        </w:rPr>
        <w:t>uzavření smlouvy</w:t>
      </w:r>
      <w:r w:rsidRPr="004F2F20">
        <w:rPr>
          <w:rFonts w:ascii="Arial" w:hAnsi="Arial" w:cs="Arial"/>
          <w:bCs/>
          <w:sz w:val="22"/>
          <w:szCs w:val="22"/>
        </w:rPr>
        <w:t xml:space="preserve"> bránily.</w:t>
      </w:r>
    </w:p>
    <w:p w14:paraId="4FA17EC0" w14:textId="77777777" w:rsidR="008E11F4" w:rsidRPr="004F2F20" w:rsidRDefault="008E11F4">
      <w:pPr>
        <w:pStyle w:val="vnitrniText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bCs/>
          <w:sz w:val="22"/>
          <w:szCs w:val="22"/>
        </w:rPr>
        <w:t xml:space="preserve">Smluvní strany berou na vědomí, že na pozemcích může být umístěno vedení nebo zařízení veřejné technické infrastruktury, k nimž existují oprávnění, jakož i omezení užívání pozemků vzniklá podle předchozích právních úprav, která se nezapisovala do pozemkových knih, evidence nemovitostí, ani katastru nemovitostí. Tato omezení a oprávnění přecházejí na </w:t>
      </w:r>
      <w:r w:rsidR="00B86E7E" w:rsidRPr="00293935">
        <w:rPr>
          <w:rFonts w:ascii="Arial" w:hAnsi="Arial" w:cs="Arial"/>
          <w:sz w:val="22"/>
          <w:szCs w:val="22"/>
          <w:lang w:eastAsia="en-US"/>
        </w:rPr>
        <w:t>přejímajícího</w:t>
      </w:r>
      <w:r w:rsidRPr="004F2F20">
        <w:rPr>
          <w:rFonts w:ascii="Arial" w:hAnsi="Arial" w:cs="Arial"/>
          <w:bCs/>
          <w:sz w:val="22"/>
          <w:szCs w:val="22"/>
        </w:rPr>
        <w:t>.</w:t>
      </w:r>
    </w:p>
    <w:p w14:paraId="0F9E430E" w14:textId="0FB605FF" w:rsidR="00A6320A" w:rsidRPr="00A6320A" w:rsidRDefault="00273BF2" w:rsidP="00A6320A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2)  </w:t>
      </w:r>
      <w:r w:rsidR="00A6320A" w:rsidRPr="00A6320A">
        <w:rPr>
          <w:rFonts w:ascii="Arial" w:hAnsi="Arial" w:cs="Arial"/>
          <w:bCs/>
          <w:sz w:val="22"/>
          <w:szCs w:val="22"/>
        </w:rPr>
        <w:t xml:space="preserve">Užívací vztah k převáděným pozemkům je řešen: pachtovní smlouvou č.33N23/09, kterou s SPÚ, resp. dříve PF ČR uzavřel </w:t>
      </w:r>
      <w:r w:rsidR="0061436D">
        <w:rPr>
          <w:rFonts w:ascii="Arial" w:hAnsi="Arial" w:cs="Arial"/>
          <w:bCs/>
          <w:sz w:val="22"/>
          <w:szCs w:val="22"/>
        </w:rPr>
        <w:t>xxxxxxxxxxxxxxx</w:t>
      </w:r>
      <w:r w:rsidR="00A6320A" w:rsidRPr="00A6320A">
        <w:rPr>
          <w:rFonts w:ascii="Arial" w:hAnsi="Arial" w:cs="Arial"/>
          <w:bCs/>
          <w:sz w:val="22"/>
          <w:szCs w:val="22"/>
        </w:rPr>
        <w:t>, jakožto nájemce. S obsahem pachtovní smlouvy byl přejímající seznámen před podpisem tohoto zápisu, což stvrzuje svým podpisem.</w:t>
      </w:r>
    </w:p>
    <w:p w14:paraId="457F3193" w14:textId="3E1F1778" w:rsidR="00A6320A" w:rsidRPr="00A6320A" w:rsidRDefault="00A6320A" w:rsidP="00A6320A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A6320A">
        <w:rPr>
          <w:rFonts w:ascii="Arial" w:hAnsi="Arial" w:cs="Arial"/>
          <w:bCs/>
          <w:sz w:val="22"/>
          <w:szCs w:val="22"/>
        </w:rPr>
        <w:t xml:space="preserve"> 3) Převáděné pozemky jsou součástí společenstevní honitby Velké Přítočno, jejímž držitelem je Honební společenstvo Velké Přítočno</w:t>
      </w:r>
      <w:r w:rsidR="00E024AA">
        <w:rPr>
          <w:rFonts w:ascii="Arial" w:hAnsi="Arial" w:cs="Arial"/>
          <w:bCs/>
          <w:sz w:val="22"/>
          <w:szCs w:val="22"/>
        </w:rPr>
        <w:t>.</w:t>
      </w:r>
      <w:r w:rsidRPr="00A6320A">
        <w:rPr>
          <w:rFonts w:ascii="Arial" w:hAnsi="Arial" w:cs="Arial"/>
          <w:bCs/>
          <w:sz w:val="22"/>
          <w:szCs w:val="22"/>
        </w:rPr>
        <w:t xml:space="preserve"> Tyto pozemky jsou ve smyslu zákona č. 503/2012 Sb., o Státním pozemkovém úřadu, ve znění pozdějších předpisů, v režimu přičlenění.</w:t>
      </w:r>
    </w:p>
    <w:p w14:paraId="3B9DA4CD" w14:textId="303BAAFD" w:rsidR="00A6320A" w:rsidRPr="00A6320A" w:rsidRDefault="00A6320A" w:rsidP="00A6320A">
      <w:pPr>
        <w:pStyle w:val="vnitrniText"/>
        <w:widowControl/>
        <w:rPr>
          <w:rFonts w:ascii="Arial" w:hAnsi="Arial" w:cs="Arial"/>
          <w:bCs/>
          <w:sz w:val="22"/>
          <w:szCs w:val="22"/>
        </w:rPr>
      </w:pPr>
      <w:r w:rsidRPr="00A6320A">
        <w:rPr>
          <w:rFonts w:ascii="Arial" w:hAnsi="Arial" w:cs="Arial"/>
          <w:bCs/>
          <w:sz w:val="22"/>
          <w:szCs w:val="22"/>
        </w:rPr>
        <w:t xml:space="preserve">4) 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Pr="00A6320A">
        <w:rPr>
          <w:rFonts w:ascii="Arial" w:hAnsi="Arial" w:cs="Arial"/>
          <w:bCs/>
          <w:sz w:val="22"/>
          <w:szCs w:val="22"/>
        </w:rPr>
        <w:t>Na převáděných pozemcích váznou tato práva třetích osob:</w:t>
      </w:r>
    </w:p>
    <w:p w14:paraId="29C8227E" w14:textId="6C91D9DA" w:rsidR="00A6320A" w:rsidRDefault="00A6320A" w:rsidP="0073420D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  <w:r w:rsidRPr="00A6320A">
        <w:rPr>
          <w:rFonts w:ascii="Arial" w:hAnsi="Arial" w:cs="Arial"/>
          <w:bCs/>
          <w:sz w:val="22"/>
          <w:szCs w:val="22"/>
        </w:rPr>
        <w:t xml:space="preserve">Přejímající bere na vědomí a je srozuměn s tím, že předávající uzavřel smlouvu o smlouvě budoucí o zřízení věcného břemene, kterou se zavázal k uzavření smlouvy o zřízení věcného břemene a dal souhlas s tím, aby Obec Malé Přítočno umístila na převáděném pozemku parc. č. 308/7 v k.ú. Malé Přítočno, resp. jejich částech stavbu "Odkanalizování obce malé Přítočno, </w:t>
      </w:r>
      <w:r w:rsidRPr="00A6320A">
        <w:rPr>
          <w:rFonts w:ascii="Arial" w:hAnsi="Arial" w:cs="Arial"/>
          <w:bCs/>
          <w:sz w:val="22"/>
          <w:szCs w:val="22"/>
        </w:rPr>
        <w:lastRenderedPageBreak/>
        <w:t>tlaková kanalizace". Přejímající se zavazuje, že v souladu se smlouvou o smlouvě budoucí o zřízení věcného břemene, uzavře smlouvu o zřízení věcného břemene</w:t>
      </w:r>
      <w:r w:rsidR="0026022B">
        <w:rPr>
          <w:rFonts w:ascii="Arial" w:hAnsi="Arial" w:cs="Arial"/>
          <w:bCs/>
          <w:sz w:val="22"/>
          <w:szCs w:val="22"/>
        </w:rPr>
        <w:t xml:space="preserve">, pokud jsou převáděné pozemky stavbou </w:t>
      </w:r>
      <w:r w:rsidR="00350502" w:rsidRPr="00A6320A">
        <w:rPr>
          <w:rFonts w:ascii="Arial" w:hAnsi="Arial" w:cs="Arial"/>
          <w:bCs/>
          <w:sz w:val="22"/>
          <w:szCs w:val="22"/>
        </w:rPr>
        <w:t>"Odkanalizování obce malé Přítočno, tlaková kanalizace"</w:t>
      </w:r>
      <w:r w:rsidR="00350502">
        <w:rPr>
          <w:rFonts w:ascii="Arial" w:hAnsi="Arial" w:cs="Arial"/>
          <w:bCs/>
          <w:sz w:val="22"/>
          <w:szCs w:val="22"/>
        </w:rPr>
        <w:t xml:space="preserve"> </w:t>
      </w:r>
      <w:r w:rsidR="0026022B">
        <w:rPr>
          <w:rFonts w:ascii="Arial" w:hAnsi="Arial" w:cs="Arial"/>
          <w:bCs/>
          <w:sz w:val="22"/>
          <w:szCs w:val="22"/>
        </w:rPr>
        <w:t>dotčené.</w:t>
      </w:r>
    </w:p>
    <w:p w14:paraId="6BA31673" w14:textId="1BE8AAAE" w:rsidR="00C94C96" w:rsidRPr="004F2F20" w:rsidRDefault="00C94C96" w:rsidP="00C94C96">
      <w:pPr>
        <w:pStyle w:val="vnintext"/>
        <w:spacing w:before="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</w:t>
      </w:r>
      <w:r w:rsidRPr="004F2F20">
        <w:rPr>
          <w:rFonts w:ascii="Arial" w:hAnsi="Arial" w:cs="Arial"/>
          <w:sz w:val="22"/>
          <w:szCs w:val="22"/>
        </w:rPr>
        <w:t xml:space="preserve">) Přejímající bere na vědomí a je srozuměn s tím, že se na převáděných pozemcích parc. č.308/21 a 308/22 v k.ú. Malé Přítočno může dle dostupných podkladů nacházet stavba vodního díla, konkrétně stavba k vodohospodářským melioracím </w:t>
      </w:r>
      <w:proofErr w:type="gramStart"/>
      <w:r w:rsidRPr="004F2F20">
        <w:rPr>
          <w:rFonts w:ascii="Arial" w:hAnsi="Arial" w:cs="Arial"/>
          <w:sz w:val="22"/>
          <w:szCs w:val="22"/>
        </w:rPr>
        <w:t>pozemků - podrobné</w:t>
      </w:r>
      <w:proofErr w:type="gramEnd"/>
      <w:r w:rsidRPr="004F2F20">
        <w:rPr>
          <w:rFonts w:ascii="Arial" w:hAnsi="Arial" w:cs="Arial"/>
          <w:sz w:val="22"/>
          <w:szCs w:val="22"/>
        </w:rPr>
        <w:t xml:space="preserve"> odvodňovací zařízení. Tato stavba vodního díla je součástí předmětného pozemku a spolu s ním přechází vlastnické právo na přejímajícího. </w:t>
      </w:r>
    </w:p>
    <w:p w14:paraId="4168FB7C" w14:textId="00BB105C" w:rsidR="00C94C96" w:rsidRDefault="00C94C96" w:rsidP="00C94C96">
      <w:pPr>
        <w:pStyle w:val="vnintext"/>
        <w:spacing w:before="6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F2F20">
        <w:rPr>
          <w:rFonts w:ascii="Arial" w:hAnsi="Arial" w:cs="Arial"/>
          <w:sz w:val="22"/>
          <w:szCs w:val="22"/>
        </w:rPr>
        <w:t>Přejímající bere na vědomí a je srozuměn s tím, že se na převáděném pozemku parc. č. 345/16 v k.ú. Malé Přítočno nachází stavba vodního díla, konkrétně stavba k vodohospodářským melioracím pozemků - hlavní odvodňovací zařízení "M</w:t>
      </w:r>
      <w:r w:rsidR="00AB5F3D">
        <w:rPr>
          <w:rFonts w:ascii="Arial" w:hAnsi="Arial" w:cs="Arial"/>
          <w:sz w:val="22"/>
          <w:szCs w:val="22"/>
        </w:rPr>
        <w:t xml:space="preserve">alé </w:t>
      </w:r>
      <w:r w:rsidRPr="004F2F20">
        <w:rPr>
          <w:rFonts w:ascii="Arial" w:hAnsi="Arial" w:cs="Arial"/>
          <w:sz w:val="22"/>
          <w:szCs w:val="22"/>
        </w:rPr>
        <w:t xml:space="preserve">Přítočno-odpad A3" evidovaná pod č. ID 2080000020-11201000 vybudovaná v roce 1965 .Tato stavba vodního díla bude v rámci stavby SO 05-20-04 a souvisejících prací, v souladu s Vyjádřením k záměru stavby "Modernizace Trati Praha-Ruzyně (mimo) - Kladno </w:t>
      </w:r>
      <w:r w:rsidR="008B180A">
        <w:rPr>
          <w:rFonts w:ascii="Arial" w:hAnsi="Arial" w:cs="Arial"/>
          <w:sz w:val="22"/>
          <w:szCs w:val="22"/>
        </w:rPr>
        <w:t>(</w:t>
      </w:r>
      <w:r w:rsidRPr="004F2F20">
        <w:rPr>
          <w:rFonts w:ascii="Arial" w:hAnsi="Arial" w:cs="Arial"/>
          <w:sz w:val="22"/>
          <w:szCs w:val="22"/>
        </w:rPr>
        <w:t>mimo)" stavební řízení čj.: SPU 442875/2023 ze dne 29.11.2023 v délce 22 m zrušena</w:t>
      </w:r>
      <w:r w:rsidR="006B7EB4">
        <w:rPr>
          <w:rFonts w:ascii="Arial" w:hAnsi="Arial" w:cs="Arial"/>
          <w:sz w:val="22"/>
          <w:szCs w:val="22"/>
        </w:rPr>
        <w:t>.</w:t>
      </w:r>
    </w:p>
    <w:p w14:paraId="0AAB6089" w14:textId="77777777" w:rsidR="00C94C96" w:rsidRDefault="00C94C96" w:rsidP="0073420D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5DF8B7B8" w14:textId="77777777" w:rsidR="00DA4AA2" w:rsidRPr="00A6320A" w:rsidRDefault="00DA4AA2" w:rsidP="0073420D">
      <w:pPr>
        <w:pStyle w:val="vnitrniText"/>
        <w:widowControl/>
        <w:ind w:firstLine="0"/>
        <w:rPr>
          <w:rFonts w:ascii="Arial" w:hAnsi="Arial" w:cs="Arial"/>
          <w:bCs/>
          <w:sz w:val="22"/>
          <w:szCs w:val="22"/>
        </w:rPr>
      </w:pPr>
    </w:p>
    <w:p w14:paraId="11801845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VI.</w:t>
      </w:r>
    </w:p>
    <w:p w14:paraId="7A2FCAA2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 xml:space="preserve">1) Obě strany se dohodly, že předávající podá u příslušného katastrálního úřadu návrh na </w:t>
      </w:r>
      <w:bookmarkStart w:id="1" w:name="_Hlk200976328"/>
      <w:r>
        <w:rPr>
          <w:rFonts w:ascii="Arial" w:hAnsi="Arial" w:cs="Arial"/>
          <w:sz w:val="22"/>
          <w:szCs w:val="22"/>
          <w:lang w:eastAsia="en-US"/>
        </w:rPr>
        <w:t>provedení záznamu o převodu do práva hospodaření</w:t>
      </w:r>
      <w:bookmarkEnd w:id="1"/>
      <w:r>
        <w:rPr>
          <w:rFonts w:ascii="Arial" w:hAnsi="Arial" w:cs="Arial"/>
          <w:sz w:val="22"/>
          <w:szCs w:val="22"/>
          <w:lang w:eastAsia="en-US"/>
        </w:rPr>
        <w:t xml:space="preserve"> a současně podá návrh na výmaz poznámky o zařazení pozemků do rezervy podle § 3 odst. 1 písm. b) zákona č. 503/2012 Sb., o Státním pozemkovém úřadu a o změně některých souvisejících zákonů, ve znění pozdějších předpisů, a to nejpozději do 15 dnů ode dne podpisu smlouvy.</w:t>
      </w:r>
    </w:p>
    <w:p w14:paraId="167D9234" w14:textId="77777777" w:rsidR="00FD5633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bookmarkStart w:id="2" w:name="_Hlk152750585"/>
      <w:bookmarkStart w:id="3" w:name="_Hlk152751092"/>
      <w:r>
        <w:rPr>
          <w:rFonts w:ascii="Arial" w:hAnsi="Arial" w:cs="Arial"/>
          <w:sz w:val="22"/>
          <w:szCs w:val="22"/>
          <w:lang w:eastAsia="en-US"/>
        </w:rPr>
        <w:t xml:space="preserve">2) V případě, že katastrální úřad zamítne, a to z jakéhokoliv důvodu, </w:t>
      </w:r>
      <w:r w:rsidR="00F063BC">
        <w:rPr>
          <w:rFonts w:ascii="Arial" w:hAnsi="Arial" w:cs="Arial"/>
          <w:sz w:val="22"/>
          <w:szCs w:val="22"/>
          <w:lang w:eastAsia="en-US"/>
        </w:rPr>
        <w:t>provedení záznamu o převodu do práva hospodaření</w:t>
      </w:r>
      <w:r>
        <w:rPr>
          <w:rFonts w:ascii="Arial" w:hAnsi="Arial" w:cs="Arial"/>
          <w:sz w:val="22"/>
          <w:szCs w:val="22"/>
          <w:lang w:eastAsia="en-US"/>
        </w:rPr>
        <w:t xml:space="preserve"> k předávanému majetku dle této smlouvy v katastru nemovitostí, zavazují se smluvní strany poskytnout si vzájemně součinnost tak, aby v takovém případě došlo k odstranění odstranitelných vad, a to nejpozději do 1 (jednoho) měsíce od výzvy k doplnění, případně právní moci zamítavého rozhodnutí katastrálního úřadu.</w:t>
      </w:r>
    </w:p>
    <w:p w14:paraId="6A5E975A" w14:textId="77777777" w:rsidR="00FD5633" w:rsidRPr="0003365A" w:rsidRDefault="00FD5633" w:rsidP="00FD5633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3) Pro případ, že půjde o vady neodstranitelné a záznam změny příslušnosti hospodařit nebude realizován, bere přejímající na vědomí, že předávající neodpovídá za případné škody, které by přejímajícímu ze zmařeného převodu vznikly a přejímající prohlašuje, že nebude případnou škodu na předávajícím vymáhat.</w:t>
      </w:r>
      <w:bookmarkEnd w:id="2"/>
    </w:p>
    <w:bookmarkEnd w:id="3"/>
    <w:p w14:paraId="49E135F4" w14:textId="77777777" w:rsidR="00874407" w:rsidRPr="0003365A" w:rsidRDefault="00874407" w:rsidP="00874407">
      <w:pPr>
        <w:pStyle w:val="vnintext"/>
        <w:ind w:firstLine="42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Pr="0003365A">
        <w:rPr>
          <w:rFonts w:ascii="Arial" w:hAnsi="Arial" w:cs="Arial"/>
          <w:sz w:val="22"/>
          <w:szCs w:val="22"/>
        </w:rPr>
        <w:t xml:space="preserve">) Převádějící je ve smyslu zákona č. 634/2004 Sb., o správních poplatcích, ve znění pozdějších předpisů, osvobozen od správních poplatků. </w:t>
      </w:r>
    </w:p>
    <w:p w14:paraId="5FDFBECF" w14:textId="77777777" w:rsidR="00273BF2" w:rsidRDefault="00273BF2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169DC9F9" w14:textId="77777777" w:rsidR="00AB5F3D" w:rsidRPr="004F2F20" w:rsidRDefault="00AB5F3D">
      <w:pPr>
        <w:pStyle w:val="vnitrniText"/>
        <w:widowControl/>
        <w:rPr>
          <w:rFonts w:ascii="Arial" w:hAnsi="Arial" w:cs="Arial"/>
          <w:b/>
          <w:bCs/>
          <w:sz w:val="22"/>
          <w:szCs w:val="22"/>
        </w:rPr>
      </w:pPr>
    </w:p>
    <w:p w14:paraId="25A7FDFE" w14:textId="77777777" w:rsidR="00A103C8" w:rsidRPr="00293935" w:rsidRDefault="00A103C8" w:rsidP="00A103C8">
      <w:pPr>
        <w:pStyle w:val="para"/>
        <w:rPr>
          <w:rFonts w:ascii="Arial" w:hAnsi="Arial" w:cs="Arial"/>
          <w:sz w:val="22"/>
          <w:szCs w:val="22"/>
        </w:rPr>
      </w:pPr>
      <w:r w:rsidRPr="00293935">
        <w:rPr>
          <w:rFonts w:ascii="Arial" w:hAnsi="Arial" w:cs="Arial"/>
          <w:sz w:val="22"/>
          <w:szCs w:val="22"/>
        </w:rPr>
        <w:t>VII.</w:t>
      </w:r>
    </w:p>
    <w:p w14:paraId="38C7B73D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A103C8">
        <w:rPr>
          <w:rFonts w:ascii="Arial" w:hAnsi="Arial" w:cs="Arial"/>
          <w:sz w:val="22"/>
          <w:szCs w:val="22"/>
          <w:lang w:eastAsia="en-US"/>
        </w:rPr>
        <w:t xml:space="preserve">Předávající prohlašuje, že byl ústředním správním úřadem dne </w:t>
      </w:r>
      <w:r w:rsidR="00792FD5">
        <w:rPr>
          <w:rFonts w:ascii="Arial" w:hAnsi="Arial" w:cs="Arial"/>
          <w:sz w:val="22"/>
          <w:szCs w:val="22"/>
          <w:lang w:eastAsia="en-US"/>
        </w:rPr>
        <w:t>5.6.2025</w:t>
      </w:r>
      <w:r w:rsidRPr="00A103C8">
        <w:rPr>
          <w:rFonts w:ascii="Arial" w:hAnsi="Arial" w:cs="Arial"/>
          <w:sz w:val="22"/>
          <w:szCs w:val="22"/>
          <w:lang w:eastAsia="en-US"/>
        </w:rPr>
        <w:t xml:space="preserve"> vydán písemný souhlas s převodem pozemků specifikovaných v článku I. této smlouvy.</w:t>
      </w:r>
    </w:p>
    <w:p w14:paraId="60CD8151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255FA762" w14:textId="77777777" w:rsidR="00AB5F3D" w:rsidRDefault="00AB5F3D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</w:p>
    <w:p w14:paraId="46E6D851" w14:textId="77777777" w:rsidR="00273BF2" w:rsidRPr="004F2F20" w:rsidRDefault="00273BF2">
      <w:pPr>
        <w:pStyle w:val="para"/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VII</w:t>
      </w:r>
      <w:r w:rsidR="00A103C8">
        <w:rPr>
          <w:rFonts w:ascii="Arial" w:hAnsi="Arial" w:cs="Arial"/>
          <w:sz w:val="22"/>
          <w:szCs w:val="22"/>
        </w:rPr>
        <w:t>I</w:t>
      </w:r>
      <w:r w:rsidRPr="004F2F20">
        <w:rPr>
          <w:rFonts w:ascii="Arial" w:hAnsi="Arial" w:cs="Arial"/>
          <w:sz w:val="22"/>
          <w:szCs w:val="22"/>
        </w:rPr>
        <w:t>.</w:t>
      </w:r>
    </w:p>
    <w:p w14:paraId="210577BD" w14:textId="77777777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>1) Smluvní strany se dohodly, že jakékoliv změny a doplňky této smlouvy jsou možné pouze písemnou formou na základě dohody smluvních stran.</w:t>
      </w:r>
    </w:p>
    <w:p w14:paraId="69CF5F1B" w14:textId="69022876" w:rsidR="00A103C8" w:rsidRPr="00805A23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 w:rsidRPr="00805A23">
        <w:rPr>
          <w:rFonts w:ascii="Arial" w:hAnsi="Arial" w:cs="Arial"/>
          <w:sz w:val="22"/>
          <w:szCs w:val="22"/>
          <w:lang w:eastAsia="en-US"/>
        </w:rPr>
        <w:t xml:space="preserve">2) Tato smlouva je vyhotovena ve </w:t>
      </w:r>
      <w:r w:rsidR="007E7CEB">
        <w:rPr>
          <w:rFonts w:ascii="Arial" w:hAnsi="Arial" w:cs="Arial"/>
          <w:sz w:val="22"/>
          <w:szCs w:val="22"/>
          <w:lang w:eastAsia="en-US"/>
        </w:rPr>
        <w:t>třech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stejnopisech, z nichž každý má platnost originálu. Přejímající </w:t>
      </w:r>
      <w:proofErr w:type="gramStart"/>
      <w:r w:rsidRPr="00805A23">
        <w:rPr>
          <w:rFonts w:ascii="Arial" w:hAnsi="Arial" w:cs="Arial"/>
          <w:sz w:val="22"/>
          <w:szCs w:val="22"/>
          <w:lang w:eastAsia="en-US"/>
        </w:rPr>
        <w:t>obdrží</w:t>
      </w:r>
      <w:proofErr w:type="gramEnd"/>
      <w:r w:rsidRPr="00805A23">
        <w:rPr>
          <w:rFonts w:ascii="Arial" w:hAnsi="Arial" w:cs="Arial"/>
          <w:sz w:val="22"/>
          <w:szCs w:val="22"/>
          <w:lang w:eastAsia="en-US"/>
        </w:rPr>
        <w:t xml:space="preserve"> </w:t>
      </w:r>
      <w:r w:rsidR="007E7CEB">
        <w:rPr>
          <w:rFonts w:ascii="Arial" w:hAnsi="Arial" w:cs="Arial"/>
          <w:sz w:val="22"/>
          <w:szCs w:val="22"/>
          <w:lang w:eastAsia="en-US"/>
        </w:rPr>
        <w:t>jeden</w:t>
      </w:r>
      <w:r w:rsidRPr="00805A23">
        <w:rPr>
          <w:rFonts w:ascii="Arial" w:hAnsi="Arial" w:cs="Arial"/>
          <w:sz w:val="22"/>
          <w:szCs w:val="22"/>
          <w:lang w:eastAsia="en-US"/>
        </w:rPr>
        <w:t xml:space="preserve"> stejnopis a ostatní jsou určeny pro předávajícího.</w:t>
      </w:r>
    </w:p>
    <w:p w14:paraId="538079A8" w14:textId="52642ACE" w:rsidR="00A103C8" w:rsidRDefault="00A103C8" w:rsidP="00A103C8">
      <w:pPr>
        <w:widowControl/>
        <w:ind w:firstLine="426"/>
        <w:jc w:val="both"/>
        <w:rPr>
          <w:rFonts w:ascii="Arial" w:hAnsi="Arial" w:cs="Arial"/>
          <w:bCs/>
          <w:sz w:val="22"/>
          <w:szCs w:val="22"/>
          <w:lang w:eastAsia="ar-SA"/>
        </w:rPr>
      </w:pPr>
      <w:r>
        <w:rPr>
          <w:rFonts w:ascii="Arial" w:hAnsi="Arial" w:cs="Arial"/>
          <w:sz w:val="22"/>
          <w:szCs w:val="22"/>
        </w:rPr>
        <w:t xml:space="preserve">3) </w:t>
      </w:r>
      <w:r>
        <w:rPr>
          <w:rFonts w:ascii="Arial" w:hAnsi="Arial" w:cs="Arial"/>
          <w:bCs/>
          <w:sz w:val="22"/>
          <w:szCs w:val="22"/>
          <w:lang w:eastAsia="ar-SA"/>
        </w:rPr>
        <w:t>Tato smlouva nabývá platnosti dnem podpisu oběma smluvními stranami a účinnosti dnem jejího uveřejnění 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smluv, ve znění pozdějších předpisů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  <w:r>
        <w:rPr>
          <w:rFonts w:ascii="Arial" w:hAnsi="Arial" w:cs="Arial"/>
          <w:sz w:val="22"/>
          <w:szCs w:val="22"/>
        </w:rPr>
        <w:t xml:space="preserve"> Smluvní strany se dohodly, že uveřejnění této smlouvy </w:t>
      </w:r>
      <w:r>
        <w:rPr>
          <w:rFonts w:ascii="Arial" w:hAnsi="Arial" w:cs="Arial"/>
          <w:bCs/>
          <w:sz w:val="22"/>
          <w:szCs w:val="22"/>
          <w:lang w:eastAsia="ar-SA"/>
        </w:rPr>
        <w:t>v Registru smluv dle zákona č.</w:t>
      </w:r>
      <w:r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</w:t>
      </w:r>
      <w:r>
        <w:rPr>
          <w:rFonts w:ascii="Arial" w:hAnsi="Arial" w:cs="Arial"/>
          <w:sz w:val="22"/>
          <w:szCs w:val="22"/>
        </w:rPr>
        <w:t xml:space="preserve"> ve znění pozdějších předpisů, zajistí Státní pozemkový úřad</w:t>
      </w:r>
      <w:r>
        <w:rPr>
          <w:rFonts w:ascii="Arial" w:hAnsi="Arial" w:cs="Arial"/>
          <w:bCs/>
          <w:sz w:val="22"/>
          <w:szCs w:val="22"/>
          <w:lang w:eastAsia="ar-SA"/>
        </w:rPr>
        <w:t>.</w:t>
      </w:r>
    </w:p>
    <w:p w14:paraId="4D332A64" w14:textId="1B58251B" w:rsidR="00AB5F3D" w:rsidRDefault="00B86E7E" w:rsidP="00AD2736">
      <w:pPr>
        <w:pStyle w:val="vnintext"/>
        <w:widowControl w:val="0"/>
        <w:tabs>
          <w:tab w:val="center" w:pos="-1700"/>
          <w:tab w:val="center" w:pos="-1415"/>
          <w:tab w:val="center" w:pos="-1130"/>
          <w:tab w:val="center" w:pos="-845"/>
          <w:tab w:val="center" w:pos="-560"/>
          <w:tab w:val="left" w:pos="284"/>
        </w:tabs>
        <w:autoSpaceDN w:val="0"/>
        <w:spacing w:line="240" w:lineRule="atLeast"/>
        <w:ind w:firstLine="0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1F942DAA" w14:textId="77777777" w:rsidR="00AB5F3D" w:rsidRDefault="00AB5F3D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3EEE14DF" w14:textId="77777777" w:rsidR="00A103C8" w:rsidRDefault="00A103C8" w:rsidP="00A103C8">
      <w:pPr>
        <w:pStyle w:val="para"/>
        <w:widowControl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IX.</w:t>
      </w:r>
    </w:p>
    <w:p w14:paraId="4EA397FC" w14:textId="77777777" w:rsidR="00A103C8" w:rsidRDefault="00A103C8" w:rsidP="00A103C8">
      <w:pPr>
        <w:pStyle w:val="vnitrniText"/>
        <w:widowControl/>
        <w:rPr>
          <w:rFonts w:ascii="Arial" w:hAnsi="Arial" w:cs="Arial"/>
          <w:sz w:val="22"/>
          <w:szCs w:val="22"/>
          <w:lang w:eastAsia="en-US"/>
        </w:rPr>
      </w:pPr>
      <w:r>
        <w:rPr>
          <w:rFonts w:ascii="Arial" w:hAnsi="Arial" w:cs="Arial"/>
          <w:sz w:val="22"/>
          <w:szCs w:val="22"/>
          <w:lang w:eastAsia="en-US"/>
        </w:rPr>
        <w:t>Smluvní strany po přečtení smlouvy prohlašují, že s jejím obsahem souhlasí a že tato smlouva je shodným projevem jejich vážné a svobodné vůle a na důkaz toho připojují své podpisy.</w:t>
      </w:r>
    </w:p>
    <w:p w14:paraId="750A8ABE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30797FF4" w14:textId="77777777" w:rsidR="00273BF2" w:rsidRPr="004F2F20" w:rsidRDefault="00273BF2">
      <w:pPr>
        <w:widowControl/>
        <w:rPr>
          <w:rFonts w:ascii="Arial" w:hAnsi="Arial" w:cs="Arial"/>
          <w:color w:val="000000"/>
          <w:sz w:val="22"/>
          <w:szCs w:val="22"/>
        </w:rPr>
      </w:pPr>
    </w:p>
    <w:p w14:paraId="402E80E4" w14:textId="53D8B90D" w:rsidR="00273BF2" w:rsidRPr="004F2F20" w:rsidRDefault="00273BF2">
      <w:pPr>
        <w:widowControl/>
        <w:tabs>
          <w:tab w:val="left" w:pos="5103"/>
        </w:tabs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V Praze dne </w:t>
      </w:r>
      <w:r w:rsidR="0061436D">
        <w:rPr>
          <w:rFonts w:ascii="Arial" w:hAnsi="Arial" w:cs="Arial"/>
          <w:sz w:val="22"/>
          <w:szCs w:val="22"/>
        </w:rPr>
        <w:t>12.8.2025</w:t>
      </w:r>
      <w:r w:rsidRPr="004F2F20">
        <w:rPr>
          <w:rFonts w:ascii="Arial" w:hAnsi="Arial" w:cs="Arial"/>
          <w:sz w:val="22"/>
          <w:szCs w:val="22"/>
        </w:rPr>
        <w:tab/>
        <w:t xml:space="preserve">V </w:t>
      </w:r>
      <w:r w:rsidR="0061436D">
        <w:rPr>
          <w:rFonts w:ascii="Arial" w:hAnsi="Arial" w:cs="Arial"/>
          <w:sz w:val="22"/>
          <w:szCs w:val="22"/>
        </w:rPr>
        <w:t>Praze</w:t>
      </w:r>
      <w:r w:rsidRPr="004F2F20">
        <w:rPr>
          <w:rFonts w:ascii="Arial" w:hAnsi="Arial" w:cs="Arial"/>
          <w:sz w:val="22"/>
          <w:szCs w:val="22"/>
        </w:rPr>
        <w:t xml:space="preserve"> dne </w:t>
      </w:r>
      <w:r w:rsidR="0061436D">
        <w:rPr>
          <w:rFonts w:ascii="Arial" w:hAnsi="Arial" w:cs="Arial"/>
          <w:sz w:val="22"/>
          <w:szCs w:val="22"/>
        </w:rPr>
        <w:t>31.7.2025</w:t>
      </w:r>
    </w:p>
    <w:p w14:paraId="53138F15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3064F3D1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2BEA74F0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30"/>
        <w:gridCol w:w="4569"/>
      </w:tblGrid>
      <w:tr w:rsidR="004F3119" w:rsidRPr="00AD2736" w14:paraId="744BEFAD" w14:textId="77777777" w:rsidTr="00162B66">
        <w:tc>
          <w:tcPr>
            <w:tcW w:w="4888" w:type="dxa"/>
          </w:tcPr>
          <w:p w14:paraId="49D3A402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889" w:type="dxa"/>
          </w:tcPr>
          <w:p w14:paraId="5747B086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F3119" w:rsidRPr="00AD2736" w14:paraId="78661A80" w14:textId="77777777" w:rsidTr="00162B66">
        <w:tc>
          <w:tcPr>
            <w:tcW w:w="4888" w:type="dxa"/>
            <w:hideMark/>
          </w:tcPr>
          <w:p w14:paraId="2036A860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  <w:tc>
          <w:tcPr>
            <w:tcW w:w="4889" w:type="dxa"/>
            <w:hideMark/>
          </w:tcPr>
          <w:p w14:paraId="6BE62D56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............................................</w:t>
            </w:r>
          </w:p>
        </w:tc>
      </w:tr>
      <w:tr w:rsidR="004F3119" w:rsidRPr="00AD2736" w14:paraId="3FE141A1" w14:textId="77777777" w:rsidTr="00162B66">
        <w:tc>
          <w:tcPr>
            <w:tcW w:w="4888" w:type="dxa"/>
            <w:hideMark/>
          </w:tcPr>
          <w:p w14:paraId="00138DD3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Státní pozemkový úřad</w:t>
            </w:r>
          </w:p>
        </w:tc>
        <w:tc>
          <w:tcPr>
            <w:tcW w:w="4889" w:type="dxa"/>
            <w:hideMark/>
          </w:tcPr>
          <w:p w14:paraId="09348BBB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Správa železnic, státní organizace</w:t>
            </w:r>
          </w:p>
        </w:tc>
      </w:tr>
      <w:tr w:rsidR="004F3119" w:rsidRPr="00AD2736" w14:paraId="0B7B1133" w14:textId="77777777" w:rsidTr="00162B66">
        <w:tc>
          <w:tcPr>
            <w:tcW w:w="4888" w:type="dxa"/>
            <w:hideMark/>
          </w:tcPr>
          <w:p w14:paraId="3F9F8391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ředitel Krajského pozemkového úřadu</w:t>
            </w:r>
          </w:p>
        </w:tc>
        <w:tc>
          <w:tcPr>
            <w:tcW w:w="4889" w:type="dxa"/>
            <w:hideMark/>
          </w:tcPr>
          <w:p w14:paraId="65871D47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Náměstek organizační jednotky</w:t>
            </w:r>
          </w:p>
        </w:tc>
      </w:tr>
      <w:tr w:rsidR="004F3119" w:rsidRPr="00AD2736" w14:paraId="0D51195C" w14:textId="77777777" w:rsidTr="00162B66">
        <w:tc>
          <w:tcPr>
            <w:tcW w:w="4888" w:type="dxa"/>
            <w:hideMark/>
          </w:tcPr>
          <w:p w14:paraId="0B4F944B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Ing. Jiří Veselý</w:t>
            </w:r>
          </w:p>
        </w:tc>
        <w:tc>
          <w:tcPr>
            <w:tcW w:w="4889" w:type="dxa"/>
            <w:hideMark/>
          </w:tcPr>
          <w:p w14:paraId="06F8AEA8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bCs/>
                <w:sz w:val="22"/>
                <w:szCs w:val="22"/>
              </w:rPr>
              <w:t xml:space="preserve">Ing. Petr </w:t>
            </w:r>
            <w:r>
              <w:rPr>
                <w:rFonts w:ascii="Arial" w:hAnsi="Arial" w:cs="Arial"/>
                <w:bCs/>
                <w:sz w:val="22"/>
                <w:szCs w:val="22"/>
              </w:rPr>
              <w:t>Vaníček</w:t>
            </w:r>
          </w:p>
        </w:tc>
      </w:tr>
      <w:tr w:rsidR="004F3119" w:rsidRPr="00AD2736" w14:paraId="14D223EC" w14:textId="77777777" w:rsidTr="00162B66">
        <w:tc>
          <w:tcPr>
            <w:tcW w:w="4888" w:type="dxa"/>
            <w:hideMark/>
          </w:tcPr>
          <w:p w14:paraId="7B4685FB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předávající</w:t>
            </w:r>
          </w:p>
        </w:tc>
        <w:tc>
          <w:tcPr>
            <w:tcW w:w="4889" w:type="dxa"/>
            <w:hideMark/>
          </w:tcPr>
          <w:p w14:paraId="5B8EEACA" w14:textId="77777777" w:rsidR="004F3119" w:rsidRPr="00AD2736" w:rsidRDefault="004F3119" w:rsidP="00162B66">
            <w:pPr>
              <w:widowControl/>
              <w:ind w:left="5104" w:hanging="5104"/>
              <w:rPr>
                <w:rFonts w:ascii="Arial" w:hAnsi="Arial" w:cs="Arial"/>
                <w:sz w:val="22"/>
                <w:szCs w:val="22"/>
              </w:rPr>
            </w:pPr>
            <w:r w:rsidRPr="00AD2736">
              <w:rPr>
                <w:rFonts w:ascii="Arial" w:hAnsi="Arial" w:cs="Arial"/>
                <w:sz w:val="22"/>
                <w:szCs w:val="22"/>
              </w:rPr>
              <w:t>přejímající</w:t>
            </w:r>
          </w:p>
        </w:tc>
      </w:tr>
    </w:tbl>
    <w:p w14:paraId="0E34A8B3" w14:textId="77777777" w:rsidR="00C23DE5" w:rsidRDefault="00C23DE5">
      <w:pPr>
        <w:widowControl/>
        <w:rPr>
          <w:rFonts w:ascii="Arial" w:hAnsi="Arial" w:cs="Arial"/>
          <w:sz w:val="22"/>
          <w:szCs w:val="22"/>
        </w:rPr>
      </w:pPr>
    </w:p>
    <w:p w14:paraId="38661E04" w14:textId="1C5F5F77" w:rsidR="00C23DE5" w:rsidRDefault="00C23DE5">
      <w:pPr>
        <w:widowControl/>
        <w:autoSpaceDE/>
        <w:autoSpaceDN/>
        <w:adjustRightInd/>
        <w:spacing w:after="200" w:line="276" w:lineRule="auto"/>
        <w:rPr>
          <w:rFonts w:ascii="Arial" w:hAnsi="Arial" w:cs="Arial"/>
          <w:sz w:val="22"/>
          <w:szCs w:val="22"/>
        </w:rPr>
      </w:pPr>
    </w:p>
    <w:p w14:paraId="0ECFC4B1" w14:textId="1538A030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 xml:space="preserve">pořadové číslo nabízené nemovitosti dle evidence </w:t>
      </w:r>
      <w:r w:rsidR="00AE72EB" w:rsidRPr="004F2F20">
        <w:rPr>
          <w:rFonts w:ascii="Arial" w:hAnsi="Arial" w:cs="Arial"/>
          <w:sz w:val="22"/>
          <w:szCs w:val="22"/>
        </w:rPr>
        <w:t>SPÚ</w:t>
      </w:r>
      <w:r w:rsidRPr="004F2F20">
        <w:rPr>
          <w:rFonts w:ascii="Arial" w:hAnsi="Arial" w:cs="Arial"/>
          <w:sz w:val="22"/>
          <w:szCs w:val="22"/>
        </w:rPr>
        <w:t>: 2060909, 2060809, 2060709, 2060609, 2060509, 2060309</w:t>
      </w:r>
      <w:r w:rsidRPr="004F2F20">
        <w:rPr>
          <w:rFonts w:ascii="Arial" w:hAnsi="Arial" w:cs="Arial"/>
          <w:sz w:val="22"/>
          <w:szCs w:val="22"/>
        </w:rPr>
        <w:br/>
      </w:r>
    </w:p>
    <w:p w14:paraId="38F1C060" w14:textId="7CE4FC8B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věcnou a formální správnost odpovídá</w:t>
      </w:r>
      <w:r w:rsidR="00A6320A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vedoucí oddělení převodu majetku státu KPÚ pro Středočeský kraj a hl. m. Praha</w:t>
      </w:r>
      <w:r w:rsidR="00A6320A">
        <w:rPr>
          <w:rFonts w:ascii="Arial" w:hAnsi="Arial" w:cs="Arial"/>
          <w:sz w:val="22"/>
          <w:szCs w:val="22"/>
        </w:rPr>
        <w:t xml:space="preserve"> </w:t>
      </w:r>
      <w:r w:rsidRPr="004F2F20">
        <w:rPr>
          <w:rFonts w:ascii="Arial" w:hAnsi="Arial" w:cs="Arial"/>
          <w:sz w:val="22"/>
          <w:szCs w:val="22"/>
        </w:rPr>
        <w:t>Ing. Michaela Svobodová</w:t>
      </w:r>
    </w:p>
    <w:p w14:paraId="2D6DE8B6" w14:textId="77777777" w:rsidR="0055660D" w:rsidRPr="004F2F20" w:rsidRDefault="0055660D" w:rsidP="0055660D">
      <w:pPr>
        <w:widowControl/>
        <w:rPr>
          <w:rFonts w:ascii="Arial" w:hAnsi="Arial" w:cs="Arial"/>
          <w:sz w:val="22"/>
          <w:szCs w:val="22"/>
        </w:rPr>
      </w:pPr>
    </w:p>
    <w:p w14:paraId="6C854CAE" w14:textId="77777777" w:rsidR="00E95285" w:rsidRPr="004F2F20" w:rsidRDefault="00E95285" w:rsidP="00E95285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50DBA2C0" w14:textId="77777777" w:rsidR="0055660D" w:rsidRPr="004F2F20" w:rsidRDefault="0055660D" w:rsidP="0055660D">
      <w:pPr>
        <w:widowControl/>
        <w:ind w:firstLine="708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podpis</w:t>
      </w:r>
    </w:p>
    <w:p w14:paraId="14FF7D30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28726152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470C5A2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Za správnost: Bc. Iveta Talichová</w:t>
      </w:r>
    </w:p>
    <w:p w14:paraId="3FEC9D48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</w:p>
    <w:p w14:paraId="735AB5AF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>.......................................</w:t>
      </w:r>
    </w:p>
    <w:p w14:paraId="79F8F54E" w14:textId="77777777" w:rsidR="00273BF2" w:rsidRPr="004F2F20" w:rsidRDefault="00273BF2">
      <w:pPr>
        <w:widowControl/>
        <w:jc w:val="both"/>
        <w:rPr>
          <w:rFonts w:ascii="Arial" w:hAnsi="Arial" w:cs="Arial"/>
          <w:sz w:val="22"/>
          <w:szCs w:val="22"/>
        </w:rPr>
      </w:pPr>
      <w:r w:rsidRPr="004F2F20">
        <w:rPr>
          <w:rFonts w:ascii="Arial" w:hAnsi="Arial" w:cs="Arial"/>
          <w:sz w:val="22"/>
          <w:szCs w:val="22"/>
        </w:rPr>
        <w:tab/>
        <w:t>podpis</w:t>
      </w:r>
    </w:p>
    <w:p w14:paraId="5EE79F8E" w14:textId="77777777" w:rsidR="00273BF2" w:rsidRPr="004F2F20" w:rsidRDefault="00273BF2">
      <w:pPr>
        <w:widowControl/>
        <w:rPr>
          <w:rFonts w:ascii="Arial" w:hAnsi="Arial" w:cs="Arial"/>
          <w:sz w:val="22"/>
          <w:szCs w:val="22"/>
        </w:rPr>
      </w:pPr>
    </w:p>
    <w:p w14:paraId="76E0EBEA" w14:textId="77777777" w:rsidR="00376A9E" w:rsidRDefault="00376A9E" w:rsidP="00376A9E">
      <w:pPr>
        <w:widowControl/>
        <w:rPr>
          <w:rFonts w:ascii="Arial" w:hAnsi="Arial" w:cs="Arial"/>
          <w:sz w:val="22"/>
          <w:szCs w:val="22"/>
        </w:rPr>
      </w:pPr>
    </w:p>
    <w:p w14:paraId="2DC76E57" w14:textId="77777777" w:rsidR="00A103C8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p w14:paraId="06B2EDC0" w14:textId="4544C93C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Tato smlouva byla uveřejněna v</w:t>
      </w:r>
      <w:r w:rsidR="00A6320A">
        <w:rPr>
          <w:rFonts w:ascii="Arial" w:hAnsi="Arial" w:cs="Arial"/>
          <w:sz w:val="22"/>
          <w:szCs w:val="22"/>
        </w:rPr>
        <w:t> </w:t>
      </w:r>
      <w:r w:rsidRPr="005123A9">
        <w:rPr>
          <w:rFonts w:ascii="Arial" w:hAnsi="Arial" w:cs="Arial"/>
          <w:sz w:val="22"/>
          <w:szCs w:val="22"/>
        </w:rPr>
        <w:t>Registru</w:t>
      </w:r>
      <w:r w:rsidR="00A6320A">
        <w:rPr>
          <w:rFonts w:ascii="Arial" w:hAnsi="Arial" w:cs="Arial"/>
          <w:sz w:val="22"/>
          <w:szCs w:val="22"/>
        </w:rPr>
        <w:t xml:space="preserve"> </w:t>
      </w:r>
      <w:r w:rsidRPr="005123A9">
        <w:rPr>
          <w:rFonts w:ascii="Arial" w:hAnsi="Arial" w:cs="Arial"/>
          <w:sz w:val="22"/>
          <w:szCs w:val="22"/>
        </w:rPr>
        <w:t>smluv, vedeném dle zákona č. 340/2015 Sb.,</w:t>
      </w:r>
    </w:p>
    <w:p w14:paraId="19579B5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o registru smluv, dne</w:t>
      </w:r>
    </w:p>
    <w:p w14:paraId="50F03CF7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2B5FA513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0F4C9F7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datum registrace</w:t>
      </w:r>
    </w:p>
    <w:p w14:paraId="098EA912" w14:textId="77777777" w:rsidR="00A103C8" w:rsidRPr="005123A9" w:rsidRDefault="00A103C8" w:rsidP="00A103C8">
      <w:pPr>
        <w:jc w:val="both"/>
        <w:rPr>
          <w:rFonts w:ascii="Arial" w:hAnsi="Arial" w:cs="Arial"/>
          <w:i/>
          <w:sz w:val="22"/>
          <w:szCs w:val="22"/>
        </w:rPr>
      </w:pPr>
    </w:p>
    <w:p w14:paraId="40F8CF49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243502C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ID smlouvy</w:t>
      </w:r>
    </w:p>
    <w:p w14:paraId="20B77AC9" w14:textId="77777777" w:rsidR="00A103C8" w:rsidRDefault="00A103C8" w:rsidP="00A103C8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39EE2E3D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</w:t>
      </w:r>
    </w:p>
    <w:p w14:paraId="01709D00" w14:textId="77777777" w:rsidR="00A103C8" w:rsidRDefault="00A103C8" w:rsidP="00A103C8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ID verze</w:t>
      </w:r>
    </w:p>
    <w:p w14:paraId="5843BD60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39C4E47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………………………</w:t>
      </w:r>
    </w:p>
    <w:p w14:paraId="517C9CD0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registraci provedl</w:t>
      </w:r>
    </w:p>
    <w:p w14:paraId="3498C8A1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6455A5FF" w14:textId="7777777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</w:p>
    <w:p w14:paraId="44CE1BDA" w14:textId="47008517" w:rsidR="00A103C8" w:rsidRPr="005123A9" w:rsidRDefault="00A103C8" w:rsidP="00A103C8">
      <w:pPr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V </w:t>
      </w:r>
      <w:r w:rsidR="00A6320A">
        <w:rPr>
          <w:rFonts w:ascii="Arial" w:hAnsi="Arial" w:cs="Arial"/>
          <w:sz w:val="22"/>
          <w:szCs w:val="22"/>
        </w:rPr>
        <w:t>Praze</w:t>
      </w:r>
      <w:r w:rsidRPr="005123A9">
        <w:rPr>
          <w:rFonts w:ascii="Arial" w:hAnsi="Arial" w:cs="Arial"/>
          <w:sz w:val="22"/>
          <w:szCs w:val="22"/>
        </w:rPr>
        <w:tab/>
      </w:r>
      <w:r w:rsidRPr="005123A9">
        <w:rPr>
          <w:rFonts w:ascii="Arial" w:hAnsi="Arial" w:cs="Arial"/>
          <w:sz w:val="22"/>
          <w:szCs w:val="22"/>
        </w:rPr>
        <w:tab/>
        <w:t>……………………………….</w:t>
      </w:r>
    </w:p>
    <w:p w14:paraId="320F4978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ab/>
        <w:t>podpis odpovědného</w:t>
      </w:r>
    </w:p>
    <w:p w14:paraId="0F82612E" w14:textId="77777777" w:rsidR="00A103C8" w:rsidRPr="005123A9" w:rsidRDefault="00A103C8" w:rsidP="00A103C8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5123A9">
        <w:rPr>
          <w:rFonts w:ascii="Arial" w:hAnsi="Arial" w:cs="Arial"/>
          <w:sz w:val="22"/>
          <w:szCs w:val="22"/>
        </w:rPr>
        <w:t>dne ………………</w:t>
      </w:r>
      <w:r w:rsidRPr="005123A9">
        <w:rPr>
          <w:rFonts w:ascii="Arial" w:hAnsi="Arial" w:cs="Arial"/>
          <w:sz w:val="22"/>
          <w:szCs w:val="22"/>
        </w:rPr>
        <w:tab/>
        <w:t>zaměstnance</w:t>
      </w:r>
    </w:p>
    <w:p w14:paraId="17D6DA5C" w14:textId="77777777" w:rsidR="00A103C8" w:rsidRPr="0079123C" w:rsidRDefault="00A103C8" w:rsidP="00A103C8">
      <w:pPr>
        <w:widowControl/>
        <w:rPr>
          <w:rFonts w:ascii="Arial" w:hAnsi="Arial" w:cs="Arial"/>
          <w:sz w:val="22"/>
          <w:szCs w:val="22"/>
        </w:rPr>
      </w:pPr>
    </w:p>
    <w:p w14:paraId="2883BB30" w14:textId="77777777" w:rsidR="00A103C8" w:rsidRPr="004F2F20" w:rsidRDefault="00A103C8" w:rsidP="00376A9E">
      <w:pPr>
        <w:widowControl/>
        <w:rPr>
          <w:rFonts w:ascii="Arial" w:hAnsi="Arial" w:cs="Arial"/>
          <w:sz w:val="22"/>
          <w:szCs w:val="22"/>
        </w:rPr>
      </w:pPr>
    </w:p>
    <w:sectPr w:rsidR="00A103C8" w:rsidRPr="004F2F20" w:rsidSect="00C23DE5">
      <w:headerReference w:type="default" r:id="rId6"/>
      <w:type w:val="continuous"/>
      <w:pgSz w:w="11907" w:h="16840"/>
      <w:pgMar w:top="1247" w:right="1304" w:bottom="737" w:left="1304" w:header="709" w:footer="709" w:gutter="0"/>
      <w:paperSrc w:first="7" w:other="7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5359AC" w14:textId="77777777" w:rsidR="001C169D" w:rsidRDefault="001C169D">
      <w:r>
        <w:separator/>
      </w:r>
    </w:p>
  </w:endnote>
  <w:endnote w:type="continuationSeparator" w:id="0">
    <w:p w14:paraId="0EAE26D6" w14:textId="77777777" w:rsidR="001C169D" w:rsidRDefault="001C1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82E215" w14:textId="77777777" w:rsidR="001C169D" w:rsidRDefault="001C169D">
      <w:r>
        <w:separator/>
      </w:r>
    </w:p>
  </w:footnote>
  <w:footnote w:type="continuationSeparator" w:id="0">
    <w:p w14:paraId="35AB61B1" w14:textId="77777777" w:rsidR="001C169D" w:rsidRDefault="001C1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F5E2E" w14:textId="77777777" w:rsidR="00273BF2" w:rsidRDefault="00273BF2">
    <w:pPr>
      <w:pStyle w:val="Zhlav"/>
      <w:widowControl/>
      <w:jc w:val="center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BF2"/>
    <w:rsid w:val="00004993"/>
    <w:rsid w:val="0003365A"/>
    <w:rsid w:val="00035BE1"/>
    <w:rsid w:val="00054D0D"/>
    <w:rsid w:val="0006064C"/>
    <w:rsid w:val="00081123"/>
    <w:rsid w:val="000E0949"/>
    <w:rsid w:val="001070F1"/>
    <w:rsid w:val="0013498C"/>
    <w:rsid w:val="00176135"/>
    <w:rsid w:val="001B3B31"/>
    <w:rsid w:val="001C169D"/>
    <w:rsid w:val="001C6FC9"/>
    <w:rsid w:val="001F3D48"/>
    <w:rsid w:val="0026022B"/>
    <w:rsid w:val="00261220"/>
    <w:rsid w:val="00273BF2"/>
    <w:rsid w:val="00293935"/>
    <w:rsid w:val="002A6B0C"/>
    <w:rsid w:val="002B1FFD"/>
    <w:rsid w:val="002B5BA7"/>
    <w:rsid w:val="002D145F"/>
    <w:rsid w:val="00300F79"/>
    <w:rsid w:val="00315382"/>
    <w:rsid w:val="00350502"/>
    <w:rsid w:val="00365707"/>
    <w:rsid w:val="00376A9E"/>
    <w:rsid w:val="00377EF1"/>
    <w:rsid w:val="00391FBE"/>
    <w:rsid w:val="0039372D"/>
    <w:rsid w:val="003F64D6"/>
    <w:rsid w:val="00410F26"/>
    <w:rsid w:val="00432296"/>
    <w:rsid w:val="00434DB4"/>
    <w:rsid w:val="00440970"/>
    <w:rsid w:val="004972A9"/>
    <w:rsid w:val="004A6EA9"/>
    <w:rsid w:val="004B33B4"/>
    <w:rsid w:val="004B6821"/>
    <w:rsid w:val="004E30AB"/>
    <w:rsid w:val="004F2F20"/>
    <w:rsid w:val="004F3119"/>
    <w:rsid w:val="0050563B"/>
    <w:rsid w:val="00510ABB"/>
    <w:rsid w:val="005123A9"/>
    <w:rsid w:val="0051409D"/>
    <w:rsid w:val="00533D85"/>
    <w:rsid w:val="0055660D"/>
    <w:rsid w:val="0057140C"/>
    <w:rsid w:val="00580E54"/>
    <w:rsid w:val="005B5B6B"/>
    <w:rsid w:val="006022F4"/>
    <w:rsid w:val="00605030"/>
    <w:rsid w:val="00605EDE"/>
    <w:rsid w:val="0061436D"/>
    <w:rsid w:val="00641F26"/>
    <w:rsid w:val="006704D9"/>
    <w:rsid w:val="006B7EB4"/>
    <w:rsid w:val="006F0BE9"/>
    <w:rsid w:val="00704443"/>
    <w:rsid w:val="0073420D"/>
    <w:rsid w:val="007414E0"/>
    <w:rsid w:val="007800A4"/>
    <w:rsid w:val="0079123C"/>
    <w:rsid w:val="00792FD5"/>
    <w:rsid w:val="0079555B"/>
    <w:rsid w:val="007A4268"/>
    <w:rsid w:val="007C4BBA"/>
    <w:rsid w:val="007D3FBA"/>
    <w:rsid w:val="007E7CEB"/>
    <w:rsid w:val="00805A23"/>
    <w:rsid w:val="0082425F"/>
    <w:rsid w:val="00851F44"/>
    <w:rsid w:val="00867610"/>
    <w:rsid w:val="00870E7E"/>
    <w:rsid w:val="00874407"/>
    <w:rsid w:val="00890405"/>
    <w:rsid w:val="008B180A"/>
    <w:rsid w:val="008B6604"/>
    <w:rsid w:val="008C71FB"/>
    <w:rsid w:val="008D322D"/>
    <w:rsid w:val="008E11F4"/>
    <w:rsid w:val="008E7C9F"/>
    <w:rsid w:val="008F6A68"/>
    <w:rsid w:val="00931288"/>
    <w:rsid w:val="009816C0"/>
    <w:rsid w:val="00983D80"/>
    <w:rsid w:val="009B3F8B"/>
    <w:rsid w:val="009D4A93"/>
    <w:rsid w:val="00A103C8"/>
    <w:rsid w:val="00A14417"/>
    <w:rsid w:val="00A17BF1"/>
    <w:rsid w:val="00A31A8A"/>
    <w:rsid w:val="00A31C3B"/>
    <w:rsid w:val="00A62E5D"/>
    <w:rsid w:val="00A6320A"/>
    <w:rsid w:val="00A65A39"/>
    <w:rsid w:val="00A74A00"/>
    <w:rsid w:val="00A80843"/>
    <w:rsid w:val="00AB5F3D"/>
    <w:rsid w:val="00AD2736"/>
    <w:rsid w:val="00AE5523"/>
    <w:rsid w:val="00AE72EB"/>
    <w:rsid w:val="00AF080F"/>
    <w:rsid w:val="00B318D9"/>
    <w:rsid w:val="00B86E7E"/>
    <w:rsid w:val="00BB7AD8"/>
    <w:rsid w:val="00C01211"/>
    <w:rsid w:val="00C23DE5"/>
    <w:rsid w:val="00C51253"/>
    <w:rsid w:val="00C9419D"/>
    <w:rsid w:val="00C94C96"/>
    <w:rsid w:val="00CE0F32"/>
    <w:rsid w:val="00D63EC6"/>
    <w:rsid w:val="00D778DC"/>
    <w:rsid w:val="00DA06D6"/>
    <w:rsid w:val="00DA4AA2"/>
    <w:rsid w:val="00DC70DC"/>
    <w:rsid w:val="00DD113C"/>
    <w:rsid w:val="00DE49DB"/>
    <w:rsid w:val="00DF2489"/>
    <w:rsid w:val="00E024AA"/>
    <w:rsid w:val="00E267E9"/>
    <w:rsid w:val="00E450AB"/>
    <w:rsid w:val="00E5115D"/>
    <w:rsid w:val="00E511EE"/>
    <w:rsid w:val="00E52ADD"/>
    <w:rsid w:val="00E95285"/>
    <w:rsid w:val="00F04D30"/>
    <w:rsid w:val="00F063BC"/>
    <w:rsid w:val="00F06F96"/>
    <w:rsid w:val="00F17AAB"/>
    <w:rsid w:val="00F62B64"/>
    <w:rsid w:val="00F67905"/>
    <w:rsid w:val="00F70EA7"/>
    <w:rsid w:val="00F73393"/>
    <w:rsid w:val="00F81A68"/>
    <w:rsid w:val="00FA342D"/>
    <w:rsid w:val="00FB09C0"/>
    <w:rsid w:val="00FC0B79"/>
    <w:rsid w:val="00FD5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95F2A8F"/>
  <w14:defaultImageDpi w14:val="0"/>
  <w15:docId w15:val="{4D91556E-0554-443E-97E0-B9C72DD11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odstavecA">
    <w:name w:val="odstavecA"/>
    <w:basedOn w:val="Normln"/>
    <w:uiPriority w:val="99"/>
    <w:pPr>
      <w:tabs>
        <w:tab w:val="center" w:pos="-1985"/>
        <w:tab w:val="left" w:pos="709"/>
      </w:tabs>
      <w:ind w:left="709" w:hanging="283"/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dstavecB">
    <w:name w:val="odstavecB"/>
    <w:basedOn w:val="odstavecA"/>
    <w:pPr>
      <w:tabs>
        <w:tab w:val="clear" w:pos="-1985"/>
        <w:tab w:val="left" w:pos="426"/>
      </w:tabs>
      <w:ind w:hanging="709"/>
    </w:pPr>
    <w:rPr>
      <w:noProof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1">
    <w:name w:val="obec1"/>
    <w:basedOn w:val="Normln"/>
    <w:uiPriority w:val="99"/>
    <w:pPr>
      <w:tabs>
        <w:tab w:val="left" w:pos="2552"/>
        <w:tab w:val="left" w:pos="5103"/>
        <w:tab w:val="right" w:pos="8789"/>
      </w:tabs>
    </w:pPr>
    <w:rPr>
      <w:sz w:val="24"/>
      <w:szCs w:val="24"/>
    </w:rPr>
  </w:style>
  <w:style w:type="paragraph" w:customStyle="1" w:styleId="vnintext">
    <w:name w:val="vniønítext"/>
    <w:basedOn w:val="Normln"/>
    <w:rsid w:val="002A6B0C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lang w:eastAsia="en-US"/>
    </w:rPr>
  </w:style>
  <w:style w:type="paragraph" w:styleId="Normlnweb">
    <w:name w:val="Normal (Web)"/>
    <w:basedOn w:val="Normln"/>
    <w:uiPriority w:val="99"/>
    <w:unhideWhenUsed/>
    <w:rsid w:val="00BB7AD8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Nzev">
    <w:name w:val="Title"/>
    <w:aliases w:val="text"/>
    <w:basedOn w:val="Normln"/>
    <w:next w:val="Normln"/>
    <w:link w:val="NzevChar"/>
    <w:uiPriority w:val="10"/>
    <w:qFormat/>
    <w:rsid w:val="00931288"/>
    <w:pPr>
      <w:widowControl/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</w:pBdr>
      <w:autoSpaceDE/>
      <w:autoSpaceDN/>
      <w:adjustRightInd/>
      <w:contextualSpacing/>
      <w:jc w:val="both"/>
    </w:pPr>
    <w:rPr>
      <w:rFonts w:ascii="Arial" w:hAnsi="Arial"/>
      <w:kern w:val="28"/>
      <w:szCs w:val="56"/>
      <w:u w:color="000000"/>
    </w:rPr>
  </w:style>
  <w:style w:type="character" w:customStyle="1" w:styleId="NzevChar">
    <w:name w:val="Název Char"/>
    <w:aliases w:val="text Char"/>
    <w:basedOn w:val="Standardnpsmoodstavce"/>
    <w:link w:val="Nzev"/>
    <w:uiPriority w:val="10"/>
    <w:locked/>
    <w:rsid w:val="00931288"/>
    <w:rPr>
      <w:rFonts w:ascii="Arial" w:hAnsi="Arial" w:cs="Times New Roman"/>
      <w:kern w:val="28"/>
      <w:sz w:val="56"/>
      <w:szCs w:val="56"/>
      <w:u w:color="000000"/>
    </w:rPr>
  </w:style>
  <w:style w:type="paragraph" w:customStyle="1" w:styleId="StylDoprava">
    <w:name w:val="Styl Doprava"/>
    <w:basedOn w:val="Normln"/>
    <w:rsid w:val="00A14417"/>
    <w:pPr>
      <w:widowControl/>
      <w:suppressAutoHyphens/>
      <w:autoSpaceDE/>
      <w:autoSpaceDN/>
      <w:adjustRightInd/>
      <w:jc w:val="right"/>
    </w:pPr>
    <w:rPr>
      <w:rFonts w:ascii="Arial" w:hAnsi="Arial"/>
      <w:lang w:eastAsia="ar-SA"/>
    </w:rPr>
  </w:style>
  <w:style w:type="table" w:styleId="Mkatabulky">
    <w:name w:val="Table Grid"/>
    <w:basedOn w:val="Normlntabulka"/>
    <w:uiPriority w:val="59"/>
    <w:rsid w:val="00AD27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rsid w:val="00DE49D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E49DB"/>
  </w:style>
  <w:style w:type="character" w:customStyle="1" w:styleId="TextkomenteChar">
    <w:name w:val="Text komentáře Char"/>
    <w:basedOn w:val="Standardnpsmoodstavce"/>
    <w:link w:val="Textkomente"/>
    <w:uiPriority w:val="99"/>
    <w:rsid w:val="00DE49D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rsid w:val="00DE49D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rsid w:val="00DE49D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12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1539</Words>
  <Characters>9084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Pozemkový Fond ČR</Company>
  <LinksUpToDate>false</LinksUpToDate>
  <CharactersWithSpaces>10602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Talichová Iveta Bc.</dc:creator>
  <cp:keywords/>
  <dc:description/>
  <cp:lastModifiedBy>Talichová Iveta Bc.</cp:lastModifiedBy>
  <cp:revision>2</cp:revision>
  <cp:lastPrinted>2016-10-13T10:01:00Z</cp:lastPrinted>
  <dcterms:created xsi:type="dcterms:W3CDTF">2025-08-12T13:29:00Z</dcterms:created>
  <dcterms:modified xsi:type="dcterms:W3CDTF">2025-08-12T13:29:00Z</dcterms:modified>
</cp:coreProperties>
</file>