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B1C1" w14:textId="77777777" w:rsidR="00CD4103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047FB1C2" w14:textId="77777777" w:rsidR="00CD4103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047FB1C3" w14:textId="77777777" w:rsidR="00CD4103" w:rsidRDefault="00000000">
      <w:pPr>
        <w:pStyle w:val="Zkladntext"/>
        <w:ind w:left="2906" w:right="2882"/>
        <w:jc w:val="center"/>
      </w:pPr>
      <w:r>
        <w:t>(dále jen „Smlouva“)</w:t>
      </w:r>
    </w:p>
    <w:p w14:paraId="047FB1C4" w14:textId="77777777" w:rsidR="00CD4103" w:rsidRDefault="00CD4103">
      <w:pPr>
        <w:pStyle w:val="Zkladntext"/>
        <w:rPr>
          <w:sz w:val="20"/>
        </w:rPr>
      </w:pPr>
    </w:p>
    <w:p w14:paraId="047FB1C5" w14:textId="77777777" w:rsidR="00CD4103" w:rsidRDefault="00CD4103">
      <w:pPr>
        <w:pStyle w:val="Zkladntext"/>
        <w:spacing w:before="10"/>
        <w:rPr>
          <w:sz w:val="19"/>
        </w:rPr>
      </w:pPr>
    </w:p>
    <w:p w14:paraId="047FB1C6" w14:textId="77777777" w:rsidR="00CD4103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047FB1C7" w14:textId="77777777" w:rsidR="00CD4103" w:rsidRDefault="00CD4103">
      <w:pPr>
        <w:pStyle w:val="Zkladntext"/>
        <w:spacing w:before="9"/>
        <w:rPr>
          <w:b/>
          <w:sz w:val="19"/>
        </w:rPr>
      </w:pPr>
    </w:p>
    <w:p w14:paraId="047FB1C8" w14:textId="77777777" w:rsidR="00CD4103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47FB1C9" w14:textId="77777777" w:rsidR="00CD4103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047FB1CA" w14:textId="77777777" w:rsidR="00CD4103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047FB1CB" w14:textId="77777777" w:rsidR="00CD4103" w:rsidRDefault="00000000">
      <w:pPr>
        <w:pStyle w:val="Zkladntext"/>
        <w:ind w:left="138"/>
      </w:pPr>
      <w:r>
        <w:t>Zastoupený (na základě</w:t>
      </w:r>
    </w:p>
    <w:p w14:paraId="047FB1CC" w14:textId="77777777" w:rsidR="00CD4103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047FB1CD" w14:textId="7BC19F4B" w:rsidR="00CD4103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2C6B7C">
        <w:t>xxxxxxxxxxx</w:t>
      </w:r>
      <w:r>
        <w:t>, Business Innovation</w:t>
      </w:r>
      <w:r>
        <w:rPr>
          <w:spacing w:val="2"/>
        </w:rPr>
        <w:t xml:space="preserve"> </w:t>
      </w:r>
      <w:r>
        <w:t>Manager</w:t>
      </w:r>
    </w:p>
    <w:p w14:paraId="047FB1CE" w14:textId="77777777" w:rsidR="00CD4103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47FB1CF" w14:textId="77777777" w:rsidR="00CD4103" w:rsidRDefault="00CD4103">
      <w:pPr>
        <w:pStyle w:val="Zkladntext"/>
      </w:pPr>
    </w:p>
    <w:p w14:paraId="047FB1D0" w14:textId="77777777" w:rsidR="00CD4103" w:rsidRDefault="00CD4103">
      <w:pPr>
        <w:pStyle w:val="Zkladntext"/>
      </w:pPr>
    </w:p>
    <w:p w14:paraId="047FB1D1" w14:textId="77777777" w:rsidR="00CD4103" w:rsidRDefault="00CD4103">
      <w:pPr>
        <w:pStyle w:val="Zkladntext"/>
        <w:spacing w:before="11"/>
        <w:rPr>
          <w:sz w:val="23"/>
        </w:rPr>
      </w:pPr>
    </w:p>
    <w:p w14:paraId="047FB1D2" w14:textId="77777777" w:rsidR="00CD4103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47FB1D3" w14:textId="77777777" w:rsidR="00CD4103" w:rsidRDefault="00CD4103">
      <w:pPr>
        <w:pStyle w:val="Zkladntext"/>
        <w:spacing w:before="9"/>
        <w:rPr>
          <w:b/>
          <w:sz w:val="19"/>
        </w:rPr>
      </w:pPr>
    </w:p>
    <w:p w14:paraId="047FB1D4" w14:textId="77777777" w:rsidR="00CD4103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Komínexpres s.r.o.</w:t>
      </w:r>
    </w:p>
    <w:p w14:paraId="047FB1D5" w14:textId="77777777" w:rsidR="00CD4103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Proskovická 701, Krmelín, 739 24</w:t>
      </w:r>
    </w:p>
    <w:p w14:paraId="047FB1D6" w14:textId="77777777" w:rsidR="00CD4103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03684903</w:t>
      </w:r>
    </w:p>
    <w:p w14:paraId="047FB1D7" w14:textId="77777777" w:rsidR="00CD4103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Marek Čmiel,</w:t>
      </w:r>
      <w:r>
        <w:rPr>
          <w:spacing w:val="-4"/>
        </w:rPr>
        <w:t xml:space="preserve"> </w:t>
      </w:r>
      <w:r>
        <w:t>majitel</w:t>
      </w:r>
    </w:p>
    <w:p w14:paraId="047FB1D8" w14:textId="77777777" w:rsidR="00CD4103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Marek Čmiel,</w:t>
      </w:r>
      <w:r>
        <w:rPr>
          <w:spacing w:val="-4"/>
        </w:rPr>
        <w:t xml:space="preserve"> </w:t>
      </w:r>
      <w:r>
        <w:t>majitel</w:t>
      </w:r>
    </w:p>
    <w:p w14:paraId="047FB1D9" w14:textId="77777777" w:rsidR="00CD4103" w:rsidRDefault="00000000">
      <w:pPr>
        <w:spacing w:before="2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47FB1DA" w14:textId="77777777" w:rsidR="00CD4103" w:rsidRDefault="00CD4103">
      <w:pPr>
        <w:pStyle w:val="Zkladntext"/>
      </w:pPr>
    </w:p>
    <w:p w14:paraId="047FB1DB" w14:textId="77777777" w:rsidR="00CD4103" w:rsidRDefault="00CD4103">
      <w:pPr>
        <w:pStyle w:val="Zkladntext"/>
      </w:pPr>
    </w:p>
    <w:p w14:paraId="047FB1DC" w14:textId="77777777" w:rsidR="00CD4103" w:rsidRDefault="00CD4103">
      <w:pPr>
        <w:pStyle w:val="Zkladntext"/>
      </w:pPr>
    </w:p>
    <w:p w14:paraId="047FB1DD" w14:textId="77777777" w:rsidR="00CD4103" w:rsidRDefault="00CD4103">
      <w:pPr>
        <w:pStyle w:val="Zkladntext"/>
        <w:spacing w:before="11"/>
        <w:rPr>
          <w:sz w:val="23"/>
        </w:rPr>
      </w:pPr>
    </w:p>
    <w:p w14:paraId="047FB1DE" w14:textId="77777777" w:rsidR="00CD4103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047FB1DF" w14:textId="77777777" w:rsidR="00CD4103" w:rsidRDefault="00CD4103">
      <w:pPr>
        <w:pStyle w:val="Zkladntext"/>
        <w:spacing w:before="9"/>
        <w:rPr>
          <w:b/>
          <w:sz w:val="19"/>
        </w:rPr>
      </w:pPr>
    </w:p>
    <w:p w14:paraId="047FB1E0" w14:textId="77777777" w:rsidR="00CD4103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Ing. Kamil</w:t>
      </w:r>
      <w:r>
        <w:rPr>
          <w:spacing w:val="-1"/>
        </w:rPr>
        <w:t xml:space="preserve"> </w:t>
      </w:r>
      <w:r>
        <w:t>Košťál</w:t>
      </w:r>
    </w:p>
    <w:p w14:paraId="047FB1E1" w14:textId="77777777" w:rsidR="00CD4103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Šenov,</w:t>
      </w:r>
      <w:r>
        <w:rPr>
          <w:spacing w:val="-3"/>
        </w:rPr>
        <w:t xml:space="preserve"> </w:t>
      </w:r>
      <w:r>
        <w:t>73934</w:t>
      </w:r>
    </w:p>
    <w:p w14:paraId="047FB1E2" w14:textId="77777777" w:rsidR="00CD4103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61589900</w:t>
      </w:r>
    </w:p>
    <w:p w14:paraId="047FB1E3" w14:textId="77777777" w:rsidR="00CD4103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047FB1E4" w14:textId="77777777" w:rsidR="00CD4103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047FB1E5" w14:textId="77777777" w:rsidR="00CD4103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47FB1E6" w14:textId="77777777" w:rsidR="00CD4103" w:rsidRDefault="00CD4103">
      <w:pPr>
        <w:pStyle w:val="Zkladntext"/>
        <w:spacing w:before="1"/>
      </w:pPr>
    </w:p>
    <w:p w14:paraId="047FB1E7" w14:textId="77777777" w:rsidR="00CD4103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047FB1E8" w14:textId="77777777" w:rsidR="00CD4103" w:rsidRDefault="00CD4103">
      <w:pPr>
        <w:pStyle w:val="Zkladntext"/>
      </w:pPr>
    </w:p>
    <w:p w14:paraId="047FB1E9" w14:textId="77777777" w:rsidR="00CD4103" w:rsidRDefault="00CD4103">
      <w:pPr>
        <w:pStyle w:val="Zkladntext"/>
      </w:pPr>
    </w:p>
    <w:p w14:paraId="047FB1EA" w14:textId="77777777" w:rsidR="00CD4103" w:rsidRDefault="00CD4103">
      <w:pPr>
        <w:pStyle w:val="Zkladntext"/>
      </w:pPr>
    </w:p>
    <w:p w14:paraId="047FB1EB" w14:textId="77777777" w:rsidR="00CD4103" w:rsidRDefault="00000000">
      <w:pPr>
        <w:pStyle w:val="Nadpis1"/>
        <w:numPr>
          <w:ilvl w:val="0"/>
          <w:numId w:val="1"/>
        </w:numPr>
        <w:tabs>
          <w:tab w:val="left" w:pos="499"/>
        </w:tabs>
        <w:ind w:hanging="361"/>
        <w:jc w:val="both"/>
      </w:pPr>
      <w:r>
        <w:t>Předmět smlouvy</w:t>
      </w:r>
    </w:p>
    <w:p w14:paraId="047FB1EC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</w:t>
      </w:r>
    </w:p>
    <w:p w14:paraId="047FB1ED" w14:textId="77777777" w:rsidR="00CD4103" w:rsidRDefault="00CD4103">
      <w:pPr>
        <w:jc w:val="both"/>
        <w:rPr>
          <w:sz w:val="24"/>
        </w:rPr>
        <w:sectPr w:rsidR="00CD4103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047FB1EE" w14:textId="77777777" w:rsidR="00CD4103" w:rsidRDefault="00000000">
      <w:pPr>
        <w:pStyle w:val="Zkladntext"/>
        <w:spacing w:before="41"/>
        <w:ind w:left="563" w:right="117"/>
        <w:jc w:val="both"/>
      </w:pPr>
      <w:r>
        <w:lastRenderedPageBreak/>
        <w:t>EDIH Ostrava, reg. č. projektu EDIH1.5.01.4, a to v rámci NEXT GENERATION EU, tj. Nástroje na podporu oživení a odolnosti (Recovery and Resilience Facility).</w:t>
      </w:r>
    </w:p>
    <w:p w14:paraId="047FB1EF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47FB1F0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47FB1F1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47FB1F2" w14:textId="77777777" w:rsidR="00CD410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Konzultace</w:t>
      </w:r>
    </w:p>
    <w:p w14:paraId="047FB1F3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47FB1F4" w14:textId="77777777" w:rsidR="00CD4103" w:rsidRDefault="00000000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047FB1F5" w14:textId="77777777" w:rsidR="00CD4103" w:rsidRDefault="00CD4103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CD4103" w14:paraId="047FB1F8" w14:textId="77777777">
        <w:trPr>
          <w:trHeight w:val="476"/>
        </w:trPr>
        <w:tc>
          <w:tcPr>
            <w:tcW w:w="7033" w:type="dxa"/>
          </w:tcPr>
          <w:p w14:paraId="047FB1F6" w14:textId="77777777" w:rsidR="00CD4103" w:rsidRDefault="00000000">
            <w:pPr>
              <w:pStyle w:val="TableParagraph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47FB1F7" w14:textId="77777777" w:rsidR="00CD4103" w:rsidRDefault="00000000">
            <w:pPr>
              <w:pStyle w:val="TableParagraph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CD4103" w14:paraId="047FB1FB" w14:textId="77777777">
        <w:trPr>
          <w:trHeight w:val="1107"/>
        </w:trPr>
        <w:tc>
          <w:tcPr>
            <w:tcW w:w="7033" w:type="dxa"/>
          </w:tcPr>
          <w:p w14:paraId="047FB1F9" w14:textId="77777777" w:rsidR="00CD4103" w:rsidRDefault="00000000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047FB1FA" w14:textId="77777777" w:rsidR="00CD4103" w:rsidRDefault="00000000">
            <w:pPr>
              <w:pStyle w:val="TableParagraph"/>
              <w:ind w:left="600" w:right="579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CD4103" w14:paraId="047FB1FE" w14:textId="77777777">
        <w:trPr>
          <w:trHeight w:val="628"/>
        </w:trPr>
        <w:tc>
          <w:tcPr>
            <w:tcW w:w="7033" w:type="dxa"/>
          </w:tcPr>
          <w:p w14:paraId="047FB1FC" w14:textId="77777777" w:rsidR="00CD4103" w:rsidRDefault="00000000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47FB1FD" w14:textId="77777777" w:rsidR="00CD4103" w:rsidRDefault="00000000">
            <w:pPr>
              <w:pStyle w:val="TableParagraph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047FB1FF" w14:textId="77777777" w:rsidR="00CD4103" w:rsidRDefault="00CD4103">
      <w:pPr>
        <w:pStyle w:val="Zkladntext"/>
      </w:pPr>
    </w:p>
    <w:p w14:paraId="047FB200" w14:textId="77777777" w:rsidR="00CD4103" w:rsidRDefault="00CD4103">
      <w:pPr>
        <w:pStyle w:val="Zkladntext"/>
      </w:pPr>
    </w:p>
    <w:p w14:paraId="047FB201" w14:textId="77777777" w:rsidR="00CD4103" w:rsidRDefault="00CD4103">
      <w:pPr>
        <w:pStyle w:val="Zkladntext"/>
        <w:spacing w:before="7"/>
        <w:rPr>
          <w:sz w:val="19"/>
        </w:rPr>
      </w:pPr>
    </w:p>
    <w:p w14:paraId="047FB202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47FB203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 v předpokládaném celkovém rozsahu 10 hodin. Předpokládaným termínem ukončení poskytování</w:t>
      </w:r>
      <w:r>
        <w:rPr>
          <w:spacing w:val="19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19"/>
          <w:sz w:val="24"/>
        </w:rPr>
        <w:t xml:space="preserve"> </w:t>
      </w:r>
      <w:r>
        <w:rPr>
          <w:sz w:val="24"/>
        </w:rPr>
        <w:t>služeb</w:t>
      </w:r>
      <w:r>
        <w:rPr>
          <w:spacing w:val="19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30.9.2025</w:t>
      </w:r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Smluvní</w:t>
      </w:r>
      <w:r>
        <w:rPr>
          <w:spacing w:val="18"/>
          <w:sz w:val="24"/>
        </w:rPr>
        <w:t xml:space="preserve"> </w:t>
      </w:r>
      <w:r>
        <w:rPr>
          <w:sz w:val="24"/>
        </w:rPr>
        <w:t>strany</w:t>
      </w:r>
      <w:r>
        <w:rPr>
          <w:spacing w:val="17"/>
          <w:sz w:val="24"/>
        </w:rPr>
        <w:t xml:space="preserve"> </w:t>
      </w:r>
      <w:r>
        <w:rPr>
          <w:sz w:val="24"/>
        </w:rPr>
        <w:t>jsou</w:t>
      </w:r>
      <w:r>
        <w:rPr>
          <w:spacing w:val="17"/>
          <w:sz w:val="24"/>
        </w:rPr>
        <w:t xml:space="preserve"> </w:t>
      </w:r>
      <w:r>
        <w:rPr>
          <w:sz w:val="24"/>
        </w:rPr>
        <w:t>povinny</w:t>
      </w:r>
      <w:r>
        <w:rPr>
          <w:spacing w:val="17"/>
          <w:sz w:val="24"/>
        </w:rPr>
        <w:t xml:space="preserve"> </w:t>
      </w:r>
      <w:r>
        <w:rPr>
          <w:sz w:val="24"/>
        </w:rPr>
        <w:t>poskytnout</w:t>
      </w:r>
      <w:r>
        <w:rPr>
          <w:spacing w:val="16"/>
          <w:sz w:val="24"/>
        </w:rPr>
        <w:t xml:space="preserve"> </w:t>
      </w:r>
      <w:r>
        <w:rPr>
          <w:sz w:val="24"/>
        </w:rPr>
        <w:t>si</w:t>
      </w:r>
    </w:p>
    <w:p w14:paraId="047FB204" w14:textId="77777777" w:rsidR="00CD4103" w:rsidRDefault="00CD4103">
      <w:pPr>
        <w:jc w:val="both"/>
        <w:rPr>
          <w:sz w:val="24"/>
        </w:rPr>
        <w:sectPr w:rsidR="00CD4103">
          <w:pgSz w:w="11910" w:h="16840"/>
          <w:pgMar w:top="1360" w:right="1020" w:bottom="1020" w:left="1280" w:header="303" w:footer="828" w:gutter="0"/>
          <w:cols w:space="708"/>
        </w:sectPr>
      </w:pPr>
    </w:p>
    <w:p w14:paraId="047FB205" w14:textId="77777777" w:rsidR="00CD4103" w:rsidRDefault="00000000">
      <w:pPr>
        <w:pStyle w:val="Zkladntext"/>
        <w:spacing w:before="41"/>
        <w:ind w:left="566" w:right="111"/>
        <w:jc w:val="both"/>
      </w:pPr>
      <w:r>
        <w:lastRenderedPageBreak/>
        <w:t xml:space="preserve">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 poskytování konzultačních služeb dle této smlouvy dojde nejpozději dne 31.10.2025</w:t>
      </w:r>
      <w: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 doby.</w:t>
      </w:r>
    </w:p>
    <w:p w14:paraId="047FB206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47FB207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2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47FB208" w14:textId="77777777" w:rsidR="00CD410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19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47FB209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47FB20A" w14:textId="77777777" w:rsidR="00CD4103" w:rsidRDefault="00000000">
      <w:pPr>
        <w:pStyle w:val="Zkladntext"/>
        <w:spacing w:before="2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47FB20B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47FB20C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47FB20D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47FB20E" w14:textId="77777777" w:rsidR="00CD4103" w:rsidRDefault="00CD4103">
      <w:pPr>
        <w:jc w:val="both"/>
        <w:rPr>
          <w:sz w:val="24"/>
        </w:rPr>
        <w:sectPr w:rsidR="00CD4103">
          <w:pgSz w:w="11910" w:h="16840"/>
          <w:pgMar w:top="1360" w:right="1020" w:bottom="1020" w:left="1280" w:header="303" w:footer="828" w:gutter="0"/>
          <w:cols w:space="708"/>
        </w:sectPr>
      </w:pPr>
    </w:p>
    <w:p w14:paraId="047FB20F" w14:textId="77777777" w:rsidR="00CD410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left="496" w:hanging="359"/>
        <w:jc w:val="both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47FB210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047FB211" w14:textId="77777777" w:rsidR="00CD4103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047FB212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047FB213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047FB214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47FB215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47FB216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47FB217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47FB218" w14:textId="77777777" w:rsidR="00CD4103" w:rsidRDefault="00000000">
      <w:pPr>
        <w:pStyle w:val="Zkladntext"/>
        <w:ind w:left="563"/>
        <w:jc w:val="both"/>
      </w:pPr>
      <w:r>
        <w:t>na účet uvedený na faktuře.</w:t>
      </w:r>
    </w:p>
    <w:p w14:paraId="047FB219" w14:textId="77777777" w:rsidR="00CD4103" w:rsidRDefault="00CD4103">
      <w:pPr>
        <w:pStyle w:val="Zkladntext"/>
        <w:spacing w:before="9"/>
        <w:rPr>
          <w:sz w:val="33"/>
        </w:rPr>
      </w:pPr>
    </w:p>
    <w:p w14:paraId="047FB21A" w14:textId="77777777" w:rsidR="00CD410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Trvání Smlouvy</w:t>
      </w:r>
    </w:p>
    <w:p w14:paraId="047FB21B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47FB21C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47FB21D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 w:line="242" w:lineRule="auto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47FB21E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6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47FB21F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4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 a dopadu realizovaných konzultačních služeb a</w:t>
      </w:r>
      <w:r>
        <w:rPr>
          <w:spacing w:val="38"/>
          <w:sz w:val="24"/>
        </w:rPr>
        <w:t xml:space="preserve"> </w:t>
      </w:r>
      <w:r>
        <w:rPr>
          <w:sz w:val="24"/>
        </w:rPr>
        <w:t>tento</w:t>
      </w:r>
    </w:p>
    <w:p w14:paraId="047FB220" w14:textId="77777777" w:rsidR="00CD4103" w:rsidRDefault="00CD4103">
      <w:pPr>
        <w:jc w:val="both"/>
        <w:rPr>
          <w:sz w:val="24"/>
        </w:rPr>
        <w:sectPr w:rsidR="00CD4103">
          <w:pgSz w:w="11910" w:h="16840"/>
          <w:pgMar w:top="1360" w:right="1020" w:bottom="1020" w:left="1280" w:header="303" w:footer="828" w:gutter="0"/>
          <w:cols w:space="708"/>
        </w:sectPr>
      </w:pPr>
    </w:p>
    <w:p w14:paraId="047FB221" w14:textId="77777777" w:rsidR="00CD4103" w:rsidRDefault="00000000">
      <w:pPr>
        <w:pStyle w:val="Zkladntext"/>
        <w:spacing w:before="41"/>
        <w:ind w:left="563"/>
        <w:jc w:val="both"/>
      </w:pPr>
      <w:r>
        <w:lastRenderedPageBreak/>
        <w:t>předat či jinak zpřístupnit Poskytovateli, a to dle požadavku Poskytovatele (dále jen</w:t>
      </w:r>
    </w:p>
    <w:p w14:paraId="047FB222" w14:textId="77777777" w:rsidR="00CD4103" w:rsidRDefault="00000000">
      <w:pPr>
        <w:pStyle w:val="Zkladntext"/>
        <w:ind w:left="563" w:right="114"/>
        <w:jc w:val="both"/>
      </w:pPr>
      <w:r>
        <w:t>„Dotazník“). Smluvní strany se dohodly, že na žádost Poskytovatele je Příjemce povinen rovněž poskytnout rozhovor, a to s obdobným předmětem a obdobným způsobem jako Dotazník (dále jen „Rozhovor“).</w:t>
      </w:r>
    </w:p>
    <w:p w14:paraId="047FB223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047FB224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59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47FB225" w14:textId="77777777" w:rsidR="00CD4103" w:rsidRDefault="00CD4103">
      <w:pPr>
        <w:pStyle w:val="Zkladntext"/>
        <w:rPr>
          <w:sz w:val="29"/>
        </w:rPr>
      </w:pPr>
    </w:p>
    <w:p w14:paraId="047FB226" w14:textId="77777777" w:rsidR="00CD4103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47FB227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47FB228" w14:textId="77777777" w:rsidR="00CD4103" w:rsidRDefault="00000000">
      <w:pPr>
        <w:pStyle w:val="Zkladntext"/>
        <w:ind w:left="563"/>
        <w:jc w:val="both"/>
      </w:pPr>
      <w:r>
        <w:t>v písemné formě.</w:t>
      </w:r>
    </w:p>
    <w:p w14:paraId="047FB229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47FB22A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047FB22B" w14:textId="77777777" w:rsidR="00CD4103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47FB22C" w14:textId="77777777" w:rsidR="00CD4103" w:rsidRDefault="00CD4103">
      <w:pPr>
        <w:pStyle w:val="Zkladntext"/>
      </w:pPr>
    </w:p>
    <w:p w14:paraId="047FB22D" w14:textId="77777777" w:rsidR="00CD4103" w:rsidRDefault="00CD4103">
      <w:pPr>
        <w:pStyle w:val="Zkladntext"/>
        <w:spacing w:before="1"/>
        <w:rPr>
          <w:sz w:val="29"/>
        </w:rPr>
      </w:pPr>
    </w:p>
    <w:p w14:paraId="047FB22E" w14:textId="72F2F849" w:rsidR="00CD4103" w:rsidRDefault="00000000">
      <w:pPr>
        <w:pStyle w:val="Zkladntext"/>
        <w:tabs>
          <w:tab w:val="left" w:pos="3056"/>
        </w:tabs>
        <w:ind w:left="138"/>
        <w:rPr>
          <w:rFonts w:ascii="Times New Roman" w:hAnsi="Times New Roman"/>
        </w:rPr>
      </w:pPr>
      <w:r>
        <w:t>V Ostravě</w:t>
      </w:r>
      <w:r>
        <w:rPr>
          <w:spacing w:val="-5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7FB22F" w14:textId="77777777" w:rsidR="00CD4103" w:rsidRDefault="00CD4103">
      <w:pPr>
        <w:pStyle w:val="Zkladntext"/>
        <w:rPr>
          <w:rFonts w:ascii="Times New Roman"/>
          <w:sz w:val="20"/>
        </w:rPr>
      </w:pPr>
    </w:p>
    <w:p w14:paraId="047FB230" w14:textId="77777777" w:rsidR="00CD4103" w:rsidRDefault="00CD4103">
      <w:pPr>
        <w:pStyle w:val="Zkladntext"/>
        <w:rPr>
          <w:rFonts w:ascii="Times New Roman"/>
          <w:sz w:val="20"/>
        </w:rPr>
      </w:pPr>
    </w:p>
    <w:p w14:paraId="047FB231" w14:textId="77777777" w:rsidR="00CD4103" w:rsidRDefault="00CD4103">
      <w:pPr>
        <w:pStyle w:val="Zkladntext"/>
        <w:rPr>
          <w:rFonts w:ascii="Times New Roman"/>
          <w:sz w:val="20"/>
        </w:rPr>
      </w:pPr>
    </w:p>
    <w:p w14:paraId="047FB232" w14:textId="77777777" w:rsidR="00CD4103" w:rsidRDefault="00CD4103">
      <w:pPr>
        <w:pStyle w:val="Zkladntext"/>
        <w:rPr>
          <w:rFonts w:ascii="Times New Roman"/>
          <w:sz w:val="20"/>
        </w:rPr>
      </w:pPr>
    </w:p>
    <w:p w14:paraId="047FB233" w14:textId="77777777" w:rsidR="00CD4103" w:rsidRDefault="00CD4103">
      <w:pPr>
        <w:pStyle w:val="Zkladntext"/>
        <w:spacing w:before="10"/>
        <w:rPr>
          <w:rFonts w:ascii="Times New Roman"/>
          <w:sz w:val="2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26"/>
        <w:gridCol w:w="2990"/>
        <w:gridCol w:w="2645"/>
      </w:tblGrid>
      <w:tr w:rsidR="00CD4103" w14:paraId="047FB23A" w14:textId="77777777">
        <w:trPr>
          <w:trHeight w:val="825"/>
        </w:trPr>
        <w:tc>
          <w:tcPr>
            <w:tcW w:w="3326" w:type="dxa"/>
          </w:tcPr>
          <w:p w14:paraId="047FB234" w14:textId="77777777" w:rsidR="00CD4103" w:rsidRDefault="00000000">
            <w:pPr>
              <w:pStyle w:val="TableParagraph"/>
              <w:spacing w:line="244" w:lineRule="exact"/>
              <w:ind w:left="179" w:right="32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47FB235" w14:textId="77777777" w:rsidR="00CD4103" w:rsidRDefault="00000000">
            <w:pPr>
              <w:pStyle w:val="TableParagraph"/>
              <w:spacing w:line="240" w:lineRule="auto"/>
              <w:ind w:left="179" w:right="318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990" w:type="dxa"/>
          </w:tcPr>
          <w:p w14:paraId="047FB236" w14:textId="77777777" w:rsidR="00CD4103" w:rsidRDefault="00000000">
            <w:pPr>
              <w:pStyle w:val="TableParagraph"/>
              <w:spacing w:line="244" w:lineRule="exact"/>
              <w:ind w:right="550"/>
              <w:rPr>
                <w:sz w:val="24"/>
              </w:rPr>
            </w:pPr>
            <w:r>
              <w:rPr>
                <w:sz w:val="24"/>
              </w:rPr>
              <w:t>za Komínexpres s.r.o.</w:t>
            </w:r>
          </w:p>
          <w:p w14:paraId="047FB237" w14:textId="77777777" w:rsidR="00CD4103" w:rsidRDefault="00000000">
            <w:pPr>
              <w:pStyle w:val="TableParagraph"/>
              <w:spacing w:line="240" w:lineRule="auto"/>
              <w:ind w:right="550"/>
              <w:rPr>
                <w:sz w:val="24"/>
              </w:rPr>
            </w:pPr>
            <w:r>
              <w:rPr>
                <w:sz w:val="24"/>
              </w:rPr>
              <w:t>Marek Čmiel</w:t>
            </w:r>
          </w:p>
          <w:p w14:paraId="047FB238" w14:textId="77777777" w:rsidR="00CD4103" w:rsidRDefault="00000000">
            <w:pPr>
              <w:pStyle w:val="TableParagraph"/>
              <w:spacing w:line="268" w:lineRule="exact"/>
              <w:ind w:right="549"/>
              <w:rPr>
                <w:sz w:val="24"/>
              </w:rPr>
            </w:pPr>
            <w:r>
              <w:rPr>
                <w:sz w:val="24"/>
              </w:rPr>
              <w:t>majitel</w:t>
            </w:r>
          </w:p>
        </w:tc>
        <w:tc>
          <w:tcPr>
            <w:tcW w:w="2645" w:type="dxa"/>
          </w:tcPr>
          <w:p w14:paraId="047FB239" w14:textId="77777777" w:rsidR="00CD4103" w:rsidRDefault="00000000">
            <w:pPr>
              <w:pStyle w:val="TableParagraph"/>
              <w:spacing w:line="244" w:lineRule="exact"/>
              <w:ind w:left="571"/>
              <w:jc w:val="left"/>
              <w:rPr>
                <w:sz w:val="24"/>
              </w:rPr>
            </w:pPr>
            <w:r>
              <w:rPr>
                <w:sz w:val="24"/>
              </w:rPr>
              <w:t>za Ing. Kamil Košťál</w:t>
            </w:r>
          </w:p>
        </w:tc>
      </w:tr>
    </w:tbl>
    <w:p w14:paraId="047FB23B" w14:textId="77777777" w:rsidR="00CD4103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047FB24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5pt;width:143.4pt;height:12pt;z-index:-251924480;mso-position-horizontal-relative:page;mso-position-vertical-relative:text" filled="f" stroked="f">
            <v:textbox inset="0,0,0,0">
              <w:txbxContent>
                <w:p w14:paraId="047FB25C" w14:textId="77777777" w:rsidR="00CD410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47FB244">
          <v:shape id="_x0000_s2051" type="#_x0000_t202" style="position:absolute;left:0;text-align:left;margin-left:389.25pt;margin-top:-56.45pt;width:143.4pt;height:12pt;z-index:-251923456;mso-position-horizontal-relative:page;mso-position-vertical-relative:text" filled="f" stroked="f">
            <v:textbox inset="0,0,0,0">
              <w:txbxContent>
                <w:p w14:paraId="047FB25D" w14:textId="77777777" w:rsidR="00CD410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47FB245">
          <v:shape id="_x0000_s2050" type="#_x0000_t202" style="position:absolute;left:0;text-align:left;margin-left:70.95pt;margin-top:-56.45pt;width:143.4pt;height:12pt;z-index:-251922432;mso-position-horizontal-relative:page;mso-position-vertical-relative:text" filled="f" stroked="f">
            <v:textbox inset="0,0,0,0">
              <w:txbxContent>
                <w:p w14:paraId="047FB25E" w14:textId="77777777" w:rsidR="00CD4103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47FB23C" w14:textId="77777777" w:rsidR="00CD4103" w:rsidRDefault="00CD4103">
      <w:pPr>
        <w:sectPr w:rsidR="00CD4103">
          <w:pgSz w:w="11910" w:h="16840"/>
          <w:pgMar w:top="1360" w:right="1020" w:bottom="1020" w:left="1280" w:header="303" w:footer="828" w:gutter="0"/>
          <w:cols w:space="708"/>
        </w:sectPr>
      </w:pPr>
    </w:p>
    <w:p w14:paraId="047FB23D" w14:textId="77777777" w:rsidR="00CD4103" w:rsidRDefault="00CD4103">
      <w:pPr>
        <w:pStyle w:val="Zkladntext"/>
        <w:rPr>
          <w:i/>
          <w:sz w:val="20"/>
        </w:rPr>
      </w:pPr>
    </w:p>
    <w:p w14:paraId="047FB23E" w14:textId="77777777" w:rsidR="00CD4103" w:rsidRDefault="00CD4103">
      <w:pPr>
        <w:pStyle w:val="Zkladntext"/>
        <w:rPr>
          <w:i/>
          <w:sz w:val="20"/>
        </w:rPr>
      </w:pPr>
    </w:p>
    <w:p w14:paraId="047FB23F" w14:textId="77777777" w:rsidR="00CD4103" w:rsidRDefault="00CD4103">
      <w:pPr>
        <w:pStyle w:val="Zkladntext"/>
        <w:spacing w:before="9"/>
        <w:rPr>
          <w:i/>
          <w:sz w:val="12"/>
        </w:rPr>
      </w:pPr>
    </w:p>
    <w:p w14:paraId="047FB240" w14:textId="5CE054C3" w:rsidR="00CD4103" w:rsidRDefault="00CD4103">
      <w:pPr>
        <w:pStyle w:val="Zkladntext"/>
        <w:ind w:left="431"/>
        <w:rPr>
          <w:sz w:val="20"/>
        </w:rPr>
      </w:pPr>
    </w:p>
    <w:sectPr w:rsidR="00CD4103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AD69" w14:textId="77777777" w:rsidR="006906DD" w:rsidRDefault="006906DD">
      <w:r>
        <w:separator/>
      </w:r>
    </w:p>
  </w:endnote>
  <w:endnote w:type="continuationSeparator" w:id="0">
    <w:p w14:paraId="4FD0FA5A" w14:textId="77777777" w:rsidR="006906DD" w:rsidRDefault="006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B249" w14:textId="77777777" w:rsidR="00CD4103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5072" behindDoc="1" locked="0" layoutInCell="1" allowOverlap="1" wp14:anchorId="047FB24E" wp14:editId="047FB24F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6096" behindDoc="1" locked="0" layoutInCell="1" allowOverlap="1" wp14:anchorId="047FB250" wp14:editId="047FB251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7FB2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19360;mso-position-horizontal-relative:page;mso-position-vertical-relative:page" filled="f" stroked="f">
          <v:textbox inset="0,0,0,0">
            <w:txbxContent>
              <w:p w14:paraId="047FB261" w14:textId="77777777" w:rsidR="00CD4103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1C80" w14:textId="77777777" w:rsidR="006906DD" w:rsidRDefault="006906DD">
      <w:r>
        <w:separator/>
      </w:r>
    </w:p>
  </w:footnote>
  <w:footnote w:type="continuationSeparator" w:id="0">
    <w:p w14:paraId="71F4DF84" w14:textId="77777777" w:rsidR="006906DD" w:rsidRDefault="0069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B248" w14:textId="77777777" w:rsidR="00CD4103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2000" behindDoc="1" locked="0" layoutInCell="1" allowOverlap="1" wp14:anchorId="047FB24A" wp14:editId="047FB24B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7FB24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9pt;margin-top:14.15pt;width:183.5pt;height:8.75pt;z-index:-251923456;mso-position-horizontal-relative:page;mso-position-vertical-relative:page" filled="f" stroked="f">
          <v:textbox inset="0,0,0,0">
            <w:txbxContent>
              <w:p w14:paraId="047FB25F" w14:textId="77777777" w:rsidR="00CD4103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01988468-050e-7107-bbb4-91204ffaedca</w:t>
                </w:r>
              </w:p>
            </w:txbxContent>
          </v:textbox>
          <w10:wrap anchorx="page" anchory="page"/>
        </v:shape>
      </w:pict>
    </w:r>
    <w:r>
      <w:pict w14:anchorId="047FB24D">
        <v:shape id="_x0000_s1026" type="#_x0000_t202" style="position:absolute;margin-left:69.95pt;margin-top:36.55pt;width:95.75pt;height:12pt;z-index:-251922432;mso-position-horizontal-relative:page;mso-position-vertical-relative:page" filled="f" stroked="f">
          <v:textbox inset="0,0,0,0">
            <w:txbxContent>
              <w:p w14:paraId="047FB260" w14:textId="77777777" w:rsidR="00CD4103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491"/>
    <w:multiLevelType w:val="multilevel"/>
    <w:tmpl w:val="B4467B38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39207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103"/>
    <w:rsid w:val="002C6B7C"/>
    <w:rsid w:val="006906DD"/>
    <w:rsid w:val="00A46589"/>
    <w:rsid w:val="00B80145"/>
    <w:rsid w:val="00B86FEE"/>
    <w:rsid w:val="00C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47FB1C1"/>
  <w15:docId w15:val="{B78269D7-CD7C-43D7-B41D-AAF6614B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  <w:ind w:left="32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1934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2025-08-12T08:36:00Z</dcterms:created>
  <dcterms:modified xsi:type="dcterms:W3CDTF">2025-08-12T08:39:00Z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2025-08-12T00:00:00Z</vt:filetime>
  </property>
</Properties>
</file>