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6F4C" w14:textId="77777777" w:rsidR="002F4AAB" w:rsidRDefault="00000000">
      <w:pPr>
        <w:pStyle w:val="Heading210"/>
        <w:keepNext/>
        <w:keepLines/>
        <w:tabs>
          <w:tab w:val="left" w:pos="1541"/>
          <w:tab w:val="left" w:pos="2117"/>
        </w:tabs>
      </w:pPr>
      <w:bookmarkStart w:id="0" w:name="bookmark0"/>
      <w:r>
        <w:rPr>
          <w:rStyle w:val="Heading21"/>
          <w:color w:val="2CABD7"/>
        </w:rPr>
        <w:t xml:space="preserve">n </w:t>
      </w:r>
      <w:r>
        <w:rPr>
          <w:rStyle w:val="Heading21"/>
          <w:color w:val="E55C55"/>
        </w:rPr>
        <w:t>9</w:t>
      </w:r>
      <w:r>
        <w:rPr>
          <w:rStyle w:val="Heading21"/>
          <w:color w:val="E55C55"/>
        </w:rPr>
        <w:tab/>
      </w:r>
      <w:r>
        <w:rPr>
          <w:rStyle w:val="Heading21"/>
        </w:rPr>
        <w:t>.</w:t>
      </w:r>
      <w:r>
        <w:rPr>
          <w:rStyle w:val="Heading21"/>
        </w:rPr>
        <w:tab/>
        <w:t>.</w:t>
      </w:r>
      <w:bookmarkEnd w:id="0"/>
    </w:p>
    <w:p w14:paraId="23FD9D57" w14:textId="77777777" w:rsidR="002F4AAB" w:rsidRDefault="00000000">
      <w:pPr>
        <w:pStyle w:val="Bodytext20"/>
        <w:spacing w:line="180" w:lineRule="auto"/>
        <w:ind w:firstLine="900"/>
      </w:pPr>
      <w:r>
        <w:rPr>
          <w:rStyle w:val="Bodytext2"/>
          <w:b/>
          <w:bCs/>
        </w:rPr>
        <w:t xml:space="preserve">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</w:t>
      </w:r>
    </w:p>
    <w:p w14:paraId="5389C747" w14:textId="77777777" w:rsidR="002F4AAB" w:rsidRDefault="00000000">
      <w:pPr>
        <w:pStyle w:val="Bodytext20"/>
        <w:ind w:firstLine="900"/>
      </w:pPr>
      <w:r>
        <w:rPr>
          <w:rStyle w:val="Bodytext2"/>
        </w:rPr>
        <w:t>Dělnická 1132/24, Havířov</w:t>
      </w:r>
    </w:p>
    <w:p w14:paraId="67AEE33B" w14:textId="77777777" w:rsidR="002F4AAB" w:rsidRDefault="00000000">
      <w:pPr>
        <w:pStyle w:val="Bodytext20"/>
      </w:pPr>
      <w:r>
        <w:rPr>
          <w:rStyle w:val="Bodytext2"/>
          <w:b/>
          <w:bCs/>
          <w:color w:val="6BB0C3"/>
          <w:sz w:val="9"/>
          <w:szCs w:val="9"/>
        </w:rPr>
        <w:t xml:space="preserve">NEMOCNICE </w:t>
      </w:r>
      <w:r>
        <w:rPr>
          <w:rStyle w:val="Bodytext2"/>
        </w:rPr>
        <w:t>PSČ 736 01, IČ 00844896</w:t>
      </w:r>
    </w:p>
    <w:p w14:paraId="3B50329D" w14:textId="77777777" w:rsidR="002F4AAB" w:rsidRDefault="00000000">
      <w:pPr>
        <w:pStyle w:val="Bodytext30"/>
        <w:sectPr w:rsidR="002F4AAB">
          <w:footerReference w:type="default" r:id="rId6"/>
          <w:pgSz w:w="11900" w:h="16840"/>
          <w:pgMar w:top="414" w:right="7177" w:bottom="2381" w:left="1734" w:header="0" w:footer="3" w:gutter="0"/>
          <w:pgNumType w:start="1"/>
          <w:cols w:space="720"/>
          <w:noEndnote/>
          <w:docGrid w:linePitch="360"/>
        </w:sectPr>
      </w:pPr>
      <w:r>
        <w:rPr>
          <w:rStyle w:val="Bodytext3"/>
          <w:b/>
          <w:bCs/>
        </w:rPr>
        <w:t>HAVÍŘOV</w:t>
      </w:r>
    </w:p>
    <w:p w14:paraId="0EB28542" w14:textId="77777777" w:rsidR="002F4AAB" w:rsidRDefault="00000000">
      <w:pPr>
        <w:pStyle w:val="Bodytext10"/>
        <w:framePr w:w="1685" w:h="814" w:wrap="none" w:vAnchor="text" w:hAnchor="page" w:x="6595" w:y="21"/>
        <w:spacing w:line="389" w:lineRule="auto"/>
      </w:pPr>
      <w:r>
        <w:rPr>
          <w:rStyle w:val="Bodytext1"/>
          <w:b/>
          <w:bCs/>
        </w:rPr>
        <w:t>Číslo objednávky:</w:t>
      </w:r>
    </w:p>
    <w:p w14:paraId="71AEEEBE" w14:textId="77777777" w:rsidR="002F4AAB" w:rsidRDefault="00000000">
      <w:pPr>
        <w:pStyle w:val="Heading310"/>
        <w:keepNext/>
        <w:keepLines/>
        <w:framePr w:w="1685" w:h="814" w:wrap="none" w:vAnchor="text" w:hAnchor="page" w:x="6595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89" w:lineRule="auto"/>
      </w:pPr>
      <w:bookmarkStart w:id="1" w:name="bookmark2"/>
      <w:r>
        <w:rPr>
          <w:rStyle w:val="Heading31"/>
        </w:rPr>
        <w:t>2025ZT00576</w:t>
      </w:r>
      <w:bookmarkEnd w:id="1"/>
    </w:p>
    <w:p w14:paraId="5F09F0F3" w14:textId="77777777" w:rsidR="002F4AAB" w:rsidRDefault="00000000">
      <w:pPr>
        <w:pStyle w:val="Bodytext10"/>
        <w:framePr w:w="1836" w:h="965" w:wrap="none" w:vAnchor="text" w:hAnchor="page" w:x="1260" w:y="865"/>
      </w:pPr>
      <w:r>
        <w:rPr>
          <w:rStyle w:val="Bodytext1"/>
        </w:rPr>
        <w:t>Havarijní oprava O Limitovaný příslib: Smlouva: Kontroloval(a):</w:t>
      </w:r>
    </w:p>
    <w:p w14:paraId="1B6D72EC" w14:textId="77777777" w:rsidR="002F4AAB" w:rsidRDefault="00000000">
      <w:pPr>
        <w:pStyle w:val="Heading110"/>
        <w:keepNext/>
        <w:keepLines/>
        <w:framePr w:w="4414" w:h="1584" w:wrap="none" w:vAnchor="text" w:hAnchor="page" w:x="6142" w:y="872"/>
        <w:tabs>
          <w:tab w:val="left" w:pos="4104"/>
        </w:tabs>
      </w:pPr>
      <w:bookmarkStart w:id="2" w:name="bookmark4"/>
      <w:r>
        <w:rPr>
          <w:rStyle w:val="Heading11"/>
        </w:rPr>
        <w:t>n</w:t>
      </w:r>
      <w:r>
        <w:rPr>
          <w:rStyle w:val="Heading11"/>
        </w:rPr>
        <w:tab/>
      </w:r>
      <w:proofErr w:type="spellStart"/>
      <w:r>
        <w:rPr>
          <w:rStyle w:val="Heading11"/>
        </w:rPr>
        <w:t>n</w:t>
      </w:r>
      <w:bookmarkEnd w:id="2"/>
      <w:proofErr w:type="spellEnd"/>
    </w:p>
    <w:p w14:paraId="50DE76A4" w14:textId="77777777" w:rsidR="002F4AAB" w:rsidRDefault="00000000">
      <w:pPr>
        <w:pStyle w:val="Bodytext10"/>
        <w:framePr w:w="4414" w:h="1584" w:wrap="none" w:vAnchor="text" w:hAnchor="page" w:x="6142" w:y="872"/>
        <w:spacing w:line="264" w:lineRule="auto"/>
        <w:ind w:left="360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A.M.I. - </w:t>
      </w:r>
      <w:proofErr w:type="spellStart"/>
      <w:r>
        <w:rPr>
          <w:rStyle w:val="Bodytext1"/>
          <w:sz w:val="20"/>
          <w:szCs w:val="20"/>
        </w:rPr>
        <w:t>Analytical</w:t>
      </w:r>
      <w:proofErr w:type="spellEnd"/>
      <w:r>
        <w:rPr>
          <w:rStyle w:val="Bodytext1"/>
          <w:sz w:val="20"/>
          <w:szCs w:val="20"/>
        </w:rPr>
        <w:t xml:space="preserve"> Medical Instruments, s.r.o.</w:t>
      </w:r>
    </w:p>
    <w:p w14:paraId="017A402F" w14:textId="77777777" w:rsidR="002F4AAB" w:rsidRDefault="00000000">
      <w:pPr>
        <w:pStyle w:val="Bodytext10"/>
        <w:framePr w:w="4414" w:h="1584" w:wrap="none" w:vAnchor="text" w:hAnchor="page" w:x="6142" w:y="872"/>
        <w:spacing w:line="264" w:lineRule="auto"/>
        <w:ind w:left="360"/>
        <w:rPr>
          <w:sz w:val="20"/>
          <w:szCs w:val="20"/>
        </w:rPr>
      </w:pPr>
      <w:r>
        <w:rPr>
          <w:rStyle w:val="Bodytext1"/>
          <w:sz w:val="20"/>
          <w:szCs w:val="20"/>
        </w:rPr>
        <w:t>Letohradská 3</w:t>
      </w:r>
    </w:p>
    <w:p w14:paraId="49FCECF1" w14:textId="77777777" w:rsidR="002F4AAB" w:rsidRDefault="00000000">
      <w:pPr>
        <w:pStyle w:val="Bodytext10"/>
        <w:framePr w:w="4414" w:h="1584" w:wrap="none" w:vAnchor="text" w:hAnchor="page" w:x="6142" w:y="872"/>
        <w:spacing w:line="264" w:lineRule="auto"/>
        <w:ind w:firstLine="360"/>
        <w:rPr>
          <w:sz w:val="20"/>
          <w:szCs w:val="20"/>
        </w:rPr>
      </w:pPr>
      <w:r>
        <w:rPr>
          <w:rStyle w:val="Bodytext1"/>
          <w:sz w:val="20"/>
          <w:szCs w:val="20"/>
        </w:rPr>
        <w:t>17000 Praha 7</w:t>
      </w:r>
    </w:p>
    <w:p w14:paraId="071AB74B" w14:textId="77777777" w:rsidR="002F4AAB" w:rsidRDefault="00000000">
      <w:pPr>
        <w:pStyle w:val="Bodytext10"/>
        <w:framePr w:w="4414" w:h="1584" w:wrap="none" w:vAnchor="text" w:hAnchor="page" w:x="6142" w:y="872"/>
        <w:spacing w:line="264" w:lineRule="auto"/>
        <w:ind w:firstLine="360"/>
        <w:rPr>
          <w:sz w:val="20"/>
          <w:szCs w:val="20"/>
        </w:rPr>
      </w:pPr>
      <w:r>
        <w:rPr>
          <w:rStyle w:val="Bodytext1"/>
          <w:sz w:val="20"/>
          <w:szCs w:val="20"/>
        </w:rPr>
        <w:t>IČ: 63983524</w:t>
      </w:r>
    </w:p>
    <w:p w14:paraId="26F659BE" w14:textId="77777777" w:rsidR="002F4AAB" w:rsidRDefault="00000000">
      <w:pPr>
        <w:pStyle w:val="Bodytext10"/>
        <w:framePr w:w="1440" w:h="468" w:wrap="none" w:vAnchor="text" w:hAnchor="page" w:x="1253" w:y="2845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+420596491703</w:t>
      </w:r>
    </w:p>
    <w:p w14:paraId="53DD88EB" w14:textId="77777777" w:rsidR="002F4AAB" w:rsidRDefault="00000000">
      <w:pPr>
        <w:pStyle w:val="Bodytext10"/>
        <w:framePr w:w="2837" w:h="468" w:wrap="none" w:vAnchor="text" w:hAnchor="page" w:x="3161" w:y="2845"/>
      </w:pPr>
      <w:r>
        <w:rPr>
          <w:rStyle w:val="Bodytext1"/>
          <w:b/>
          <w:bCs/>
          <w:i/>
          <w:iCs/>
        </w:rPr>
        <w:t>E-mail</w:t>
      </w:r>
    </w:p>
    <w:p w14:paraId="74DA705E" w14:textId="59C715E5" w:rsidR="002F4AAB" w:rsidRDefault="00000000">
      <w:pPr>
        <w:pStyle w:val="Bodytext10"/>
        <w:framePr w:w="2837" w:h="468" w:wrap="none" w:vAnchor="text" w:hAnchor="page" w:x="3161" w:y="2845"/>
      </w:pPr>
      <w:hyperlink r:id="rId7" w:history="1">
        <w:r w:rsidR="005C56ED">
          <w:rPr>
            <w:rStyle w:val="Bodytext1"/>
            <w:b/>
            <w:bCs/>
            <w:lang w:val="en-US" w:eastAsia="en-US" w:bidi="en-US"/>
          </w:rPr>
          <w:t xml:space="preserve"> </w:t>
        </w:r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7B15AD8C" w14:textId="77777777" w:rsidR="002F4AAB" w:rsidRDefault="00000000">
      <w:pPr>
        <w:pStyle w:val="Bodytext10"/>
        <w:framePr w:w="4018" w:h="468" w:wrap="none" w:vAnchor="text" w:hAnchor="page" w:x="6430" w:y="2831"/>
        <w:tabs>
          <w:tab w:val="left" w:pos="2506"/>
        </w:tabs>
      </w:pPr>
      <w:r>
        <w:rPr>
          <w:rStyle w:val="Bodytext1"/>
          <w:b/>
          <w:bCs/>
          <w:i/>
          <w:iCs/>
        </w:rPr>
        <w:t>Vyřizuje</w:t>
      </w:r>
      <w:r>
        <w:rPr>
          <w:rStyle w:val="Bodytext1"/>
          <w:b/>
          <w:bCs/>
        </w:rPr>
        <w:tab/>
        <w:t xml:space="preserve">V </w:t>
      </w:r>
      <w:r>
        <w:rPr>
          <w:rStyle w:val="Bodytext1"/>
          <w:b/>
          <w:bCs/>
          <w:i/>
          <w:iCs/>
        </w:rPr>
        <w:t>Havířově dne</w:t>
      </w:r>
    </w:p>
    <w:p w14:paraId="09AFC72D" w14:textId="459FE49B" w:rsidR="002F4AAB" w:rsidRDefault="00000000">
      <w:pPr>
        <w:pStyle w:val="Bodytext10"/>
        <w:framePr w:w="4018" w:h="468" w:wrap="none" w:vAnchor="text" w:hAnchor="page" w:x="6430" w:y="2831"/>
        <w:tabs>
          <w:tab w:val="left" w:pos="2520"/>
        </w:tabs>
      </w:pPr>
      <w:r>
        <w:rPr>
          <w:rStyle w:val="Bodytext1"/>
          <w:b/>
          <w:bCs/>
        </w:rPr>
        <w:tab/>
        <w:t>07.08.2025</w:t>
      </w:r>
    </w:p>
    <w:p w14:paraId="3778D1CE" w14:textId="77777777" w:rsidR="002F4AAB" w:rsidRDefault="00000000">
      <w:pPr>
        <w:pStyle w:val="Heading310"/>
        <w:keepNext/>
        <w:keepLines/>
        <w:framePr w:w="9317" w:h="3154" w:wrap="none" w:vAnchor="text" w:hAnchor="page" w:x="1246" w:y="3608"/>
        <w:spacing w:line="240" w:lineRule="auto"/>
        <w:jc w:val="both"/>
      </w:pPr>
      <w:bookmarkStart w:id="3" w:name="bookmark6"/>
      <w:r>
        <w:rPr>
          <w:rStyle w:val="Heading31"/>
        </w:rPr>
        <w:t>Objednávka</w:t>
      </w:r>
      <w:bookmarkEnd w:id="3"/>
    </w:p>
    <w:p w14:paraId="3115981D" w14:textId="77777777" w:rsidR="002F4AAB" w:rsidRDefault="00000000">
      <w:pPr>
        <w:pStyle w:val="Bodytext10"/>
        <w:framePr w:w="9317" w:h="3154" w:wrap="none" w:vAnchor="text" w:hAnchor="page" w:x="1246" w:y="3608"/>
        <w:jc w:val="both"/>
      </w:pPr>
      <w:r>
        <w:rPr>
          <w:rStyle w:val="Bodytext1"/>
          <w:b/>
          <w:bCs/>
        </w:rPr>
        <w:t xml:space="preserve">Pro odd. </w:t>
      </w:r>
      <w:r>
        <w:rPr>
          <w:rStyle w:val="Bodytext1"/>
          <w:b/>
          <w:bCs/>
          <w:i/>
          <w:iCs/>
        </w:rPr>
        <w:t>I</w:t>
      </w:r>
      <w:r>
        <w:rPr>
          <w:rStyle w:val="Bodytext1"/>
          <w:b/>
          <w:bCs/>
        </w:rPr>
        <w:t xml:space="preserve"> NS:</w:t>
      </w:r>
    </w:p>
    <w:p w14:paraId="247966EE" w14:textId="77777777" w:rsidR="002F4AAB" w:rsidRDefault="00000000">
      <w:pPr>
        <w:pStyle w:val="Bodytext10"/>
        <w:framePr w:w="9317" w:h="3154" w:wrap="none" w:vAnchor="text" w:hAnchor="page" w:x="1246" w:y="3608"/>
        <w:spacing w:after="100"/>
        <w:jc w:val="both"/>
      </w:pPr>
      <w:r>
        <w:rPr>
          <w:rStyle w:val="Bodytext1"/>
        </w:rPr>
        <w:t xml:space="preserve">Nemocnice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606E7C7F" w14:textId="77777777" w:rsidR="002F4AAB" w:rsidRDefault="00000000">
      <w:pPr>
        <w:pStyle w:val="Bodytext10"/>
        <w:framePr w:w="9317" w:h="3154" w:wrap="none" w:vAnchor="text" w:hAnchor="page" w:x="1246" w:y="3608"/>
        <w:spacing w:after="200"/>
        <w:jc w:val="both"/>
      </w:pPr>
      <w:r>
        <w:rPr>
          <w:rStyle w:val="Bodytext1"/>
          <w:b/>
          <w:bCs/>
        </w:rPr>
        <w:t>Specifikace:</w:t>
      </w:r>
    </w:p>
    <w:p w14:paraId="09AAEB48" w14:textId="77777777" w:rsidR="002F4AAB" w:rsidRDefault="00000000">
      <w:pPr>
        <w:pStyle w:val="Bodytext10"/>
        <w:framePr w:w="9317" w:h="3154" w:wrap="none" w:vAnchor="text" w:hAnchor="page" w:x="1246" w:y="3608"/>
        <w:spacing w:after="200"/>
        <w:jc w:val="both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7D10E625" w14:textId="77777777" w:rsidR="002F4AAB" w:rsidRDefault="00000000">
      <w:pPr>
        <w:pStyle w:val="Bodytext20"/>
        <w:framePr w:w="9317" w:h="3154" w:wrap="none" w:vAnchor="text" w:hAnchor="page" w:x="1246" w:y="3608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0C5A141A" w14:textId="77777777" w:rsidR="002F4AAB" w:rsidRDefault="00000000">
      <w:pPr>
        <w:pStyle w:val="Bodytext20"/>
        <w:framePr w:w="9317" w:h="3154" w:wrap="none" w:vAnchor="text" w:hAnchor="page" w:x="1246" w:y="3608"/>
        <w:spacing w:after="200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76C1EA41" w14:textId="77777777" w:rsidR="002F4AAB" w:rsidRDefault="00000000">
      <w:pPr>
        <w:pStyle w:val="Bodytext10"/>
        <w:framePr w:w="4414" w:h="468" w:wrap="none" w:vAnchor="text" w:hAnchor="page" w:x="1260" w:y="7359"/>
      </w:pPr>
      <w:r>
        <w:rPr>
          <w:rStyle w:val="Bodytext1"/>
          <w:b/>
          <w:bCs/>
        </w:rPr>
        <w:t>Předpokládaná cena dle nabídky/cen. návrhu č.:</w:t>
      </w:r>
    </w:p>
    <w:p w14:paraId="0844C464" w14:textId="77777777" w:rsidR="002F4AAB" w:rsidRDefault="00000000">
      <w:pPr>
        <w:pStyle w:val="Bodytext10"/>
        <w:framePr w:w="4414" w:h="468" w:wrap="none" w:vAnchor="text" w:hAnchor="page" w:x="1260" w:y="7359"/>
      </w:pPr>
      <w:r>
        <w:rPr>
          <w:rStyle w:val="Bodytext1"/>
        </w:rPr>
        <w:t>NSV-646/2025-NSV-652/2025 ze dne 4.8.2025</w:t>
      </w:r>
    </w:p>
    <w:p w14:paraId="512EDEB5" w14:textId="77777777" w:rsidR="002F4AAB" w:rsidRDefault="00000000">
      <w:pPr>
        <w:pStyle w:val="Bodytext10"/>
        <w:framePr w:w="2102" w:h="468" w:wrap="none" w:vAnchor="text" w:hAnchor="page" w:x="7596" w:y="7575"/>
      </w:pPr>
      <w:r>
        <w:rPr>
          <w:rStyle w:val="Bodytext1"/>
          <w:b/>
          <w:bCs/>
        </w:rPr>
        <w:t>62 477,96 Kč bez DPH</w:t>
      </w:r>
    </w:p>
    <w:p w14:paraId="0E22B04E" w14:textId="77777777" w:rsidR="002F4AAB" w:rsidRDefault="00000000">
      <w:pPr>
        <w:pStyle w:val="Bodytext10"/>
        <w:framePr w:w="2102" w:h="468" w:wrap="none" w:vAnchor="text" w:hAnchor="page" w:x="7596" w:y="7575"/>
      </w:pPr>
      <w:r>
        <w:rPr>
          <w:rStyle w:val="Bodytext1"/>
          <w:b/>
          <w:bCs/>
        </w:rPr>
        <w:t>75 598,34 Kč s DPH</w:t>
      </w:r>
    </w:p>
    <w:p w14:paraId="63D25F0D" w14:textId="77777777" w:rsidR="002F4AAB" w:rsidRDefault="00000000">
      <w:pPr>
        <w:pStyle w:val="Bodytext10"/>
        <w:framePr w:w="4500" w:h="1764" w:wrap="none" w:vAnchor="text" w:hAnchor="page" w:x="1253" w:y="8202"/>
        <w:spacing w:after="240"/>
      </w:pPr>
      <w:r>
        <w:rPr>
          <w:rStyle w:val="Bodytext1"/>
          <w:b/>
          <w:bCs/>
        </w:rPr>
        <w:t>Datum realizace / dodání do: říjen 2025</w:t>
      </w:r>
    </w:p>
    <w:p w14:paraId="189550D7" w14:textId="2211F629" w:rsidR="002F4AAB" w:rsidRDefault="00000000">
      <w:pPr>
        <w:pStyle w:val="Bodytext10"/>
        <w:framePr w:w="4500" w:h="1764" w:wrap="none" w:vAnchor="text" w:hAnchor="page" w:x="1253" w:y="8202"/>
        <w:tabs>
          <w:tab w:val="left" w:pos="1872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334AF6C9" w14:textId="77777777" w:rsidR="002F4AAB" w:rsidRDefault="00000000">
      <w:pPr>
        <w:pStyle w:val="Bodytext10"/>
        <w:framePr w:w="4500" w:h="1764" w:wrap="none" w:vAnchor="text" w:hAnchor="page" w:x="1253" w:y="8202"/>
        <w:spacing w:after="360"/>
        <w:ind w:left="1900"/>
      </w:pPr>
      <w:r>
        <w:rPr>
          <w:rStyle w:val="Bodytext1"/>
        </w:rPr>
        <w:t>Vedoucí oddělení OZT</w:t>
      </w:r>
    </w:p>
    <w:p w14:paraId="5DEA5D13" w14:textId="4E113A43" w:rsidR="002F4AAB" w:rsidRDefault="00000000">
      <w:pPr>
        <w:pStyle w:val="Bodytext10"/>
        <w:framePr w:w="4500" w:h="1764" w:wrap="none" w:vAnchor="text" w:hAnchor="page" w:x="1253" w:y="8202"/>
        <w:tabs>
          <w:tab w:val="left" w:pos="1865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03019CDD" w14:textId="77777777" w:rsidR="002F4AAB" w:rsidRDefault="00000000">
      <w:pPr>
        <w:pStyle w:val="Bodytext10"/>
        <w:framePr w:w="4500" w:h="1764" w:wrap="none" w:vAnchor="text" w:hAnchor="page" w:x="1253" w:y="8202"/>
        <w:spacing w:after="300"/>
        <w:ind w:left="1900"/>
      </w:pPr>
      <w:r>
        <w:rPr>
          <w:rStyle w:val="Bodytext1"/>
        </w:rPr>
        <w:t>Provozně technický náměstek</w:t>
      </w:r>
    </w:p>
    <w:p w14:paraId="6FEB8088" w14:textId="05F50A43" w:rsidR="002F4AAB" w:rsidRDefault="00000000">
      <w:pPr>
        <w:pStyle w:val="Bodytext10"/>
        <w:framePr w:w="4075" w:h="468" w:wrap="none" w:vAnchor="text" w:hAnchor="page" w:x="1260" w:y="10311"/>
        <w:ind w:right="200"/>
        <w:jc w:val="right"/>
      </w:pPr>
      <w:r>
        <w:rPr>
          <w:rStyle w:val="Bodytext1"/>
        </w:rPr>
        <w:t>Správce rozpočtu: Ekonomická náměstkyně</w:t>
      </w:r>
    </w:p>
    <w:p w14:paraId="38AECEBB" w14:textId="77777777" w:rsidR="002F4AAB" w:rsidRDefault="00000000">
      <w:pPr>
        <w:pStyle w:val="Bodytext10"/>
        <w:framePr w:w="6358" w:h="259" w:wrap="none" w:vAnchor="text" w:hAnchor="page" w:x="1253" w:y="11247"/>
        <w:tabs>
          <w:tab w:val="right" w:leader="dot" w:pos="4651"/>
          <w:tab w:val="left" w:pos="4702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253DA6F0" w14:textId="77777777" w:rsidR="002F4AAB" w:rsidRDefault="00000000">
      <w:pPr>
        <w:pStyle w:val="Bodytext10"/>
        <w:framePr w:w="943" w:h="259" w:wrap="none" w:vAnchor="text" w:hAnchor="page" w:x="7906" w:y="11687"/>
      </w:pPr>
      <w:r>
        <w:rPr>
          <w:rStyle w:val="Bodytext1"/>
        </w:rPr>
        <w:t>Děkujeme.</w:t>
      </w:r>
    </w:p>
    <w:p w14:paraId="493A1835" w14:textId="77777777" w:rsidR="002F4AAB" w:rsidRDefault="00000000">
      <w:pPr>
        <w:pStyle w:val="Bodytext20"/>
        <w:framePr w:w="8071" w:h="569" w:wrap="none" w:vAnchor="text" w:hAnchor="page" w:x="1253" w:y="12169"/>
        <w:spacing w:line="226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>Fakturační podmínky: platba bezhotovostním převodem, 45 dnů od doručení faktury.</w:t>
      </w:r>
    </w:p>
    <w:p w14:paraId="54BF8CFC" w14:textId="77777777" w:rsidR="002F4AAB" w:rsidRDefault="00000000">
      <w:pPr>
        <w:pStyle w:val="Bodytext20"/>
        <w:framePr w:w="8071" w:h="569" w:wrap="none" w:vAnchor="text" w:hAnchor="page" w:x="1253" w:y="12169"/>
        <w:spacing w:line="226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 xml:space="preserve">Žádáme o zasílání faktur na adresu sídla </w:t>
      </w:r>
      <w:proofErr w:type="gramStart"/>
      <w:r>
        <w:rPr>
          <w:rStyle w:val="Bodytext2"/>
          <w:sz w:val="16"/>
          <w:szCs w:val="16"/>
        </w:rPr>
        <w:t>naši</w:t>
      </w:r>
      <w:proofErr w:type="gramEnd"/>
      <w:r>
        <w:rPr>
          <w:rStyle w:val="Bodytext2"/>
          <w:sz w:val="16"/>
          <w:szCs w:val="16"/>
        </w:rPr>
        <w:t xml:space="preserve"> organizace uvedené v záhlaví, na oddělení finančního účetnictví. Uvádějte DIČ na fakturách! Na faktuře uveďte číslo objednávky.</w:t>
      </w:r>
    </w:p>
    <w:p w14:paraId="53907052" w14:textId="261D534B" w:rsidR="002F4AAB" w:rsidRDefault="002F4AAB">
      <w:pPr>
        <w:spacing w:line="360" w:lineRule="exact"/>
      </w:pPr>
    </w:p>
    <w:p w14:paraId="6731CC48" w14:textId="77777777" w:rsidR="002F4AAB" w:rsidRDefault="002F4AAB">
      <w:pPr>
        <w:spacing w:line="360" w:lineRule="exact"/>
      </w:pPr>
    </w:p>
    <w:p w14:paraId="7C76E5D5" w14:textId="77777777" w:rsidR="002F4AAB" w:rsidRDefault="002F4AAB">
      <w:pPr>
        <w:spacing w:line="360" w:lineRule="exact"/>
      </w:pPr>
    </w:p>
    <w:p w14:paraId="785C09FF" w14:textId="77777777" w:rsidR="002F4AAB" w:rsidRDefault="002F4AAB">
      <w:pPr>
        <w:spacing w:line="360" w:lineRule="exact"/>
      </w:pPr>
    </w:p>
    <w:p w14:paraId="7DF871F2" w14:textId="77777777" w:rsidR="002F4AAB" w:rsidRDefault="002F4AAB">
      <w:pPr>
        <w:spacing w:line="360" w:lineRule="exact"/>
      </w:pPr>
    </w:p>
    <w:p w14:paraId="3F3849EC" w14:textId="77777777" w:rsidR="002F4AAB" w:rsidRDefault="002F4AAB">
      <w:pPr>
        <w:spacing w:line="360" w:lineRule="exact"/>
      </w:pPr>
    </w:p>
    <w:p w14:paraId="6D78CA0F" w14:textId="77777777" w:rsidR="002F4AAB" w:rsidRDefault="002F4AAB">
      <w:pPr>
        <w:spacing w:line="360" w:lineRule="exact"/>
      </w:pPr>
    </w:p>
    <w:p w14:paraId="4DEC8DCC" w14:textId="77777777" w:rsidR="002F4AAB" w:rsidRDefault="002F4AAB">
      <w:pPr>
        <w:spacing w:line="360" w:lineRule="exact"/>
      </w:pPr>
    </w:p>
    <w:p w14:paraId="070897C4" w14:textId="77777777" w:rsidR="002F4AAB" w:rsidRDefault="002F4AAB">
      <w:pPr>
        <w:spacing w:line="360" w:lineRule="exact"/>
      </w:pPr>
    </w:p>
    <w:p w14:paraId="6FB2E6B5" w14:textId="77777777" w:rsidR="002F4AAB" w:rsidRDefault="002F4AAB">
      <w:pPr>
        <w:spacing w:line="360" w:lineRule="exact"/>
      </w:pPr>
    </w:p>
    <w:p w14:paraId="3D49A9E9" w14:textId="77777777" w:rsidR="002F4AAB" w:rsidRDefault="002F4AAB">
      <w:pPr>
        <w:spacing w:line="360" w:lineRule="exact"/>
      </w:pPr>
    </w:p>
    <w:p w14:paraId="4E0828BC" w14:textId="77777777" w:rsidR="002F4AAB" w:rsidRDefault="002F4AAB">
      <w:pPr>
        <w:spacing w:line="360" w:lineRule="exact"/>
      </w:pPr>
    </w:p>
    <w:p w14:paraId="2A0F8D03" w14:textId="77777777" w:rsidR="002F4AAB" w:rsidRDefault="002F4AAB">
      <w:pPr>
        <w:spacing w:line="360" w:lineRule="exact"/>
      </w:pPr>
    </w:p>
    <w:p w14:paraId="31A18854" w14:textId="77777777" w:rsidR="002F4AAB" w:rsidRDefault="002F4AAB">
      <w:pPr>
        <w:spacing w:line="360" w:lineRule="exact"/>
      </w:pPr>
    </w:p>
    <w:p w14:paraId="1CF7C8FF" w14:textId="77777777" w:rsidR="002F4AAB" w:rsidRDefault="002F4AAB">
      <w:pPr>
        <w:spacing w:line="360" w:lineRule="exact"/>
      </w:pPr>
    </w:p>
    <w:p w14:paraId="68E6A73D" w14:textId="77777777" w:rsidR="002F4AAB" w:rsidRDefault="002F4AAB">
      <w:pPr>
        <w:spacing w:line="360" w:lineRule="exact"/>
      </w:pPr>
    </w:p>
    <w:p w14:paraId="73AACFBC" w14:textId="77777777" w:rsidR="002F4AAB" w:rsidRDefault="002F4AAB">
      <w:pPr>
        <w:spacing w:line="360" w:lineRule="exact"/>
      </w:pPr>
    </w:p>
    <w:p w14:paraId="7AF053CF" w14:textId="77777777" w:rsidR="002F4AAB" w:rsidRDefault="002F4AAB">
      <w:pPr>
        <w:spacing w:line="360" w:lineRule="exact"/>
      </w:pPr>
    </w:p>
    <w:p w14:paraId="70CC176B" w14:textId="77777777" w:rsidR="002F4AAB" w:rsidRDefault="002F4AAB">
      <w:pPr>
        <w:spacing w:line="360" w:lineRule="exact"/>
      </w:pPr>
    </w:p>
    <w:p w14:paraId="60AB6160" w14:textId="77777777" w:rsidR="002F4AAB" w:rsidRDefault="002F4AAB">
      <w:pPr>
        <w:spacing w:line="360" w:lineRule="exact"/>
      </w:pPr>
    </w:p>
    <w:p w14:paraId="29C3834E" w14:textId="77777777" w:rsidR="002F4AAB" w:rsidRDefault="002F4AAB">
      <w:pPr>
        <w:spacing w:line="360" w:lineRule="exact"/>
      </w:pPr>
    </w:p>
    <w:p w14:paraId="4C912299" w14:textId="77777777" w:rsidR="002F4AAB" w:rsidRDefault="002F4AAB">
      <w:pPr>
        <w:spacing w:line="360" w:lineRule="exact"/>
      </w:pPr>
    </w:p>
    <w:p w14:paraId="76E92A8F" w14:textId="77777777" w:rsidR="002F4AAB" w:rsidRDefault="002F4AAB">
      <w:pPr>
        <w:spacing w:line="360" w:lineRule="exact"/>
      </w:pPr>
    </w:p>
    <w:p w14:paraId="6A12AE20" w14:textId="77777777" w:rsidR="002F4AAB" w:rsidRDefault="002F4AAB">
      <w:pPr>
        <w:spacing w:line="360" w:lineRule="exact"/>
      </w:pPr>
    </w:p>
    <w:p w14:paraId="69AEFD54" w14:textId="77777777" w:rsidR="002F4AAB" w:rsidRDefault="002F4AAB">
      <w:pPr>
        <w:spacing w:line="360" w:lineRule="exact"/>
      </w:pPr>
    </w:p>
    <w:p w14:paraId="79397B72" w14:textId="77777777" w:rsidR="002F4AAB" w:rsidRDefault="002F4AAB">
      <w:pPr>
        <w:spacing w:line="360" w:lineRule="exact"/>
      </w:pPr>
    </w:p>
    <w:p w14:paraId="2D41AEE3" w14:textId="77777777" w:rsidR="002F4AAB" w:rsidRDefault="002F4AAB">
      <w:pPr>
        <w:spacing w:line="360" w:lineRule="exact"/>
      </w:pPr>
    </w:p>
    <w:p w14:paraId="4BDF18A6" w14:textId="77777777" w:rsidR="002F4AAB" w:rsidRDefault="002F4AAB">
      <w:pPr>
        <w:spacing w:line="360" w:lineRule="exact"/>
      </w:pPr>
    </w:p>
    <w:p w14:paraId="48C17E82" w14:textId="77777777" w:rsidR="002F4AAB" w:rsidRDefault="002F4AAB">
      <w:pPr>
        <w:spacing w:line="360" w:lineRule="exact"/>
      </w:pPr>
    </w:p>
    <w:p w14:paraId="421F11C6" w14:textId="77777777" w:rsidR="002F4AAB" w:rsidRDefault="002F4AAB">
      <w:pPr>
        <w:spacing w:line="360" w:lineRule="exact"/>
      </w:pPr>
    </w:p>
    <w:p w14:paraId="3CF9BCE2" w14:textId="77777777" w:rsidR="002F4AAB" w:rsidRDefault="002F4AAB">
      <w:pPr>
        <w:spacing w:line="360" w:lineRule="exact"/>
      </w:pPr>
    </w:p>
    <w:p w14:paraId="53D00FC7" w14:textId="77777777" w:rsidR="002F4AAB" w:rsidRDefault="002F4AAB">
      <w:pPr>
        <w:spacing w:line="360" w:lineRule="exact"/>
      </w:pPr>
    </w:p>
    <w:p w14:paraId="6FFA31C9" w14:textId="77777777" w:rsidR="002F4AAB" w:rsidRDefault="002F4AAB">
      <w:pPr>
        <w:spacing w:line="360" w:lineRule="exact"/>
      </w:pPr>
    </w:p>
    <w:p w14:paraId="6C54ECD2" w14:textId="77777777" w:rsidR="002F4AAB" w:rsidRDefault="002F4AAB">
      <w:pPr>
        <w:spacing w:line="360" w:lineRule="exact"/>
      </w:pPr>
    </w:p>
    <w:p w14:paraId="110E176C" w14:textId="77777777" w:rsidR="002F4AAB" w:rsidRDefault="002F4AAB">
      <w:pPr>
        <w:spacing w:after="496" w:line="1" w:lineRule="exact"/>
      </w:pPr>
    </w:p>
    <w:p w14:paraId="64A549B2" w14:textId="77777777" w:rsidR="002F4AAB" w:rsidRDefault="002F4AAB">
      <w:pPr>
        <w:spacing w:line="1" w:lineRule="exact"/>
        <w:sectPr w:rsidR="002F4AAB">
          <w:type w:val="continuous"/>
          <w:pgSz w:w="11900" w:h="16840"/>
          <w:pgMar w:top="414" w:right="1339" w:bottom="1574" w:left="1245" w:header="0" w:footer="3" w:gutter="0"/>
          <w:cols w:space="720"/>
          <w:noEndnote/>
          <w:docGrid w:linePitch="360"/>
        </w:sectPr>
      </w:pPr>
    </w:p>
    <w:p w14:paraId="34092C19" w14:textId="77777777" w:rsidR="002F4AAB" w:rsidRDefault="00000000">
      <w:pPr>
        <w:pStyle w:val="Bodytext20"/>
        <w:ind w:firstLine="900"/>
      </w:pPr>
      <w:r>
        <w:rPr>
          <w:rStyle w:val="Bodytext2"/>
        </w:rPr>
        <w:lastRenderedPageBreak/>
        <w:t>4</w:t>
      </w:r>
    </w:p>
    <w:p w14:paraId="5EED8D47" w14:textId="77777777" w:rsidR="002F4AAB" w:rsidRDefault="00000000">
      <w:pPr>
        <w:pStyle w:val="Bodytext20"/>
        <w:spacing w:after="40" w:line="180" w:lineRule="auto"/>
        <w:ind w:left="1380"/>
      </w:pPr>
      <w:r>
        <w:rPr>
          <w:rStyle w:val="Bodytext2"/>
          <w:b/>
          <w:bCs/>
        </w:rPr>
        <w:t xml:space="preserve">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</w:t>
      </w:r>
    </w:p>
    <w:p w14:paraId="5A51C099" w14:textId="77777777" w:rsidR="002F4AAB" w:rsidRDefault="00000000">
      <w:pPr>
        <w:pStyle w:val="Bodytext20"/>
        <w:spacing w:after="40" w:line="221" w:lineRule="auto"/>
        <w:ind w:left="1380"/>
      </w:pPr>
      <w:r>
        <w:rPr>
          <w:rStyle w:val="Bodytext2"/>
        </w:rPr>
        <w:t>Dělnická 1132/24, Havířov</w:t>
      </w:r>
    </w:p>
    <w:p w14:paraId="0D568554" w14:textId="77777777" w:rsidR="002F4AAB" w:rsidRDefault="00000000">
      <w:pPr>
        <w:pStyle w:val="Bodytext20"/>
        <w:spacing w:after="240"/>
        <w:ind w:left="460"/>
        <w:rPr>
          <w:sz w:val="14"/>
          <w:szCs w:val="14"/>
        </w:rPr>
      </w:pPr>
      <w:r>
        <w:rPr>
          <w:rStyle w:val="Bodytext2"/>
          <w:b/>
          <w:bCs/>
          <w:color w:val="6BB0C3"/>
          <w:sz w:val="9"/>
          <w:szCs w:val="9"/>
        </w:rPr>
        <w:t xml:space="preserve">NEMOCNICE </w:t>
      </w:r>
      <w:r>
        <w:rPr>
          <w:rStyle w:val="Bodytext2"/>
        </w:rPr>
        <w:t xml:space="preserve">PSČ 736 01, IČ 00844896 </w:t>
      </w:r>
      <w:r>
        <w:rPr>
          <w:rStyle w:val="Bodytext2"/>
          <w:b/>
          <w:bCs/>
          <w:color w:val="2CABD7"/>
          <w:sz w:val="14"/>
          <w:szCs w:val="14"/>
        </w:rPr>
        <w:t>HAVÍŘOV</w:t>
      </w:r>
    </w:p>
    <w:p w14:paraId="4B458F87" w14:textId="77777777" w:rsidR="002F4AAB" w:rsidRDefault="00000000">
      <w:pPr>
        <w:pStyle w:val="Bodytext10"/>
        <w:spacing w:after="160"/>
      </w:pPr>
      <w:r>
        <w:rPr>
          <w:rStyle w:val="Bodytext1"/>
          <w:b/>
          <w:bCs/>
        </w:rPr>
        <w:t>Příloha 1 k objednávce č. 2025ZT00576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1613"/>
        <w:gridCol w:w="1764"/>
        <w:gridCol w:w="1663"/>
        <w:gridCol w:w="1872"/>
      </w:tblGrid>
      <w:tr w:rsidR="002F4AAB" w14:paraId="721CB36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A007BB" w14:textId="77777777" w:rsidR="002F4AA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557B09" w14:textId="77777777" w:rsidR="002F4AA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5DC389" w14:textId="77777777" w:rsidR="002F4AA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529C" w14:textId="77777777" w:rsidR="002F4AA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24FD78" w14:textId="77777777" w:rsidR="002F4AA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2F4AAB" w14:paraId="68BD51B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521BED02" w14:textId="77777777" w:rsidR="002F4AAB" w:rsidRDefault="00000000">
            <w:pPr>
              <w:pStyle w:val="Other10"/>
            </w:pPr>
            <w:r>
              <w:rPr>
                <w:rStyle w:val="Other1"/>
              </w:rPr>
              <w:t>defibrilátor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1460372D" w14:textId="77777777" w:rsidR="002F4AAB" w:rsidRDefault="00000000">
            <w:pPr>
              <w:pStyle w:val="Other10"/>
            </w:pPr>
            <w:r>
              <w:rPr>
                <w:rStyle w:val="Other1"/>
              </w:rPr>
              <w:t>TEC-5531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4A317DD5" w14:textId="77777777" w:rsidR="002F4AAB" w:rsidRDefault="00000000">
            <w:pPr>
              <w:pStyle w:val="Other10"/>
            </w:pPr>
            <w:r>
              <w:rPr>
                <w:rStyle w:val="Other1"/>
              </w:rPr>
              <w:t>82453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7B52EF7" w14:textId="77777777" w:rsidR="002F4AAB" w:rsidRDefault="00000000">
            <w:pPr>
              <w:pStyle w:val="Other10"/>
            </w:pPr>
            <w:r>
              <w:rPr>
                <w:rStyle w:val="Other1"/>
              </w:rPr>
              <w:t>25391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7AAB9" w14:textId="77777777" w:rsidR="002F4AAB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2F4AAB" w14:paraId="53150FC5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41F604B9" w14:textId="77777777" w:rsidR="002F4AAB" w:rsidRDefault="00000000">
            <w:pPr>
              <w:pStyle w:val="Other10"/>
            </w:pPr>
            <w:r>
              <w:rPr>
                <w:rStyle w:val="Other1"/>
              </w:rPr>
              <w:t>defibrilátor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161FFC1C" w14:textId="77777777" w:rsidR="002F4AAB" w:rsidRDefault="00000000">
            <w:pPr>
              <w:pStyle w:val="Other10"/>
            </w:pPr>
            <w:r>
              <w:rPr>
                <w:rStyle w:val="Other1"/>
              </w:rPr>
              <w:t>TEC-5521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64177BE9" w14:textId="77777777" w:rsidR="002F4AAB" w:rsidRDefault="00000000">
            <w:pPr>
              <w:pStyle w:val="Other10"/>
            </w:pPr>
            <w:r>
              <w:rPr>
                <w:rStyle w:val="Other1"/>
              </w:rPr>
              <w:t>86288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73F98D42" w14:textId="77777777" w:rsidR="002F4AAB" w:rsidRDefault="00000000">
            <w:pPr>
              <w:pStyle w:val="Other10"/>
            </w:pPr>
            <w:r>
              <w:rPr>
                <w:rStyle w:val="Other1"/>
              </w:rPr>
              <w:t>25392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AD013B" w14:textId="77777777" w:rsidR="002F4AAB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2F4AAB" w14:paraId="3477505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6A0AE283" w14:textId="77777777" w:rsidR="002F4AAB" w:rsidRDefault="00000000">
            <w:pPr>
              <w:pStyle w:val="Other10"/>
            </w:pPr>
            <w:r>
              <w:rPr>
                <w:rStyle w:val="Other1"/>
              </w:rPr>
              <w:t>defibrilátor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3EA0B5A6" w14:textId="77777777" w:rsidR="002F4AAB" w:rsidRDefault="00000000">
            <w:pPr>
              <w:pStyle w:val="Other10"/>
            </w:pPr>
            <w:r>
              <w:rPr>
                <w:rStyle w:val="Other1"/>
              </w:rPr>
              <w:t>TEC-5521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36657706" w14:textId="77777777" w:rsidR="002F4AAB" w:rsidRDefault="00000000">
            <w:pPr>
              <w:pStyle w:val="Other10"/>
            </w:pPr>
            <w:r>
              <w:rPr>
                <w:rStyle w:val="Other1"/>
              </w:rPr>
              <w:t>86289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D93F339" w14:textId="77777777" w:rsidR="002F4AAB" w:rsidRDefault="00000000">
            <w:pPr>
              <w:pStyle w:val="Other10"/>
            </w:pPr>
            <w:r>
              <w:rPr>
                <w:rStyle w:val="Other1"/>
              </w:rPr>
              <w:t>25393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6CDF0" w14:textId="77777777" w:rsidR="002F4AAB" w:rsidRDefault="00000000">
            <w:pPr>
              <w:pStyle w:val="Other10"/>
            </w:pPr>
            <w:r>
              <w:rPr>
                <w:rStyle w:val="Other1"/>
              </w:rPr>
              <w:t>5228 - DIALÝZA</w:t>
            </w:r>
          </w:p>
        </w:tc>
      </w:tr>
      <w:tr w:rsidR="002F4AAB" w14:paraId="297C906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6051355A" w14:textId="77777777" w:rsidR="002F4AAB" w:rsidRDefault="00000000">
            <w:pPr>
              <w:pStyle w:val="Other10"/>
            </w:pPr>
            <w:r>
              <w:rPr>
                <w:rStyle w:val="Other1"/>
              </w:rPr>
              <w:t>monitor životních funkcí</w:t>
            </w:r>
          </w:p>
          <w:p w14:paraId="26789630" w14:textId="77777777" w:rsidR="002F4AA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Nihon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Kohden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7B2676C4" w14:textId="77777777" w:rsidR="002F4AAB" w:rsidRDefault="00000000">
            <w:pPr>
              <w:pStyle w:val="Other10"/>
            </w:pPr>
            <w:r>
              <w:rPr>
                <w:rStyle w:val="Other1"/>
              </w:rPr>
              <w:t>PVM-</w:t>
            </w:r>
            <w:proofErr w:type="gramStart"/>
            <w:r>
              <w:rPr>
                <w:rStyle w:val="Other1"/>
              </w:rPr>
              <w:t>2703K</w:t>
            </w:r>
            <w:proofErr w:type="gram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DA73A69" w14:textId="77777777" w:rsidR="002F4AAB" w:rsidRDefault="00000000">
            <w:pPr>
              <w:pStyle w:val="Other10"/>
            </w:pPr>
            <w:r>
              <w:rPr>
                <w:rStyle w:val="Other1"/>
              </w:rPr>
              <w:t>0120824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637895B3" w14:textId="77777777" w:rsidR="002F4AAB" w:rsidRDefault="002F4AAB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13DFC7" w14:textId="77777777" w:rsidR="002F4AAB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2F4AAB" w14:paraId="071B16B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BCF20C" w14:textId="77777777" w:rsidR="002F4AAB" w:rsidRDefault="00000000">
            <w:pPr>
              <w:pStyle w:val="Other10"/>
            </w:pPr>
            <w:r>
              <w:rPr>
                <w:rStyle w:val="Other1"/>
              </w:rPr>
              <w:t>ventilátor plicní</w:t>
            </w:r>
          </w:p>
          <w:p w14:paraId="2D9E9166" w14:textId="77777777" w:rsidR="002F4AA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373CC421" w14:textId="77777777" w:rsidR="002F4AAB" w:rsidRDefault="00000000">
            <w:pPr>
              <w:pStyle w:val="Other10"/>
            </w:pPr>
            <w:r>
              <w:rPr>
                <w:rStyle w:val="Other1"/>
              </w:rPr>
              <w:t>Raphael Silver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313D0A2B" w14:textId="77777777" w:rsidR="002F4AAB" w:rsidRDefault="00000000">
            <w:pPr>
              <w:pStyle w:val="Other10"/>
            </w:pPr>
            <w:r>
              <w:rPr>
                <w:rStyle w:val="Other1"/>
              </w:rPr>
              <w:t>9880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0DBBE7D8" w14:textId="77777777" w:rsidR="002F4AAB" w:rsidRDefault="00000000">
            <w:pPr>
              <w:pStyle w:val="Other10"/>
            </w:pPr>
            <w:r>
              <w:rPr>
                <w:rStyle w:val="Other1"/>
              </w:rPr>
              <w:t>24988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BA033C" w14:textId="77777777" w:rsidR="002F4AAB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  <w:tr w:rsidR="002F4AAB" w14:paraId="5578488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35438FD9" w14:textId="77777777" w:rsidR="002F4AAB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14:paraId="7BF24D19" w14:textId="77777777" w:rsidR="002F4AAB" w:rsidRDefault="00000000">
            <w:pPr>
              <w:pStyle w:val="Other10"/>
            </w:pPr>
            <w:r>
              <w:rPr>
                <w:rStyle w:val="Other1"/>
              </w:rPr>
              <w:t>Raphael Silver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1984AD0C" w14:textId="77777777" w:rsidR="002F4AAB" w:rsidRDefault="00000000">
            <w:pPr>
              <w:pStyle w:val="Other10"/>
            </w:pPr>
            <w:r>
              <w:rPr>
                <w:rStyle w:val="Other1"/>
              </w:rPr>
              <w:t>9879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</w:tcPr>
          <w:p w14:paraId="11EF6DAB" w14:textId="77777777" w:rsidR="002F4AAB" w:rsidRDefault="00000000">
            <w:pPr>
              <w:pStyle w:val="Other10"/>
            </w:pPr>
            <w:r>
              <w:rPr>
                <w:rStyle w:val="Other1"/>
              </w:rPr>
              <w:t>24987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EF777" w14:textId="77777777" w:rsidR="002F4AAB" w:rsidRDefault="00000000">
            <w:pPr>
              <w:pStyle w:val="Other10"/>
            </w:pPr>
            <w:r>
              <w:rPr>
                <w:rStyle w:val="Other1"/>
              </w:rPr>
              <w:t>5204 - OZT</w:t>
            </w:r>
          </w:p>
        </w:tc>
      </w:tr>
      <w:tr w:rsidR="002F4AAB" w14:paraId="283EBB3E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24027" w14:textId="77777777" w:rsidR="002F4AAB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3CFFD" w14:textId="77777777" w:rsidR="002F4AA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F031E" w14:textId="77777777" w:rsidR="002F4AAB" w:rsidRDefault="00000000">
            <w:pPr>
              <w:pStyle w:val="Other10"/>
            </w:pPr>
            <w:r>
              <w:rPr>
                <w:rStyle w:val="Other1"/>
              </w:rPr>
              <w:t>24618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75716" w14:textId="77777777" w:rsidR="002F4AAB" w:rsidRDefault="002F4AAB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C1E1" w14:textId="77777777" w:rsidR="002F4AAB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5344 - INTJIP 4. patro</w:t>
            </w:r>
          </w:p>
        </w:tc>
      </w:tr>
    </w:tbl>
    <w:p w14:paraId="09A1FF96" w14:textId="77777777" w:rsidR="0068060E" w:rsidRDefault="0068060E"/>
    <w:sectPr w:rsidR="0068060E">
      <w:pgSz w:w="11900" w:h="16840"/>
      <w:pgMar w:top="570" w:right="1171" w:bottom="1582" w:left="14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B6AF" w14:textId="77777777" w:rsidR="0068060E" w:rsidRDefault="0068060E">
      <w:r>
        <w:separator/>
      </w:r>
    </w:p>
  </w:endnote>
  <w:endnote w:type="continuationSeparator" w:id="0">
    <w:p w14:paraId="0F2356D7" w14:textId="77777777" w:rsidR="0068060E" w:rsidRDefault="0068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F222" w14:textId="77777777" w:rsidR="002F4AA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60D8FF" wp14:editId="2D7196CA">
              <wp:simplePos x="0" y="0"/>
              <wp:positionH relativeFrom="page">
                <wp:posOffset>817880</wp:posOffset>
              </wp:positionH>
              <wp:positionV relativeFrom="page">
                <wp:posOffset>9711690</wp:posOffset>
              </wp:positionV>
              <wp:extent cx="171005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30938" w14:textId="77777777" w:rsidR="002F4AAB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07385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0D8F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4.4pt;margin-top:764.7pt;width:134.6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" filled="f" stroked="f">
              <v:textbox style="mso-fit-shape-to-text:t" inset="0,0,0,0">
                <w:txbxContent>
                  <w:p w14:paraId="54F30938" w14:textId="77777777" w:rsidR="002F4AAB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07385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9B2A04A" wp14:editId="54BC4013">
              <wp:simplePos x="0" y="0"/>
              <wp:positionH relativeFrom="page">
                <wp:posOffset>5641340</wp:posOffset>
              </wp:positionH>
              <wp:positionV relativeFrom="page">
                <wp:posOffset>9761855</wp:posOffset>
              </wp:positionV>
              <wp:extent cx="960120" cy="1416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118140" w14:textId="77777777" w:rsidR="002F4AAB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07385"/>
                              <w:sz w:val="13"/>
                              <w:szCs w:val="13"/>
                            </w:rPr>
                            <w:t>Příspěvková organizace</w:t>
                          </w:r>
                        </w:p>
                        <w:p w14:paraId="24986625" w14:textId="77777777" w:rsidR="002F4AAB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07385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B2A04A" id="Shape 3" o:spid="_x0000_s1027" type="#_x0000_t202" style="position:absolute;margin-left:444.2pt;margin-top:768.65pt;width:75.6pt;height:11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" filled="f" stroked="f">
              <v:textbox style="mso-fit-shape-to-text:t" inset="0,0,0,0">
                <w:txbxContent>
                  <w:p w14:paraId="72118140" w14:textId="77777777" w:rsidR="002F4AAB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07385"/>
                        <w:sz w:val="13"/>
                        <w:szCs w:val="13"/>
                      </w:rPr>
                      <w:t>Příspěvková organizace</w:t>
                    </w:r>
                  </w:p>
                  <w:p w14:paraId="24986625" w14:textId="77777777" w:rsidR="002F4AAB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07385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E8A0" w14:textId="77777777" w:rsidR="0068060E" w:rsidRDefault="0068060E"/>
  </w:footnote>
  <w:footnote w:type="continuationSeparator" w:id="0">
    <w:p w14:paraId="60FB7CEB" w14:textId="77777777" w:rsidR="0068060E" w:rsidRDefault="006806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AB"/>
    <w:rsid w:val="002F4AAB"/>
    <w:rsid w:val="005C56ED"/>
    <w:rsid w:val="0068060E"/>
    <w:rsid w:val="00C2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5E00"/>
  <w15:docId w15:val="{F36E937F-0EEC-4C96-AB47-A6554344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2CABD7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30"/>
      <w:szCs w:val="3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color w:val="2CABD7"/>
      <w:sz w:val="14"/>
      <w:szCs w:val="1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pPr>
      <w:spacing w:line="314" w:lineRule="auto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36"/>
      <w:szCs w:val="3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ena.rumisk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2025-08-12T06:48:00Z</dcterms:created>
  <dcterms:modified xsi:type="dcterms:W3CDTF">2025-08-12T06:48:00Z</dcterms:modified>
</cp:coreProperties>
</file>