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77E90" w14:textId="77777777" w:rsidR="00741271" w:rsidRPr="00981382" w:rsidRDefault="00741271" w:rsidP="00741271">
      <w:pPr>
        <w:spacing w:after="120"/>
        <w:outlineLvl w:val="0"/>
        <w:rPr>
          <w:rFonts w:ascii="Arial" w:hAnsi="Arial" w:cs="Arial"/>
          <w:b/>
          <w:sz w:val="40"/>
          <w:szCs w:val="40"/>
        </w:rPr>
      </w:pPr>
      <w:bookmarkStart w:id="0" w:name="_GoBack"/>
      <w:bookmarkEnd w:id="0"/>
      <w:r w:rsidRPr="00981382">
        <w:rPr>
          <w:rFonts w:ascii="Arial" w:hAnsi="Arial" w:cs="Arial"/>
          <w:b/>
          <w:caps/>
          <w:sz w:val="40"/>
          <w:szCs w:val="40"/>
        </w:rPr>
        <w:t>Kupní smlouva</w:t>
      </w:r>
    </w:p>
    <w:p w14:paraId="789F351F"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 xml:space="preserve">uzavřená </w:t>
      </w:r>
      <w:r>
        <w:rPr>
          <w:rFonts w:ascii="Arial" w:hAnsi="Arial" w:cs="Arial"/>
          <w:sz w:val="20"/>
        </w:rPr>
        <w:t xml:space="preserve">dle </w:t>
      </w:r>
      <w:r w:rsidRPr="00B06555">
        <w:rPr>
          <w:rFonts w:ascii="Arial" w:hAnsi="Arial" w:cs="Arial"/>
          <w:sz w:val="20"/>
        </w:rPr>
        <w:t>§ 2079 a násl. zák. č. 89/2012 Sb., občanský zákoník, ve znění pozdějších předpisů</w:t>
      </w:r>
      <w:r>
        <w:rPr>
          <w:rFonts w:ascii="Arial" w:hAnsi="Arial" w:cs="Arial"/>
          <w:sz w:val="20"/>
        </w:rPr>
        <w:t xml:space="preserve"> </w:t>
      </w:r>
      <w:r w:rsidRPr="00B06555">
        <w:rPr>
          <w:rFonts w:ascii="Arial" w:hAnsi="Arial" w:cs="Arial"/>
          <w:sz w:val="20"/>
        </w:rPr>
        <w:t>(dále jen „občanský zákoník“)</w:t>
      </w:r>
    </w:p>
    <w:p w14:paraId="0EC5EC29" w14:textId="77777777" w:rsidR="00741271" w:rsidRPr="004A0E09" w:rsidRDefault="00741271" w:rsidP="00741271">
      <w:pPr>
        <w:pStyle w:val="Zpat"/>
        <w:tabs>
          <w:tab w:val="clear" w:pos="4536"/>
          <w:tab w:val="clear" w:pos="9072"/>
        </w:tabs>
        <w:spacing w:before="120"/>
        <w:contextualSpacing/>
        <w:jc w:val="both"/>
        <w:rPr>
          <w:rFonts w:ascii="Arial" w:hAnsi="Arial" w:cs="Arial"/>
          <w:sz w:val="20"/>
          <w:u w:val="single"/>
        </w:rPr>
      </w:pPr>
    </w:p>
    <w:p w14:paraId="5A01AB26" w14:textId="48C4C016" w:rsidR="00741271" w:rsidRPr="003A2543" w:rsidRDefault="00741271" w:rsidP="00741271">
      <w:pPr>
        <w:pStyle w:val="Zpat"/>
        <w:tabs>
          <w:tab w:val="clear" w:pos="4536"/>
          <w:tab w:val="clear" w:pos="9072"/>
        </w:tabs>
        <w:spacing w:before="120"/>
        <w:contextualSpacing/>
        <w:jc w:val="both"/>
        <w:rPr>
          <w:rFonts w:ascii="Arial" w:hAnsi="Arial" w:cs="Arial"/>
          <w:b/>
          <w:sz w:val="20"/>
        </w:rPr>
      </w:pPr>
      <w:r w:rsidRPr="004A0E09">
        <w:rPr>
          <w:rFonts w:ascii="Arial" w:hAnsi="Arial" w:cs="Arial"/>
          <w:sz w:val="20"/>
          <w:u w:val="single"/>
        </w:rPr>
        <w:t xml:space="preserve">Číslo smlouvy </w:t>
      </w:r>
      <w:r>
        <w:rPr>
          <w:rFonts w:ascii="Arial" w:hAnsi="Arial" w:cs="Arial"/>
          <w:sz w:val="20"/>
          <w:u w:val="single"/>
        </w:rPr>
        <w:t>kupujícího</w:t>
      </w:r>
      <w:r w:rsidRPr="004A0E09">
        <w:rPr>
          <w:rFonts w:ascii="Arial" w:hAnsi="Arial" w:cs="Arial"/>
          <w:sz w:val="20"/>
          <w:u w:val="single"/>
        </w:rPr>
        <w:t xml:space="preserve">: </w:t>
      </w:r>
      <w:r w:rsidRPr="004A0E09">
        <w:rPr>
          <w:rFonts w:ascii="Arial" w:hAnsi="Arial" w:cs="Arial"/>
          <w:sz w:val="20"/>
          <w:u w:val="single"/>
        </w:rPr>
        <w:tab/>
      </w:r>
      <w:r w:rsidRPr="004A0E09">
        <w:rPr>
          <w:rFonts w:ascii="Arial" w:hAnsi="Arial" w:cs="Arial"/>
          <w:sz w:val="20"/>
          <w:u w:val="single"/>
        </w:rPr>
        <w:tab/>
      </w:r>
      <w:r w:rsidR="003A2543">
        <w:rPr>
          <w:rFonts w:ascii="Arial" w:hAnsi="Arial" w:cs="Arial"/>
          <w:b/>
          <w:sz w:val="20"/>
        </w:rPr>
        <w:t>SML/452/2025</w:t>
      </w:r>
    </w:p>
    <w:p w14:paraId="0D0FAADF" w14:textId="1E56BC3C" w:rsidR="00741271" w:rsidRPr="00571AB1" w:rsidRDefault="00741271" w:rsidP="00741271">
      <w:pPr>
        <w:pStyle w:val="Zpat"/>
        <w:tabs>
          <w:tab w:val="clear" w:pos="4536"/>
          <w:tab w:val="clear" w:pos="9072"/>
        </w:tabs>
        <w:spacing w:before="120"/>
        <w:contextualSpacing/>
        <w:jc w:val="both"/>
        <w:rPr>
          <w:rFonts w:ascii="Arial" w:hAnsi="Arial" w:cs="Arial"/>
          <w:b/>
          <w:sz w:val="20"/>
          <w:u w:val="single"/>
        </w:rPr>
      </w:pPr>
      <w:r w:rsidRPr="00571AB1">
        <w:rPr>
          <w:rFonts w:ascii="Arial" w:hAnsi="Arial" w:cs="Arial"/>
          <w:sz w:val="20"/>
          <w:u w:val="single"/>
        </w:rPr>
        <w:t xml:space="preserve">Číslo smlouvy prodávajícího: </w:t>
      </w:r>
      <w:r w:rsidRPr="00571AB1">
        <w:rPr>
          <w:rFonts w:ascii="Arial" w:hAnsi="Arial" w:cs="Arial"/>
          <w:sz w:val="20"/>
          <w:u w:val="single"/>
        </w:rPr>
        <w:tab/>
      </w:r>
      <w:r w:rsidRPr="00571AB1">
        <w:rPr>
          <w:rFonts w:ascii="Arial" w:hAnsi="Arial" w:cs="Arial"/>
          <w:sz w:val="20"/>
          <w:u w:val="single"/>
        </w:rPr>
        <w:tab/>
      </w:r>
    </w:p>
    <w:p w14:paraId="2D1AED3A" w14:textId="20B642B7" w:rsidR="00741271" w:rsidRDefault="00741271" w:rsidP="00741271">
      <w:pPr>
        <w:pStyle w:val="Zpat"/>
        <w:tabs>
          <w:tab w:val="clear" w:pos="4536"/>
          <w:tab w:val="clear" w:pos="9072"/>
        </w:tabs>
        <w:spacing w:before="120"/>
        <w:contextualSpacing/>
        <w:jc w:val="both"/>
        <w:rPr>
          <w:rFonts w:ascii="Arial" w:hAnsi="Arial" w:cs="Arial"/>
          <w:b/>
          <w:sz w:val="20"/>
          <w:highlight w:val="yellow"/>
          <w:u w:val="single"/>
        </w:rPr>
      </w:pPr>
    </w:p>
    <w:p w14:paraId="0B2A180B" w14:textId="77777777" w:rsidR="009D46A2" w:rsidRPr="004A0E09" w:rsidRDefault="009D46A2" w:rsidP="00741271">
      <w:pPr>
        <w:pStyle w:val="Zpat"/>
        <w:tabs>
          <w:tab w:val="clear" w:pos="4536"/>
          <w:tab w:val="clear" w:pos="9072"/>
        </w:tabs>
        <w:spacing w:before="120"/>
        <w:contextualSpacing/>
        <w:jc w:val="both"/>
        <w:rPr>
          <w:rFonts w:ascii="Arial" w:hAnsi="Arial" w:cs="Arial"/>
          <w:b/>
          <w:sz w:val="20"/>
          <w:highlight w:val="yellow"/>
          <w:u w:val="single"/>
        </w:rPr>
      </w:pPr>
    </w:p>
    <w:p w14:paraId="7D0B9718" w14:textId="77777777" w:rsidR="00741271" w:rsidRPr="007013EF" w:rsidRDefault="00741271" w:rsidP="00741271">
      <w:pPr>
        <w:pStyle w:val="Nadpis1"/>
        <w:numPr>
          <w:ilvl w:val="0"/>
          <w:numId w:val="1"/>
        </w:numPr>
        <w:spacing w:before="120"/>
        <w:ind w:left="567" w:hanging="567"/>
        <w:contextualSpacing/>
        <w:rPr>
          <w:rFonts w:ascii="Arial" w:hAnsi="Arial" w:cs="Arial"/>
          <w:b/>
          <w:bCs/>
          <w:sz w:val="28"/>
          <w:szCs w:val="28"/>
        </w:rPr>
      </w:pPr>
      <w:r w:rsidRPr="007013EF">
        <w:rPr>
          <w:rFonts w:ascii="Arial" w:hAnsi="Arial" w:cs="Arial"/>
          <w:b/>
          <w:bCs/>
          <w:sz w:val="28"/>
          <w:szCs w:val="28"/>
        </w:rPr>
        <w:t>SMLUVNÍ STRANY</w:t>
      </w:r>
    </w:p>
    <w:p w14:paraId="40B0696E" w14:textId="77777777" w:rsidR="00741271" w:rsidRPr="00316BEA" w:rsidRDefault="00741271" w:rsidP="00741271">
      <w:pPr>
        <w:pStyle w:val="Nadpis2"/>
        <w:numPr>
          <w:ilvl w:val="1"/>
          <w:numId w:val="1"/>
        </w:numPr>
        <w:spacing w:before="120"/>
        <w:ind w:left="567" w:hanging="567"/>
        <w:contextualSpacing/>
        <w:rPr>
          <w:rFonts w:ascii="Arial" w:hAnsi="Arial" w:cs="Arial"/>
          <w:bCs/>
          <w:i w:val="0"/>
          <w:iCs/>
          <w:sz w:val="20"/>
        </w:rPr>
      </w:pPr>
      <w:r w:rsidRPr="00316BEA">
        <w:rPr>
          <w:rFonts w:ascii="Arial" w:hAnsi="Arial" w:cs="Arial"/>
          <w:bCs/>
          <w:i w:val="0"/>
          <w:iCs/>
          <w:sz w:val="20"/>
        </w:rPr>
        <w:t>Kupující</w:t>
      </w:r>
    </w:p>
    <w:p w14:paraId="4AC98896"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název:</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B5447A">
        <w:rPr>
          <w:rFonts w:ascii="Arial" w:hAnsi="Arial" w:cs="Arial"/>
          <w:b/>
          <w:sz w:val="20"/>
        </w:rPr>
        <w:t>Město Kroměříž</w:t>
      </w:r>
    </w:p>
    <w:p w14:paraId="3089C45A"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sídlo:</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Velké náměstí 115/1, 767 01 Kroměříž</w:t>
      </w:r>
    </w:p>
    <w:p w14:paraId="303E6CB7"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statutární orgán:</w:t>
      </w:r>
      <w:r w:rsidRPr="004A0E09">
        <w:rPr>
          <w:rFonts w:ascii="Arial" w:hAnsi="Arial" w:cs="Arial"/>
          <w:sz w:val="20"/>
        </w:rPr>
        <w:tab/>
      </w:r>
      <w:r w:rsidRPr="004A0E09">
        <w:rPr>
          <w:rFonts w:ascii="Arial" w:hAnsi="Arial" w:cs="Arial"/>
          <w:sz w:val="20"/>
        </w:rPr>
        <w:tab/>
      </w:r>
      <w:r w:rsidRPr="004A0E09">
        <w:rPr>
          <w:rFonts w:ascii="Arial" w:hAnsi="Arial" w:cs="Arial"/>
          <w:sz w:val="20"/>
        </w:rPr>
        <w:tab/>
        <w:t xml:space="preserve">Mgr. </w:t>
      </w:r>
      <w:r>
        <w:rPr>
          <w:rFonts w:ascii="Arial" w:hAnsi="Arial" w:cs="Arial"/>
          <w:sz w:val="20"/>
        </w:rPr>
        <w:t>Tomáš Opatrný</w:t>
      </w:r>
      <w:r w:rsidRPr="004A0E09">
        <w:rPr>
          <w:rFonts w:ascii="Arial" w:hAnsi="Arial" w:cs="Arial"/>
          <w:sz w:val="20"/>
        </w:rPr>
        <w:t>, starosta</w:t>
      </w:r>
    </w:p>
    <w:p w14:paraId="65DD6EE9"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IČ:</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002 87 351</w:t>
      </w:r>
    </w:p>
    <w:p w14:paraId="7AF4D6F4"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DIČ:</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CZ 00287351</w:t>
      </w:r>
    </w:p>
    <w:p w14:paraId="1DE74794"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bankovní spojení:</w:t>
      </w:r>
      <w:r w:rsidRPr="004A0E09">
        <w:rPr>
          <w:rFonts w:ascii="Arial" w:hAnsi="Arial" w:cs="Arial"/>
          <w:sz w:val="20"/>
        </w:rPr>
        <w:tab/>
      </w:r>
      <w:r w:rsidRPr="004A0E09">
        <w:rPr>
          <w:rFonts w:ascii="Arial" w:hAnsi="Arial" w:cs="Arial"/>
          <w:sz w:val="20"/>
        </w:rPr>
        <w:tab/>
      </w:r>
      <w:r w:rsidRPr="004A0E09">
        <w:rPr>
          <w:rFonts w:ascii="Arial" w:hAnsi="Arial" w:cs="Arial"/>
          <w:sz w:val="20"/>
        </w:rPr>
        <w:tab/>
        <w:t>Komerční banka, a.s.</w:t>
      </w:r>
    </w:p>
    <w:p w14:paraId="4CB1B2D6"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č. účtu:</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bookmarkStart w:id="1" w:name="_Hlk98347487"/>
      <w:r w:rsidRPr="004A0E09">
        <w:rPr>
          <w:rFonts w:ascii="Arial" w:hAnsi="Arial" w:cs="Arial"/>
          <w:sz w:val="20"/>
        </w:rPr>
        <w:t>8326340247/0100</w:t>
      </w:r>
      <w:bookmarkEnd w:id="1"/>
    </w:p>
    <w:p w14:paraId="58268CD0"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 xml:space="preserve">za </w:t>
      </w:r>
      <w:r>
        <w:rPr>
          <w:rFonts w:ascii="Arial" w:hAnsi="Arial" w:cs="Arial"/>
          <w:sz w:val="20"/>
        </w:rPr>
        <w:t>kupujícího</w:t>
      </w:r>
      <w:r w:rsidRPr="004A0E09">
        <w:rPr>
          <w:rFonts w:ascii="Arial" w:hAnsi="Arial" w:cs="Arial"/>
          <w:sz w:val="20"/>
        </w:rPr>
        <w:t xml:space="preserve"> je oprávněn jednat:</w:t>
      </w:r>
    </w:p>
    <w:p w14:paraId="59F4F5EE" w14:textId="77777777" w:rsidR="00741271" w:rsidRPr="004A0E09" w:rsidRDefault="00741271" w:rsidP="00741271">
      <w:pPr>
        <w:pStyle w:val="Obsah1"/>
        <w:spacing w:before="120"/>
        <w:contextualSpacing/>
        <w:rPr>
          <w:rFonts w:ascii="Arial" w:hAnsi="Arial" w:cs="Arial"/>
          <w:sz w:val="20"/>
        </w:rPr>
      </w:pPr>
      <w:r w:rsidRPr="004A0E09">
        <w:rPr>
          <w:rFonts w:ascii="Arial" w:hAnsi="Arial" w:cs="Arial"/>
          <w:sz w:val="20"/>
        </w:rPr>
        <w:tab/>
        <w:t>- ve věcech smluvních:</w:t>
      </w:r>
      <w:r w:rsidRPr="004A0E09">
        <w:rPr>
          <w:rFonts w:ascii="Arial" w:hAnsi="Arial" w:cs="Arial"/>
          <w:sz w:val="20"/>
        </w:rPr>
        <w:tab/>
      </w:r>
      <w:r w:rsidRPr="004A0E09">
        <w:rPr>
          <w:rFonts w:ascii="Arial" w:hAnsi="Arial" w:cs="Arial"/>
          <w:sz w:val="20"/>
        </w:rPr>
        <w:tab/>
      </w:r>
      <w:r w:rsidRPr="00571AB1">
        <w:rPr>
          <w:rFonts w:ascii="Arial" w:hAnsi="Arial" w:cs="Arial"/>
          <w:sz w:val="20"/>
        </w:rPr>
        <w:t xml:space="preserve">Tomáš Opatrný </w:t>
      </w:r>
      <w:r w:rsidRPr="004A0E09">
        <w:rPr>
          <w:rFonts w:ascii="Arial" w:hAnsi="Arial" w:cs="Arial"/>
          <w:sz w:val="20"/>
        </w:rPr>
        <w:t>– starosta města</w:t>
      </w:r>
    </w:p>
    <w:p w14:paraId="3CEAA9DE" w14:textId="67E7BDCB" w:rsidR="00512220" w:rsidRDefault="00741271" w:rsidP="008066D2">
      <w:pPr>
        <w:pStyle w:val="Obsah1"/>
        <w:ind w:left="3540" w:hanging="2831"/>
        <w:contextualSpacing/>
        <w:jc w:val="left"/>
        <w:rPr>
          <w:rFonts w:ascii="Arial" w:hAnsi="Arial" w:cs="Arial"/>
          <w:sz w:val="20"/>
        </w:rPr>
      </w:pPr>
      <w:r w:rsidRPr="005C4A5A">
        <w:rPr>
          <w:rFonts w:ascii="Arial" w:hAnsi="Arial" w:cs="Arial"/>
          <w:sz w:val="20"/>
        </w:rPr>
        <w:t>- ve věcech technických</w:t>
      </w:r>
      <w:r>
        <w:rPr>
          <w:rFonts w:ascii="Arial" w:hAnsi="Arial" w:cs="Arial"/>
          <w:sz w:val="20"/>
        </w:rPr>
        <w:t>:</w:t>
      </w:r>
      <w:r>
        <w:rPr>
          <w:rFonts w:ascii="Arial" w:hAnsi="Arial" w:cs="Arial"/>
          <w:sz w:val="20"/>
        </w:rPr>
        <w:tab/>
      </w:r>
      <w:proofErr w:type="spellStart"/>
      <w:r w:rsidR="008066D2">
        <w:rPr>
          <w:rFonts w:ascii="Arial" w:hAnsi="Arial" w:cs="Arial"/>
          <w:sz w:val="20"/>
        </w:rPr>
        <w:t>xxx</w:t>
      </w:r>
      <w:proofErr w:type="spellEnd"/>
    </w:p>
    <w:p w14:paraId="4AF9D412" w14:textId="5B8D94A4" w:rsidR="00162D36" w:rsidRPr="002757FF" w:rsidRDefault="00162D36" w:rsidP="008066D2">
      <w:pPr>
        <w:contextualSpacing/>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spellStart"/>
      <w:r w:rsidR="008066D2">
        <w:rPr>
          <w:rFonts w:ascii="Arial" w:hAnsi="Arial" w:cs="Arial"/>
          <w:sz w:val="20"/>
        </w:rPr>
        <w:t>xxx</w:t>
      </w:r>
      <w:proofErr w:type="spellEnd"/>
    </w:p>
    <w:p w14:paraId="63C8A7D7" w14:textId="77777777" w:rsidR="00CB73C5" w:rsidRPr="0010705F" w:rsidRDefault="00CB73C5" w:rsidP="00CB73C5">
      <w:pPr>
        <w:pStyle w:val="Odstavecseseznamem"/>
        <w:spacing w:before="60"/>
        <w:ind w:left="3540"/>
        <w:rPr>
          <w:rFonts w:ascii="Arial" w:hAnsi="Arial" w:cs="Arial"/>
          <w:sz w:val="20"/>
          <w:szCs w:val="16"/>
          <w:highlight w:val="yellow"/>
        </w:rPr>
      </w:pPr>
    </w:p>
    <w:p w14:paraId="77B8E7C9" w14:textId="77777777" w:rsidR="00741271" w:rsidRDefault="00741271" w:rsidP="00741271">
      <w:pPr>
        <w:pStyle w:val="Obsah1"/>
        <w:spacing w:before="120"/>
        <w:ind w:left="3540" w:hanging="3540"/>
        <w:contextualSpacing/>
        <w:jc w:val="left"/>
        <w:rPr>
          <w:rFonts w:ascii="Arial" w:hAnsi="Arial" w:cs="Arial"/>
          <w:sz w:val="20"/>
        </w:rPr>
      </w:pPr>
    </w:p>
    <w:p w14:paraId="0BA0F22C" w14:textId="106E7C40" w:rsidR="00741271" w:rsidRPr="006825F5" w:rsidRDefault="00741271" w:rsidP="00741271">
      <w:pPr>
        <w:rPr>
          <w:rFonts w:ascii="Arial" w:hAnsi="Arial" w:cs="Arial"/>
          <w:sz w:val="20"/>
        </w:rPr>
      </w:pPr>
      <w:r w:rsidRPr="006825F5">
        <w:rPr>
          <w:rFonts w:ascii="Arial" w:hAnsi="Arial" w:cs="Arial"/>
          <w:sz w:val="20"/>
        </w:rPr>
        <w:t>(dále jen „</w:t>
      </w:r>
      <w:r w:rsidRPr="006825F5">
        <w:rPr>
          <w:rFonts w:ascii="Arial" w:hAnsi="Arial" w:cs="Arial"/>
          <w:b/>
          <w:sz w:val="20"/>
        </w:rPr>
        <w:t>kupující</w:t>
      </w:r>
      <w:r w:rsidRPr="006825F5">
        <w:rPr>
          <w:rFonts w:ascii="Arial" w:hAnsi="Arial" w:cs="Arial"/>
          <w:sz w:val="20"/>
        </w:rPr>
        <w:t>“)</w:t>
      </w:r>
    </w:p>
    <w:p w14:paraId="3877480B" w14:textId="77777777" w:rsidR="00741271" w:rsidRPr="006825F5" w:rsidRDefault="00741271" w:rsidP="00741271">
      <w:pPr>
        <w:rPr>
          <w:rFonts w:ascii="Arial" w:hAnsi="Arial" w:cs="Arial"/>
          <w:sz w:val="20"/>
        </w:rPr>
      </w:pPr>
    </w:p>
    <w:p w14:paraId="5313A177" w14:textId="0630FF13" w:rsidR="00741271" w:rsidRDefault="009D46A2" w:rsidP="00741271">
      <w:pPr>
        <w:rPr>
          <w:rFonts w:ascii="Arial" w:hAnsi="Arial" w:cs="Arial"/>
          <w:sz w:val="20"/>
        </w:rPr>
      </w:pPr>
      <w:r>
        <w:rPr>
          <w:rFonts w:ascii="Arial" w:hAnsi="Arial" w:cs="Arial"/>
          <w:sz w:val="20"/>
        </w:rPr>
        <w:t>a</w:t>
      </w:r>
    </w:p>
    <w:p w14:paraId="05892FF0" w14:textId="77777777" w:rsidR="009D46A2" w:rsidRPr="006825F5" w:rsidRDefault="009D46A2" w:rsidP="00741271">
      <w:pPr>
        <w:rPr>
          <w:rFonts w:ascii="Arial" w:hAnsi="Arial" w:cs="Arial"/>
          <w:sz w:val="20"/>
        </w:rPr>
      </w:pPr>
    </w:p>
    <w:p w14:paraId="33263968" w14:textId="77777777" w:rsidR="00741271" w:rsidRPr="0077036F" w:rsidRDefault="00741271" w:rsidP="00741271">
      <w:pPr>
        <w:pStyle w:val="Nadpis2"/>
        <w:numPr>
          <w:ilvl w:val="1"/>
          <w:numId w:val="1"/>
        </w:numPr>
        <w:spacing w:before="120"/>
        <w:ind w:left="567" w:hanging="567"/>
        <w:contextualSpacing/>
        <w:rPr>
          <w:rFonts w:ascii="Arial" w:hAnsi="Arial" w:cs="Arial"/>
          <w:bCs/>
          <w:i w:val="0"/>
          <w:iCs/>
          <w:sz w:val="20"/>
        </w:rPr>
      </w:pPr>
      <w:r w:rsidRPr="0077036F">
        <w:rPr>
          <w:rFonts w:ascii="Arial" w:hAnsi="Arial" w:cs="Arial"/>
          <w:bCs/>
          <w:i w:val="0"/>
          <w:iCs/>
          <w:sz w:val="20"/>
        </w:rPr>
        <w:t>Prodávající</w:t>
      </w:r>
    </w:p>
    <w:p w14:paraId="5C752931" w14:textId="039E3800" w:rsidR="00741271" w:rsidRPr="004A0E09" w:rsidRDefault="00741271" w:rsidP="00741271">
      <w:pPr>
        <w:spacing w:before="120"/>
        <w:ind w:right="397"/>
        <w:contextualSpacing/>
        <w:jc w:val="both"/>
        <w:outlineLvl w:val="0"/>
        <w:rPr>
          <w:rFonts w:ascii="Arial" w:hAnsi="Arial" w:cs="Arial"/>
          <w:sz w:val="20"/>
        </w:rPr>
      </w:pPr>
      <w:r w:rsidRPr="004A0E09">
        <w:rPr>
          <w:rFonts w:ascii="Arial" w:hAnsi="Arial" w:cs="Arial"/>
          <w:sz w:val="20"/>
        </w:rPr>
        <w:t>název:</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Pr>
          <w:rFonts w:ascii="Arial" w:hAnsi="Arial" w:cs="Arial"/>
          <w:sz w:val="20"/>
        </w:rPr>
        <w:tab/>
      </w:r>
      <w:r w:rsidR="00366538">
        <w:rPr>
          <w:rFonts w:ascii="Arial" w:hAnsi="Arial" w:cs="Arial"/>
          <w:b/>
          <w:sz w:val="20"/>
        </w:rPr>
        <w:t>TS technik s.r.o.</w:t>
      </w:r>
    </w:p>
    <w:p w14:paraId="15BA118C" w14:textId="06030299" w:rsidR="00741271" w:rsidRPr="00EA1A95" w:rsidRDefault="00741271" w:rsidP="00741271">
      <w:pPr>
        <w:spacing w:before="120"/>
        <w:ind w:right="397"/>
        <w:contextualSpacing/>
        <w:jc w:val="both"/>
        <w:rPr>
          <w:rFonts w:ascii="Arial" w:hAnsi="Arial" w:cs="Arial"/>
          <w:sz w:val="20"/>
        </w:rPr>
      </w:pPr>
      <w:r w:rsidRPr="004A0E09">
        <w:rPr>
          <w:rFonts w:ascii="Arial" w:hAnsi="Arial" w:cs="Arial"/>
          <w:sz w:val="20"/>
        </w:rPr>
        <w:t>adresa:</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00366538">
        <w:rPr>
          <w:rFonts w:ascii="Arial" w:hAnsi="Arial" w:cs="Arial"/>
          <w:sz w:val="20"/>
        </w:rPr>
        <w:t>Měnín 328, 664 57 Měnín</w:t>
      </w:r>
    </w:p>
    <w:p w14:paraId="1E3FEC0C" w14:textId="3CA08142" w:rsidR="00741271" w:rsidRPr="00EA1A95" w:rsidRDefault="00741271" w:rsidP="00741271">
      <w:pPr>
        <w:spacing w:before="120"/>
        <w:contextualSpacing/>
        <w:jc w:val="both"/>
        <w:rPr>
          <w:rFonts w:ascii="Arial" w:hAnsi="Arial" w:cs="Arial"/>
          <w:sz w:val="20"/>
        </w:rPr>
      </w:pPr>
      <w:r w:rsidRPr="00EA1A95">
        <w:rPr>
          <w:rFonts w:ascii="Arial" w:hAnsi="Arial" w:cs="Arial"/>
          <w:sz w:val="20"/>
        </w:rPr>
        <w:t>IČO:</w:t>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00366538">
        <w:rPr>
          <w:rFonts w:ascii="Arial" w:hAnsi="Arial" w:cs="Arial"/>
          <w:sz w:val="20"/>
        </w:rPr>
        <w:t>269 46 971</w:t>
      </w:r>
    </w:p>
    <w:p w14:paraId="154F4714" w14:textId="07AC15F2" w:rsidR="00741271" w:rsidRPr="00EA1A95" w:rsidRDefault="00741271" w:rsidP="00741271">
      <w:pPr>
        <w:spacing w:before="120"/>
        <w:contextualSpacing/>
        <w:jc w:val="both"/>
        <w:rPr>
          <w:rFonts w:ascii="Arial" w:hAnsi="Arial" w:cs="Arial"/>
          <w:sz w:val="20"/>
        </w:rPr>
      </w:pPr>
      <w:r w:rsidRPr="00EA1A95">
        <w:rPr>
          <w:rFonts w:ascii="Arial" w:hAnsi="Arial" w:cs="Arial"/>
          <w:sz w:val="20"/>
        </w:rPr>
        <w:t>DIČ:</w:t>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00366538">
        <w:rPr>
          <w:rFonts w:ascii="Arial" w:hAnsi="Arial" w:cs="Arial"/>
          <w:sz w:val="20"/>
        </w:rPr>
        <w:t>CZ 269 46 971</w:t>
      </w:r>
    </w:p>
    <w:p w14:paraId="1D667F05" w14:textId="5E5D46AF" w:rsidR="00741271" w:rsidRPr="00EA1A95" w:rsidRDefault="00741271" w:rsidP="00741271">
      <w:pPr>
        <w:spacing w:before="120"/>
        <w:ind w:right="397"/>
        <w:contextualSpacing/>
        <w:jc w:val="both"/>
        <w:rPr>
          <w:rFonts w:ascii="Arial" w:hAnsi="Arial" w:cs="Arial"/>
          <w:sz w:val="20"/>
        </w:rPr>
      </w:pPr>
      <w:r w:rsidRPr="00EA1A95">
        <w:rPr>
          <w:rFonts w:ascii="Arial" w:hAnsi="Arial" w:cs="Arial"/>
          <w:sz w:val="20"/>
        </w:rPr>
        <w:t>statutární orgán:</w:t>
      </w:r>
      <w:r w:rsidRPr="00EA1A95">
        <w:rPr>
          <w:rFonts w:ascii="Arial" w:hAnsi="Arial" w:cs="Arial"/>
          <w:sz w:val="20"/>
        </w:rPr>
        <w:tab/>
      </w:r>
      <w:r w:rsidRPr="00EA1A95">
        <w:rPr>
          <w:rFonts w:ascii="Arial" w:hAnsi="Arial" w:cs="Arial"/>
          <w:sz w:val="20"/>
        </w:rPr>
        <w:tab/>
      </w:r>
      <w:r w:rsidRPr="00EA1A95">
        <w:rPr>
          <w:rFonts w:ascii="Arial" w:hAnsi="Arial" w:cs="Arial"/>
          <w:sz w:val="20"/>
        </w:rPr>
        <w:tab/>
      </w:r>
      <w:r w:rsidR="00366538">
        <w:rPr>
          <w:rFonts w:ascii="Arial" w:hAnsi="Arial" w:cs="Arial"/>
          <w:sz w:val="20"/>
        </w:rPr>
        <w:t>Jan Sedláček, jednatel</w:t>
      </w:r>
    </w:p>
    <w:p w14:paraId="00239180" w14:textId="63EA0CE0" w:rsidR="00741271" w:rsidRPr="004A0E09" w:rsidRDefault="00741271" w:rsidP="00741271">
      <w:pPr>
        <w:spacing w:before="120"/>
        <w:ind w:right="397"/>
        <w:contextualSpacing/>
        <w:jc w:val="both"/>
        <w:rPr>
          <w:rFonts w:ascii="Arial" w:hAnsi="Arial" w:cs="Arial"/>
          <w:sz w:val="20"/>
        </w:rPr>
      </w:pPr>
      <w:r w:rsidRPr="004A0E09">
        <w:rPr>
          <w:rFonts w:ascii="Arial" w:hAnsi="Arial" w:cs="Arial"/>
          <w:sz w:val="20"/>
        </w:rPr>
        <w:t>telefon:</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proofErr w:type="spellStart"/>
      <w:r w:rsidR="008066D2">
        <w:rPr>
          <w:rFonts w:ascii="Arial" w:hAnsi="Arial" w:cs="Arial"/>
          <w:sz w:val="20"/>
        </w:rPr>
        <w:t>xxx</w:t>
      </w:r>
      <w:proofErr w:type="spellEnd"/>
    </w:p>
    <w:p w14:paraId="6F919531" w14:textId="74FC863C" w:rsidR="00741271" w:rsidRPr="004A0E09" w:rsidRDefault="00741271" w:rsidP="00741271">
      <w:pPr>
        <w:spacing w:before="120"/>
        <w:contextualSpacing/>
        <w:jc w:val="both"/>
        <w:rPr>
          <w:rFonts w:ascii="Arial" w:hAnsi="Arial" w:cs="Arial"/>
          <w:sz w:val="20"/>
        </w:rPr>
      </w:pPr>
      <w:r w:rsidRPr="004A0E09">
        <w:rPr>
          <w:rFonts w:ascii="Arial" w:hAnsi="Arial" w:cs="Arial"/>
          <w:sz w:val="20"/>
        </w:rPr>
        <w:t>e-mail:</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proofErr w:type="spellStart"/>
      <w:r w:rsidR="008066D2" w:rsidRPr="008066D2">
        <w:rPr>
          <w:rFonts w:ascii="Arial" w:hAnsi="Arial" w:cs="Arial"/>
          <w:sz w:val="20"/>
        </w:rPr>
        <w:t>xx</w:t>
      </w:r>
      <w:r w:rsidR="008066D2">
        <w:rPr>
          <w:rFonts w:ascii="Arial" w:hAnsi="Arial" w:cs="Arial"/>
          <w:sz w:val="20"/>
        </w:rPr>
        <w:t>x</w:t>
      </w:r>
      <w:proofErr w:type="spellEnd"/>
      <w:r w:rsidR="003A2543">
        <w:rPr>
          <w:rFonts w:ascii="Arial" w:hAnsi="Arial" w:cs="Arial"/>
          <w:sz w:val="20"/>
        </w:rPr>
        <w:t xml:space="preserve"> </w:t>
      </w:r>
    </w:p>
    <w:p w14:paraId="3F1573C3" w14:textId="42202B84" w:rsidR="00741271" w:rsidRPr="004A0E09" w:rsidRDefault="00741271" w:rsidP="00741271">
      <w:pPr>
        <w:spacing w:before="120"/>
        <w:contextualSpacing/>
        <w:jc w:val="both"/>
        <w:rPr>
          <w:rFonts w:ascii="Arial" w:hAnsi="Arial" w:cs="Arial"/>
          <w:b/>
          <w:sz w:val="20"/>
        </w:rPr>
      </w:pPr>
      <w:r w:rsidRPr="004A0E09">
        <w:rPr>
          <w:rFonts w:ascii="Arial" w:hAnsi="Arial" w:cs="Arial"/>
          <w:sz w:val="20"/>
        </w:rPr>
        <w:t>bankovní spojení:</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00366538">
        <w:rPr>
          <w:rFonts w:ascii="Arial" w:hAnsi="Arial" w:cs="Arial"/>
          <w:sz w:val="20"/>
        </w:rPr>
        <w:t>FIO banka</w:t>
      </w:r>
    </w:p>
    <w:p w14:paraId="3506C48D" w14:textId="3A4ADC6D" w:rsidR="00741271" w:rsidRPr="004A0E09" w:rsidRDefault="00741271" w:rsidP="00741271">
      <w:pPr>
        <w:spacing w:before="120"/>
        <w:contextualSpacing/>
        <w:jc w:val="both"/>
        <w:rPr>
          <w:rFonts w:ascii="Arial" w:hAnsi="Arial" w:cs="Arial"/>
          <w:sz w:val="20"/>
        </w:rPr>
      </w:pPr>
      <w:r w:rsidRPr="004A0E09">
        <w:rPr>
          <w:rFonts w:ascii="Arial" w:hAnsi="Arial" w:cs="Arial"/>
          <w:sz w:val="20"/>
        </w:rPr>
        <w:t>číslo účtu:</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proofErr w:type="spellStart"/>
      <w:r w:rsidR="008066D2">
        <w:rPr>
          <w:rFonts w:ascii="Arial" w:hAnsi="Arial" w:cs="Arial"/>
          <w:sz w:val="20"/>
        </w:rPr>
        <w:t>xxx</w:t>
      </w:r>
      <w:proofErr w:type="spellEnd"/>
    </w:p>
    <w:p w14:paraId="5FAF1E5A" w14:textId="77777777" w:rsidR="00741271" w:rsidRPr="004A0E09" w:rsidRDefault="00741271" w:rsidP="00741271">
      <w:pPr>
        <w:spacing w:before="120"/>
        <w:ind w:firstLine="360"/>
        <w:contextualSpacing/>
        <w:jc w:val="both"/>
        <w:rPr>
          <w:rFonts w:ascii="Arial" w:hAnsi="Arial" w:cs="Arial"/>
          <w:sz w:val="20"/>
        </w:rPr>
      </w:pPr>
    </w:p>
    <w:p w14:paraId="5C2C4753" w14:textId="77777777" w:rsidR="00741271" w:rsidRPr="004A0E09" w:rsidRDefault="00741271" w:rsidP="00741271">
      <w:pPr>
        <w:spacing w:before="120"/>
        <w:contextualSpacing/>
        <w:jc w:val="both"/>
        <w:rPr>
          <w:rFonts w:ascii="Arial" w:hAnsi="Arial" w:cs="Arial"/>
          <w:sz w:val="20"/>
        </w:rPr>
      </w:pPr>
      <w:r w:rsidRPr="004A0E09">
        <w:rPr>
          <w:rFonts w:ascii="Arial" w:hAnsi="Arial" w:cs="Arial"/>
          <w:sz w:val="20"/>
        </w:rPr>
        <w:t xml:space="preserve">za </w:t>
      </w:r>
      <w:r>
        <w:rPr>
          <w:rFonts w:ascii="Arial" w:hAnsi="Arial" w:cs="Arial"/>
          <w:sz w:val="20"/>
        </w:rPr>
        <w:t>prodávajícího</w:t>
      </w:r>
      <w:r w:rsidRPr="004A0E09">
        <w:rPr>
          <w:rFonts w:ascii="Arial" w:hAnsi="Arial" w:cs="Arial"/>
          <w:sz w:val="20"/>
        </w:rPr>
        <w:t xml:space="preserve"> je oprávněn jednat:</w:t>
      </w:r>
    </w:p>
    <w:p w14:paraId="29B912D2" w14:textId="0CBC81E9" w:rsidR="00741271" w:rsidRDefault="00741271" w:rsidP="00741271">
      <w:pPr>
        <w:spacing w:before="120"/>
        <w:ind w:firstLine="360"/>
        <w:contextualSpacing/>
        <w:jc w:val="both"/>
        <w:rPr>
          <w:rFonts w:ascii="Arial" w:hAnsi="Arial" w:cs="Arial"/>
          <w:sz w:val="20"/>
        </w:rPr>
      </w:pPr>
      <w:r w:rsidRPr="004A0E09">
        <w:rPr>
          <w:rFonts w:ascii="Arial" w:hAnsi="Arial" w:cs="Arial"/>
          <w:sz w:val="20"/>
        </w:rPr>
        <w:t>- ve věcech smluvních:</w:t>
      </w:r>
      <w:r w:rsidRPr="004A0E09">
        <w:rPr>
          <w:rFonts w:ascii="Arial" w:hAnsi="Arial" w:cs="Arial"/>
          <w:sz w:val="20"/>
        </w:rPr>
        <w:tab/>
      </w:r>
      <w:r w:rsidRPr="004A0E09">
        <w:rPr>
          <w:rFonts w:ascii="Arial" w:hAnsi="Arial" w:cs="Arial"/>
          <w:sz w:val="20"/>
        </w:rPr>
        <w:tab/>
      </w:r>
      <w:r w:rsidR="00366538">
        <w:rPr>
          <w:rFonts w:ascii="Arial" w:hAnsi="Arial" w:cs="Arial"/>
          <w:sz w:val="20"/>
        </w:rPr>
        <w:t xml:space="preserve">Jan Sedláček, </w:t>
      </w:r>
      <w:proofErr w:type="spellStart"/>
      <w:r w:rsidR="008066D2">
        <w:rPr>
          <w:rFonts w:ascii="Arial" w:hAnsi="Arial" w:cs="Arial"/>
          <w:sz w:val="20"/>
        </w:rPr>
        <w:t>xxx</w:t>
      </w:r>
      <w:proofErr w:type="spellEnd"/>
    </w:p>
    <w:p w14:paraId="3C13C9B2" w14:textId="48E614D9" w:rsidR="00741271" w:rsidRDefault="00741271" w:rsidP="00741271">
      <w:pPr>
        <w:spacing w:before="120"/>
        <w:ind w:firstLine="360"/>
        <w:contextualSpacing/>
        <w:jc w:val="both"/>
        <w:rPr>
          <w:rFonts w:ascii="Arial" w:hAnsi="Arial" w:cs="Arial"/>
          <w:sz w:val="20"/>
        </w:rPr>
      </w:pPr>
      <w:r>
        <w:rPr>
          <w:rFonts w:ascii="Arial" w:hAnsi="Arial" w:cs="Arial"/>
          <w:sz w:val="20"/>
        </w:rPr>
        <w:t>- ve věcech technických:</w:t>
      </w:r>
      <w:r>
        <w:rPr>
          <w:rFonts w:ascii="Arial" w:hAnsi="Arial" w:cs="Arial"/>
          <w:sz w:val="20"/>
        </w:rPr>
        <w:tab/>
      </w:r>
      <w:r w:rsidR="00366538">
        <w:rPr>
          <w:rFonts w:ascii="Arial" w:hAnsi="Arial" w:cs="Arial"/>
          <w:sz w:val="20"/>
        </w:rPr>
        <w:tab/>
        <w:t xml:space="preserve">Jan Sedláček, </w:t>
      </w:r>
      <w:proofErr w:type="spellStart"/>
      <w:r w:rsidR="008066D2">
        <w:rPr>
          <w:rFonts w:ascii="Arial" w:hAnsi="Arial" w:cs="Arial"/>
          <w:sz w:val="20"/>
        </w:rPr>
        <w:t>xxx</w:t>
      </w:r>
      <w:proofErr w:type="spellEnd"/>
    </w:p>
    <w:p w14:paraId="5E2D8F79" w14:textId="77777777" w:rsidR="00741271" w:rsidRDefault="00741271" w:rsidP="00741271">
      <w:pPr>
        <w:spacing w:before="120"/>
        <w:contextualSpacing/>
        <w:jc w:val="both"/>
        <w:rPr>
          <w:rFonts w:ascii="Arial" w:hAnsi="Arial" w:cs="Arial"/>
          <w:sz w:val="20"/>
        </w:rPr>
      </w:pPr>
    </w:p>
    <w:p w14:paraId="14E5FEAF" w14:textId="6684A693" w:rsidR="00741271" w:rsidRDefault="00741271" w:rsidP="00741271">
      <w:pPr>
        <w:spacing w:before="120"/>
        <w:contextualSpacing/>
        <w:jc w:val="both"/>
        <w:rPr>
          <w:rFonts w:ascii="Arial" w:hAnsi="Arial" w:cs="Arial"/>
          <w:sz w:val="20"/>
        </w:rPr>
      </w:pPr>
      <w:r>
        <w:rPr>
          <w:rFonts w:ascii="Arial" w:hAnsi="Arial" w:cs="Arial"/>
          <w:sz w:val="20"/>
        </w:rPr>
        <w:t>(dále jen „</w:t>
      </w:r>
      <w:r w:rsidRPr="006825F5">
        <w:rPr>
          <w:rFonts w:ascii="Arial" w:hAnsi="Arial" w:cs="Arial"/>
          <w:b/>
          <w:sz w:val="20"/>
        </w:rPr>
        <w:t>prodávající</w:t>
      </w:r>
      <w:r>
        <w:rPr>
          <w:rFonts w:ascii="Arial" w:hAnsi="Arial" w:cs="Arial"/>
          <w:sz w:val="20"/>
        </w:rPr>
        <w:t>“)</w:t>
      </w:r>
    </w:p>
    <w:p w14:paraId="56683E5D" w14:textId="77777777" w:rsidR="00741271" w:rsidRDefault="00741271" w:rsidP="00741271">
      <w:pPr>
        <w:spacing w:before="120"/>
        <w:contextualSpacing/>
        <w:jc w:val="both"/>
        <w:rPr>
          <w:rFonts w:ascii="Arial" w:hAnsi="Arial" w:cs="Arial"/>
          <w:sz w:val="20"/>
        </w:rPr>
      </w:pPr>
    </w:p>
    <w:p w14:paraId="782D57DD" w14:textId="77777777" w:rsidR="00741271" w:rsidRDefault="00741271" w:rsidP="00741271">
      <w:pPr>
        <w:spacing w:before="120"/>
        <w:contextualSpacing/>
        <w:jc w:val="both"/>
        <w:rPr>
          <w:rFonts w:ascii="Arial" w:hAnsi="Arial" w:cs="Arial"/>
          <w:sz w:val="20"/>
        </w:rPr>
      </w:pPr>
      <w:r>
        <w:rPr>
          <w:rFonts w:ascii="Arial" w:hAnsi="Arial" w:cs="Arial"/>
          <w:sz w:val="20"/>
        </w:rPr>
        <w:t>(společně jako „</w:t>
      </w:r>
      <w:r w:rsidRPr="006825F5">
        <w:rPr>
          <w:rFonts w:ascii="Arial" w:hAnsi="Arial" w:cs="Arial"/>
          <w:b/>
          <w:sz w:val="20"/>
        </w:rPr>
        <w:t>smluvní</w:t>
      </w:r>
      <w:r>
        <w:rPr>
          <w:rFonts w:ascii="Arial" w:hAnsi="Arial" w:cs="Arial"/>
          <w:sz w:val="20"/>
        </w:rPr>
        <w:t xml:space="preserve"> </w:t>
      </w:r>
      <w:r w:rsidRPr="006825F5">
        <w:rPr>
          <w:rFonts w:ascii="Arial" w:hAnsi="Arial" w:cs="Arial"/>
          <w:b/>
          <w:sz w:val="20"/>
        </w:rPr>
        <w:t>strany</w:t>
      </w:r>
      <w:r>
        <w:rPr>
          <w:rFonts w:ascii="Arial" w:hAnsi="Arial" w:cs="Arial"/>
          <w:sz w:val="20"/>
        </w:rPr>
        <w:t>“)</w:t>
      </w:r>
    </w:p>
    <w:p w14:paraId="7E90B091" w14:textId="704B03BF" w:rsidR="00741271" w:rsidRDefault="00741271" w:rsidP="00741271">
      <w:pPr>
        <w:spacing w:before="120"/>
        <w:ind w:firstLine="360"/>
        <w:contextualSpacing/>
        <w:jc w:val="both"/>
        <w:rPr>
          <w:rFonts w:ascii="Arial" w:hAnsi="Arial" w:cs="Arial"/>
          <w:sz w:val="20"/>
        </w:rPr>
      </w:pPr>
    </w:p>
    <w:p w14:paraId="0FD2B17A" w14:textId="77777777" w:rsidR="00741271" w:rsidRPr="00C2121C" w:rsidRDefault="00741271" w:rsidP="007908E6">
      <w:pPr>
        <w:pStyle w:val="Nadpis1"/>
        <w:numPr>
          <w:ilvl w:val="0"/>
          <w:numId w:val="1"/>
        </w:numPr>
        <w:spacing w:before="200" w:after="100"/>
        <w:ind w:left="567" w:hanging="567"/>
        <w:contextualSpacing/>
        <w:rPr>
          <w:rFonts w:ascii="Arial" w:hAnsi="Arial" w:cs="Arial"/>
          <w:b/>
          <w:bCs/>
          <w:sz w:val="28"/>
          <w:szCs w:val="28"/>
        </w:rPr>
      </w:pPr>
      <w:r w:rsidRPr="00C2121C">
        <w:rPr>
          <w:rFonts w:ascii="Arial" w:hAnsi="Arial" w:cs="Arial"/>
          <w:b/>
          <w:bCs/>
          <w:sz w:val="28"/>
          <w:szCs w:val="28"/>
        </w:rPr>
        <w:t>ÚVODNÍ USTANOVENÍ</w:t>
      </w:r>
    </w:p>
    <w:p w14:paraId="20EF401B" w14:textId="51444D08" w:rsidR="00741271" w:rsidRPr="00C2121C" w:rsidRDefault="00741271" w:rsidP="007908E6">
      <w:pPr>
        <w:pStyle w:val="Odstavecseseznamem"/>
        <w:numPr>
          <w:ilvl w:val="1"/>
          <w:numId w:val="1"/>
        </w:numPr>
        <w:spacing w:after="60"/>
        <w:jc w:val="both"/>
        <w:rPr>
          <w:rFonts w:ascii="Arial" w:hAnsi="Arial" w:cs="Arial"/>
          <w:sz w:val="20"/>
        </w:rPr>
      </w:pPr>
      <w:r w:rsidRPr="00C2121C">
        <w:rPr>
          <w:rFonts w:ascii="Arial" w:hAnsi="Arial" w:cs="Arial"/>
          <w:sz w:val="20"/>
        </w:rPr>
        <w:t>Tato smlouva je uzavírána smluvními stranami na základě výsledku veřejné zakázky</w:t>
      </w:r>
      <w:r w:rsidR="00512220" w:rsidRPr="00C2121C">
        <w:rPr>
          <w:rFonts w:ascii="Arial" w:hAnsi="Arial" w:cs="Arial"/>
          <w:sz w:val="20"/>
        </w:rPr>
        <w:t xml:space="preserve"> malého rozsahu</w:t>
      </w:r>
      <w:r w:rsidRPr="00C2121C">
        <w:rPr>
          <w:rFonts w:ascii="Arial" w:hAnsi="Arial" w:cs="Arial"/>
          <w:sz w:val="20"/>
        </w:rPr>
        <w:t xml:space="preserve"> nazvané </w:t>
      </w:r>
      <w:r w:rsidRPr="00C2121C">
        <w:rPr>
          <w:rFonts w:ascii="Arial" w:hAnsi="Arial" w:cs="Arial"/>
          <w:b/>
          <w:bCs/>
          <w:sz w:val="20"/>
        </w:rPr>
        <w:t>„</w:t>
      </w:r>
      <w:r w:rsidR="00F80BE8" w:rsidRPr="00F80BE8">
        <w:rPr>
          <w:rFonts w:ascii="Arial" w:hAnsi="Arial" w:cs="Arial"/>
          <w:b/>
          <w:bCs/>
          <w:sz w:val="20"/>
        </w:rPr>
        <w:t xml:space="preserve">Modernizace scénického osvětlení </w:t>
      </w:r>
      <w:r w:rsidR="00085023">
        <w:rPr>
          <w:rFonts w:ascii="Arial" w:hAnsi="Arial" w:cs="Arial"/>
          <w:b/>
          <w:bCs/>
          <w:sz w:val="20"/>
        </w:rPr>
        <w:t>K</w:t>
      </w:r>
      <w:r w:rsidR="00F80BE8" w:rsidRPr="00F80BE8">
        <w:rPr>
          <w:rFonts w:ascii="Arial" w:hAnsi="Arial" w:cs="Arial"/>
          <w:b/>
          <w:bCs/>
          <w:sz w:val="20"/>
        </w:rPr>
        <w:t>lub Starý pivovar Kroměříž</w:t>
      </w:r>
      <w:r w:rsidRPr="00C2121C">
        <w:rPr>
          <w:rFonts w:ascii="Arial" w:hAnsi="Arial" w:cs="Arial"/>
          <w:b/>
          <w:bCs/>
          <w:sz w:val="20"/>
        </w:rPr>
        <w:t xml:space="preserve">“ </w:t>
      </w:r>
      <w:r w:rsidRPr="00C2121C">
        <w:rPr>
          <w:rFonts w:ascii="Arial" w:hAnsi="Arial" w:cs="Arial"/>
          <w:sz w:val="20"/>
        </w:rPr>
        <w:t>(dále jen „veřejná zakázka“), zadávané dle směrnice města Kroměříže č. </w:t>
      </w:r>
      <w:r w:rsidR="00085023">
        <w:rPr>
          <w:rFonts w:ascii="Arial" w:hAnsi="Arial" w:cs="Arial"/>
          <w:sz w:val="20"/>
        </w:rPr>
        <w:t>2</w:t>
      </w:r>
      <w:r w:rsidRPr="00C2121C">
        <w:rPr>
          <w:rFonts w:ascii="Arial" w:hAnsi="Arial" w:cs="Arial"/>
          <w:sz w:val="20"/>
        </w:rPr>
        <w:t>/202</w:t>
      </w:r>
      <w:r w:rsidR="00085023">
        <w:rPr>
          <w:rFonts w:ascii="Arial" w:hAnsi="Arial" w:cs="Arial"/>
          <w:sz w:val="20"/>
        </w:rPr>
        <w:t>5</w:t>
      </w:r>
      <w:r w:rsidRPr="00C2121C">
        <w:rPr>
          <w:rFonts w:ascii="Arial" w:hAnsi="Arial" w:cs="Arial"/>
          <w:sz w:val="20"/>
        </w:rPr>
        <w:t xml:space="preserve"> k zadávání veřejných zakázek</w:t>
      </w:r>
      <w:r w:rsidR="002757FF" w:rsidRPr="00C2121C">
        <w:rPr>
          <w:rFonts w:ascii="Arial" w:hAnsi="Arial" w:cs="Arial"/>
          <w:sz w:val="20"/>
        </w:rPr>
        <w:t>.</w:t>
      </w:r>
    </w:p>
    <w:p w14:paraId="2EBF55BB" w14:textId="0D1600A0" w:rsidR="00741271" w:rsidRPr="00BD7EE1" w:rsidRDefault="00741271" w:rsidP="007908E6">
      <w:pPr>
        <w:numPr>
          <w:ilvl w:val="1"/>
          <w:numId w:val="1"/>
        </w:numPr>
        <w:spacing w:after="60"/>
        <w:jc w:val="both"/>
        <w:rPr>
          <w:rFonts w:ascii="Arial" w:hAnsi="Arial" w:cs="Arial"/>
          <w:b/>
          <w:i/>
          <w:sz w:val="20"/>
        </w:rPr>
      </w:pPr>
      <w:r w:rsidRPr="00C2121C">
        <w:rPr>
          <w:rFonts w:ascii="Arial" w:hAnsi="Arial" w:cs="Arial"/>
          <w:sz w:val="20"/>
        </w:rPr>
        <w:lastRenderedPageBreak/>
        <w:t>Prodávající prohlašuje, že všechny technické a dodací podmínky byly před podpisem smlouvy v rámci zadávacího řízení,</w:t>
      </w:r>
      <w:r w:rsidR="00162D36">
        <w:rPr>
          <w:rFonts w:ascii="Arial" w:hAnsi="Arial" w:cs="Arial"/>
          <w:sz w:val="20"/>
        </w:rPr>
        <w:t xml:space="preserve"> </w:t>
      </w:r>
      <w:r w:rsidRPr="00C2121C">
        <w:rPr>
          <w:rFonts w:ascii="Arial" w:hAnsi="Arial" w:cs="Arial"/>
          <w:sz w:val="20"/>
        </w:rPr>
        <w:t>na</w:t>
      </w:r>
      <w:r w:rsidR="00162D36">
        <w:rPr>
          <w:rFonts w:ascii="Arial" w:hAnsi="Arial" w:cs="Arial"/>
          <w:sz w:val="20"/>
        </w:rPr>
        <w:t xml:space="preserve"> </w:t>
      </w:r>
      <w:proofErr w:type="gramStart"/>
      <w:r w:rsidRPr="00C2121C">
        <w:rPr>
          <w:rFonts w:ascii="Arial" w:hAnsi="Arial" w:cs="Arial"/>
          <w:sz w:val="20"/>
        </w:rPr>
        <w:t>základě</w:t>
      </w:r>
      <w:proofErr w:type="gramEnd"/>
      <w:r w:rsidRPr="00C2121C">
        <w:rPr>
          <w:rFonts w:ascii="Arial" w:hAnsi="Arial" w:cs="Arial"/>
          <w:sz w:val="20"/>
        </w:rPr>
        <w:t xml:space="preserve"> jehož výsledku je uzavřena tato smlouva, zahrnuty do</w:t>
      </w:r>
      <w:r w:rsidR="00C12986" w:rsidRPr="00C2121C">
        <w:rPr>
          <w:rFonts w:ascii="Arial" w:hAnsi="Arial" w:cs="Arial"/>
          <w:sz w:val="20"/>
        </w:rPr>
        <w:t> </w:t>
      </w:r>
      <w:r w:rsidRPr="00C2121C">
        <w:rPr>
          <w:rFonts w:ascii="Arial" w:hAnsi="Arial" w:cs="Arial"/>
          <w:sz w:val="20"/>
        </w:rPr>
        <w:t xml:space="preserve">jeho nabídky. </w:t>
      </w:r>
    </w:p>
    <w:p w14:paraId="2022B52C" w14:textId="77777777" w:rsidR="00BD7EE1" w:rsidRPr="00BD7EE1" w:rsidRDefault="00BD7EE1" w:rsidP="00BD7EE1">
      <w:pPr>
        <w:ind w:left="720"/>
        <w:jc w:val="both"/>
        <w:rPr>
          <w:rFonts w:ascii="Arial" w:hAnsi="Arial" w:cs="Arial"/>
          <w:sz w:val="20"/>
        </w:rPr>
      </w:pPr>
    </w:p>
    <w:p w14:paraId="7D48B00F" w14:textId="77777777" w:rsidR="00741271" w:rsidRPr="009D46A2" w:rsidRDefault="00741271" w:rsidP="00BD7EE1">
      <w:pPr>
        <w:pStyle w:val="Nadpis1"/>
        <w:numPr>
          <w:ilvl w:val="0"/>
          <w:numId w:val="1"/>
        </w:numPr>
        <w:spacing w:before="120" w:after="100"/>
        <w:ind w:left="567" w:hanging="567"/>
        <w:contextualSpacing/>
        <w:rPr>
          <w:rFonts w:ascii="Arial" w:hAnsi="Arial" w:cs="Arial"/>
          <w:b/>
          <w:bCs/>
          <w:sz w:val="28"/>
          <w:szCs w:val="28"/>
        </w:rPr>
      </w:pPr>
      <w:r w:rsidRPr="009D46A2">
        <w:rPr>
          <w:rFonts w:ascii="Arial" w:hAnsi="Arial" w:cs="Arial"/>
          <w:b/>
          <w:bCs/>
          <w:sz w:val="28"/>
          <w:szCs w:val="28"/>
        </w:rPr>
        <w:t>PŘEDMĚT SMLOUVY</w:t>
      </w:r>
    </w:p>
    <w:p w14:paraId="68973A70" w14:textId="52767738" w:rsidR="00741271" w:rsidRPr="009D46A2" w:rsidRDefault="00741271" w:rsidP="007908E6">
      <w:pPr>
        <w:pStyle w:val="Odstavecseseznamem"/>
        <w:numPr>
          <w:ilvl w:val="1"/>
          <w:numId w:val="1"/>
        </w:numPr>
        <w:spacing w:after="60"/>
        <w:contextualSpacing w:val="0"/>
        <w:jc w:val="both"/>
        <w:rPr>
          <w:rFonts w:ascii="Arial" w:hAnsi="Arial" w:cs="Arial"/>
          <w:b/>
          <w:i/>
          <w:sz w:val="20"/>
          <w:szCs w:val="16"/>
        </w:rPr>
      </w:pPr>
      <w:r w:rsidRPr="009D46A2">
        <w:rPr>
          <w:rFonts w:ascii="Arial" w:hAnsi="Arial" w:cs="Arial"/>
          <w:sz w:val="20"/>
        </w:rPr>
        <w:t>Prodávající se zavazuje dodat</w:t>
      </w:r>
      <w:r w:rsidR="00F80BE8">
        <w:rPr>
          <w:rFonts w:ascii="Arial" w:hAnsi="Arial" w:cs="Arial"/>
          <w:sz w:val="20"/>
        </w:rPr>
        <w:t>, nainstalovat a zprovoznit</w:t>
      </w:r>
      <w:r w:rsidRPr="009D46A2">
        <w:rPr>
          <w:rFonts w:ascii="Arial" w:hAnsi="Arial" w:cs="Arial"/>
          <w:sz w:val="20"/>
        </w:rPr>
        <w:t xml:space="preserve"> kupujícímu </w:t>
      </w:r>
      <w:r w:rsidR="00F80BE8">
        <w:rPr>
          <w:rFonts w:ascii="Arial" w:hAnsi="Arial" w:cs="Arial"/>
          <w:sz w:val="20"/>
        </w:rPr>
        <w:t>scénické osvětlení</w:t>
      </w:r>
      <w:r w:rsidR="009D46A2" w:rsidRPr="009D46A2">
        <w:rPr>
          <w:rFonts w:ascii="Arial" w:hAnsi="Arial" w:cs="Arial"/>
          <w:sz w:val="20"/>
        </w:rPr>
        <w:t xml:space="preserve"> </w:t>
      </w:r>
      <w:r w:rsidR="00F80BE8">
        <w:rPr>
          <w:rFonts w:ascii="Arial" w:hAnsi="Arial" w:cs="Arial"/>
          <w:sz w:val="20"/>
        </w:rPr>
        <w:t>klubu Starý pivovar</w:t>
      </w:r>
      <w:r w:rsidRPr="009D46A2">
        <w:rPr>
          <w:rFonts w:ascii="Arial" w:hAnsi="Arial" w:cs="Arial"/>
          <w:sz w:val="20"/>
        </w:rPr>
        <w:t xml:space="preserve">, </w:t>
      </w:r>
      <w:r w:rsidR="00E74646" w:rsidRPr="009D46A2">
        <w:rPr>
          <w:rFonts w:ascii="Arial" w:hAnsi="Arial" w:cs="Arial"/>
          <w:sz w:val="20"/>
        </w:rPr>
        <w:t>je</w:t>
      </w:r>
      <w:r w:rsidR="00E74646">
        <w:rPr>
          <w:rFonts w:ascii="Arial" w:hAnsi="Arial" w:cs="Arial"/>
          <w:sz w:val="20"/>
        </w:rPr>
        <w:t>ho</w:t>
      </w:r>
      <w:r w:rsidR="00E74646" w:rsidRPr="009D46A2">
        <w:rPr>
          <w:rFonts w:ascii="Arial" w:hAnsi="Arial" w:cs="Arial"/>
          <w:sz w:val="20"/>
        </w:rPr>
        <w:t xml:space="preserve">ž </w:t>
      </w:r>
      <w:r w:rsidRPr="009D46A2">
        <w:rPr>
          <w:rFonts w:ascii="Arial" w:hAnsi="Arial" w:cs="Arial"/>
          <w:sz w:val="20"/>
        </w:rPr>
        <w:t xml:space="preserve">výčet a bližší </w:t>
      </w:r>
      <w:r w:rsidR="000838D5" w:rsidRPr="009D46A2">
        <w:rPr>
          <w:rFonts w:ascii="Arial" w:hAnsi="Arial" w:cs="Arial"/>
          <w:sz w:val="20"/>
        </w:rPr>
        <w:t xml:space="preserve">určení </w:t>
      </w:r>
      <w:r w:rsidR="00661FD1" w:rsidRPr="009D46A2">
        <w:rPr>
          <w:rFonts w:ascii="Arial" w:hAnsi="Arial" w:cs="Arial"/>
          <w:sz w:val="20"/>
        </w:rPr>
        <w:t>j</w:t>
      </w:r>
      <w:r w:rsidR="00661FD1">
        <w:rPr>
          <w:rFonts w:ascii="Arial" w:hAnsi="Arial" w:cs="Arial"/>
          <w:sz w:val="20"/>
        </w:rPr>
        <w:t>e</w:t>
      </w:r>
      <w:r w:rsidR="00661FD1" w:rsidRPr="009D46A2">
        <w:rPr>
          <w:rFonts w:ascii="Arial" w:hAnsi="Arial" w:cs="Arial"/>
          <w:sz w:val="20"/>
        </w:rPr>
        <w:t xml:space="preserve"> </w:t>
      </w:r>
      <w:r w:rsidRPr="009D46A2">
        <w:rPr>
          <w:rFonts w:ascii="Arial" w:hAnsi="Arial" w:cs="Arial"/>
          <w:sz w:val="20"/>
        </w:rPr>
        <w:t>obsažen</w:t>
      </w:r>
      <w:r w:rsidR="00661FD1">
        <w:rPr>
          <w:rFonts w:ascii="Arial" w:hAnsi="Arial" w:cs="Arial"/>
          <w:sz w:val="20"/>
        </w:rPr>
        <w:t>o</w:t>
      </w:r>
      <w:r w:rsidRPr="009D46A2">
        <w:rPr>
          <w:rFonts w:ascii="Arial" w:hAnsi="Arial" w:cs="Arial"/>
          <w:sz w:val="20"/>
        </w:rPr>
        <w:t xml:space="preserve"> v příloze č. 1 této smlouvy</w:t>
      </w:r>
      <w:r w:rsidR="00372C53">
        <w:rPr>
          <w:rFonts w:ascii="Arial" w:hAnsi="Arial" w:cs="Arial"/>
          <w:sz w:val="20"/>
        </w:rPr>
        <w:t xml:space="preserve">, </w:t>
      </w:r>
      <w:r w:rsidR="00661FD1">
        <w:rPr>
          <w:rFonts w:ascii="Arial" w:hAnsi="Arial" w:cs="Arial"/>
          <w:sz w:val="20"/>
        </w:rPr>
        <w:t>v souladu s</w:t>
      </w:r>
      <w:r w:rsidR="00963E42">
        <w:rPr>
          <w:rFonts w:ascii="Arial" w:hAnsi="Arial" w:cs="Arial"/>
          <w:sz w:val="20"/>
        </w:rPr>
        <w:t> </w:t>
      </w:r>
      <w:r w:rsidR="00A83D32">
        <w:rPr>
          <w:rFonts w:ascii="Arial" w:hAnsi="Arial" w:cs="Arial"/>
          <w:sz w:val="20"/>
        </w:rPr>
        <w:t>dokumentac</w:t>
      </w:r>
      <w:r w:rsidR="00661FD1">
        <w:rPr>
          <w:rFonts w:ascii="Arial" w:hAnsi="Arial" w:cs="Arial"/>
          <w:sz w:val="20"/>
        </w:rPr>
        <w:t>í</w:t>
      </w:r>
      <w:r w:rsidR="00A83D32">
        <w:rPr>
          <w:rFonts w:ascii="Arial" w:hAnsi="Arial" w:cs="Arial"/>
          <w:sz w:val="20"/>
        </w:rPr>
        <w:t xml:space="preserve"> </w:t>
      </w:r>
      <w:r w:rsidR="0033161E">
        <w:rPr>
          <w:rFonts w:ascii="Arial" w:hAnsi="Arial" w:cs="Arial"/>
          <w:sz w:val="20"/>
        </w:rPr>
        <w:t xml:space="preserve">pro výběr zhotovitele </w:t>
      </w:r>
      <w:r w:rsidR="00A83D32">
        <w:rPr>
          <w:rFonts w:ascii="Arial" w:hAnsi="Arial" w:cs="Arial"/>
          <w:sz w:val="20"/>
        </w:rPr>
        <w:t>zpracovan</w:t>
      </w:r>
      <w:r w:rsidR="00661FD1">
        <w:rPr>
          <w:rFonts w:ascii="Arial" w:hAnsi="Arial" w:cs="Arial"/>
          <w:sz w:val="20"/>
        </w:rPr>
        <w:t>ou</w:t>
      </w:r>
      <w:r w:rsidR="00A83D32">
        <w:rPr>
          <w:rFonts w:ascii="Arial" w:hAnsi="Arial" w:cs="Arial"/>
          <w:sz w:val="20"/>
        </w:rPr>
        <w:t xml:space="preserve"> Jan</w:t>
      </w:r>
      <w:r w:rsidR="00BD7EE1">
        <w:rPr>
          <w:rFonts w:ascii="Arial" w:hAnsi="Arial" w:cs="Arial"/>
          <w:sz w:val="20"/>
        </w:rPr>
        <w:t>em</w:t>
      </w:r>
      <w:r w:rsidR="00A83D32">
        <w:rPr>
          <w:rFonts w:ascii="Arial" w:hAnsi="Arial" w:cs="Arial"/>
          <w:sz w:val="20"/>
        </w:rPr>
        <w:t xml:space="preserve"> Sedláčk</w:t>
      </w:r>
      <w:r w:rsidR="00BD7EE1">
        <w:rPr>
          <w:rFonts w:ascii="Arial" w:hAnsi="Arial" w:cs="Arial"/>
          <w:sz w:val="20"/>
        </w:rPr>
        <w:t>em</w:t>
      </w:r>
      <w:r w:rsidR="00A83D32">
        <w:rPr>
          <w:rFonts w:ascii="Arial" w:hAnsi="Arial" w:cs="Arial"/>
          <w:sz w:val="20"/>
        </w:rPr>
        <w:t>,</w:t>
      </w:r>
      <w:r w:rsidR="00162D36">
        <w:rPr>
          <w:rFonts w:ascii="Arial" w:hAnsi="Arial" w:cs="Arial"/>
          <w:sz w:val="20"/>
        </w:rPr>
        <w:t xml:space="preserve"> </w:t>
      </w:r>
      <w:r w:rsidR="00BD7EE1">
        <w:rPr>
          <w:rFonts w:ascii="Arial" w:hAnsi="Arial" w:cs="Arial"/>
          <w:sz w:val="20"/>
        </w:rPr>
        <w:t xml:space="preserve">se sídlem </w:t>
      </w:r>
      <w:r w:rsidR="00A83D32">
        <w:rPr>
          <w:rFonts w:ascii="Arial" w:hAnsi="Arial" w:cs="Arial"/>
          <w:sz w:val="20"/>
        </w:rPr>
        <w:t>Komenského 427, Újezd u Brna</w:t>
      </w:r>
      <w:r w:rsidR="00162D36">
        <w:rPr>
          <w:rFonts w:ascii="Arial" w:hAnsi="Arial" w:cs="Arial"/>
          <w:sz w:val="20"/>
        </w:rPr>
        <w:t>, datum 03/2025 a výkaz</w:t>
      </w:r>
      <w:r w:rsidR="0033161E">
        <w:rPr>
          <w:rFonts w:ascii="Arial" w:hAnsi="Arial" w:cs="Arial"/>
          <w:sz w:val="20"/>
        </w:rPr>
        <w:t>em</w:t>
      </w:r>
      <w:r w:rsidR="00162D36">
        <w:rPr>
          <w:rFonts w:ascii="Arial" w:hAnsi="Arial" w:cs="Arial"/>
          <w:sz w:val="20"/>
        </w:rPr>
        <w:t xml:space="preserve"> výměr</w:t>
      </w:r>
      <w:r w:rsidR="00BD7EE1">
        <w:rPr>
          <w:rFonts w:ascii="Arial" w:hAnsi="Arial" w:cs="Arial"/>
          <w:sz w:val="20"/>
        </w:rPr>
        <w:t xml:space="preserve">, </w:t>
      </w:r>
      <w:r w:rsidR="008D1EA5" w:rsidRPr="009D46A2">
        <w:rPr>
          <w:rFonts w:ascii="Arial" w:hAnsi="Arial" w:cs="Arial"/>
          <w:sz w:val="20"/>
        </w:rPr>
        <w:t xml:space="preserve">jež byly nedílnou součástí zadávací dokumentace veřejné zakázky na </w:t>
      </w:r>
      <w:r w:rsidR="007908E6" w:rsidRPr="009D46A2">
        <w:rPr>
          <w:rFonts w:ascii="Arial" w:hAnsi="Arial" w:cs="Arial"/>
          <w:sz w:val="20"/>
        </w:rPr>
        <w:t>prodávajícího</w:t>
      </w:r>
      <w:r w:rsidRPr="009D46A2">
        <w:rPr>
          <w:rFonts w:ascii="Arial" w:hAnsi="Arial" w:cs="Arial"/>
          <w:sz w:val="20"/>
        </w:rPr>
        <w:t>, a poskytn</w:t>
      </w:r>
      <w:r w:rsidR="008D1EA5" w:rsidRPr="009D46A2">
        <w:rPr>
          <w:rFonts w:ascii="Arial" w:hAnsi="Arial" w:cs="Arial"/>
          <w:sz w:val="20"/>
        </w:rPr>
        <w:t>out</w:t>
      </w:r>
      <w:r w:rsidRPr="009D46A2">
        <w:rPr>
          <w:rFonts w:ascii="Arial" w:hAnsi="Arial" w:cs="Arial"/>
          <w:sz w:val="20"/>
        </w:rPr>
        <w:t xml:space="preserve"> související služb</w:t>
      </w:r>
      <w:r w:rsidR="008D1EA5" w:rsidRPr="009D46A2">
        <w:rPr>
          <w:rFonts w:ascii="Arial" w:hAnsi="Arial" w:cs="Arial"/>
          <w:sz w:val="20"/>
        </w:rPr>
        <w:t>y</w:t>
      </w:r>
      <w:r w:rsidRPr="009D46A2">
        <w:rPr>
          <w:rFonts w:ascii="Arial" w:hAnsi="Arial" w:cs="Arial"/>
          <w:sz w:val="20"/>
        </w:rPr>
        <w:t xml:space="preserve"> včetně dohodnutých záručních podmínek</w:t>
      </w:r>
      <w:r w:rsidR="008D1EA5" w:rsidRPr="009D46A2">
        <w:rPr>
          <w:rFonts w:ascii="Arial" w:hAnsi="Arial" w:cs="Arial"/>
          <w:sz w:val="20"/>
        </w:rPr>
        <w:t xml:space="preserve">. </w:t>
      </w:r>
      <w:r w:rsidR="00512220" w:rsidRPr="009D46A2">
        <w:rPr>
          <w:rFonts w:ascii="Arial" w:hAnsi="Arial" w:cs="Arial"/>
          <w:sz w:val="20"/>
        </w:rPr>
        <w:t>D</w:t>
      </w:r>
      <w:r w:rsidR="008D1EA5" w:rsidRPr="009D46A2">
        <w:rPr>
          <w:rFonts w:ascii="Arial" w:hAnsi="Arial" w:cs="Arial"/>
          <w:sz w:val="20"/>
        </w:rPr>
        <w:t>ále se prodávající zavazuje</w:t>
      </w:r>
      <w:r w:rsidRPr="009D46A2">
        <w:rPr>
          <w:rFonts w:ascii="Arial" w:hAnsi="Arial" w:cs="Arial"/>
          <w:sz w:val="20"/>
        </w:rPr>
        <w:t xml:space="preserve"> převést vlastnická práva ke</w:t>
      </w:r>
      <w:r w:rsidR="00963E42">
        <w:rPr>
          <w:rFonts w:ascii="Arial" w:hAnsi="Arial" w:cs="Arial"/>
          <w:sz w:val="20"/>
        </w:rPr>
        <w:t> </w:t>
      </w:r>
      <w:r w:rsidRPr="009D46A2">
        <w:rPr>
          <w:rFonts w:ascii="Arial" w:hAnsi="Arial" w:cs="Arial"/>
          <w:sz w:val="20"/>
        </w:rPr>
        <w:t>zboží na kupujícího, a to v</w:t>
      </w:r>
      <w:r w:rsidR="008329EC" w:rsidRPr="009D46A2">
        <w:rPr>
          <w:rFonts w:ascii="Arial" w:hAnsi="Arial" w:cs="Arial"/>
          <w:sz w:val="20"/>
        </w:rPr>
        <w:t> </w:t>
      </w:r>
      <w:r w:rsidRPr="009D46A2">
        <w:rPr>
          <w:rFonts w:ascii="Arial" w:hAnsi="Arial" w:cs="Arial"/>
          <w:sz w:val="20"/>
        </w:rPr>
        <w:t>rozsahu a za podmínek stanovených v</w:t>
      </w:r>
      <w:r w:rsidR="007908E6" w:rsidRPr="009D46A2">
        <w:rPr>
          <w:rFonts w:ascii="Arial" w:hAnsi="Arial" w:cs="Arial"/>
          <w:sz w:val="20"/>
        </w:rPr>
        <w:t> </w:t>
      </w:r>
      <w:r w:rsidRPr="009D46A2">
        <w:rPr>
          <w:rFonts w:ascii="Arial" w:hAnsi="Arial" w:cs="Arial"/>
          <w:sz w:val="20"/>
        </w:rPr>
        <w:t xml:space="preserve">této smlouvě. </w:t>
      </w:r>
    </w:p>
    <w:p w14:paraId="4D27F660" w14:textId="43FD0776" w:rsidR="00657016" w:rsidRPr="00C07835" w:rsidRDefault="00657016" w:rsidP="007908E6">
      <w:pPr>
        <w:pStyle w:val="Odstavecseseznamem"/>
        <w:numPr>
          <w:ilvl w:val="1"/>
          <w:numId w:val="1"/>
        </w:numPr>
        <w:spacing w:after="60"/>
        <w:contextualSpacing w:val="0"/>
        <w:jc w:val="both"/>
        <w:rPr>
          <w:rFonts w:ascii="Arial" w:hAnsi="Arial" w:cs="Arial"/>
          <w:sz w:val="20"/>
          <w:szCs w:val="16"/>
        </w:rPr>
      </w:pPr>
      <w:r w:rsidRPr="00C07835">
        <w:rPr>
          <w:rFonts w:ascii="Arial" w:hAnsi="Arial" w:cs="Arial"/>
          <w:sz w:val="20"/>
          <w:szCs w:val="16"/>
        </w:rPr>
        <w:t xml:space="preserve">Prodávající se také zavazuje jako součást dodávky </w:t>
      </w:r>
      <w:r w:rsidR="002C361D" w:rsidRPr="00C07835">
        <w:rPr>
          <w:rFonts w:ascii="Arial" w:hAnsi="Arial" w:cs="Arial"/>
          <w:sz w:val="20"/>
          <w:szCs w:val="16"/>
        </w:rPr>
        <w:t>k</w:t>
      </w:r>
      <w:r w:rsidRPr="00C07835">
        <w:rPr>
          <w:rFonts w:ascii="Arial" w:hAnsi="Arial" w:cs="Arial"/>
          <w:sz w:val="20"/>
          <w:szCs w:val="16"/>
        </w:rPr>
        <w:t>upujícímu odevzdat všechny doklady a</w:t>
      </w:r>
      <w:r w:rsidR="008329EC" w:rsidRPr="00C07835">
        <w:rPr>
          <w:rFonts w:ascii="Arial" w:hAnsi="Arial" w:cs="Arial"/>
          <w:sz w:val="20"/>
          <w:szCs w:val="16"/>
        </w:rPr>
        <w:t> </w:t>
      </w:r>
      <w:r w:rsidRPr="00C07835">
        <w:rPr>
          <w:rFonts w:ascii="Arial" w:hAnsi="Arial" w:cs="Arial"/>
          <w:sz w:val="20"/>
          <w:szCs w:val="16"/>
        </w:rPr>
        <w:t>dokumenty, které se k dodávanému zboží vztahují, resp. které jsou potřebné k převzetí a</w:t>
      </w:r>
      <w:r w:rsidR="008329EC" w:rsidRPr="00C07835">
        <w:rPr>
          <w:rFonts w:ascii="Arial" w:hAnsi="Arial" w:cs="Arial"/>
          <w:sz w:val="20"/>
          <w:szCs w:val="16"/>
        </w:rPr>
        <w:t> </w:t>
      </w:r>
      <w:r w:rsidRPr="00C07835">
        <w:rPr>
          <w:rFonts w:ascii="Arial" w:hAnsi="Arial" w:cs="Arial"/>
          <w:sz w:val="20"/>
          <w:szCs w:val="16"/>
        </w:rPr>
        <w:t>užívání zboží, zejména provozní manuály a návody k použití zboží, prohlášení o shodě</w:t>
      </w:r>
      <w:r w:rsidR="008C5B48">
        <w:rPr>
          <w:rFonts w:ascii="Arial" w:hAnsi="Arial" w:cs="Arial"/>
          <w:sz w:val="20"/>
          <w:szCs w:val="16"/>
        </w:rPr>
        <w:t>, příslušné certifikáty, technické listy</w:t>
      </w:r>
      <w:r w:rsidRPr="00C07835">
        <w:rPr>
          <w:rFonts w:ascii="Arial" w:hAnsi="Arial" w:cs="Arial"/>
          <w:sz w:val="20"/>
          <w:szCs w:val="16"/>
        </w:rPr>
        <w:t xml:space="preserve"> a</w:t>
      </w:r>
      <w:r w:rsidR="008329EC" w:rsidRPr="00C07835">
        <w:rPr>
          <w:rFonts w:ascii="Arial" w:hAnsi="Arial" w:cs="Arial"/>
          <w:sz w:val="20"/>
          <w:szCs w:val="16"/>
        </w:rPr>
        <w:t> </w:t>
      </w:r>
      <w:r w:rsidRPr="00C07835">
        <w:rPr>
          <w:rFonts w:ascii="Arial" w:hAnsi="Arial" w:cs="Arial"/>
          <w:sz w:val="20"/>
          <w:szCs w:val="16"/>
        </w:rPr>
        <w:t>veškerou servisní a jinou dokumentaci ke zboží</w:t>
      </w:r>
      <w:r w:rsidR="00E82294" w:rsidRPr="00C07835">
        <w:rPr>
          <w:rFonts w:ascii="Arial" w:hAnsi="Arial" w:cs="Arial"/>
          <w:sz w:val="20"/>
          <w:szCs w:val="16"/>
        </w:rPr>
        <w:t xml:space="preserve"> a zajistit zaškolení personálu kupujícího k obsluze a údržbě dodávaného zboží.</w:t>
      </w:r>
    </w:p>
    <w:p w14:paraId="42FD1061" w14:textId="17C7F4FC" w:rsidR="00741271" w:rsidRPr="006E7CB6" w:rsidRDefault="00741271" w:rsidP="007908E6">
      <w:pPr>
        <w:pStyle w:val="Odstavecseseznamem"/>
        <w:numPr>
          <w:ilvl w:val="1"/>
          <w:numId w:val="1"/>
        </w:numPr>
        <w:spacing w:after="60"/>
        <w:contextualSpacing w:val="0"/>
        <w:jc w:val="both"/>
        <w:rPr>
          <w:rFonts w:ascii="Arial" w:hAnsi="Arial" w:cs="Arial"/>
          <w:sz w:val="20"/>
          <w:szCs w:val="16"/>
        </w:rPr>
      </w:pPr>
      <w:r w:rsidRPr="006E7CB6">
        <w:rPr>
          <w:rFonts w:ascii="Arial" w:hAnsi="Arial" w:cs="Arial"/>
          <w:sz w:val="20"/>
          <w:szCs w:val="16"/>
        </w:rPr>
        <w:t>Kupující se zavazuje převzít bezvadné zboží a za zboží zaplatit prodávajícímu kupní cenu</w:t>
      </w:r>
      <w:r w:rsidR="006E7CB6" w:rsidRPr="006E7CB6">
        <w:rPr>
          <w:rFonts w:ascii="Arial" w:hAnsi="Arial" w:cs="Arial"/>
          <w:sz w:val="20"/>
          <w:szCs w:val="16"/>
        </w:rPr>
        <w:t>,</w:t>
      </w:r>
      <w:r w:rsidRPr="006E7CB6">
        <w:rPr>
          <w:rFonts w:ascii="Arial" w:hAnsi="Arial" w:cs="Arial"/>
          <w:sz w:val="20"/>
          <w:szCs w:val="16"/>
        </w:rPr>
        <w:t xml:space="preserve"> a to za podmínek stanovených touto smlouvou.</w:t>
      </w:r>
    </w:p>
    <w:p w14:paraId="5FBDF463" w14:textId="05229512" w:rsidR="00741271" w:rsidRDefault="00741271" w:rsidP="007908E6">
      <w:pPr>
        <w:pStyle w:val="Odstavecseseznamem"/>
        <w:numPr>
          <w:ilvl w:val="1"/>
          <w:numId w:val="1"/>
        </w:numPr>
        <w:spacing w:after="60"/>
        <w:contextualSpacing w:val="0"/>
        <w:jc w:val="both"/>
        <w:rPr>
          <w:rFonts w:ascii="Arial" w:hAnsi="Arial" w:cs="Arial"/>
          <w:sz w:val="20"/>
          <w:szCs w:val="16"/>
        </w:rPr>
      </w:pPr>
      <w:r w:rsidRPr="006E7CB6">
        <w:rPr>
          <w:rFonts w:ascii="Arial" w:hAnsi="Arial" w:cs="Arial"/>
          <w:sz w:val="20"/>
          <w:szCs w:val="16"/>
        </w:rPr>
        <w:t>Prodávající se zavazuje dodat zboží originální, nové, nerepasované a nepoužité. Prodávající se zavazuje dodat kupujícímu zboží s odbornou péčí, v kvalitě, jež bude v souladu s technickou specifikací, s touto smlouvou a v souladu s veškerou dostupnou dokumentací (poskytnutou prodávajícím), příslušnými platnými právními předpisy a technickými, kvalitativními či jinými normami, a to jak v České republice, tak i v zemi výrobce zboží.</w:t>
      </w:r>
    </w:p>
    <w:p w14:paraId="1ABD8E5C" w14:textId="77777777" w:rsidR="00BD7EE1" w:rsidRPr="006E7CB6" w:rsidRDefault="00BD7EE1" w:rsidP="00BD7EE1">
      <w:pPr>
        <w:pStyle w:val="Odstavecseseznamem"/>
        <w:contextualSpacing w:val="0"/>
        <w:jc w:val="both"/>
        <w:rPr>
          <w:rFonts w:ascii="Arial" w:hAnsi="Arial" w:cs="Arial"/>
          <w:sz w:val="20"/>
          <w:szCs w:val="16"/>
        </w:rPr>
      </w:pPr>
    </w:p>
    <w:p w14:paraId="15556BA3" w14:textId="77777777" w:rsidR="00741271" w:rsidRPr="007013EF" w:rsidRDefault="00741271" w:rsidP="00BD7EE1">
      <w:pPr>
        <w:pStyle w:val="Nadpis1"/>
        <w:numPr>
          <w:ilvl w:val="0"/>
          <w:numId w:val="1"/>
        </w:numPr>
        <w:spacing w:before="120" w:after="100"/>
        <w:ind w:left="567" w:hanging="567"/>
        <w:contextualSpacing/>
        <w:rPr>
          <w:rFonts w:ascii="Arial" w:hAnsi="Arial" w:cs="Arial"/>
          <w:b/>
          <w:bCs/>
          <w:sz w:val="28"/>
          <w:szCs w:val="28"/>
        </w:rPr>
      </w:pPr>
      <w:r>
        <w:rPr>
          <w:rFonts w:ascii="Arial" w:hAnsi="Arial" w:cs="Arial"/>
          <w:b/>
          <w:bCs/>
          <w:sz w:val="28"/>
          <w:szCs w:val="28"/>
        </w:rPr>
        <w:t>KUPNÍ CENA</w:t>
      </w:r>
    </w:p>
    <w:p w14:paraId="090EF9DA" w14:textId="77777777" w:rsidR="00741271" w:rsidRDefault="00741271" w:rsidP="007908E6">
      <w:pPr>
        <w:pStyle w:val="Odstavecseseznamem"/>
        <w:numPr>
          <w:ilvl w:val="1"/>
          <w:numId w:val="1"/>
        </w:numPr>
        <w:tabs>
          <w:tab w:val="left" w:pos="2126"/>
          <w:tab w:val="left" w:pos="7088"/>
          <w:tab w:val="left" w:pos="8222"/>
        </w:tabs>
        <w:spacing w:after="60"/>
        <w:jc w:val="both"/>
        <w:rPr>
          <w:rFonts w:ascii="Arial" w:hAnsi="Arial" w:cs="Arial"/>
          <w:sz w:val="20"/>
          <w:szCs w:val="16"/>
        </w:rPr>
      </w:pPr>
      <w:r w:rsidRPr="001B1CBA">
        <w:rPr>
          <w:rFonts w:ascii="Arial" w:hAnsi="Arial" w:cs="Arial"/>
          <w:sz w:val="20"/>
          <w:szCs w:val="16"/>
        </w:rPr>
        <w:t>Kupní cena za plnění dle této smlouvy se sjednává jako nejvýše přípustná, a to ve výši</w:t>
      </w:r>
      <w:r>
        <w:rPr>
          <w:rFonts w:ascii="Arial" w:hAnsi="Arial" w:cs="Arial"/>
          <w:sz w:val="20"/>
          <w:szCs w:val="16"/>
        </w:rPr>
        <w:t>:</w:t>
      </w:r>
    </w:p>
    <w:tbl>
      <w:tblPr>
        <w:tblStyle w:val="Mkatabulky"/>
        <w:tblW w:w="0" w:type="auto"/>
        <w:tblInd w:w="704" w:type="dxa"/>
        <w:tblLook w:val="04A0" w:firstRow="1" w:lastRow="0" w:firstColumn="1" w:lastColumn="0" w:noHBand="0" w:noVBand="1"/>
      </w:tblPr>
      <w:tblGrid>
        <w:gridCol w:w="3118"/>
        <w:gridCol w:w="2835"/>
        <w:gridCol w:w="2405"/>
      </w:tblGrid>
      <w:tr w:rsidR="00741271" w14:paraId="7011A66B" w14:textId="77777777" w:rsidTr="005E3FD8">
        <w:trPr>
          <w:trHeight w:val="624"/>
        </w:trPr>
        <w:tc>
          <w:tcPr>
            <w:tcW w:w="3119" w:type="dxa"/>
            <w:vAlign w:val="center"/>
          </w:tcPr>
          <w:p w14:paraId="1E93C510" w14:textId="77777777" w:rsidR="00741271" w:rsidRDefault="00741271" w:rsidP="005E3FD8">
            <w:pPr>
              <w:tabs>
                <w:tab w:val="left" w:pos="2126"/>
                <w:tab w:val="left" w:pos="7088"/>
                <w:tab w:val="left" w:pos="8222"/>
              </w:tabs>
              <w:jc w:val="center"/>
              <w:rPr>
                <w:rFonts w:ascii="Arial" w:hAnsi="Arial" w:cs="Arial"/>
                <w:sz w:val="20"/>
                <w:szCs w:val="16"/>
              </w:rPr>
            </w:pPr>
            <w:r>
              <w:rPr>
                <w:rFonts w:ascii="Arial" w:hAnsi="Arial" w:cs="Arial"/>
                <w:sz w:val="20"/>
                <w:szCs w:val="16"/>
              </w:rPr>
              <w:t>Cena v Kč bez DPH</w:t>
            </w:r>
          </w:p>
        </w:tc>
        <w:tc>
          <w:tcPr>
            <w:tcW w:w="2835" w:type="dxa"/>
            <w:vAlign w:val="center"/>
          </w:tcPr>
          <w:p w14:paraId="25FBB860" w14:textId="700722B5" w:rsidR="00741271" w:rsidRDefault="00741271" w:rsidP="005E3FD8">
            <w:pPr>
              <w:tabs>
                <w:tab w:val="left" w:pos="2126"/>
                <w:tab w:val="left" w:pos="7088"/>
                <w:tab w:val="left" w:pos="8222"/>
              </w:tabs>
              <w:jc w:val="center"/>
              <w:rPr>
                <w:rFonts w:ascii="Arial" w:hAnsi="Arial" w:cs="Arial"/>
                <w:sz w:val="20"/>
                <w:szCs w:val="16"/>
              </w:rPr>
            </w:pPr>
            <w:r>
              <w:rPr>
                <w:rFonts w:ascii="Arial" w:hAnsi="Arial" w:cs="Arial"/>
                <w:sz w:val="20"/>
                <w:szCs w:val="16"/>
              </w:rPr>
              <w:t xml:space="preserve">DPH v Kč </w:t>
            </w:r>
          </w:p>
        </w:tc>
        <w:tc>
          <w:tcPr>
            <w:tcW w:w="2405" w:type="dxa"/>
            <w:vAlign w:val="center"/>
          </w:tcPr>
          <w:p w14:paraId="44DD123E" w14:textId="77777777" w:rsidR="00741271" w:rsidRDefault="00741271" w:rsidP="005E3FD8">
            <w:pPr>
              <w:tabs>
                <w:tab w:val="left" w:pos="2126"/>
                <w:tab w:val="left" w:pos="7088"/>
                <w:tab w:val="left" w:pos="8222"/>
              </w:tabs>
              <w:jc w:val="center"/>
              <w:rPr>
                <w:rFonts w:ascii="Arial" w:hAnsi="Arial" w:cs="Arial"/>
                <w:sz w:val="20"/>
                <w:szCs w:val="16"/>
              </w:rPr>
            </w:pPr>
            <w:r>
              <w:rPr>
                <w:rFonts w:ascii="Arial" w:hAnsi="Arial" w:cs="Arial"/>
                <w:sz w:val="20"/>
                <w:szCs w:val="16"/>
              </w:rPr>
              <w:t>Cena v Kč s DPH</w:t>
            </w:r>
          </w:p>
        </w:tc>
      </w:tr>
      <w:tr w:rsidR="00741271" w14:paraId="2F74C662" w14:textId="77777777" w:rsidTr="005E3FD8">
        <w:trPr>
          <w:trHeight w:val="680"/>
        </w:trPr>
        <w:tc>
          <w:tcPr>
            <w:tcW w:w="3119" w:type="dxa"/>
            <w:vAlign w:val="center"/>
          </w:tcPr>
          <w:p w14:paraId="702A452A" w14:textId="71A573BE" w:rsidR="00741271" w:rsidRPr="00AA66DD" w:rsidRDefault="00D37ECC" w:rsidP="005E3FD8">
            <w:pPr>
              <w:tabs>
                <w:tab w:val="left" w:pos="2126"/>
                <w:tab w:val="left" w:pos="7088"/>
                <w:tab w:val="left" w:pos="8222"/>
              </w:tabs>
              <w:jc w:val="center"/>
              <w:rPr>
                <w:rFonts w:ascii="Arial" w:hAnsi="Arial" w:cs="Arial"/>
                <w:sz w:val="20"/>
                <w:szCs w:val="16"/>
              </w:rPr>
            </w:pPr>
            <w:r>
              <w:rPr>
                <w:rFonts w:ascii="Arial" w:hAnsi="Arial" w:cs="Arial"/>
                <w:sz w:val="20"/>
                <w:szCs w:val="16"/>
              </w:rPr>
              <w:t>1 961 285,-</w:t>
            </w:r>
          </w:p>
        </w:tc>
        <w:tc>
          <w:tcPr>
            <w:tcW w:w="2835" w:type="dxa"/>
            <w:vAlign w:val="center"/>
          </w:tcPr>
          <w:p w14:paraId="20AC447C" w14:textId="3700D2C0" w:rsidR="00741271" w:rsidRPr="00AA66DD" w:rsidRDefault="00D37ECC" w:rsidP="005E3FD8">
            <w:pPr>
              <w:tabs>
                <w:tab w:val="left" w:pos="2126"/>
                <w:tab w:val="left" w:pos="7088"/>
                <w:tab w:val="left" w:pos="8222"/>
              </w:tabs>
              <w:jc w:val="center"/>
              <w:rPr>
                <w:rFonts w:ascii="Arial" w:hAnsi="Arial" w:cs="Arial"/>
                <w:sz w:val="20"/>
                <w:szCs w:val="16"/>
              </w:rPr>
            </w:pPr>
            <w:r>
              <w:rPr>
                <w:rFonts w:ascii="Arial" w:hAnsi="Arial" w:cs="Arial"/>
                <w:sz w:val="20"/>
                <w:szCs w:val="16"/>
              </w:rPr>
              <w:t>411 870,-</w:t>
            </w:r>
          </w:p>
        </w:tc>
        <w:tc>
          <w:tcPr>
            <w:tcW w:w="2405" w:type="dxa"/>
            <w:vAlign w:val="center"/>
          </w:tcPr>
          <w:p w14:paraId="0BCC1600" w14:textId="67B65D07" w:rsidR="00741271" w:rsidRPr="00AA66DD" w:rsidRDefault="00D37ECC" w:rsidP="005E3FD8">
            <w:pPr>
              <w:tabs>
                <w:tab w:val="left" w:pos="2126"/>
                <w:tab w:val="left" w:pos="7088"/>
                <w:tab w:val="left" w:pos="8222"/>
              </w:tabs>
              <w:jc w:val="center"/>
              <w:rPr>
                <w:rFonts w:ascii="Arial" w:hAnsi="Arial" w:cs="Arial"/>
                <w:sz w:val="20"/>
                <w:szCs w:val="16"/>
              </w:rPr>
            </w:pPr>
            <w:r>
              <w:rPr>
                <w:rFonts w:ascii="Arial" w:hAnsi="Arial" w:cs="Arial"/>
                <w:sz w:val="20"/>
                <w:szCs w:val="16"/>
              </w:rPr>
              <w:t>2 373 155,-</w:t>
            </w:r>
          </w:p>
        </w:tc>
      </w:tr>
    </w:tbl>
    <w:p w14:paraId="2DEB62E9" w14:textId="77777777" w:rsidR="00741271" w:rsidRDefault="00741271" w:rsidP="00741271">
      <w:pPr>
        <w:tabs>
          <w:tab w:val="left" w:pos="709"/>
        </w:tabs>
        <w:spacing w:after="120"/>
        <w:ind w:left="709"/>
        <w:jc w:val="both"/>
        <w:rPr>
          <w:rFonts w:ascii="Arial" w:hAnsi="Arial" w:cs="Arial"/>
          <w:sz w:val="20"/>
          <w:szCs w:val="16"/>
        </w:rPr>
      </w:pPr>
    </w:p>
    <w:p w14:paraId="3A3E5F29" w14:textId="119F815E" w:rsidR="00741271" w:rsidRPr="007F11EC" w:rsidRDefault="00741271" w:rsidP="007908E6">
      <w:pPr>
        <w:tabs>
          <w:tab w:val="left" w:pos="709"/>
        </w:tabs>
        <w:spacing w:after="60"/>
        <w:ind w:left="709"/>
        <w:jc w:val="both"/>
        <w:rPr>
          <w:rFonts w:ascii="Arial" w:hAnsi="Arial" w:cs="Arial"/>
          <w:sz w:val="20"/>
          <w:szCs w:val="16"/>
        </w:rPr>
      </w:pPr>
      <w:r w:rsidRPr="007F11EC">
        <w:rPr>
          <w:rFonts w:ascii="Arial" w:hAnsi="Arial" w:cs="Arial"/>
          <w:sz w:val="20"/>
          <w:szCs w:val="16"/>
        </w:rPr>
        <w:t>V takto stanovené kupní ceně jsou zahrnuty veškeré náklady prodávajícího související s plněním této smlouvy (např. náklady na dopravu do místa plnění, manipulace a montáž</w:t>
      </w:r>
      <w:r w:rsidR="00BD7EE1">
        <w:rPr>
          <w:rFonts w:ascii="Arial" w:hAnsi="Arial" w:cs="Arial"/>
          <w:sz w:val="20"/>
          <w:szCs w:val="16"/>
        </w:rPr>
        <w:t xml:space="preserve"> </w:t>
      </w:r>
      <w:r w:rsidRPr="007F11EC">
        <w:rPr>
          <w:rFonts w:ascii="Arial" w:hAnsi="Arial" w:cs="Arial"/>
          <w:sz w:val="20"/>
          <w:szCs w:val="16"/>
        </w:rPr>
        <w:t>do</w:t>
      </w:r>
      <w:r w:rsidR="007908E6">
        <w:rPr>
          <w:rFonts w:ascii="Arial" w:hAnsi="Arial" w:cs="Arial"/>
          <w:sz w:val="20"/>
          <w:szCs w:val="16"/>
        </w:rPr>
        <w:t> </w:t>
      </w:r>
      <w:r w:rsidRPr="007F11EC">
        <w:rPr>
          <w:rFonts w:ascii="Arial" w:hAnsi="Arial" w:cs="Arial"/>
          <w:sz w:val="20"/>
          <w:szCs w:val="16"/>
        </w:rPr>
        <w:t>místa plnění, clo apod.). Kupní cena je stanovena na základě rozpočtu, který je součástí přílohy č. 1 této smlouvy. Prodávající prohlašuje, že rozpočet považuje za závazný a že zaručuje jeho úplnost.</w:t>
      </w:r>
    </w:p>
    <w:p w14:paraId="3992D549" w14:textId="5EF68EDA" w:rsidR="00E82294" w:rsidRPr="00E82294" w:rsidRDefault="00E82294" w:rsidP="007908E6">
      <w:pPr>
        <w:pStyle w:val="Odstavecseseznamem"/>
        <w:numPr>
          <w:ilvl w:val="1"/>
          <w:numId w:val="1"/>
        </w:numPr>
        <w:spacing w:after="60"/>
        <w:contextualSpacing w:val="0"/>
        <w:jc w:val="both"/>
        <w:rPr>
          <w:rFonts w:ascii="Arial" w:hAnsi="Arial" w:cs="Arial"/>
          <w:sz w:val="20"/>
          <w:szCs w:val="16"/>
        </w:rPr>
      </w:pPr>
      <w:r w:rsidRPr="00E82294">
        <w:rPr>
          <w:rFonts w:ascii="Arial" w:hAnsi="Arial" w:cs="Arial"/>
          <w:sz w:val="20"/>
          <w:szCs w:val="16"/>
        </w:rPr>
        <w:t xml:space="preserve">Příslušná sazba daně z přidané hodnoty (DPH) bude účtována dle platných předpisů ČR v době zdanitelného plnění. Za správnost stanovení příslušné sazby daně z přidané hodnoty nese veškerou odpovědnost </w:t>
      </w:r>
      <w:r>
        <w:rPr>
          <w:rFonts w:ascii="Arial" w:hAnsi="Arial" w:cs="Arial"/>
          <w:sz w:val="20"/>
          <w:szCs w:val="16"/>
        </w:rPr>
        <w:t>prodávající</w:t>
      </w:r>
      <w:r w:rsidRPr="00E82294">
        <w:rPr>
          <w:rFonts w:ascii="Arial" w:hAnsi="Arial" w:cs="Arial"/>
          <w:sz w:val="20"/>
          <w:szCs w:val="16"/>
        </w:rPr>
        <w:t xml:space="preserve">. </w:t>
      </w:r>
    </w:p>
    <w:p w14:paraId="428F617C" w14:textId="71D64621" w:rsidR="00145771" w:rsidRPr="00145771" w:rsidRDefault="00741271" w:rsidP="007908E6">
      <w:pPr>
        <w:pStyle w:val="Odstavecseseznamem"/>
        <w:numPr>
          <w:ilvl w:val="1"/>
          <w:numId w:val="1"/>
        </w:numPr>
        <w:tabs>
          <w:tab w:val="left" w:pos="2126"/>
          <w:tab w:val="left" w:pos="7088"/>
          <w:tab w:val="left" w:pos="8222"/>
        </w:tabs>
        <w:spacing w:after="60"/>
        <w:jc w:val="both"/>
        <w:rPr>
          <w:rFonts w:ascii="Arial" w:hAnsi="Arial" w:cs="Arial"/>
          <w:sz w:val="20"/>
          <w:szCs w:val="16"/>
        </w:rPr>
      </w:pPr>
      <w:r w:rsidRPr="001B1CBA">
        <w:rPr>
          <w:rFonts w:ascii="Arial" w:hAnsi="Arial" w:cs="Arial"/>
          <w:sz w:val="20"/>
        </w:rPr>
        <w:t>Kupní cena je cenou nejvýše přípustnou, kterou je možné překročit pouze v případě, že v</w:t>
      </w:r>
      <w:r w:rsidR="008329EC">
        <w:rPr>
          <w:rFonts w:ascii="Arial" w:hAnsi="Arial" w:cs="Arial"/>
          <w:sz w:val="20"/>
        </w:rPr>
        <w:t> </w:t>
      </w:r>
      <w:r w:rsidRPr="001B1CBA">
        <w:rPr>
          <w:rFonts w:ascii="Arial" w:hAnsi="Arial" w:cs="Arial"/>
          <w:sz w:val="20"/>
        </w:rPr>
        <w:t>průběhu realizace dojde ke změnám sazeb DPH nebo ke změnám jiných daňových předpisů, majících vliv na cenu.</w:t>
      </w:r>
    </w:p>
    <w:p w14:paraId="678C013F" w14:textId="2CA9A4E2" w:rsidR="00741271" w:rsidRDefault="00145771" w:rsidP="007908E6">
      <w:pPr>
        <w:pStyle w:val="Odstavecseseznamem"/>
        <w:numPr>
          <w:ilvl w:val="1"/>
          <w:numId w:val="1"/>
        </w:numPr>
        <w:spacing w:after="60"/>
        <w:jc w:val="both"/>
        <w:rPr>
          <w:rFonts w:ascii="Arial" w:hAnsi="Arial" w:cs="Arial"/>
          <w:sz w:val="20"/>
        </w:rPr>
      </w:pPr>
      <w:r>
        <w:rPr>
          <w:rFonts w:ascii="Arial" w:hAnsi="Arial" w:cs="Arial"/>
          <w:sz w:val="20"/>
        </w:rPr>
        <w:t>Prodávající</w:t>
      </w:r>
      <w:r w:rsidRPr="00145771">
        <w:rPr>
          <w:rFonts w:ascii="Arial" w:hAnsi="Arial" w:cs="Arial"/>
          <w:sz w:val="20"/>
        </w:rPr>
        <w:t xml:space="preserve"> se zavazuje poskytovat dodávky zboží po dobu účinnosti této </w:t>
      </w:r>
      <w:r w:rsidR="006F1279">
        <w:rPr>
          <w:rFonts w:ascii="Arial" w:hAnsi="Arial" w:cs="Arial"/>
          <w:sz w:val="20"/>
        </w:rPr>
        <w:t>s</w:t>
      </w:r>
      <w:r w:rsidRPr="00145771">
        <w:rPr>
          <w:rFonts w:ascii="Arial" w:hAnsi="Arial" w:cs="Arial"/>
          <w:sz w:val="20"/>
        </w:rPr>
        <w:t xml:space="preserve">mlouvy </w:t>
      </w:r>
      <w:r w:rsidR="006F1279">
        <w:rPr>
          <w:rFonts w:ascii="Arial" w:hAnsi="Arial" w:cs="Arial"/>
          <w:sz w:val="20"/>
        </w:rPr>
        <w:t>k</w:t>
      </w:r>
      <w:r>
        <w:rPr>
          <w:rFonts w:ascii="Arial" w:hAnsi="Arial" w:cs="Arial"/>
          <w:sz w:val="20"/>
        </w:rPr>
        <w:t>upujícímu</w:t>
      </w:r>
      <w:r w:rsidRPr="00145771">
        <w:rPr>
          <w:rFonts w:ascii="Arial" w:hAnsi="Arial" w:cs="Arial"/>
          <w:sz w:val="20"/>
        </w:rPr>
        <w:t xml:space="preserve"> za ceny uvedené v příloze č. 1 této Smlouvy (dále jen „kupní cena“). </w:t>
      </w:r>
    </w:p>
    <w:p w14:paraId="03274520" w14:textId="77777777" w:rsidR="00BD7EE1" w:rsidRPr="007908E6" w:rsidRDefault="00BD7EE1" w:rsidP="00BD7EE1">
      <w:pPr>
        <w:pStyle w:val="Odstavecseseznamem"/>
        <w:spacing w:after="60"/>
        <w:jc w:val="both"/>
        <w:rPr>
          <w:rFonts w:ascii="Arial" w:hAnsi="Arial" w:cs="Arial"/>
          <w:sz w:val="20"/>
        </w:rPr>
      </w:pPr>
    </w:p>
    <w:p w14:paraId="0118C5DA" w14:textId="351107B5" w:rsidR="00741271" w:rsidRPr="001F1DE3" w:rsidRDefault="00741271" w:rsidP="00BD7EE1">
      <w:pPr>
        <w:pStyle w:val="Nadpis1"/>
        <w:numPr>
          <w:ilvl w:val="0"/>
          <w:numId w:val="1"/>
        </w:numPr>
        <w:spacing w:before="120" w:after="100"/>
        <w:ind w:left="567" w:hanging="567"/>
        <w:contextualSpacing/>
        <w:rPr>
          <w:rFonts w:ascii="Arial" w:hAnsi="Arial" w:cs="Arial"/>
          <w:b/>
          <w:bCs/>
          <w:sz w:val="28"/>
          <w:szCs w:val="28"/>
        </w:rPr>
      </w:pPr>
      <w:r w:rsidRPr="001F1DE3">
        <w:rPr>
          <w:rFonts w:ascii="Arial" w:hAnsi="Arial" w:cs="Arial"/>
          <w:b/>
          <w:bCs/>
          <w:sz w:val="28"/>
          <w:szCs w:val="28"/>
        </w:rPr>
        <w:t>TERMÍN A MÍSTO PLNĚNÍ</w:t>
      </w:r>
    </w:p>
    <w:p w14:paraId="57A0700A" w14:textId="2887CE47" w:rsidR="00A2695F" w:rsidRPr="00963E42" w:rsidRDefault="00741271" w:rsidP="00620AF8">
      <w:pPr>
        <w:pStyle w:val="Odstavecseseznamem"/>
        <w:numPr>
          <w:ilvl w:val="1"/>
          <w:numId w:val="1"/>
        </w:numPr>
        <w:rPr>
          <w:rFonts w:ascii="Arial" w:eastAsia="Calibri" w:hAnsi="Arial" w:cs="Arial"/>
          <w:color w:val="FF0000"/>
          <w:sz w:val="20"/>
          <w14:ligatures w14:val="standardContextual"/>
        </w:rPr>
      </w:pPr>
      <w:r w:rsidRPr="00620AF8">
        <w:rPr>
          <w:rFonts w:ascii="Arial" w:hAnsi="Arial" w:cs="Arial"/>
          <w:sz w:val="20"/>
        </w:rPr>
        <w:t xml:space="preserve">Plnění dle této smlouvy bude </w:t>
      </w:r>
      <w:r w:rsidR="00704015" w:rsidRPr="00620AF8">
        <w:rPr>
          <w:rFonts w:ascii="Arial" w:hAnsi="Arial" w:cs="Arial"/>
          <w:sz w:val="20"/>
        </w:rPr>
        <w:t>provedeno v</w:t>
      </w:r>
      <w:r w:rsidR="00A2695F">
        <w:rPr>
          <w:rFonts w:ascii="Arial" w:hAnsi="Arial" w:cs="Arial"/>
          <w:sz w:val="20"/>
        </w:rPr>
        <w:t> </w:t>
      </w:r>
      <w:r w:rsidR="00704015" w:rsidRPr="00620AF8">
        <w:rPr>
          <w:rFonts w:ascii="Arial" w:hAnsi="Arial" w:cs="Arial"/>
          <w:sz w:val="20"/>
        </w:rPr>
        <w:t>termínu</w:t>
      </w:r>
      <w:r w:rsidR="00A2695F">
        <w:rPr>
          <w:rFonts w:ascii="Arial" w:hAnsi="Arial" w:cs="Arial"/>
          <w:sz w:val="20"/>
        </w:rPr>
        <w:t>:</w:t>
      </w:r>
    </w:p>
    <w:p w14:paraId="03AEBC50" w14:textId="7D013595" w:rsidR="00704015" w:rsidRPr="00963E42" w:rsidRDefault="00A2695F" w:rsidP="00963E42">
      <w:pPr>
        <w:pStyle w:val="Odstavecseseznamem"/>
        <w:numPr>
          <w:ilvl w:val="2"/>
          <w:numId w:val="1"/>
        </w:numPr>
        <w:spacing w:before="60"/>
        <w:ind w:left="1418" w:hanging="709"/>
        <w:contextualSpacing w:val="0"/>
        <w:rPr>
          <w:rFonts w:ascii="Arial" w:eastAsia="Calibri" w:hAnsi="Arial" w:cs="Arial"/>
          <w:color w:val="FF0000"/>
          <w:sz w:val="20"/>
          <w14:ligatures w14:val="standardContextual"/>
        </w:rPr>
      </w:pPr>
      <w:r>
        <w:rPr>
          <w:rFonts w:ascii="Arial" w:hAnsi="Arial" w:cs="Arial"/>
          <w:sz w:val="20"/>
        </w:rPr>
        <w:t>Termín I:</w:t>
      </w:r>
      <w:r w:rsidR="00704015" w:rsidRPr="00620AF8">
        <w:rPr>
          <w:rFonts w:ascii="Arial" w:hAnsi="Arial" w:cs="Arial"/>
          <w:sz w:val="20"/>
        </w:rPr>
        <w:t xml:space="preserve"> od </w:t>
      </w:r>
      <w:r w:rsidR="00704015" w:rsidRPr="00620AF8">
        <w:rPr>
          <w:rFonts w:ascii="Arial" w:eastAsia="Calibri" w:hAnsi="Arial" w:cs="Arial"/>
          <w:b/>
          <w:sz w:val="20"/>
          <w14:ligatures w14:val="standardContextual"/>
        </w:rPr>
        <w:t>16.</w:t>
      </w:r>
      <w:r w:rsidR="0006125C">
        <w:rPr>
          <w:rFonts w:ascii="Arial" w:eastAsia="Calibri" w:hAnsi="Arial" w:cs="Arial"/>
          <w:b/>
          <w:sz w:val="20"/>
          <w14:ligatures w14:val="standardContextual"/>
        </w:rPr>
        <w:t xml:space="preserve"> </w:t>
      </w:r>
      <w:r w:rsidR="00704015" w:rsidRPr="00620AF8">
        <w:rPr>
          <w:rFonts w:ascii="Arial" w:eastAsia="Calibri" w:hAnsi="Arial" w:cs="Arial"/>
          <w:b/>
          <w:sz w:val="20"/>
          <w14:ligatures w14:val="standardContextual"/>
        </w:rPr>
        <w:t xml:space="preserve">8. </w:t>
      </w:r>
      <w:r w:rsidR="00860418">
        <w:rPr>
          <w:rFonts w:ascii="Arial" w:eastAsia="Calibri" w:hAnsi="Arial" w:cs="Arial"/>
          <w:b/>
          <w:sz w:val="20"/>
          <w14:ligatures w14:val="standardContextual"/>
        </w:rPr>
        <w:t xml:space="preserve">2025 </w:t>
      </w:r>
      <w:r w:rsidR="00704015" w:rsidRPr="00620AF8">
        <w:rPr>
          <w:rFonts w:ascii="Arial" w:eastAsia="Calibri" w:hAnsi="Arial" w:cs="Arial"/>
          <w:b/>
          <w:sz w:val="20"/>
          <w14:ligatures w14:val="standardContextual"/>
        </w:rPr>
        <w:t>do 4.</w:t>
      </w:r>
      <w:r w:rsidR="0006125C">
        <w:rPr>
          <w:rFonts w:ascii="Arial" w:eastAsia="Calibri" w:hAnsi="Arial" w:cs="Arial"/>
          <w:b/>
          <w:sz w:val="20"/>
          <w14:ligatures w14:val="standardContextual"/>
        </w:rPr>
        <w:t xml:space="preserve"> </w:t>
      </w:r>
      <w:r w:rsidR="00704015" w:rsidRPr="00620AF8">
        <w:rPr>
          <w:rFonts w:ascii="Arial" w:eastAsia="Calibri" w:hAnsi="Arial" w:cs="Arial"/>
          <w:b/>
          <w:sz w:val="20"/>
          <w14:ligatures w14:val="standardContextual"/>
        </w:rPr>
        <w:t>9.</w:t>
      </w:r>
      <w:r w:rsidR="0006125C">
        <w:rPr>
          <w:rFonts w:ascii="Arial" w:eastAsia="Calibri" w:hAnsi="Arial" w:cs="Arial"/>
          <w:b/>
          <w:sz w:val="20"/>
          <w14:ligatures w14:val="standardContextual"/>
        </w:rPr>
        <w:t xml:space="preserve"> </w:t>
      </w:r>
      <w:r w:rsidR="00704015" w:rsidRPr="00620AF8">
        <w:rPr>
          <w:rFonts w:ascii="Arial" w:eastAsia="Calibri" w:hAnsi="Arial" w:cs="Arial"/>
          <w:b/>
          <w:sz w:val="20"/>
          <w14:ligatures w14:val="standardContextual"/>
        </w:rPr>
        <w:t>2025</w:t>
      </w:r>
      <w:r>
        <w:rPr>
          <w:rFonts w:ascii="Arial" w:eastAsia="Calibri" w:hAnsi="Arial" w:cs="Arial"/>
          <w:b/>
          <w:sz w:val="20"/>
          <w14:ligatures w14:val="standardContextual"/>
        </w:rPr>
        <w:t xml:space="preserve"> nebo</w:t>
      </w:r>
    </w:p>
    <w:p w14:paraId="2D18C82F" w14:textId="2C89AC54" w:rsidR="00A2695F" w:rsidRPr="00620AF8" w:rsidRDefault="00A2695F" w:rsidP="00963E42">
      <w:pPr>
        <w:pStyle w:val="Odstavecseseznamem"/>
        <w:numPr>
          <w:ilvl w:val="2"/>
          <w:numId w:val="1"/>
        </w:numPr>
        <w:spacing w:after="60"/>
        <w:ind w:left="1418" w:hanging="709"/>
        <w:contextualSpacing w:val="0"/>
        <w:rPr>
          <w:rFonts w:ascii="Arial" w:eastAsia="Calibri" w:hAnsi="Arial" w:cs="Arial"/>
          <w:color w:val="FF0000"/>
          <w:sz w:val="20"/>
          <w14:ligatures w14:val="standardContextual"/>
        </w:rPr>
      </w:pPr>
      <w:r>
        <w:rPr>
          <w:rFonts w:ascii="Arial" w:eastAsia="Calibri" w:hAnsi="Arial" w:cs="Arial"/>
          <w:b/>
          <w:sz w:val="20"/>
          <w14:ligatures w14:val="standardContextual"/>
        </w:rPr>
        <w:t>Termín II: od 7</w:t>
      </w:r>
      <w:r w:rsidR="00860418">
        <w:rPr>
          <w:rFonts w:ascii="Arial" w:eastAsia="Calibri" w:hAnsi="Arial" w:cs="Arial"/>
          <w:b/>
          <w:sz w:val="20"/>
          <w14:ligatures w14:val="standardContextual"/>
        </w:rPr>
        <w:t xml:space="preserve">. </w:t>
      </w:r>
      <w:r>
        <w:rPr>
          <w:rFonts w:ascii="Arial" w:eastAsia="Calibri" w:hAnsi="Arial" w:cs="Arial"/>
          <w:b/>
          <w:sz w:val="20"/>
          <w14:ligatures w14:val="standardContextual"/>
        </w:rPr>
        <w:t>9</w:t>
      </w:r>
      <w:r w:rsidR="00860418">
        <w:rPr>
          <w:rFonts w:ascii="Arial" w:eastAsia="Calibri" w:hAnsi="Arial" w:cs="Arial"/>
          <w:b/>
          <w:sz w:val="20"/>
          <w14:ligatures w14:val="standardContextual"/>
        </w:rPr>
        <w:t>.</w:t>
      </w:r>
      <w:r>
        <w:rPr>
          <w:rFonts w:ascii="Arial" w:eastAsia="Calibri" w:hAnsi="Arial" w:cs="Arial"/>
          <w:b/>
          <w:sz w:val="20"/>
          <w14:ligatures w14:val="standardContextual"/>
        </w:rPr>
        <w:t xml:space="preserve"> 2025 do 17.</w:t>
      </w:r>
      <w:r w:rsidR="00860418">
        <w:rPr>
          <w:rFonts w:ascii="Arial" w:eastAsia="Calibri" w:hAnsi="Arial" w:cs="Arial"/>
          <w:b/>
          <w:sz w:val="20"/>
          <w14:ligatures w14:val="standardContextual"/>
        </w:rPr>
        <w:t xml:space="preserve"> </w:t>
      </w:r>
      <w:r>
        <w:rPr>
          <w:rFonts w:ascii="Arial" w:eastAsia="Calibri" w:hAnsi="Arial" w:cs="Arial"/>
          <w:b/>
          <w:sz w:val="20"/>
          <w14:ligatures w14:val="standardContextual"/>
        </w:rPr>
        <w:t>9. 2025</w:t>
      </w:r>
    </w:p>
    <w:p w14:paraId="6CE9DC92" w14:textId="41B6068E" w:rsidR="009C6027" w:rsidRPr="001F1DE3" w:rsidRDefault="00741271" w:rsidP="003A2B66">
      <w:pPr>
        <w:pStyle w:val="Odstavecseseznamem"/>
        <w:numPr>
          <w:ilvl w:val="1"/>
          <w:numId w:val="1"/>
        </w:numPr>
        <w:spacing w:after="60"/>
        <w:contextualSpacing w:val="0"/>
        <w:jc w:val="both"/>
        <w:rPr>
          <w:rFonts w:ascii="Arial" w:hAnsi="Arial" w:cs="Arial"/>
          <w:sz w:val="20"/>
        </w:rPr>
      </w:pPr>
      <w:r w:rsidRPr="001F1DE3">
        <w:rPr>
          <w:rFonts w:ascii="Arial" w:hAnsi="Arial" w:cs="Arial"/>
          <w:sz w:val="20"/>
        </w:rPr>
        <w:lastRenderedPageBreak/>
        <w:t xml:space="preserve">Prodávající se zavazuje odevzdat (předat) kupujícímu zboží v čl. 3 této smlouvy </w:t>
      </w:r>
      <w:r w:rsidR="00704015" w:rsidRPr="00620AF8">
        <w:rPr>
          <w:rFonts w:ascii="Arial" w:hAnsi="Arial" w:cs="Arial"/>
          <w:b/>
          <w:bCs/>
          <w:sz w:val="20"/>
        </w:rPr>
        <w:t>nejpozději do</w:t>
      </w:r>
      <w:r w:rsidR="00963E42">
        <w:rPr>
          <w:rFonts w:ascii="Arial" w:hAnsi="Arial" w:cs="Arial"/>
          <w:b/>
          <w:bCs/>
          <w:sz w:val="20"/>
        </w:rPr>
        <w:t> </w:t>
      </w:r>
      <w:r w:rsidR="00704015" w:rsidRPr="00620AF8">
        <w:rPr>
          <w:rFonts w:ascii="Arial" w:hAnsi="Arial" w:cs="Arial"/>
          <w:b/>
          <w:bCs/>
          <w:sz w:val="20"/>
        </w:rPr>
        <w:t>4.</w:t>
      </w:r>
      <w:r w:rsidR="00BD7EE1" w:rsidRPr="00620AF8">
        <w:rPr>
          <w:rFonts w:ascii="Arial" w:hAnsi="Arial" w:cs="Arial"/>
          <w:b/>
          <w:bCs/>
          <w:sz w:val="20"/>
        </w:rPr>
        <w:t xml:space="preserve"> </w:t>
      </w:r>
      <w:r w:rsidR="00704015" w:rsidRPr="00620AF8">
        <w:rPr>
          <w:rFonts w:ascii="Arial" w:hAnsi="Arial" w:cs="Arial"/>
          <w:b/>
          <w:bCs/>
          <w:sz w:val="20"/>
        </w:rPr>
        <w:t>9.</w:t>
      </w:r>
      <w:r w:rsidR="00BD7EE1" w:rsidRPr="00620AF8">
        <w:rPr>
          <w:rFonts w:ascii="Arial" w:hAnsi="Arial" w:cs="Arial"/>
          <w:b/>
          <w:bCs/>
          <w:sz w:val="20"/>
        </w:rPr>
        <w:t xml:space="preserve"> 2</w:t>
      </w:r>
      <w:r w:rsidR="00704015" w:rsidRPr="00620AF8">
        <w:rPr>
          <w:rFonts w:ascii="Arial" w:hAnsi="Arial" w:cs="Arial"/>
          <w:b/>
          <w:bCs/>
          <w:sz w:val="20"/>
        </w:rPr>
        <w:t>025</w:t>
      </w:r>
      <w:r w:rsidR="00860418">
        <w:rPr>
          <w:rFonts w:ascii="Arial" w:hAnsi="Arial" w:cs="Arial"/>
          <w:b/>
          <w:bCs/>
          <w:sz w:val="20"/>
        </w:rPr>
        <w:t xml:space="preserve"> (v případě I. termínu plnění), popř. do 17. 9. 2025 (v případě II. termínu plnění)</w:t>
      </w:r>
      <w:r w:rsidR="00BD7EE1" w:rsidRPr="00620AF8">
        <w:rPr>
          <w:rFonts w:ascii="Arial" w:hAnsi="Arial" w:cs="Arial"/>
          <w:b/>
          <w:bCs/>
          <w:sz w:val="20"/>
        </w:rPr>
        <w:t>.</w:t>
      </w:r>
      <w:r w:rsidR="009C6027" w:rsidRPr="001F1DE3">
        <w:rPr>
          <w:rFonts w:ascii="Arial" w:hAnsi="Arial" w:cs="Arial"/>
          <w:sz w:val="20"/>
        </w:rPr>
        <w:t xml:space="preserve"> K dodání zboží dojde dnem jeho protokolárního převzetí, tj. </w:t>
      </w:r>
      <w:r w:rsidR="00C74581" w:rsidRPr="001F1DE3">
        <w:rPr>
          <w:rFonts w:ascii="Arial" w:hAnsi="Arial" w:cs="Arial"/>
          <w:sz w:val="20"/>
        </w:rPr>
        <w:t>okamžikem</w:t>
      </w:r>
      <w:r w:rsidR="009C6027" w:rsidRPr="001F1DE3">
        <w:rPr>
          <w:rFonts w:ascii="Arial" w:hAnsi="Arial" w:cs="Arial"/>
          <w:sz w:val="20"/>
        </w:rPr>
        <w:t xml:space="preserve"> podpisu </w:t>
      </w:r>
      <w:r w:rsidR="00704015">
        <w:rPr>
          <w:rFonts w:ascii="Arial" w:hAnsi="Arial" w:cs="Arial"/>
          <w:sz w:val="20"/>
        </w:rPr>
        <w:t xml:space="preserve">předávacího protokolu </w:t>
      </w:r>
      <w:r w:rsidR="003E243B" w:rsidRPr="001F1DE3">
        <w:rPr>
          <w:rFonts w:ascii="Arial" w:hAnsi="Arial" w:cs="Arial"/>
          <w:sz w:val="20"/>
        </w:rPr>
        <w:t>kontaktní osobou kupujícího</w:t>
      </w:r>
      <w:r w:rsidR="00BD7EE1">
        <w:rPr>
          <w:rFonts w:ascii="Arial" w:hAnsi="Arial" w:cs="Arial"/>
          <w:sz w:val="20"/>
        </w:rPr>
        <w:t>.</w:t>
      </w:r>
      <w:r w:rsidR="003E243B" w:rsidRPr="001F1DE3">
        <w:rPr>
          <w:rFonts w:ascii="Arial" w:hAnsi="Arial" w:cs="Arial"/>
          <w:sz w:val="20"/>
        </w:rPr>
        <w:t xml:space="preserve"> </w:t>
      </w:r>
    </w:p>
    <w:p w14:paraId="145E5C99" w14:textId="7BB36C6F" w:rsidR="00A00A32" w:rsidRDefault="00741271" w:rsidP="00620AF8">
      <w:pPr>
        <w:pStyle w:val="Odstavecseseznamem"/>
        <w:numPr>
          <w:ilvl w:val="1"/>
          <w:numId w:val="1"/>
        </w:numPr>
        <w:spacing w:after="60"/>
        <w:contextualSpacing w:val="0"/>
        <w:jc w:val="both"/>
        <w:rPr>
          <w:rFonts w:ascii="Arial" w:hAnsi="Arial" w:cs="Arial"/>
          <w:sz w:val="20"/>
        </w:rPr>
      </w:pPr>
      <w:r w:rsidRPr="00884585">
        <w:rPr>
          <w:rFonts w:ascii="Arial" w:hAnsi="Arial" w:cs="Arial"/>
          <w:b/>
          <w:sz w:val="20"/>
        </w:rPr>
        <w:t>Místem plnění</w:t>
      </w:r>
      <w:r w:rsidRPr="00884585">
        <w:rPr>
          <w:rFonts w:ascii="Arial" w:hAnsi="Arial" w:cs="Arial"/>
          <w:sz w:val="20"/>
        </w:rPr>
        <w:t xml:space="preserve"> </w:t>
      </w:r>
      <w:r w:rsidR="00704015">
        <w:rPr>
          <w:rFonts w:ascii="Arial" w:hAnsi="Arial" w:cs="Arial"/>
          <w:sz w:val="20"/>
        </w:rPr>
        <w:t>je</w:t>
      </w:r>
      <w:r w:rsidR="00BD7EE1">
        <w:rPr>
          <w:rFonts w:ascii="Arial" w:hAnsi="Arial" w:cs="Arial"/>
          <w:sz w:val="20"/>
        </w:rPr>
        <w:t xml:space="preserve"> </w:t>
      </w:r>
      <w:r w:rsidR="00704015" w:rsidRPr="00620AF8">
        <w:rPr>
          <w:rFonts w:ascii="Arial" w:hAnsi="Arial" w:cs="Arial"/>
          <w:sz w:val="20"/>
        </w:rPr>
        <w:t>Klub Starý pivovar</w:t>
      </w:r>
      <w:r w:rsidR="00884585" w:rsidRPr="00620AF8">
        <w:rPr>
          <w:rFonts w:ascii="Arial" w:hAnsi="Arial" w:cs="Arial"/>
          <w:sz w:val="20"/>
        </w:rPr>
        <w:t xml:space="preserve">, </w:t>
      </w:r>
      <w:proofErr w:type="spellStart"/>
      <w:r w:rsidR="00704015" w:rsidRPr="00620AF8">
        <w:rPr>
          <w:rFonts w:ascii="Arial" w:hAnsi="Arial" w:cs="Arial"/>
          <w:sz w:val="20"/>
        </w:rPr>
        <w:t>Prusinovského</w:t>
      </w:r>
      <w:proofErr w:type="spellEnd"/>
      <w:r w:rsidR="00704015" w:rsidRPr="00620AF8">
        <w:rPr>
          <w:rFonts w:ascii="Arial" w:hAnsi="Arial" w:cs="Arial"/>
          <w:sz w:val="20"/>
        </w:rPr>
        <w:t xml:space="preserve"> 114/2, 767 01 Kroměříž</w:t>
      </w:r>
      <w:r w:rsidR="00BD7EE1" w:rsidRPr="00620AF8">
        <w:rPr>
          <w:rFonts w:ascii="Arial" w:hAnsi="Arial" w:cs="Arial"/>
          <w:sz w:val="20"/>
        </w:rPr>
        <w:t>.</w:t>
      </w:r>
      <w:r w:rsidR="00026282">
        <w:rPr>
          <w:rFonts w:ascii="Arial" w:hAnsi="Arial" w:cs="Arial"/>
          <w:sz w:val="20"/>
        </w:rPr>
        <w:t xml:space="preserve"> </w:t>
      </w:r>
    </w:p>
    <w:p w14:paraId="1F7C8200" w14:textId="2D53D889" w:rsidR="00741271" w:rsidRPr="00BD7EE1" w:rsidRDefault="00741271" w:rsidP="00026282">
      <w:pPr>
        <w:pStyle w:val="Odstavecseseznamem"/>
        <w:spacing w:after="60"/>
        <w:contextualSpacing w:val="0"/>
        <w:jc w:val="both"/>
      </w:pPr>
    </w:p>
    <w:p w14:paraId="0693F2E0" w14:textId="77777777" w:rsidR="00741271" w:rsidRPr="00884585" w:rsidRDefault="00741271" w:rsidP="00026282">
      <w:pPr>
        <w:pStyle w:val="Nadpis1"/>
        <w:numPr>
          <w:ilvl w:val="0"/>
          <w:numId w:val="1"/>
        </w:numPr>
        <w:spacing w:before="120" w:after="100"/>
        <w:ind w:left="567" w:hanging="567"/>
        <w:contextualSpacing/>
        <w:rPr>
          <w:rFonts w:ascii="Arial" w:hAnsi="Arial" w:cs="Arial"/>
          <w:b/>
          <w:bCs/>
          <w:sz w:val="28"/>
          <w:szCs w:val="28"/>
        </w:rPr>
      </w:pPr>
      <w:r w:rsidRPr="00884585">
        <w:rPr>
          <w:rFonts w:ascii="Arial" w:hAnsi="Arial" w:cs="Arial"/>
          <w:b/>
          <w:bCs/>
          <w:sz w:val="28"/>
          <w:szCs w:val="28"/>
        </w:rPr>
        <w:t>ZPŮSOB PLNĚNÍ</w:t>
      </w:r>
    </w:p>
    <w:p w14:paraId="74D929AE" w14:textId="7C2C357B"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Prodávající se zavazuje dodat kupujícímu zboží dle odst. 3.1. této smlouvy v rozsahu a</w:t>
      </w:r>
      <w:r w:rsidR="00963E42">
        <w:rPr>
          <w:rFonts w:ascii="Arial" w:hAnsi="Arial" w:cs="Arial"/>
          <w:sz w:val="20"/>
          <w:szCs w:val="16"/>
        </w:rPr>
        <w:t> </w:t>
      </w:r>
      <w:r w:rsidRPr="00884585">
        <w:rPr>
          <w:rFonts w:ascii="Arial" w:hAnsi="Arial" w:cs="Arial"/>
          <w:sz w:val="20"/>
          <w:szCs w:val="16"/>
        </w:rPr>
        <w:t>za</w:t>
      </w:r>
      <w:r w:rsidR="002E58C2" w:rsidRPr="00884585">
        <w:rPr>
          <w:rFonts w:ascii="Arial" w:hAnsi="Arial" w:cs="Arial"/>
          <w:sz w:val="20"/>
          <w:szCs w:val="16"/>
        </w:rPr>
        <w:t> </w:t>
      </w:r>
      <w:r w:rsidRPr="00884585">
        <w:rPr>
          <w:rFonts w:ascii="Arial" w:hAnsi="Arial" w:cs="Arial"/>
          <w:sz w:val="20"/>
          <w:szCs w:val="16"/>
        </w:rPr>
        <w:t>podmínek stanovených touto smlouvou a zadávací dokumentací veřejné zakázky.</w:t>
      </w:r>
    </w:p>
    <w:p w14:paraId="4A20DBCA" w14:textId="77777777"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Prodávající je povinen:</w:t>
      </w:r>
    </w:p>
    <w:p w14:paraId="699CBDA8"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szCs w:val="16"/>
        </w:rPr>
        <w:t xml:space="preserve">odevzdat kupujícímu zboží nové, nepoužité, plně funkční, vizuálně bezvadné </w:t>
      </w:r>
    </w:p>
    <w:p w14:paraId="3D24B7BD" w14:textId="18E79ED3"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bCs/>
          <w:iCs/>
          <w:sz w:val="20"/>
          <w:szCs w:val="16"/>
        </w:rPr>
        <w:t xml:space="preserve">odevzdat kupujícímu zboží </w:t>
      </w:r>
      <w:r w:rsidR="002C361D" w:rsidRPr="00884585">
        <w:rPr>
          <w:rFonts w:ascii="Arial" w:hAnsi="Arial" w:cs="Arial"/>
          <w:bCs/>
          <w:iCs/>
          <w:sz w:val="20"/>
          <w:szCs w:val="16"/>
        </w:rPr>
        <w:t xml:space="preserve">uvedené v </w:t>
      </w:r>
      <w:r w:rsidR="009910CE" w:rsidRPr="00884585">
        <w:rPr>
          <w:rFonts w:ascii="Arial" w:hAnsi="Arial" w:cs="Arial"/>
          <w:bCs/>
          <w:iCs/>
          <w:sz w:val="20"/>
          <w:szCs w:val="16"/>
        </w:rPr>
        <w:t>přílo</w:t>
      </w:r>
      <w:r w:rsidR="002C361D" w:rsidRPr="00884585">
        <w:rPr>
          <w:rFonts w:ascii="Arial" w:hAnsi="Arial" w:cs="Arial"/>
          <w:bCs/>
          <w:iCs/>
          <w:sz w:val="20"/>
          <w:szCs w:val="16"/>
        </w:rPr>
        <w:t>ze</w:t>
      </w:r>
      <w:r w:rsidR="009910CE" w:rsidRPr="00884585">
        <w:rPr>
          <w:rFonts w:ascii="Arial" w:hAnsi="Arial" w:cs="Arial"/>
          <w:bCs/>
          <w:iCs/>
          <w:sz w:val="20"/>
          <w:szCs w:val="16"/>
        </w:rPr>
        <w:t xml:space="preserve"> č. 1 </w:t>
      </w:r>
      <w:r w:rsidR="005A6390" w:rsidRPr="00884585">
        <w:rPr>
          <w:rFonts w:ascii="Arial" w:hAnsi="Arial" w:cs="Arial"/>
          <w:bCs/>
          <w:iCs/>
          <w:sz w:val="20"/>
          <w:szCs w:val="16"/>
        </w:rPr>
        <w:t xml:space="preserve">této smlouvy </w:t>
      </w:r>
      <w:r w:rsidR="002C361D" w:rsidRPr="00884585">
        <w:rPr>
          <w:rFonts w:ascii="Arial" w:hAnsi="Arial" w:cs="Arial"/>
          <w:bCs/>
          <w:iCs/>
          <w:sz w:val="20"/>
          <w:szCs w:val="16"/>
        </w:rPr>
        <w:t>v souladu s</w:t>
      </w:r>
      <w:r w:rsidR="009910CE" w:rsidRPr="00884585">
        <w:rPr>
          <w:rFonts w:ascii="Arial" w:hAnsi="Arial" w:cs="Arial"/>
          <w:bCs/>
          <w:iCs/>
          <w:sz w:val="20"/>
          <w:szCs w:val="16"/>
        </w:rPr>
        <w:t xml:space="preserve"> technickou specifikací obsaženou v zadávací dokumentaci; </w:t>
      </w:r>
    </w:p>
    <w:p w14:paraId="44A9A21B" w14:textId="34189975"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rPr>
        <w:t>odevzdat kupujícímu zboží, které bude splňovat podmínky dané příslušnými ustanoveními a zásadami zákona č. 22/1997 Sb., o technických požadavcích na</w:t>
      </w:r>
      <w:r w:rsidR="002E58C2" w:rsidRPr="00884585">
        <w:rPr>
          <w:rFonts w:ascii="Arial" w:hAnsi="Arial" w:cs="Arial"/>
          <w:sz w:val="20"/>
        </w:rPr>
        <w:t> </w:t>
      </w:r>
      <w:r w:rsidRPr="00884585">
        <w:rPr>
          <w:rFonts w:ascii="Arial" w:hAnsi="Arial" w:cs="Arial"/>
          <w:sz w:val="20"/>
        </w:rPr>
        <w:t>výrobky a o změně a doplnění některých zákonů, ve znění pozdějších předpisů</w:t>
      </w:r>
      <w:r w:rsidRPr="00884585">
        <w:rPr>
          <w:rFonts w:ascii="Arial" w:hAnsi="Arial" w:cs="Arial"/>
          <w:sz w:val="20"/>
          <w:szCs w:val="16"/>
        </w:rPr>
        <w:t>;</w:t>
      </w:r>
    </w:p>
    <w:p w14:paraId="3ABCB47C"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szCs w:val="16"/>
        </w:rPr>
        <w:t>odevzdat kupujícímu zboží nezatížené právy třetích osob;</w:t>
      </w:r>
    </w:p>
    <w:p w14:paraId="7464C83E" w14:textId="50682EFD" w:rsidR="00741271"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szCs w:val="16"/>
        </w:rPr>
        <w:t xml:space="preserve">zajistit, aby zboží včetně jeho balení, konzervace a ochrany pro přepravu splňovalo požadavky příslušných platných ČSN; </w:t>
      </w:r>
    </w:p>
    <w:p w14:paraId="7F7B3A3C" w14:textId="4CDB682D" w:rsidR="00D566D2" w:rsidRPr="00B5097E" w:rsidRDefault="00D566D2" w:rsidP="00620AF8">
      <w:pPr>
        <w:pStyle w:val="Odstavecseseznamem"/>
        <w:numPr>
          <w:ilvl w:val="2"/>
          <w:numId w:val="1"/>
        </w:numPr>
        <w:spacing w:after="60"/>
        <w:ind w:left="1418" w:hanging="709"/>
        <w:contextualSpacing w:val="0"/>
        <w:jc w:val="both"/>
        <w:rPr>
          <w:rFonts w:ascii="Arial" w:hAnsi="Arial" w:cs="Arial"/>
          <w:sz w:val="20"/>
          <w:szCs w:val="16"/>
        </w:rPr>
      </w:pPr>
      <w:r w:rsidRPr="00175EA5">
        <w:rPr>
          <w:rFonts w:ascii="Arial" w:hAnsi="Arial" w:cs="Arial"/>
          <w:bCs/>
          <w:iCs/>
          <w:sz w:val="20"/>
          <w:szCs w:val="16"/>
        </w:rPr>
        <w:t>provést</w:t>
      </w:r>
      <w:r w:rsidR="00C26E89">
        <w:rPr>
          <w:rFonts w:ascii="Arial" w:hAnsi="Arial" w:cs="Arial"/>
          <w:bCs/>
          <w:iCs/>
          <w:sz w:val="20"/>
          <w:szCs w:val="16"/>
        </w:rPr>
        <w:t xml:space="preserve"> demontáž stávajících svítidel a koncových prvků a následně provést</w:t>
      </w:r>
      <w:r w:rsidRPr="00175EA5">
        <w:rPr>
          <w:rFonts w:ascii="Arial" w:hAnsi="Arial" w:cs="Arial"/>
          <w:bCs/>
          <w:iCs/>
          <w:sz w:val="20"/>
          <w:szCs w:val="16"/>
        </w:rPr>
        <w:t xml:space="preserve"> </w:t>
      </w:r>
      <w:r w:rsidR="00620AF8">
        <w:rPr>
          <w:rFonts w:ascii="Arial" w:hAnsi="Arial" w:cs="Arial"/>
          <w:bCs/>
          <w:iCs/>
          <w:sz w:val="20"/>
          <w:szCs w:val="16"/>
        </w:rPr>
        <w:t>instalaci</w:t>
      </w:r>
      <w:r w:rsidRPr="00175EA5">
        <w:rPr>
          <w:rFonts w:ascii="Arial" w:hAnsi="Arial" w:cs="Arial"/>
          <w:bCs/>
          <w:iCs/>
          <w:sz w:val="20"/>
          <w:szCs w:val="16"/>
        </w:rPr>
        <w:t xml:space="preserve"> a</w:t>
      </w:r>
      <w:r w:rsidR="00963E42">
        <w:rPr>
          <w:rFonts w:ascii="Arial" w:hAnsi="Arial" w:cs="Arial"/>
          <w:bCs/>
          <w:iCs/>
          <w:sz w:val="20"/>
          <w:szCs w:val="16"/>
        </w:rPr>
        <w:t> </w:t>
      </w:r>
      <w:r w:rsidRPr="00175EA5">
        <w:rPr>
          <w:rFonts w:ascii="Arial" w:hAnsi="Arial" w:cs="Arial"/>
          <w:bCs/>
          <w:iCs/>
          <w:sz w:val="20"/>
          <w:szCs w:val="16"/>
        </w:rPr>
        <w:t xml:space="preserve">montáž </w:t>
      </w:r>
      <w:r w:rsidR="00C26E89">
        <w:rPr>
          <w:rFonts w:ascii="Arial" w:hAnsi="Arial" w:cs="Arial"/>
          <w:bCs/>
          <w:iCs/>
          <w:sz w:val="20"/>
          <w:szCs w:val="16"/>
        </w:rPr>
        <w:t xml:space="preserve">dodaného </w:t>
      </w:r>
      <w:r w:rsidRPr="00175EA5">
        <w:rPr>
          <w:rFonts w:ascii="Arial" w:hAnsi="Arial" w:cs="Arial"/>
          <w:bCs/>
          <w:iCs/>
          <w:sz w:val="20"/>
          <w:szCs w:val="16"/>
        </w:rPr>
        <w:t xml:space="preserve">zboží na místo určené v rámci místa plnění; </w:t>
      </w:r>
    </w:p>
    <w:p w14:paraId="4BED1B2E" w14:textId="7950C37D" w:rsidR="00B5097E" w:rsidRPr="00175EA5" w:rsidRDefault="00B5097E" w:rsidP="00963E42">
      <w:pPr>
        <w:pStyle w:val="Odstavecseseznamem"/>
        <w:numPr>
          <w:ilvl w:val="2"/>
          <w:numId w:val="1"/>
        </w:numPr>
        <w:spacing w:after="60"/>
        <w:ind w:left="1418" w:hanging="709"/>
        <w:contextualSpacing w:val="0"/>
        <w:jc w:val="both"/>
        <w:rPr>
          <w:rFonts w:ascii="Arial" w:hAnsi="Arial" w:cs="Arial"/>
          <w:sz w:val="20"/>
          <w:szCs w:val="16"/>
        </w:rPr>
      </w:pPr>
      <w:r>
        <w:rPr>
          <w:rFonts w:ascii="Arial" w:hAnsi="Arial" w:cs="Arial"/>
          <w:sz w:val="20"/>
          <w:szCs w:val="16"/>
        </w:rPr>
        <w:t>předat kupujícímu veškeré doklady a dokumenty ve smyslu odst. 3.2. této smlouvy;</w:t>
      </w:r>
    </w:p>
    <w:p w14:paraId="5962F280" w14:textId="4797EE8C"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szCs w:val="16"/>
        </w:rPr>
      </w:pPr>
      <w:r w:rsidRPr="00884585">
        <w:rPr>
          <w:rFonts w:ascii="Arial" w:hAnsi="Arial" w:cs="Arial"/>
          <w:sz w:val="20"/>
        </w:rPr>
        <w:t>zajistit po celou dobu plnění této smlouvy dodržování veškerých právních předpisů</w:t>
      </w:r>
      <w:r w:rsidR="00963E42">
        <w:rPr>
          <w:rFonts w:ascii="Arial" w:hAnsi="Arial" w:cs="Arial"/>
          <w:sz w:val="20"/>
        </w:rPr>
        <w:t> </w:t>
      </w:r>
      <w:r w:rsidRPr="00884585">
        <w:rPr>
          <w:rFonts w:ascii="Arial" w:hAnsi="Arial" w:cs="Arial"/>
          <w:sz w:val="20"/>
        </w:rPr>
        <w:t>České republiky s důrazem na legální zaměstnávání, spravedlivé odměňování a dodržování bezpečnosti a ochrany zdraví při práci, přičemž uvedené je zhotovitel povinen zajistit i u svých poddodavatelů; vůči poddodavatelům je zhotovitel povinen zajistit srovnatelnou úroveň objednatelem určených smluvních podmínek s podmínkami smlouvy a řádné a včasné uhrazení svých peněžitých závazků</w:t>
      </w:r>
      <w:r w:rsidR="00B5097E">
        <w:rPr>
          <w:rFonts w:ascii="Arial" w:hAnsi="Arial" w:cs="Arial"/>
          <w:sz w:val="20"/>
        </w:rPr>
        <w:t>.</w:t>
      </w:r>
      <w:r w:rsidRPr="00884585">
        <w:rPr>
          <w:rFonts w:ascii="Arial" w:hAnsi="Arial" w:cs="Arial"/>
          <w:sz w:val="20"/>
        </w:rPr>
        <w:t xml:space="preserve"> </w:t>
      </w:r>
    </w:p>
    <w:p w14:paraId="308A1465" w14:textId="3B526BD8"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Prodávající se zavazuje mít po celou dobu plnění sjednáno pojištění odpovědnosti za škodu způsobenou prodávajícím kupujícímu nebo třetí osobě. Pojistná částka předmětného pojištění musí činit minimálně 500.000 Kč. Doklady osvědčující výše uvedené skutečnosti předloží prodávající před uzavřeném této smlouvy a poté kdykoliv v průběhu plnění, a to nejpozději do</w:t>
      </w:r>
      <w:r w:rsidR="002E58C2" w:rsidRPr="00884585">
        <w:rPr>
          <w:rFonts w:ascii="Arial" w:hAnsi="Arial" w:cs="Arial"/>
          <w:sz w:val="20"/>
          <w:szCs w:val="16"/>
        </w:rPr>
        <w:t> </w:t>
      </w:r>
      <w:r w:rsidRPr="00884585">
        <w:rPr>
          <w:rFonts w:ascii="Arial" w:hAnsi="Arial" w:cs="Arial"/>
          <w:sz w:val="20"/>
          <w:szCs w:val="16"/>
        </w:rPr>
        <w:t xml:space="preserve">5 pracovních dnů od písemné výzvy </w:t>
      </w:r>
      <w:r w:rsidR="00561A84" w:rsidRPr="00884585">
        <w:rPr>
          <w:rFonts w:ascii="Arial" w:hAnsi="Arial" w:cs="Arial"/>
          <w:sz w:val="20"/>
          <w:szCs w:val="16"/>
        </w:rPr>
        <w:t>kupujícího</w:t>
      </w:r>
      <w:r w:rsidRPr="00884585">
        <w:rPr>
          <w:rFonts w:ascii="Arial" w:hAnsi="Arial" w:cs="Arial"/>
          <w:sz w:val="20"/>
          <w:szCs w:val="16"/>
        </w:rPr>
        <w:t>.</w:t>
      </w:r>
    </w:p>
    <w:p w14:paraId="2BEC09B2" w14:textId="7F881BE5" w:rsidR="00A2695F" w:rsidRDefault="00741271" w:rsidP="00884585">
      <w:pPr>
        <w:pStyle w:val="Odstavecseseznamem"/>
        <w:numPr>
          <w:ilvl w:val="1"/>
          <w:numId w:val="1"/>
        </w:numPr>
        <w:spacing w:after="60"/>
        <w:contextualSpacing w:val="0"/>
        <w:jc w:val="both"/>
        <w:rPr>
          <w:rFonts w:ascii="Arial" w:hAnsi="Arial" w:cs="Arial"/>
          <w:sz w:val="20"/>
          <w:szCs w:val="16"/>
        </w:rPr>
      </w:pPr>
      <w:r w:rsidRPr="00A2695F">
        <w:rPr>
          <w:rFonts w:ascii="Arial" w:hAnsi="Arial" w:cs="Arial"/>
          <w:sz w:val="20"/>
        </w:rPr>
        <w:t>Dodávka zboží do místa plnění</w:t>
      </w:r>
      <w:r w:rsidR="00162D36" w:rsidRPr="00A2695F">
        <w:rPr>
          <w:rFonts w:ascii="Arial" w:hAnsi="Arial" w:cs="Arial"/>
          <w:sz w:val="20"/>
        </w:rPr>
        <w:t xml:space="preserve"> a jeho instalace</w:t>
      </w:r>
      <w:r w:rsidRPr="00A2695F">
        <w:rPr>
          <w:rFonts w:ascii="Arial" w:hAnsi="Arial" w:cs="Arial"/>
          <w:sz w:val="20"/>
        </w:rPr>
        <w:t xml:space="preserve"> bude provedena péčí prodávajícího, a to</w:t>
      </w:r>
      <w:r w:rsidR="00704015" w:rsidRPr="00A2695F">
        <w:rPr>
          <w:rFonts w:ascii="Arial" w:hAnsi="Arial" w:cs="Arial"/>
          <w:sz w:val="20"/>
        </w:rPr>
        <w:t xml:space="preserve"> v době plnění</w:t>
      </w:r>
      <w:r w:rsidR="00A2695F" w:rsidRPr="00A2695F">
        <w:rPr>
          <w:rFonts w:ascii="Arial" w:hAnsi="Arial" w:cs="Arial"/>
          <w:sz w:val="20"/>
        </w:rPr>
        <w:t xml:space="preserve"> dle odst. 5.1.</w:t>
      </w:r>
      <w:r w:rsidR="00860418">
        <w:rPr>
          <w:rFonts w:ascii="Arial" w:hAnsi="Arial" w:cs="Arial"/>
          <w:sz w:val="20"/>
        </w:rPr>
        <w:t xml:space="preserve"> – </w:t>
      </w:r>
      <w:r w:rsidR="00B31009" w:rsidRPr="00A2695F">
        <w:rPr>
          <w:rFonts w:ascii="Arial" w:hAnsi="Arial" w:cs="Arial"/>
          <w:sz w:val="20"/>
        </w:rPr>
        <w:t>I. termín možné montáže</w:t>
      </w:r>
      <w:r w:rsidR="00704015" w:rsidRPr="00A2695F">
        <w:rPr>
          <w:rFonts w:ascii="Arial" w:hAnsi="Arial" w:cs="Arial"/>
          <w:sz w:val="20"/>
        </w:rPr>
        <w:t xml:space="preserve"> od </w:t>
      </w:r>
      <w:r w:rsidR="00704015" w:rsidRPr="00A2695F">
        <w:rPr>
          <w:rFonts w:ascii="Arial" w:hAnsi="Arial" w:cs="Arial"/>
          <w:b/>
          <w:sz w:val="20"/>
        </w:rPr>
        <w:t>16.</w:t>
      </w:r>
      <w:r w:rsidR="00810C14" w:rsidRPr="00A2695F">
        <w:rPr>
          <w:rFonts w:ascii="Arial" w:hAnsi="Arial" w:cs="Arial"/>
          <w:b/>
          <w:sz w:val="20"/>
        </w:rPr>
        <w:t xml:space="preserve"> </w:t>
      </w:r>
      <w:r w:rsidR="00704015" w:rsidRPr="00A2695F">
        <w:rPr>
          <w:rFonts w:ascii="Arial" w:hAnsi="Arial" w:cs="Arial"/>
          <w:b/>
          <w:sz w:val="20"/>
        </w:rPr>
        <w:t>8.</w:t>
      </w:r>
      <w:r w:rsidR="00810C14" w:rsidRPr="00A2695F">
        <w:rPr>
          <w:rFonts w:ascii="Arial" w:hAnsi="Arial" w:cs="Arial"/>
          <w:b/>
          <w:sz w:val="20"/>
        </w:rPr>
        <w:t xml:space="preserve"> </w:t>
      </w:r>
      <w:r w:rsidR="00704015" w:rsidRPr="00A2695F">
        <w:rPr>
          <w:rFonts w:ascii="Arial" w:hAnsi="Arial" w:cs="Arial"/>
          <w:b/>
          <w:sz w:val="20"/>
        </w:rPr>
        <w:t>2025</w:t>
      </w:r>
      <w:r w:rsidR="00225572" w:rsidRPr="00A2695F">
        <w:rPr>
          <w:rFonts w:ascii="Arial" w:hAnsi="Arial" w:cs="Arial"/>
          <w:b/>
          <w:sz w:val="20"/>
        </w:rPr>
        <w:t>,</w:t>
      </w:r>
      <w:r w:rsidR="00704015" w:rsidRPr="00A2695F">
        <w:rPr>
          <w:rFonts w:ascii="Arial" w:hAnsi="Arial" w:cs="Arial"/>
          <w:sz w:val="20"/>
        </w:rPr>
        <w:t xml:space="preserve"> </w:t>
      </w:r>
      <w:r w:rsidR="00225572" w:rsidRPr="00A2695F">
        <w:rPr>
          <w:rFonts w:ascii="Arial" w:hAnsi="Arial" w:cs="Arial"/>
          <w:sz w:val="20"/>
        </w:rPr>
        <w:t xml:space="preserve">nejpozději </w:t>
      </w:r>
      <w:r w:rsidR="00704015" w:rsidRPr="00A2695F">
        <w:rPr>
          <w:rFonts w:ascii="Arial" w:hAnsi="Arial" w:cs="Arial"/>
          <w:sz w:val="20"/>
        </w:rPr>
        <w:t xml:space="preserve">do konce zakázky </w:t>
      </w:r>
      <w:r w:rsidR="00704015" w:rsidRPr="00A2695F">
        <w:rPr>
          <w:rFonts w:ascii="Arial" w:hAnsi="Arial" w:cs="Arial"/>
          <w:b/>
          <w:sz w:val="20"/>
        </w:rPr>
        <w:t>do</w:t>
      </w:r>
      <w:r w:rsidR="00225572" w:rsidRPr="00A2695F">
        <w:rPr>
          <w:rFonts w:ascii="Arial" w:hAnsi="Arial" w:cs="Arial"/>
          <w:b/>
          <w:sz w:val="20"/>
        </w:rPr>
        <w:t xml:space="preserve"> </w:t>
      </w:r>
      <w:r w:rsidR="00704015" w:rsidRPr="00A2695F">
        <w:rPr>
          <w:rFonts w:ascii="Arial" w:hAnsi="Arial" w:cs="Arial"/>
          <w:b/>
          <w:sz w:val="20"/>
        </w:rPr>
        <w:t>4.</w:t>
      </w:r>
      <w:r w:rsidR="00810C14" w:rsidRPr="00A2695F">
        <w:rPr>
          <w:rFonts w:ascii="Arial" w:hAnsi="Arial" w:cs="Arial"/>
          <w:b/>
          <w:sz w:val="20"/>
        </w:rPr>
        <w:t xml:space="preserve"> </w:t>
      </w:r>
      <w:r w:rsidR="00704015" w:rsidRPr="00A2695F">
        <w:rPr>
          <w:rFonts w:ascii="Arial" w:hAnsi="Arial" w:cs="Arial"/>
          <w:b/>
          <w:sz w:val="20"/>
        </w:rPr>
        <w:t>9.</w:t>
      </w:r>
      <w:r w:rsidR="00810C14" w:rsidRPr="00A2695F">
        <w:rPr>
          <w:rFonts w:ascii="Arial" w:hAnsi="Arial" w:cs="Arial"/>
          <w:b/>
          <w:sz w:val="20"/>
        </w:rPr>
        <w:t xml:space="preserve"> </w:t>
      </w:r>
      <w:r w:rsidR="00704015" w:rsidRPr="00A2695F">
        <w:rPr>
          <w:rFonts w:ascii="Arial" w:hAnsi="Arial" w:cs="Arial"/>
          <w:b/>
          <w:sz w:val="20"/>
        </w:rPr>
        <w:t>2025</w:t>
      </w:r>
      <w:r w:rsidR="00B31009" w:rsidRPr="00A2695F">
        <w:rPr>
          <w:rFonts w:ascii="Arial" w:hAnsi="Arial" w:cs="Arial"/>
          <w:sz w:val="20"/>
        </w:rPr>
        <w:t xml:space="preserve">, nebo II. termín montáže od </w:t>
      </w:r>
      <w:r w:rsidR="00B31009" w:rsidRPr="00963E42">
        <w:rPr>
          <w:rFonts w:ascii="Arial" w:eastAsia="Calibri" w:hAnsi="Arial" w:cs="Arial"/>
          <w:b/>
          <w:sz w:val="20"/>
          <w14:ligatures w14:val="standardContextual"/>
        </w:rPr>
        <w:t>7.</w:t>
      </w:r>
      <w:r w:rsidR="00860418">
        <w:rPr>
          <w:rFonts w:ascii="Arial" w:eastAsia="Calibri" w:hAnsi="Arial" w:cs="Arial"/>
          <w:b/>
          <w:sz w:val="20"/>
          <w14:ligatures w14:val="standardContextual"/>
        </w:rPr>
        <w:t xml:space="preserve"> </w:t>
      </w:r>
      <w:r w:rsidR="00B31009" w:rsidRPr="00963E42">
        <w:rPr>
          <w:rFonts w:ascii="Arial" w:eastAsia="Calibri" w:hAnsi="Arial" w:cs="Arial"/>
          <w:b/>
          <w:sz w:val="20"/>
          <w14:ligatures w14:val="standardContextual"/>
        </w:rPr>
        <w:t>9.</w:t>
      </w:r>
      <w:r w:rsidR="00860418">
        <w:rPr>
          <w:rFonts w:ascii="Arial" w:eastAsia="Calibri" w:hAnsi="Arial" w:cs="Arial"/>
          <w:b/>
          <w:sz w:val="20"/>
          <w14:ligatures w14:val="standardContextual"/>
        </w:rPr>
        <w:t xml:space="preserve"> </w:t>
      </w:r>
      <w:r w:rsidR="00FE2C4B" w:rsidRPr="00963E42">
        <w:rPr>
          <w:rFonts w:ascii="Arial" w:eastAsia="Calibri" w:hAnsi="Arial" w:cs="Arial"/>
          <w:b/>
          <w:sz w:val="20"/>
          <w14:ligatures w14:val="standardContextual"/>
        </w:rPr>
        <w:t>2025</w:t>
      </w:r>
      <w:r w:rsidR="00B31009" w:rsidRPr="00963E42">
        <w:rPr>
          <w:rFonts w:ascii="Arial" w:hAnsi="Arial" w:cs="Arial"/>
          <w:sz w:val="20"/>
        </w:rPr>
        <w:t xml:space="preserve"> </w:t>
      </w:r>
      <w:r w:rsidR="00B31009" w:rsidRPr="00963E42">
        <w:rPr>
          <w:rFonts w:ascii="Arial" w:eastAsia="Calibri" w:hAnsi="Arial" w:cs="Arial"/>
          <w:sz w:val="20"/>
          <w14:ligatures w14:val="standardContextual"/>
        </w:rPr>
        <w:t>nejpozději do konce zakázky do</w:t>
      </w:r>
      <w:r w:rsidR="00963E42">
        <w:rPr>
          <w:rFonts w:ascii="Arial" w:eastAsia="Calibri" w:hAnsi="Arial" w:cs="Arial"/>
          <w:sz w:val="20"/>
          <w14:ligatures w14:val="standardContextual"/>
        </w:rPr>
        <w:t> </w:t>
      </w:r>
      <w:r w:rsidR="00B31009" w:rsidRPr="00963E42">
        <w:rPr>
          <w:rFonts w:ascii="Arial" w:eastAsia="Calibri" w:hAnsi="Arial" w:cs="Arial"/>
          <w:b/>
          <w:sz w:val="20"/>
          <w14:ligatures w14:val="standardContextual"/>
        </w:rPr>
        <w:t>17.</w:t>
      </w:r>
      <w:r w:rsidR="00963E42">
        <w:rPr>
          <w:rFonts w:ascii="Arial" w:eastAsia="Calibri" w:hAnsi="Arial" w:cs="Arial"/>
          <w:b/>
          <w:sz w:val="20"/>
          <w14:ligatures w14:val="standardContextual"/>
        </w:rPr>
        <w:t> </w:t>
      </w:r>
      <w:r w:rsidR="00B31009" w:rsidRPr="00963E42">
        <w:rPr>
          <w:rFonts w:ascii="Arial" w:eastAsia="Calibri" w:hAnsi="Arial" w:cs="Arial"/>
          <w:b/>
          <w:sz w:val="20"/>
          <w14:ligatures w14:val="standardContextual"/>
        </w:rPr>
        <w:t>9.</w:t>
      </w:r>
      <w:r w:rsidR="00963E42">
        <w:rPr>
          <w:rFonts w:ascii="Arial" w:eastAsia="Calibri" w:hAnsi="Arial" w:cs="Arial"/>
          <w:b/>
          <w:sz w:val="20"/>
          <w14:ligatures w14:val="standardContextual"/>
        </w:rPr>
        <w:t> </w:t>
      </w:r>
      <w:r w:rsidR="00B31009" w:rsidRPr="00963E42">
        <w:rPr>
          <w:rFonts w:ascii="Arial" w:eastAsia="Calibri" w:hAnsi="Arial" w:cs="Arial"/>
          <w:b/>
          <w:sz w:val="20"/>
          <w14:ligatures w14:val="standardContextual"/>
        </w:rPr>
        <w:t>2025</w:t>
      </w:r>
      <w:r w:rsidR="00860418">
        <w:rPr>
          <w:rFonts w:ascii="Arial" w:eastAsia="Calibri" w:hAnsi="Arial" w:cs="Arial"/>
          <w:b/>
          <w:sz w:val="20"/>
          <w14:ligatures w14:val="standardContextual"/>
        </w:rPr>
        <w:t>.</w:t>
      </w:r>
    </w:p>
    <w:p w14:paraId="3C3D3212" w14:textId="66A39084" w:rsidR="00741271" w:rsidRPr="00884585" w:rsidRDefault="00741271" w:rsidP="00884585">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Dodávkou zboží se pro</w:t>
      </w:r>
      <w:r w:rsidR="003A2B66" w:rsidRPr="00884585">
        <w:rPr>
          <w:rFonts w:ascii="Arial" w:hAnsi="Arial" w:cs="Arial"/>
          <w:sz w:val="20"/>
          <w:szCs w:val="16"/>
        </w:rPr>
        <w:t> </w:t>
      </w:r>
      <w:r w:rsidRPr="00884585">
        <w:rPr>
          <w:rFonts w:ascii="Arial" w:hAnsi="Arial" w:cs="Arial"/>
          <w:sz w:val="20"/>
          <w:szCs w:val="16"/>
        </w:rPr>
        <w:t>účely této smlouvy rozumí:</w:t>
      </w:r>
    </w:p>
    <w:p w14:paraId="12B6AC0B"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16"/>
          <w:szCs w:val="12"/>
        </w:rPr>
      </w:pPr>
      <w:r w:rsidRPr="00884585">
        <w:rPr>
          <w:rFonts w:ascii="Arial" w:hAnsi="Arial" w:cs="Arial"/>
          <w:sz w:val="20"/>
          <w:szCs w:val="16"/>
        </w:rPr>
        <w:t>doprava zboží a souvisejících dokladů a dokumentů do místa plnění;</w:t>
      </w:r>
    </w:p>
    <w:p w14:paraId="04F2CAC3" w14:textId="3EE07164"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16"/>
          <w:szCs w:val="12"/>
        </w:rPr>
      </w:pPr>
      <w:r w:rsidRPr="00884585">
        <w:rPr>
          <w:rFonts w:ascii="Arial" w:hAnsi="Arial" w:cs="Arial"/>
          <w:sz w:val="20"/>
          <w:szCs w:val="16"/>
        </w:rPr>
        <w:t>vyložení zboží prodávajícím v místě plnění z dopravního prostředku a jeho složení na</w:t>
      </w:r>
      <w:r w:rsidR="00EF623C" w:rsidRPr="00884585">
        <w:rPr>
          <w:rFonts w:ascii="Arial" w:hAnsi="Arial" w:cs="Arial"/>
          <w:sz w:val="20"/>
          <w:szCs w:val="16"/>
        </w:rPr>
        <w:t> </w:t>
      </w:r>
      <w:r w:rsidRPr="00884585">
        <w:rPr>
          <w:rFonts w:ascii="Arial" w:hAnsi="Arial" w:cs="Arial"/>
          <w:sz w:val="20"/>
          <w:szCs w:val="16"/>
        </w:rPr>
        <w:t xml:space="preserve">místo určené kontaktní osobou kupujícího; </w:t>
      </w:r>
    </w:p>
    <w:p w14:paraId="436AED0F" w14:textId="36DE9842" w:rsidR="00C74581" w:rsidRPr="00884585" w:rsidRDefault="003E243B" w:rsidP="003A2B66">
      <w:pPr>
        <w:pStyle w:val="Odstavecseseznamem"/>
        <w:numPr>
          <w:ilvl w:val="2"/>
          <w:numId w:val="1"/>
        </w:numPr>
        <w:spacing w:after="60"/>
        <w:ind w:left="1418" w:hanging="709"/>
        <w:contextualSpacing w:val="0"/>
        <w:jc w:val="both"/>
        <w:rPr>
          <w:rFonts w:ascii="Arial" w:hAnsi="Arial" w:cs="Arial"/>
          <w:sz w:val="20"/>
          <w:szCs w:val="12"/>
        </w:rPr>
      </w:pPr>
      <w:r w:rsidRPr="00884585">
        <w:rPr>
          <w:rFonts w:ascii="Arial" w:hAnsi="Arial" w:cs="Arial"/>
          <w:sz w:val="20"/>
          <w:szCs w:val="12"/>
        </w:rPr>
        <w:t>zapojení</w:t>
      </w:r>
      <w:r w:rsidR="00225572">
        <w:rPr>
          <w:rFonts w:ascii="Arial" w:hAnsi="Arial" w:cs="Arial"/>
          <w:sz w:val="20"/>
          <w:szCs w:val="12"/>
        </w:rPr>
        <w:t xml:space="preserve"> a provedení montáže</w:t>
      </w:r>
      <w:r w:rsidRPr="00884585">
        <w:rPr>
          <w:rFonts w:ascii="Arial" w:hAnsi="Arial" w:cs="Arial"/>
          <w:sz w:val="20"/>
          <w:szCs w:val="12"/>
        </w:rPr>
        <w:t xml:space="preserve"> a uvedení dodaného zboží do provozuschopnosti</w:t>
      </w:r>
      <w:r w:rsidR="00C74581" w:rsidRPr="00884585">
        <w:rPr>
          <w:rFonts w:ascii="Arial" w:hAnsi="Arial" w:cs="Arial"/>
          <w:sz w:val="20"/>
          <w:szCs w:val="12"/>
        </w:rPr>
        <w:t>, vyžaduje-li to jeho povaha a druh;</w:t>
      </w:r>
    </w:p>
    <w:p w14:paraId="7159471F" w14:textId="77777777"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16"/>
          <w:szCs w:val="12"/>
        </w:rPr>
      </w:pPr>
      <w:r w:rsidRPr="00884585">
        <w:rPr>
          <w:rFonts w:ascii="Arial" w:hAnsi="Arial" w:cs="Arial"/>
          <w:sz w:val="20"/>
          <w:szCs w:val="16"/>
        </w:rPr>
        <w:t>prohlídka (kontrola) plnění za účasti obou smluvních stran, a to i opakovaně.</w:t>
      </w:r>
    </w:p>
    <w:p w14:paraId="090A5784" w14:textId="77777777" w:rsidR="00741271" w:rsidRPr="00884585" w:rsidRDefault="00741271" w:rsidP="003A2B66">
      <w:pPr>
        <w:pStyle w:val="Odstavecseseznamem"/>
        <w:numPr>
          <w:ilvl w:val="1"/>
          <w:numId w:val="1"/>
        </w:numPr>
        <w:spacing w:after="60"/>
        <w:contextualSpacing w:val="0"/>
        <w:jc w:val="both"/>
        <w:rPr>
          <w:rFonts w:ascii="Arial" w:hAnsi="Arial" w:cs="Arial"/>
          <w:sz w:val="20"/>
          <w:szCs w:val="16"/>
        </w:rPr>
      </w:pPr>
      <w:r w:rsidRPr="00884585">
        <w:rPr>
          <w:rFonts w:ascii="Arial" w:hAnsi="Arial" w:cs="Arial"/>
          <w:sz w:val="20"/>
          <w:szCs w:val="16"/>
        </w:rPr>
        <w:t>Prohlídku plnění za kupujícího provede kontaktní osoba kupujícího, přičemž:</w:t>
      </w:r>
    </w:p>
    <w:p w14:paraId="6CCC221E" w14:textId="153BB132" w:rsidR="00741271" w:rsidRPr="00884585" w:rsidRDefault="00741271" w:rsidP="003A2B66">
      <w:pPr>
        <w:pStyle w:val="Odstavecseseznamem"/>
        <w:numPr>
          <w:ilvl w:val="2"/>
          <w:numId w:val="1"/>
        </w:numPr>
        <w:spacing w:after="60"/>
        <w:ind w:left="1418" w:hanging="709"/>
        <w:contextualSpacing w:val="0"/>
        <w:jc w:val="both"/>
        <w:rPr>
          <w:rFonts w:ascii="Arial" w:hAnsi="Arial" w:cs="Arial"/>
          <w:sz w:val="20"/>
        </w:rPr>
      </w:pPr>
      <w:r w:rsidRPr="00884585">
        <w:rPr>
          <w:rFonts w:ascii="Arial" w:hAnsi="Arial" w:cs="Arial"/>
          <w:b/>
          <w:sz w:val="20"/>
        </w:rPr>
        <w:t xml:space="preserve">vykazuje-li plnění vady, je kupující po provedené prohlídce oprávněn odmítnout celé plnění převzít. </w:t>
      </w:r>
      <w:r w:rsidRPr="00884585">
        <w:rPr>
          <w:rFonts w:ascii="Arial" w:hAnsi="Arial" w:cs="Arial"/>
          <w:sz w:val="20"/>
        </w:rPr>
        <w:t xml:space="preserve">Za vady plnění se pro účely této smlouvy považuje zejména dodání jiného množství </w:t>
      </w:r>
      <w:proofErr w:type="gramStart"/>
      <w:r w:rsidRPr="00884585">
        <w:rPr>
          <w:rFonts w:ascii="Arial" w:hAnsi="Arial" w:cs="Arial"/>
          <w:sz w:val="20"/>
        </w:rPr>
        <w:t>zboží</w:t>
      </w:r>
      <w:proofErr w:type="gramEnd"/>
      <w:r w:rsidRPr="00884585">
        <w:rPr>
          <w:rFonts w:ascii="Arial" w:hAnsi="Arial" w:cs="Arial"/>
          <w:sz w:val="20"/>
        </w:rPr>
        <w:t xml:space="preserve"> než stanovuje tato smlouva, dodání zboží jiné jakosti, druhu a</w:t>
      </w:r>
      <w:r w:rsidR="00EF623C" w:rsidRPr="00884585">
        <w:rPr>
          <w:rFonts w:ascii="Arial" w:hAnsi="Arial" w:cs="Arial"/>
          <w:sz w:val="20"/>
        </w:rPr>
        <w:t> </w:t>
      </w:r>
      <w:r w:rsidRPr="00884585">
        <w:rPr>
          <w:rFonts w:ascii="Arial" w:hAnsi="Arial" w:cs="Arial"/>
          <w:sz w:val="20"/>
        </w:rPr>
        <w:t xml:space="preserve">provedení, než určuje tato smlouva a neodevzdání dokladů a dokumentů ve smyslu </w:t>
      </w:r>
      <w:r w:rsidR="00B5097E">
        <w:rPr>
          <w:rFonts w:ascii="Arial" w:hAnsi="Arial" w:cs="Arial"/>
          <w:sz w:val="20"/>
        </w:rPr>
        <w:t>odst</w:t>
      </w:r>
      <w:r w:rsidRPr="00884585">
        <w:rPr>
          <w:rFonts w:ascii="Arial" w:hAnsi="Arial" w:cs="Arial"/>
          <w:sz w:val="20"/>
        </w:rPr>
        <w:t xml:space="preserve">. </w:t>
      </w:r>
      <w:r w:rsidR="00E576B2">
        <w:rPr>
          <w:rFonts w:ascii="Arial" w:hAnsi="Arial" w:cs="Arial"/>
          <w:sz w:val="20"/>
        </w:rPr>
        <w:t>3</w:t>
      </w:r>
      <w:r w:rsidRPr="00884585">
        <w:rPr>
          <w:rFonts w:ascii="Arial" w:hAnsi="Arial" w:cs="Arial"/>
          <w:sz w:val="20"/>
        </w:rPr>
        <w:t>.2</w:t>
      </w:r>
      <w:r w:rsidRPr="00884585">
        <w:rPr>
          <w:rFonts w:ascii="Arial" w:hAnsi="Arial" w:cs="Arial"/>
          <w:color w:val="FF0000"/>
          <w:sz w:val="20"/>
        </w:rPr>
        <w:t xml:space="preserve"> </w:t>
      </w:r>
      <w:r w:rsidRPr="00884585">
        <w:rPr>
          <w:rFonts w:ascii="Arial" w:hAnsi="Arial" w:cs="Arial"/>
          <w:sz w:val="20"/>
        </w:rPr>
        <w:t xml:space="preserve">této smlouvy. O nepřevzetí plnění bude kupujícím vyhotoven zápis, ve kterém kupující uvede veškeré vady zboží, pro které zboží nebylo převzato. </w:t>
      </w:r>
    </w:p>
    <w:p w14:paraId="6E45B775" w14:textId="1E011A9D" w:rsidR="00741271" w:rsidRPr="00DA5C4D" w:rsidRDefault="00741271" w:rsidP="003A2B66">
      <w:pPr>
        <w:pStyle w:val="Odstavecseseznamem"/>
        <w:numPr>
          <w:ilvl w:val="2"/>
          <w:numId w:val="1"/>
        </w:numPr>
        <w:spacing w:after="60"/>
        <w:ind w:left="1418" w:hanging="709"/>
        <w:contextualSpacing w:val="0"/>
        <w:jc w:val="both"/>
        <w:rPr>
          <w:rFonts w:ascii="Arial" w:hAnsi="Arial" w:cs="Arial"/>
          <w:sz w:val="20"/>
        </w:rPr>
      </w:pPr>
      <w:r w:rsidRPr="00DA5C4D">
        <w:rPr>
          <w:rFonts w:ascii="Arial" w:hAnsi="Arial" w:cs="Arial"/>
          <w:b/>
          <w:sz w:val="20"/>
        </w:rPr>
        <w:t>není-li důvod odmítnout plnění převzít nebo nevyužije-li kupující svého práva odmítnout plnění převzít, kupující plnění</w:t>
      </w:r>
      <w:r w:rsidRPr="00DA5C4D">
        <w:rPr>
          <w:rFonts w:ascii="Arial" w:hAnsi="Arial" w:cs="Arial"/>
          <w:sz w:val="20"/>
        </w:rPr>
        <w:t xml:space="preserve"> </w:t>
      </w:r>
      <w:r w:rsidRPr="00DA5C4D">
        <w:rPr>
          <w:rFonts w:ascii="Arial" w:hAnsi="Arial" w:cs="Arial"/>
          <w:b/>
          <w:sz w:val="20"/>
        </w:rPr>
        <w:t xml:space="preserve">převezme. </w:t>
      </w:r>
      <w:r w:rsidRPr="00DA5C4D">
        <w:rPr>
          <w:rFonts w:ascii="Arial" w:hAnsi="Arial" w:cs="Arial"/>
          <w:sz w:val="20"/>
        </w:rPr>
        <w:t xml:space="preserve">Za kupujícího převezme plnění </w:t>
      </w:r>
      <w:r w:rsidRPr="00DA5C4D">
        <w:rPr>
          <w:rFonts w:ascii="Arial" w:hAnsi="Arial" w:cs="Arial"/>
          <w:sz w:val="20"/>
        </w:rPr>
        <w:lastRenderedPageBreak/>
        <w:t xml:space="preserve">kontaktní osoba kupujícího, která při převzetí plnění připojí na všechny výtisky dodacího listu předložené prodávajícím svůj podpis. Okamžikem podpisu </w:t>
      </w:r>
      <w:r w:rsidR="00A83D32">
        <w:rPr>
          <w:rFonts w:ascii="Arial" w:hAnsi="Arial" w:cs="Arial"/>
          <w:sz w:val="20"/>
        </w:rPr>
        <w:t>předávacího protokolu</w:t>
      </w:r>
      <w:r w:rsidRPr="00DA5C4D">
        <w:rPr>
          <w:rFonts w:ascii="Arial" w:hAnsi="Arial" w:cs="Arial"/>
          <w:sz w:val="20"/>
        </w:rPr>
        <w:t xml:space="preserve"> kontaktní osobou kupujícího se plnění v něm popsané považuje za převzaté. </w:t>
      </w:r>
      <w:r w:rsidR="00A83D32">
        <w:rPr>
          <w:rFonts w:ascii="Arial" w:hAnsi="Arial" w:cs="Arial"/>
          <w:sz w:val="20"/>
        </w:rPr>
        <w:t>Předávací protokol</w:t>
      </w:r>
      <w:r w:rsidRPr="00DA5C4D">
        <w:rPr>
          <w:rFonts w:ascii="Arial" w:hAnsi="Arial" w:cs="Arial"/>
          <w:sz w:val="20"/>
        </w:rPr>
        <w:t xml:space="preserve"> obsahuje zejména odkaz na tuto smlouvu, rozpis jednotlivých položek zboží s uvedením jejich počtu, datum odevzdání zboží prodávajícím kupujícímu a datum podpisu dodacího listu kontaktní osobou kupujícího</w:t>
      </w:r>
      <w:r w:rsidR="00DA5C4D">
        <w:rPr>
          <w:rFonts w:ascii="Arial" w:hAnsi="Arial" w:cs="Arial"/>
          <w:sz w:val="20"/>
        </w:rPr>
        <w:t>, příslušnou dle místa plnění</w:t>
      </w:r>
      <w:r w:rsidRPr="00DA5C4D">
        <w:rPr>
          <w:rFonts w:ascii="Arial" w:hAnsi="Arial" w:cs="Arial"/>
          <w:sz w:val="20"/>
        </w:rPr>
        <w:t>.</w:t>
      </w:r>
    </w:p>
    <w:p w14:paraId="6B94B39D" w14:textId="77777777" w:rsidR="00741271" w:rsidRPr="00DA5C4D" w:rsidRDefault="00741271" w:rsidP="003A2B66">
      <w:pPr>
        <w:pStyle w:val="Odstavecseseznamem"/>
        <w:numPr>
          <w:ilvl w:val="1"/>
          <w:numId w:val="1"/>
        </w:numPr>
        <w:spacing w:after="60"/>
        <w:contextualSpacing w:val="0"/>
        <w:jc w:val="both"/>
        <w:rPr>
          <w:rFonts w:ascii="Arial" w:hAnsi="Arial" w:cs="Arial"/>
          <w:sz w:val="20"/>
          <w:szCs w:val="16"/>
        </w:rPr>
      </w:pPr>
      <w:r w:rsidRPr="00DA5C4D">
        <w:rPr>
          <w:rFonts w:ascii="Arial" w:hAnsi="Arial" w:cs="Arial"/>
          <w:sz w:val="20"/>
          <w:szCs w:val="16"/>
        </w:rPr>
        <w:t>Smluvní strany se zavazují informovat se navzájem o všech skutečnostech, které mají nebo by mohly mít vliv na plnění této smlouvy.</w:t>
      </w:r>
    </w:p>
    <w:p w14:paraId="2D782C80" w14:textId="108B8CC4" w:rsidR="00741271" w:rsidRDefault="00741271" w:rsidP="003A2B66">
      <w:pPr>
        <w:pStyle w:val="Odstavecseseznamem"/>
        <w:numPr>
          <w:ilvl w:val="1"/>
          <w:numId w:val="1"/>
        </w:numPr>
        <w:spacing w:after="60"/>
        <w:contextualSpacing w:val="0"/>
        <w:jc w:val="both"/>
        <w:rPr>
          <w:rFonts w:ascii="Arial" w:hAnsi="Arial" w:cs="Arial"/>
          <w:sz w:val="20"/>
          <w:szCs w:val="16"/>
        </w:rPr>
      </w:pPr>
      <w:r w:rsidRPr="00DA5C4D">
        <w:rPr>
          <w:rFonts w:ascii="Arial" w:hAnsi="Arial" w:cs="Arial"/>
          <w:sz w:val="20"/>
          <w:szCs w:val="16"/>
        </w:rPr>
        <w:t>Prodávající odpovídá v plném rozsahu za dodávky, práce a činnosti prováděné jeho zaměstnanci a poddodavateli, seznámí je vždy se všemi dohodnutými podmínkami provádění prací, jakož i smluvními termíny sjednanými v této smlouvě.</w:t>
      </w:r>
    </w:p>
    <w:p w14:paraId="54A404EE" w14:textId="77777777" w:rsidR="00026282" w:rsidRPr="00DA5C4D" w:rsidRDefault="00026282" w:rsidP="00026282">
      <w:pPr>
        <w:pStyle w:val="Odstavecseseznamem"/>
        <w:spacing w:after="60"/>
        <w:contextualSpacing w:val="0"/>
        <w:jc w:val="both"/>
        <w:rPr>
          <w:rFonts w:ascii="Arial" w:hAnsi="Arial" w:cs="Arial"/>
          <w:sz w:val="20"/>
          <w:szCs w:val="16"/>
        </w:rPr>
      </w:pPr>
    </w:p>
    <w:p w14:paraId="764FE730" w14:textId="77777777" w:rsidR="00741271" w:rsidRPr="00DA5C4D" w:rsidRDefault="00741271" w:rsidP="00026282">
      <w:pPr>
        <w:pStyle w:val="Nadpis1"/>
        <w:numPr>
          <w:ilvl w:val="0"/>
          <w:numId w:val="1"/>
        </w:numPr>
        <w:spacing w:before="120" w:after="100"/>
        <w:ind w:left="567" w:hanging="567"/>
        <w:contextualSpacing/>
        <w:rPr>
          <w:rFonts w:ascii="Arial" w:hAnsi="Arial" w:cs="Arial"/>
          <w:b/>
          <w:bCs/>
          <w:sz w:val="28"/>
          <w:szCs w:val="28"/>
        </w:rPr>
      </w:pPr>
      <w:r w:rsidRPr="00DA5C4D">
        <w:rPr>
          <w:rFonts w:ascii="Arial" w:hAnsi="Arial" w:cs="Arial"/>
          <w:b/>
          <w:bCs/>
          <w:sz w:val="28"/>
          <w:szCs w:val="28"/>
        </w:rPr>
        <w:t>PLATEBNÍ PODMÍNKY</w:t>
      </w:r>
    </w:p>
    <w:p w14:paraId="30FC31DB" w14:textId="17D77CDE" w:rsidR="007D762F" w:rsidRPr="00DA5C4D" w:rsidRDefault="00741271" w:rsidP="00B5447A">
      <w:pPr>
        <w:pStyle w:val="Odstavecseseznamem"/>
        <w:numPr>
          <w:ilvl w:val="1"/>
          <w:numId w:val="1"/>
        </w:numPr>
        <w:tabs>
          <w:tab w:val="left" w:pos="2126"/>
          <w:tab w:val="left" w:pos="7088"/>
          <w:tab w:val="left" w:pos="8222"/>
        </w:tabs>
        <w:spacing w:after="60"/>
        <w:contextualSpacing w:val="0"/>
        <w:jc w:val="both"/>
        <w:rPr>
          <w:rFonts w:ascii="Arial" w:hAnsi="Arial" w:cs="Arial"/>
          <w:sz w:val="20"/>
          <w:szCs w:val="16"/>
        </w:rPr>
      </w:pPr>
      <w:r w:rsidRPr="00DA5C4D">
        <w:rPr>
          <w:rFonts w:ascii="Arial" w:hAnsi="Arial" w:cs="Arial"/>
          <w:b/>
          <w:bCs/>
          <w:sz w:val="20"/>
          <w:szCs w:val="16"/>
        </w:rPr>
        <w:t xml:space="preserve">Kupující </w:t>
      </w:r>
      <w:r w:rsidR="00145771" w:rsidRPr="00DA5C4D">
        <w:rPr>
          <w:rFonts w:ascii="Arial" w:hAnsi="Arial" w:cs="Arial"/>
          <w:b/>
          <w:bCs/>
          <w:sz w:val="20"/>
          <w:szCs w:val="16"/>
        </w:rPr>
        <w:t xml:space="preserve">nebude poskytovat </w:t>
      </w:r>
      <w:r w:rsidR="00D63B29" w:rsidRPr="00DA5C4D">
        <w:rPr>
          <w:rFonts w:ascii="Arial" w:hAnsi="Arial" w:cs="Arial"/>
          <w:b/>
          <w:bCs/>
          <w:sz w:val="20"/>
          <w:szCs w:val="16"/>
        </w:rPr>
        <w:t xml:space="preserve">prodávajícímu </w:t>
      </w:r>
      <w:r w:rsidR="00145771" w:rsidRPr="00DA5C4D">
        <w:rPr>
          <w:rFonts w:ascii="Arial" w:hAnsi="Arial" w:cs="Arial"/>
          <w:b/>
          <w:bCs/>
          <w:sz w:val="20"/>
          <w:szCs w:val="16"/>
        </w:rPr>
        <w:t xml:space="preserve">jakékoli </w:t>
      </w:r>
      <w:r w:rsidRPr="00DA5C4D">
        <w:rPr>
          <w:rFonts w:ascii="Arial" w:hAnsi="Arial" w:cs="Arial"/>
          <w:b/>
          <w:bCs/>
          <w:sz w:val="20"/>
          <w:szCs w:val="16"/>
        </w:rPr>
        <w:t>zálohy</w:t>
      </w:r>
      <w:r w:rsidR="00145771" w:rsidRPr="00DA5C4D">
        <w:rPr>
          <w:rFonts w:ascii="Arial" w:hAnsi="Arial" w:cs="Arial"/>
          <w:b/>
          <w:bCs/>
          <w:sz w:val="20"/>
          <w:szCs w:val="16"/>
        </w:rPr>
        <w:t xml:space="preserve"> na kupní cenu</w:t>
      </w:r>
      <w:r w:rsidRPr="00DA5C4D">
        <w:rPr>
          <w:rFonts w:ascii="Arial" w:hAnsi="Arial" w:cs="Arial"/>
          <w:sz w:val="20"/>
          <w:szCs w:val="16"/>
        </w:rPr>
        <w:t xml:space="preserve">. </w:t>
      </w:r>
    </w:p>
    <w:p w14:paraId="648983F3" w14:textId="70BC1E62" w:rsidR="007D762F" w:rsidRPr="00DA5C4D" w:rsidRDefault="007D762F" w:rsidP="00B5447A">
      <w:pPr>
        <w:pStyle w:val="Odstavecseseznamem"/>
        <w:numPr>
          <w:ilvl w:val="1"/>
          <w:numId w:val="1"/>
        </w:numPr>
        <w:spacing w:after="60"/>
        <w:contextualSpacing w:val="0"/>
        <w:jc w:val="both"/>
        <w:rPr>
          <w:rFonts w:ascii="Arial" w:hAnsi="Arial" w:cs="Arial"/>
          <w:sz w:val="20"/>
          <w:szCs w:val="16"/>
        </w:rPr>
      </w:pPr>
      <w:r w:rsidRPr="00DA5C4D">
        <w:rPr>
          <w:rFonts w:ascii="Arial" w:hAnsi="Arial" w:cs="Arial"/>
          <w:sz w:val="20"/>
          <w:szCs w:val="16"/>
        </w:rPr>
        <w:t xml:space="preserve">Právo vystavit daňový doklad (fakturu) za příslušnou dodávku zboží vzniká </w:t>
      </w:r>
      <w:r w:rsidR="003E243B" w:rsidRPr="00DA5C4D">
        <w:rPr>
          <w:rFonts w:ascii="Arial" w:hAnsi="Arial" w:cs="Arial"/>
          <w:sz w:val="20"/>
          <w:szCs w:val="16"/>
        </w:rPr>
        <w:t>p</w:t>
      </w:r>
      <w:r w:rsidRPr="00DA5C4D">
        <w:rPr>
          <w:rFonts w:ascii="Arial" w:hAnsi="Arial" w:cs="Arial"/>
          <w:sz w:val="20"/>
          <w:szCs w:val="16"/>
        </w:rPr>
        <w:t xml:space="preserve">rodávajícímu v den uskutečnění příslušné dodávky, tj. dnem podpisu dodacího listu kontaktní osobou </w:t>
      </w:r>
      <w:r w:rsidR="003E243B" w:rsidRPr="00DA5C4D">
        <w:rPr>
          <w:rFonts w:ascii="Arial" w:hAnsi="Arial" w:cs="Arial"/>
          <w:sz w:val="20"/>
          <w:szCs w:val="16"/>
        </w:rPr>
        <w:t>k</w:t>
      </w:r>
      <w:r w:rsidRPr="00DA5C4D">
        <w:rPr>
          <w:rFonts w:ascii="Arial" w:hAnsi="Arial" w:cs="Arial"/>
          <w:sz w:val="20"/>
          <w:szCs w:val="16"/>
        </w:rPr>
        <w:t>upujícího</w:t>
      </w:r>
      <w:r w:rsidR="00DA5C4D" w:rsidRPr="00DA5C4D">
        <w:rPr>
          <w:rFonts w:ascii="Arial" w:hAnsi="Arial" w:cs="Arial"/>
          <w:sz w:val="20"/>
          <w:szCs w:val="16"/>
        </w:rPr>
        <w:t xml:space="preserve"> (dle místa plnění)</w:t>
      </w:r>
      <w:r w:rsidRPr="00DA5C4D">
        <w:rPr>
          <w:rFonts w:ascii="Arial" w:hAnsi="Arial" w:cs="Arial"/>
          <w:sz w:val="20"/>
          <w:szCs w:val="16"/>
        </w:rPr>
        <w:t xml:space="preserve">. </w:t>
      </w:r>
      <w:r w:rsidR="003E243B" w:rsidRPr="00DA5C4D">
        <w:rPr>
          <w:rFonts w:ascii="Arial" w:hAnsi="Arial" w:cs="Arial"/>
          <w:sz w:val="20"/>
          <w:szCs w:val="16"/>
        </w:rPr>
        <w:t>Tento den je zároveň d</w:t>
      </w:r>
      <w:r w:rsidRPr="00DA5C4D">
        <w:rPr>
          <w:rFonts w:ascii="Arial" w:hAnsi="Arial" w:cs="Arial"/>
          <w:sz w:val="20"/>
          <w:szCs w:val="16"/>
        </w:rPr>
        <w:t>atem uskutečnění zdanitelného plnění</w:t>
      </w:r>
      <w:r w:rsidR="003E243B" w:rsidRPr="00DA5C4D">
        <w:rPr>
          <w:rFonts w:ascii="Arial" w:hAnsi="Arial" w:cs="Arial"/>
          <w:sz w:val="20"/>
          <w:szCs w:val="16"/>
        </w:rPr>
        <w:t>.</w:t>
      </w:r>
    </w:p>
    <w:p w14:paraId="2CC648CA" w14:textId="2E09817D" w:rsidR="00741271" w:rsidRPr="00DA5C4D" w:rsidRDefault="00741271" w:rsidP="00B5447A">
      <w:pPr>
        <w:numPr>
          <w:ilvl w:val="1"/>
          <w:numId w:val="1"/>
        </w:numPr>
        <w:tabs>
          <w:tab w:val="left" w:pos="2126"/>
          <w:tab w:val="left" w:pos="7088"/>
          <w:tab w:val="left" w:pos="8222"/>
        </w:tabs>
        <w:spacing w:after="60"/>
        <w:jc w:val="both"/>
        <w:rPr>
          <w:rFonts w:ascii="Arial" w:hAnsi="Arial" w:cs="Arial"/>
          <w:sz w:val="20"/>
          <w:szCs w:val="16"/>
        </w:rPr>
      </w:pPr>
      <w:r w:rsidRPr="00DA5C4D">
        <w:rPr>
          <w:rFonts w:ascii="Arial" w:hAnsi="Arial" w:cs="Arial"/>
          <w:sz w:val="20"/>
          <w:szCs w:val="16"/>
        </w:rPr>
        <w:t xml:space="preserve">Daňový doklad (faktura) musí obsahovat zejména všechny náležitosti stanovené zák. č. 235/2004 Sb., o dani z přidané hodnoty, ve znění pozdějších předpisů, dále musí daňový doklad (faktura) obsahovat číslo smlouvy, podle které se uskutečňuje plnění. Prodávající je povinen v daňovém dokladu (faktuře) cenu rozepsat po jednotlivých položkách zboží. Součástí daňového dokladu (faktury) je </w:t>
      </w:r>
      <w:r w:rsidRPr="00DA5C4D">
        <w:rPr>
          <w:rFonts w:ascii="Arial" w:hAnsi="Arial" w:cs="Arial"/>
          <w:b/>
          <w:bCs/>
          <w:sz w:val="20"/>
          <w:szCs w:val="16"/>
        </w:rPr>
        <w:t xml:space="preserve">originál dodacího listu </w:t>
      </w:r>
      <w:r w:rsidRPr="00DA5C4D">
        <w:rPr>
          <w:rFonts w:ascii="Arial" w:hAnsi="Arial" w:cs="Arial"/>
          <w:bCs/>
          <w:sz w:val="20"/>
          <w:szCs w:val="16"/>
        </w:rPr>
        <w:t xml:space="preserve">podepsaného za kupujícího kontaktní osobou </w:t>
      </w:r>
      <w:r w:rsidRPr="00DA5C4D">
        <w:rPr>
          <w:rFonts w:ascii="Arial" w:hAnsi="Arial" w:cs="Arial"/>
          <w:sz w:val="20"/>
          <w:szCs w:val="16"/>
        </w:rPr>
        <w:t xml:space="preserve">kupujícího. </w:t>
      </w:r>
    </w:p>
    <w:p w14:paraId="4DE34A5E" w14:textId="1746F82E" w:rsidR="00741271" w:rsidRPr="00DA5C4D" w:rsidRDefault="00741271" w:rsidP="00B5447A">
      <w:pPr>
        <w:numPr>
          <w:ilvl w:val="1"/>
          <w:numId w:val="1"/>
        </w:numPr>
        <w:tabs>
          <w:tab w:val="left" w:pos="2126"/>
          <w:tab w:val="left" w:pos="7088"/>
          <w:tab w:val="left" w:pos="8222"/>
        </w:tabs>
        <w:spacing w:after="60"/>
        <w:jc w:val="both"/>
        <w:rPr>
          <w:rFonts w:ascii="Arial" w:hAnsi="Arial" w:cs="Arial"/>
          <w:bCs/>
          <w:sz w:val="20"/>
          <w:szCs w:val="16"/>
        </w:rPr>
      </w:pPr>
      <w:r w:rsidRPr="00DA5C4D">
        <w:rPr>
          <w:rFonts w:ascii="Arial" w:hAnsi="Arial" w:cs="Arial"/>
          <w:sz w:val="20"/>
          <w:szCs w:val="16"/>
        </w:rPr>
        <w:t xml:space="preserve">Daňový doklad (fakturu) doručí prodávající kupujícímu na </w:t>
      </w:r>
      <w:r w:rsidR="00145771" w:rsidRPr="00A2695F">
        <w:rPr>
          <w:rFonts w:ascii="Arial" w:hAnsi="Arial" w:cs="Arial"/>
          <w:sz w:val="20"/>
        </w:rPr>
        <w:t xml:space="preserve">email: </w:t>
      </w:r>
      <w:proofErr w:type="spellStart"/>
      <w:proofErr w:type="gramStart"/>
      <w:r w:rsidR="008066D2">
        <w:rPr>
          <w:rFonts w:ascii="Arial" w:hAnsi="Arial" w:cs="Arial"/>
          <w:b/>
          <w:sz w:val="20"/>
        </w:rPr>
        <w:t>xxx</w:t>
      </w:r>
      <w:proofErr w:type="spellEnd"/>
      <w:proofErr w:type="gramEnd"/>
      <w:r w:rsidR="008066D2">
        <w:rPr>
          <w:rFonts w:ascii="Arial" w:hAnsi="Arial" w:cs="Arial"/>
          <w:b/>
          <w:sz w:val="20"/>
        </w:rPr>
        <w:t xml:space="preserve"> </w:t>
      </w:r>
      <w:r w:rsidR="00B5447A" w:rsidRPr="00A2695F">
        <w:rPr>
          <w:rFonts w:ascii="Arial" w:hAnsi="Arial" w:cs="Arial"/>
          <w:sz w:val="20"/>
        </w:rPr>
        <w:t>a</w:t>
      </w:r>
      <w:r w:rsidR="00145771" w:rsidRPr="00A2695F">
        <w:rPr>
          <w:rFonts w:ascii="Arial" w:hAnsi="Arial" w:cs="Arial"/>
          <w:sz w:val="20"/>
        </w:rPr>
        <w:t xml:space="preserve"> to nejpozději do 5 pracovních dnů od podepsání </w:t>
      </w:r>
      <w:r w:rsidR="00A83D32" w:rsidRPr="00A2695F">
        <w:rPr>
          <w:rFonts w:ascii="Arial" w:hAnsi="Arial" w:cs="Arial"/>
          <w:sz w:val="20"/>
        </w:rPr>
        <w:t>předávacího protokolu</w:t>
      </w:r>
      <w:r w:rsidR="00145771" w:rsidRPr="00A2695F">
        <w:rPr>
          <w:rFonts w:ascii="Arial" w:hAnsi="Arial" w:cs="Arial"/>
          <w:sz w:val="20"/>
        </w:rPr>
        <w:t xml:space="preserve"> kupujícím</w:t>
      </w:r>
      <w:r w:rsidRPr="00DA5C4D">
        <w:rPr>
          <w:rFonts w:ascii="Arial" w:hAnsi="Arial" w:cs="Arial"/>
          <w:sz w:val="20"/>
          <w:szCs w:val="16"/>
        </w:rPr>
        <w:t xml:space="preserve">. Kupující zaplatí cenu dle daňového dokladu (faktury) nejpozději do </w:t>
      </w:r>
      <w:r w:rsidRPr="00DA5C4D">
        <w:rPr>
          <w:rFonts w:ascii="Arial" w:hAnsi="Arial" w:cs="Arial"/>
          <w:b/>
          <w:bCs/>
          <w:sz w:val="20"/>
          <w:szCs w:val="16"/>
        </w:rPr>
        <w:t>30 dnů</w:t>
      </w:r>
      <w:r w:rsidRPr="00DA5C4D">
        <w:rPr>
          <w:rFonts w:ascii="Arial" w:hAnsi="Arial" w:cs="Arial"/>
          <w:bCs/>
          <w:sz w:val="20"/>
          <w:szCs w:val="16"/>
        </w:rPr>
        <w:t xml:space="preserve"> ode dne obdržení tohoto daňového dokladu (faktury)</w:t>
      </w:r>
      <w:r w:rsidRPr="00DA5C4D">
        <w:rPr>
          <w:rFonts w:ascii="Arial" w:hAnsi="Arial" w:cs="Arial"/>
          <w:sz w:val="20"/>
          <w:szCs w:val="16"/>
        </w:rPr>
        <w:t>.</w:t>
      </w:r>
    </w:p>
    <w:p w14:paraId="23A8E1F3" w14:textId="77777777" w:rsidR="00741271" w:rsidRPr="00DA5C4D" w:rsidRDefault="00741271" w:rsidP="00B5447A">
      <w:pPr>
        <w:numPr>
          <w:ilvl w:val="1"/>
          <w:numId w:val="1"/>
        </w:numPr>
        <w:tabs>
          <w:tab w:val="left" w:pos="2126"/>
          <w:tab w:val="left" w:pos="7088"/>
          <w:tab w:val="left" w:pos="8222"/>
        </w:tabs>
        <w:spacing w:after="60"/>
        <w:jc w:val="both"/>
        <w:rPr>
          <w:rFonts w:ascii="Arial" w:hAnsi="Arial" w:cs="Arial"/>
          <w:sz w:val="20"/>
          <w:szCs w:val="16"/>
        </w:rPr>
      </w:pPr>
      <w:r w:rsidRPr="00DA5C4D">
        <w:rPr>
          <w:rFonts w:ascii="Arial" w:hAnsi="Arial" w:cs="Arial"/>
          <w:sz w:val="20"/>
          <w:szCs w:val="16"/>
        </w:rPr>
        <w:t>Za den splnění platební povinnosti se považuje den odepsání ceny dle daňového dokladu (faktury) z účtu kupujícího ve prospěch prodávajícího.</w:t>
      </w:r>
    </w:p>
    <w:p w14:paraId="20F0ED0A" w14:textId="77777777"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Kupující je oprávněn před uplynutím lhůty splatnosti vrátit daňový doklad (fakturu), který neobsahuje požadované náležitosti, není doložen požadovanými nebo úplnými doklady nebo obsahuje nesprávné cenové údaje. Stanoví-li prodávající v daňovém dokladu (faktuře) datum splatnosti v rozporu s touto smlouvou, není tato chyba důvodem pro vrácení daňového dokladu (faktury) a pro další plnění povinností smluvních stran se nebude k tomuto chybně uvedenému údaji přihlížet.</w:t>
      </w:r>
    </w:p>
    <w:p w14:paraId="55C2503B" w14:textId="3DB96656"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 xml:space="preserve">Ve vráceném daňovém dokladu (faktuře) musí kupující vyznačit důvod vrácení daňového dokladu (faktury). Oprávněným vrácením daňového dokladu (faktury) přestává běžet původní lhůta splatnosti daňového dokladu (faktury) a běží nová lhůta stanovená dle </w:t>
      </w:r>
      <w:r w:rsidR="001D11B4" w:rsidRPr="00DA5C4D">
        <w:rPr>
          <w:rFonts w:ascii="Arial" w:hAnsi="Arial" w:cs="Arial"/>
          <w:sz w:val="20"/>
          <w:szCs w:val="16"/>
        </w:rPr>
        <w:t xml:space="preserve">odst. </w:t>
      </w:r>
      <w:r w:rsidR="002C5FC2">
        <w:rPr>
          <w:rFonts w:ascii="Arial" w:hAnsi="Arial" w:cs="Arial"/>
          <w:sz w:val="20"/>
          <w:szCs w:val="16"/>
        </w:rPr>
        <w:t>7</w:t>
      </w:r>
      <w:r w:rsidR="001D11B4" w:rsidRPr="00DA5C4D">
        <w:rPr>
          <w:rFonts w:ascii="Arial" w:hAnsi="Arial" w:cs="Arial"/>
          <w:sz w:val="20"/>
          <w:szCs w:val="16"/>
        </w:rPr>
        <w:t>.4.</w:t>
      </w:r>
      <w:r w:rsidRPr="00DA5C4D">
        <w:rPr>
          <w:rFonts w:ascii="Arial" w:hAnsi="Arial" w:cs="Arial"/>
          <w:sz w:val="20"/>
          <w:szCs w:val="16"/>
        </w:rPr>
        <w:t xml:space="preserve"> této smlouvy ode dne prokazatelného doručení opraveného a všemi náležitostmi opatřeného daňového dokladu (faktury) kupujícímu.</w:t>
      </w:r>
    </w:p>
    <w:p w14:paraId="2397BAD9" w14:textId="77777777" w:rsidR="00741271" w:rsidRPr="00DA5C4D" w:rsidRDefault="00741271" w:rsidP="00B5447A">
      <w:pPr>
        <w:pStyle w:val="Zkladntext"/>
        <w:numPr>
          <w:ilvl w:val="1"/>
          <w:numId w:val="1"/>
        </w:numPr>
        <w:spacing w:after="60"/>
        <w:jc w:val="both"/>
        <w:rPr>
          <w:rFonts w:ascii="Arial" w:hAnsi="Arial" w:cs="Arial"/>
        </w:rPr>
      </w:pPr>
      <w:r w:rsidRPr="00DA5C4D">
        <w:rPr>
          <w:rFonts w:ascii="Arial" w:hAnsi="Arial" w:cs="Arial"/>
        </w:rPr>
        <w:t>Prodávající, v případě, že je plátcem DPH, prohlašuje, že:</w:t>
      </w:r>
    </w:p>
    <w:p w14:paraId="0EE7D34D"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nemá v úmyslu nezaplatit daň z přidané hodnoty u zdanitelného plnění podle této smlouvy,</w:t>
      </w:r>
    </w:p>
    <w:p w14:paraId="6EA1FAD9"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mu nejsou známy skutečnosti, nasvědčující tomu, že se dostane do postavení, kdy nemůže daň zaplatit a ani se ke dni podpisu této smlouvy v takovém postavení nenachází,</w:t>
      </w:r>
    </w:p>
    <w:p w14:paraId="57215AC8"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nezkrátí daň nebo nevyláká daňovou výhodu,</w:t>
      </w:r>
    </w:p>
    <w:p w14:paraId="35A47F8D"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úplata za plnění dle smlouvy není odchylná od obvyklé ceny,</w:t>
      </w:r>
    </w:p>
    <w:p w14:paraId="02BE1659"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úplata za plnění dle smlouvy nebude poskytnuta zcela nebo zčásti bezhotovostním převodem na účet vedený poskytovatelem platebních služeb mimo tuzemsko</w:t>
      </w:r>
    </w:p>
    <w:p w14:paraId="516C0ACE" w14:textId="77777777"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nebude nespolehlivým plátcem,</w:t>
      </w:r>
    </w:p>
    <w:p w14:paraId="38E75CB3" w14:textId="24954E74"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bude mít u správce daně registrován bankovní účet používaný pro</w:t>
      </w:r>
      <w:r w:rsidR="00145771" w:rsidRPr="00DA5C4D">
        <w:rPr>
          <w:rFonts w:ascii="Arial" w:hAnsi="Arial" w:cs="Arial"/>
        </w:rPr>
        <w:t> </w:t>
      </w:r>
      <w:r w:rsidRPr="00DA5C4D">
        <w:rPr>
          <w:rFonts w:ascii="Arial" w:hAnsi="Arial" w:cs="Arial"/>
        </w:rPr>
        <w:t>ekonomickou činnost,</w:t>
      </w:r>
    </w:p>
    <w:p w14:paraId="1EDC2408" w14:textId="0EEF8266" w:rsidR="00741271" w:rsidRPr="00DA5C4D"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lastRenderedPageBreak/>
        <w:t>souhlasí s tím, že pokud ke dni uskutečnění zdanitelného plnění nebo k</w:t>
      </w:r>
      <w:r w:rsidR="00145771" w:rsidRPr="00DA5C4D">
        <w:rPr>
          <w:rFonts w:ascii="Arial" w:hAnsi="Arial" w:cs="Arial"/>
        </w:rPr>
        <w:t> </w:t>
      </w:r>
      <w:r w:rsidRPr="00DA5C4D">
        <w:rPr>
          <w:rFonts w:ascii="Arial" w:hAnsi="Arial" w:cs="Arial"/>
        </w:rPr>
        <w:t>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219D9AE4" w14:textId="5F969DE9" w:rsidR="00741271" w:rsidRDefault="00741271" w:rsidP="00B5447A">
      <w:pPr>
        <w:pStyle w:val="Zkladntext"/>
        <w:numPr>
          <w:ilvl w:val="2"/>
          <w:numId w:val="1"/>
        </w:numPr>
        <w:spacing w:after="60"/>
        <w:ind w:left="1418" w:hanging="709"/>
        <w:jc w:val="both"/>
        <w:rPr>
          <w:rFonts w:ascii="Arial" w:hAnsi="Arial" w:cs="Arial"/>
        </w:rPr>
      </w:pPr>
      <w:r w:rsidRPr="00DA5C4D">
        <w:rPr>
          <w:rFonts w:ascii="Arial" w:hAnsi="Arial" w:cs="Arial"/>
        </w:rPr>
        <w:t xml:space="preserve">souhlasí s tím, že pokud ke dni uskutečnění zdanitelného plnění nebo </w:t>
      </w:r>
      <w:r w:rsidR="00145771" w:rsidRPr="00DA5C4D">
        <w:rPr>
          <w:rFonts w:ascii="Arial" w:hAnsi="Arial" w:cs="Arial"/>
        </w:rPr>
        <w:t>k </w:t>
      </w:r>
      <w:r w:rsidRPr="00DA5C4D">
        <w:rPr>
          <w:rFonts w:ascii="Arial" w:hAnsi="Arial" w:cs="Arial"/>
        </w:rPr>
        <w:t xml:space="preserve">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 </w:t>
      </w:r>
    </w:p>
    <w:p w14:paraId="3034D221" w14:textId="77777777" w:rsidR="00C26E89" w:rsidRPr="00DA5C4D" w:rsidRDefault="00C26E89" w:rsidP="00C26E89">
      <w:pPr>
        <w:pStyle w:val="Zkladntext"/>
        <w:spacing w:after="60"/>
        <w:ind w:left="709"/>
        <w:jc w:val="both"/>
        <w:rPr>
          <w:rFonts w:ascii="Arial" w:hAnsi="Arial" w:cs="Arial"/>
        </w:rPr>
      </w:pPr>
    </w:p>
    <w:p w14:paraId="364BD64D" w14:textId="19A1545A" w:rsidR="00741271" w:rsidRPr="00DA5C4D" w:rsidRDefault="00741271" w:rsidP="00C26E89">
      <w:pPr>
        <w:pStyle w:val="Nadpis1"/>
        <w:numPr>
          <w:ilvl w:val="0"/>
          <w:numId w:val="1"/>
        </w:numPr>
        <w:spacing w:before="120" w:after="100"/>
        <w:ind w:left="567" w:hanging="567"/>
        <w:contextualSpacing/>
        <w:rPr>
          <w:rFonts w:ascii="Arial" w:hAnsi="Arial" w:cs="Arial"/>
          <w:b/>
          <w:bCs/>
          <w:sz w:val="28"/>
          <w:szCs w:val="28"/>
        </w:rPr>
      </w:pPr>
      <w:r w:rsidRPr="00DA5C4D">
        <w:rPr>
          <w:rFonts w:ascii="Arial" w:hAnsi="Arial" w:cs="Arial"/>
          <w:b/>
          <w:bCs/>
          <w:sz w:val="28"/>
          <w:szCs w:val="28"/>
        </w:rPr>
        <w:t>PŘECHOD VLASTNICKÉHO PRÁVA A ODPOVĚDNOSTI ZA</w:t>
      </w:r>
      <w:r w:rsidR="00B47707" w:rsidRPr="00DA5C4D">
        <w:rPr>
          <w:rFonts w:ascii="Arial" w:hAnsi="Arial" w:cs="Arial"/>
          <w:b/>
          <w:bCs/>
          <w:sz w:val="28"/>
          <w:szCs w:val="28"/>
        </w:rPr>
        <w:t> </w:t>
      </w:r>
      <w:r w:rsidRPr="00DA5C4D">
        <w:rPr>
          <w:rFonts w:ascii="Arial" w:hAnsi="Arial" w:cs="Arial"/>
          <w:b/>
          <w:bCs/>
          <w:sz w:val="28"/>
          <w:szCs w:val="28"/>
        </w:rPr>
        <w:t>ŠKODU</w:t>
      </w:r>
    </w:p>
    <w:p w14:paraId="5657C75E" w14:textId="351EBE60" w:rsidR="00741271" w:rsidRDefault="00741271" w:rsidP="00B5447A">
      <w:pPr>
        <w:pStyle w:val="Odstavecseseznamem"/>
        <w:numPr>
          <w:ilvl w:val="1"/>
          <w:numId w:val="1"/>
        </w:numPr>
        <w:spacing w:after="60"/>
        <w:jc w:val="both"/>
        <w:rPr>
          <w:rFonts w:ascii="Arial" w:hAnsi="Arial" w:cs="Arial"/>
          <w:sz w:val="20"/>
          <w:szCs w:val="16"/>
        </w:rPr>
      </w:pPr>
      <w:r w:rsidRPr="00DA5C4D">
        <w:rPr>
          <w:rFonts w:ascii="Arial" w:hAnsi="Arial" w:cs="Arial"/>
          <w:sz w:val="20"/>
          <w:szCs w:val="16"/>
        </w:rPr>
        <w:t xml:space="preserve">Nebezpečí škody na zboží a vlastnické právo přechází na kupujícího okamžikem převzetí zboží kupujícím, tj. okamžikem podpisu </w:t>
      </w:r>
      <w:r w:rsidR="00162D36">
        <w:rPr>
          <w:rFonts w:ascii="Arial" w:hAnsi="Arial" w:cs="Arial"/>
          <w:sz w:val="20"/>
          <w:szCs w:val="16"/>
        </w:rPr>
        <w:t xml:space="preserve">předávacího </w:t>
      </w:r>
      <w:r w:rsidRPr="00DA5C4D">
        <w:rPr>
          <w:rFonts w:ascii="Arial" w:hAnsi="Arial" w:cs="Arial"/>
          <w:sz w:val="20"/>
          <w:szCs w:val="16"/>
        </w:rPr>
        <w:t>protokolu o předání zboží</w:t>
      </w:r>
      <w:r w:rsidR="00162D36">
        <w:rPr>
          <w:rFonts w:ascii="Arial" w:hAnsi="Arial" w:cs="Arial"/>
          <w:sz w:val="20"/>
          <w:szCs w:val="16"/>
        </w:rPr>
        <w:t xml:space="preserve"> a jeho zprovoznění včetně revizní zprávy elektro</w:t>
      </w:r>
      <w:r w:rsidR="00B92746">
        <w:rPr>
          <w:rFonts w:ascii="Arial" w:hAnsi="Arial" w:cs="Arial"/>
          <w:sz w:val="20"/>
          <w:szCs w:val="16"/>
        </w:rPr>
        <w:t>instalace</w:t>
      </w:r>
      <w:r w:rsidRPr="00DA5C4D">
        <w:rPr>
          <w:rFonts w:ascii="Arial" w:hAnsi="Arial" w:cs="Arial"/>
          <w:sz w:val="20"/>
          <w:szCs w:val="16"/>
        </w:rPr>
        <w:t xml:space="preserve"> kupujícím.</w:t>
      </w:r>
    </w:p>
    <w:p w14:paraId="1CB622FA" w14:textId="77777777" w:rsidR="00BD7EE1" w:rsidRPr="00DA5C4D" w:rsidRDefault="00BD7EE1" w:rsidP="00BD7EE1">
      <w:pPr>
        <w:pStyle w:val="Odstavecseseznamem"/>
        <w:spacing w:after="60"/>
        <w:jc w:val="both"/>
        <w:rPr>
          <w:rFonts w:ascii="Arial" w:hAnsi="Arial" w:cs="Arial"/>
          <w:sz w:val="20"/>
          <w:szCs w:val="16"/>
        </w:rPr>
      </w:pPr>
    </w:p>
    <w:p w14:paraId="00884D59" w14:textId="77777777" w:rsidR="00741271" w:rsidRPr="00DA5C4D" w:rsidRDefault="00741271" w:rsidP="00BD7EE1">
      <w:pPr>
        <w:pStyle w:val="Nadpis1"/>
        <w:numPr>
          <w:ilvl w:val="0"/>
          <w:numId w:val="1"/>
        </w:numPr>
        <w:spacing w:before="120" w:after="100"/>
        <w:ind w:left="567" w:hanging="567"/>
        <w:contextualSpacing/>
        <w:rPr>
          <w:rFonts w:ascii="Arial" w:hAnsi="Arial" w:cs="Arial"/>
          <w:b/>
          <w:bCs/>
          <w:sz w:val="28"/>
          <w:szCs w:val="28"/>
        </w:rPr>
      </w:pPr>
      <w:r w:rsidRPr="00DA5C4D">
        <w:rPr>
          <w:rFonts w:ascii="Arial" w:hAnsi="Arial" w:cs="Arial"/>
          <w:b/>
          <w:bCs/>
          <w:sz w:val="28"/>
          <w:szCs w:val="28"/>
        </w:rPr>
        <w:t>PRÁVA Z VADNÉHO PLNĚNÍ A ZÁRUKA ZA JAKOST</w:t>
      </w:r>
    </w:p>
    <w:p w14:paraId="080C0DE7" w14:textId="77777777" w:rsidR="00741271" w:rsidRPr="00DA5C4D" w:rsidRDefault="00741271" w:rsidP="00B5447A">
      <w:pPr>
        <w:pStyle w:val="Odstavecseseznamem"/>
        <w:numPr>
          <w:ilvl w:val="1"/>
          <w:numId w:val="1"/>
        </w:numPr>
        <w:spacing w:after="60"/>
        <w:contextualSpacing w:val="0"/>
        <w:rPr>
          <w:rFonts w:ascii="Arial" w:hAnsi="Arial" w:cs="Arial"/>
          <w:sz w:val="20"/>
        </w:rPr>
      </w:pPr>
      <w:r w:rsidRPr="00DA5C4D">
        <w:rPr>
          <w:rFonts w:ascii="Arial" w:hAnsi="Arial" w:cs="Arial"/>
          <w:sz w:val="20"/>
        </w:rPr>
        <w:t>Prodávající prohlašuje, že je oprávněn zboží prodat kupujícímu a že na něm neváznou žádné dluhy, zástavní práva či jiné právní ani faktické vady.</w:t>
      </w:r>
    </w:p>
    <w:p w14:paraId="517DFDBB"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b/>
          <w:sz w:val="20"/>
        </w:rPr>
        <w:t>Práva z vadného plnění</w:t>
      </w:r>
      <w:r w:rsidRPr="00DA5C4D">
        <w:rPr>
          <w:rFonts w:ascii="Arial" w:hAnsi="Arial" w:cs="Arial"/>
          <w:sz w:val="20"/>
        </w:rPr>
        <w:t xml:space="preserve"> se řídí § 2099 a násl. občanského zákoníku.</w:t>
      </w:r>
    </w:p>
    <w:p w14:paraId="697BD7B8" w14:textId="77777777"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Kupující je oprávněn pozdržet zaplacení ceny za dodané zboží na účet prodávajícího do doby odstranění všech vad zboží. V takovém případě doba splatnosti neběží po dobu, než jsou všechny vady zboží odstraněny.</w:t>
      </w:r>
    </w:p>
    <w:p w14:paraId="4F0F9BD6" w14:textId="08353B54"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Prodávající uzavřením smlouvy poskytuje </w:t>
      </w:r>
      <w:r w:rsidRPr="00DA5C4D">
        <w:rPr>
          <w:rFonts w:ascii="Arial" w:hAnsi="Arial" w:cs="Arial"/>
          <w:b/>
          <w:sz w:val="20"/>
        </w:rPr>
        <w:t>záruku za jakost zboží</w:t>
      </w:r>
      <w:r w:rsidRPr="00DA5C4D">
        <w:rPr>
          <w:rFonts w:ascii="Arial" w:hAnsi="Arial" w:cs="Arial"/>
          <w:sz w:val="20"/>
        </w:rPr>
        <w:t>. Poskytnutím záruky za</w:t>
      </w:r>
      <w:r w:rsidR="00B5447A" w:rsidRPr="00DA5C4D">
        <w:rPr>
          <w:rFonts w:ascii="Arial" w:hAnsi="Arial" w:cs="Arial"/>
          <w:sz w:val="20"/>
        </w:rPr>
        <w:t> </w:t>
      </w:r>
      <w:r w:rsidRPr="00DA5C4D">
        <w:rPr>
          <w:rFonts w:ascii="Arial" w:hAnsi="Arial" w:cs="Arial"/>
          <w:sz w:val="20"/>
        </w:rPr>
        <w:t xml:space="preserve">jakost prodávající přejímá závazek, že zboží nebo jakákoliv jeho část bude po celou záruční dobu způsobilé k užívání, ke kterému je svou povahou určeno, bude plně funkční a že po celou tuto záruční dobu bude mít vlastnosti vyžadované smlouvou. </w:t>
      </w:r>
    </w:p>
    <w:p w14:paraId="24DA5376" w14:textId="77777777"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 xml:space="preserve">Prodávající poskytuje kupujícímu záruku za jakost zboží v trvání </w:t>
      </w:r>
      <w:r w:rsidRPr="00DA5C4D">
        <w:rPr>
          <w:rFonts w:ascii="Arial" w:hAnsi="Arial" w:cs="Arial"/>
          <w:b/>
          <w:sz w:val="20"/>
        </w:rPr>
        <w:t>24 měsíců</w:t>
      </w:r>
      <w:r w:rsidRPr="00DA5C4D">
        <w:rPr>
          <w:rFonts w:ascii="Arial" w:hAnsi="Arial" w:cs="Arial"/>
          <w:sz w:val="20"/>
        </w:rPr>
        <w:t xml:space="preserve"> ode dne převzetí zboží bez jakýchkoliv vad (dále jen „záruční doba“), v níž je kupující oprávněn prodávajícímu vady oznámit a požadovat jejich odstranění.</w:t>
      </w:r>
    </w:p>
    <w:p w14:paraId="66C08CDD"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Záruční doba neběží: </w:t>
      </w:r>
    </w:p>
    <w:p w14:paraId="03E8E091" w14:textId="78F40661" w:rsidR="00741271" w:rsidRPr="00DA5C4D" w:rsidRDefault="00741271" w:rsidP="00B5447A">
      <w:pPr>
        <w:numPr>
          <w:ilvl w:val="2"/>
          <w:numId w:val="1"/>
        </w:numPr>
        <w:spacing w:after="60"/>
        <w:ind w:left="1418" w:hanging="709"/>
        <w:jc w:val="both"/>
        <w:rPr>
          <w:rFonts w:ascii="Arial" w:hAnsi="Arial" w:cs="Arial"/>
          <w:sz w:val="20"/>
        </w:rPr>
      </w:pPr>
      <w:r w:rsidRPr="00DA5C4D">
        <w:rPr>
          <w:rFonts w:ascii="Arial" w:hAnsi="Arial" w:cs="Arial"/>
          <w:sz w:val="20"/>
        </w:rPr>
        <w:t>po dobu, po kterou kupující nemůže plnění, nebo jeho vadou dotčenou část, řádně v</w:t>
      </w:r>
      <w:r w:rsidR="00B5447A" w:rsidRPr="00DA5C4D">
        <w:rPr>
          <w:rFonts w:ascii="Arial" w:hAnsi="Arial" w:cs="Arial"/>
          <w:sz w:val="20"/>
        </w:rPr>
        <w:t> </w:t>
      </w:r>
      <w:r w:rsidRPr="00DA5C4D">
        <w:rPr>
          <w:rFonts w:ascii="Arial" w:hAnsi="Arial" w:cs="Arial"/>
          <w:sz w:val="20"/>
        </w:rPr>
        <w:t xml:space="preserve">plném rozsahu užívat pro jeho vadu, za kterou odpovídá prodávajícím;  </w:t>
      </w:r>
    </w:p>
    <w:p w14:paraId="17FBCBD5" w14:textId="20876953" w:rsidR="00741271" w:rsidRPr="00DA5C4D" w:rsidRDefault="00741271" w:rsidP="00B5447A">
      <w:pPr>
        <w:numPr>
          <w:ilvl w:val="2"/>
          <w:numId w:val="1"/>
        </w:numPr>
        <w:spacing w:after="60"/>
        <w:ind w:left="1418" w:hanging="709"/>
        <w:jc w:val="both"/>
        <w:rPr>
          <w:rFonts w:ascii="Arial" w:hAnsi="Arial" w:cs="Arial"/>
          <w:sz w:val="20"/>
        </w:rPr>
      </w:pPr>
      <w:r w:rsidRPr="00DA5C4D">
        <w:rPr>
          <w:rFonts w:ascii="Arial" w:hAnsi="Arial" w:cs="Arial"/>
          <w:sz w:val="20"/>
        </w:rPr>
        <w:t>po dobu, po kterou prodávající odstraňuje vady plnění, za které odpovídá prodávající a</w:t>
      </w:r>
      <w:r w:rsidR="00B5447A" w:rsidRPr="00DA5C4D">
        <w:rPr>
          <w:rFonts w:ascii="Arial" w:hAnsi="Arial" w:cs="Arial"/>
          <w:sz w:val="20"/>
        </w:rPr>
        <w:t> </w:t>
      </w:r>
      <w:r w:rsidRPr="00DA5C4D">
        <w:rPr>
          <w:rFonts w:ascii="Arial" w:hAnsi="Arial" w:cs="Arial"/>
          <w:sz w:val="20"/>
        </w:rPr>
        <w:t>které sice nebrání kupujícímu v řádném užívání plnění, ale vyskytnou se opakovaně.</w:t>
      </w:r>
    </w:p>
    <w:p w14:paraId="31C763DA"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Záruční doba neběží vždy ode dne doručení ohlášení vad prodávajícímu až do dne, kdy prodávající odevzdá kupujícímu příslušné plnění nebo jeho část po odstranění vady. </w:t>
      </w:r>
    </w:p>
    <w:p w14:paraId="494E61E2" w14:textId="77777777" w:rsidR="00741271" w:rsidRPr="00DA5C4D" w:rsidRDefault="00741271" w:rsidP="00B5447A">
      <w:pPr>
        <w:numPr>
          <w:ilvl w:val="1"/>
          <w:numId w:val="1"/>
        </w:numPr>
        <w:spacing w:after="60"/>
        <w:jc w:val="both"/>
        <w:rPr>
          <w:rFonts w:ascii="Arial" w:hAnsi="Arial" w:cs="Arial"/>
          <w:sz w:val="20"/>
        </w:rPr>
      </w:pPr>
      <w:r w:rsidRPr="00DA5C4D">
        <w:rPr>
          <w:rFonts w:ascii="Arial" w:hAnsi="Arial" w:cs="Arial"/>
          <w:sz w:val="20"/>
        </w:rPr>
        <w:t xml:space="preserve">Záruční doba se prodlužuje vždy o dobu, po kterou tato záruční doba podle předchozích ustanovení neběží. </w:t>
      </w:r>
    </w:p>
    <w:p w14:paraId="5F0E0413" w14:textId="77509CEB"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Případné vady dodávky nebo konkrétního zboží je kupující povinen reklamovat neprodleně po</w:t>
      </w:r>
      <w:r w:rsidR="00B5447A" w:rsidRPr="00DA5C4D">
        <w:rPr>
          <w:rFonts w:ascii="Arial" w:hAnsi="Arial" w:cs="Arial"/>
          <w:sz w:val="20"/>
        </w:rPr>
        <w:t> </w:t>
      </w:r>
      <w:r w:rsidRPr="00DA5C4D">
        <w:rPr>
          <w:rFonts w:ascii="Arial" w:hAnsi="Arial" w:cs="Arial"/>
          <w:sz w:val="20"/>
        </w:rPr>
        <w:t>jejich zjištění, nejpozději do 30 kalendářních dnů od jejich zjištění. Prodávající je povinen vady odstranit v co nejkratším možném termínu, popř. ve lhůtě písemně stanovené kupujícím či dohodou stran.</w:t>
      </w:r>
    </w:p>
    <w:p w14:paraId="37BF391A" w14:textId="362DF3D8"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Veškeré činnosti nutné či související s reklamací vad činí prodávající sám na své náklady v</w:t>
      </w:r>
      <w:r w:rsidR="00B5447A" w:rsidRPr="00DA5C4D">
        <w:rPr>
          <w:rFonts w:ascii="Arial" w:hAnsi="Arial" w:cs="Arial"/>
          <w:sz w:val="20"/>
        </w:rPr>
        <w:t> </w:t>
      </w:r>
      <w:r w:rsidRPr="00DA5C4D">
        <w:rPr>
          <w:rFonts w:ascii="Arial" w:hAnsi="Arial" w:cs="Arial"/>
          <w:sz w:val="20"/>
        </w:rPr>
        <w:t>součinnosti s kupujícím v jeho pracovní době tak, aby svými činnostmi neohrozil nebo neomezil činnost kupujícího.</w:t>
      </w:r>
    </w:p>
    <w:p w14:paraId="3DFE5903" w14:textId="0932600A" w:rsidR="00741271" w:rsidRPr="00DA5C4D" w:rsidRDefault="00741271" w:rsidP="00B5447A">
      <w:pPr>
        <w:pStyle w:val="Odstavecseseznamem"/>
        <w:numPr>
          <w:ilvl w:val="1"/>
          <w:numId w:val="1"/>
        </w:numPr>
        <w:spacing w:after="60"/>
        <w:contextualSpacing w:val="0"/>
        <w:jc w:val="both"/>
        <w:rPr>
          <w:rFonts w:ascii="Arial" w:hAnsi="Arial" w:cs="Arial"/>
          <w:sz w:val="20"/>
        </w:rPr>
      </w:pPr>
      <w:r w:rsidRPr="00DA5C4D">
        <w:rPr>
          <w:rFonts w:ascii="Arial" w:hAnsi="Arial" w:cs="Arial"/>
          <w:sz w:val="20"/>
        </w:rPr>
        <w:t>Záruka se nevztahuje na odstranění vad a poškození, které zavinil kupující nesprávnou obsluhou a údržbou zboží.</w:t>
      </w:r>
    </w:p>
    <w:p w14:paraId="11F1651A" w14:textId="6DDACEB0" w:rsidR="006565BC" w:rsidRPr="00DA5C4D" w:rsidRDefault="006565BC" w:rsidP="00B5447A">
      <w:pPr>
        <w:numPr>
          <w:ilvl w:val="1"/>
          <w:numId w:val="1"/>
        </w:numPr>
        <w:spacing w:after="60"/>
        <w:jc w:val="both"/>
        <w:rPr>
          <w:rFonts w:ascii="Arial" w:hAnsi="Arial" w:cs="Arial"/>
          <w:sz w:val="20"/>
          <w:szCs w:val="16"/>
        </w:rPr>
      </w:pPr>
      <w:r w:rsidRPr="00DA5C4D">
        <w:rPr>
          <w:rFonts w:ascii="Arial" w:hAnsi="Arial" w:cs="Arial"/>
          <w:sz w:val="20"/>
          <w:szCs w:val="16"/>
        </w:rPr>
        <w:t xml:space="preserve">Prodávající se zavazuje </w:t>
      </w:r>
      <w:r w:rsidRPr="00DA5C4D">
        <w:rPr>
          <w:rFonts w:ascii="Arial" w:hAnsi="Arial" w:cs="Arial"/>
          <w:b/>
          <w:sz w:val="20"/>
          <w:szCs w:val="16"/>
        </w:rPr>
        <w:t>poskytovat servisní práce</w:t>
      </w:r>
      <w:r w:rsidRPr="00DA5C4D">
        <w:rPr>
          <w:rFonts w:ascii="Arial" w:hAnsi="Arial" w:cs="Arial"/>
          <w:sz w:val="20"/>
          <w:szCs w:val="16"/>
        </w:rPr>
        <w:t xml:space="preserve"> za účelem odstranění vad a poškození předmětného zboží, na které se nevztahuje poskytnutá záruka.</w:t>
      </w:r>
    </w:p>
    <w:p w14:paraId="4DC3F1ED" w14:textId="582397CA" w:rsidR="006565BC" w:rsidRPr="00DA5C4D" w:rsidRDefault="006565BC" w:rsidP="00B5447A">
      <w:pPr>
        <w:numPr>
          <w:ilvl w:val="1"/>
          <w:numId w:val="1"/>
        </w:numPr>
        <w:spacing w:after="60"/>
        <w:jc w:val="both"/>
        <w:rPr>
          <w:rFonts w:ascii="Arial" w:hAnsi="Arial" w:cs="Arial"/>
          <w:sz w:val="20"/>
          <w:szCs w:val="16"/>
        </w:rPr>
      </w:pPr>
      <w:r w:rsidRPr="00DA5C4D">
        <w:rPr>
          <w:rFonts w:ascii="Arial" w:hAnsi="Arial" w:cs="Arial"/>
          <w:sz w:val="20"/>
          <w:szCs w:val="16"/>
        </w:rPr>
        <w:t>Prodávajícím účtovaná cena náhradních dílů použitých při odstranění vad a poškození zboží, na které se nevztahuje poskytnutá záruka, nemůže být</w:t>
      </w:r>
      <w:r w:rsidR="00162D36">
        <w:rPr>
          <w:rFonts w:ascii="Arial" w:hAnsi="Arial" w:cs="Arial"/>
          <w:sz w:val="20"/>
          <w:szCs w:val="16"/>
        </w:rPr>
        <w:t xml:space="preserve"> </w:t>
      </w:r>
      <w:proofErr w:type="gramStart"/>
      <w:r w:rsidR="007853B3" w:rsidRPr="00DA5C4D">
        <w:rPr>
          <w:rFonts w:ascii="Arial" w:hAnsi="Arial" w:cs="Arial"/>
          <w:sz w:val="20"/>
          <w:szCs w:val="16"/>
        </w:rPr>
        <w:t>vyšší</w:t>
      </w:r>
      <w:proofErr w:type="gramEnd"/>
      <w:r w:rsidRPr="00DA5C4D">
        <w:rPr>
          <w:rFonts w:ascii="Arial" w:hAnsi="Arial" w:cs="Arial"/>
          <w:sz w:val="20"/>
          <w:szCs w:val="16"/>
        </w:rPr>
        <w:t xml:space="preserve"> než určuje doporučený ceník výrobce těchto náhradních dílů. Není přípustné použití alternativních náhradních dílů namísto originálních náhradních dílů bez předchozího souhlasu kupujícího.</w:t>
      </w:r>
    </w:p>
    <w:p w14:paraId="6C9B03E5" w14:textId="18222E47" w:rsidR="006565BC" w:rsidRPr="00DA5C4D" w:rsidRDefault="006565BC" w:rsidP="00B5447A">
      <w:pPr>
        <w:numPr>
          <w:ilvl w:val="1"/>
          <w:numId w:val="1"/>
        </w:numPr>
        <w:spacing w:after="60"/>
        <w:jc w:val="both"/>
        <w:rPr>
          <w:rFonts w:ascii="Arial" w:hAnsi="Arial" w:cs="Arial"/>
          <w:sz w:val="20"/>
          <w:szCs w:val="16"/>
        </w:rPr>
      </w:pPr>
      <w:r w:rsidRPr="00DA5C4D">
        <w:rPr>
          <w:rFonts w:ascii="Arial" w:hAnsi="Arial" w:cs="Arial"/>
          <w:sz w:val="20"/>
          <w:szCs w:val="16"/>
        </w:rPr>
        <w:lastRenderedPageBreak/>
        <w:t>Prodávající může provedením servisních prací a služeb s nimi spojených pověřit jinou osobu. Při provádění těchto činností jinou osobou má prodávající odpovědnost, jako by je prováděl sám.</w:t>
      </w:r>
    </w:p>
    <w:p w14:paraId="61A99544" w14:textId="78E4639C" w:rsidR="00741271" w:rsidRDefault="009769C0" w:rsidP="00B5447A">
      <w:pPr>
        <w:numPr>
          <w:ilvl w:val="1"/>
          <w:numId w:val="1"/>
        </w:numPr>
        <w:spacing w:after="60"/>
        <w:jc w:val="both"/>
        <w:rPr>
          <w:rFonts w:ascii="Arial" w:hAnsi="Arial" w:cs="Arial"/>
          <w:sz w:val="20"/>
          <w:szCs w:val="16"/>
        </w:rPr>
      </w:pPr>
      <w:r w:rsidRPr="00DA5C4D">
        <w:rPr>
          <w:rFonts w:ascii="Arial" w:hAnsi="Arial" w:cs="Arial"/>
          <w:sz w:val="20"/>
          <w:szCs w:val="16"/>
        </w:rPr>
        <w:t>Prodávající se</w:t>
      </w:r>
      <w:r w:rsidR="001E40DE" w:rsidRPr="00DA5C4D">
        <w:rPr>
          <w:rFonts w:ascii="Arial" w:hAnsi="Arial" w:cs="Arial"/>
          <w:sz w:val="20"/>
          <w:szCs w:val="16"/>
        </w:rPr>
        <w:t xml:space="preserve"> také</w:t>
      </w:r>
      <w:r w:rsidRPr="00DA5C4D">
        <w:rPr>
          <w:rFonts w:ascii="Arial" w:hAnsi="Arial" w:cs="Arial"/>
          <w:sz w:val="20"/>
          <w:szCs w:val="16"/>
        </w:rPr>
        <w:t xml:space="preserve"> zavazuje poskytn</w:t>
      </w:r>
      <w:r w:rsidR="00E34250" w:rsidRPr="00DA5C4D">
        <w:rPr>
          <w:rFonts w:ascii="Arial" w:hAnsi="Arial" w:cs="Arial"/>
          <w:sz w:val="20"/>
          <w:szCs w:val="16"/>
        </w:rPr>
        <w:t>o</w:t>
      </w:r>
      <w:r w:rsidRPr="00DA5C4D">
        <w:rPr>
          <w:rFonts w:ascii="Arial" w:hAnsi="Arial" w:cs="Arial"/>
          <w:sz w:val="20"/>
          <w:szCs w:val="16"/>
        </w:rPr>
        <w:t>ut potřebnou součinnost v</w:t>
      </w:r>
      <w:r w:rsidR="00E34250" w:rsidRPr="00DA5C4D">
        <w:rPr>
          <w:rFonts w:ascii="Arial" w:hAnsi="Arial" w:cs="Arial"/>
          <w:sz w:val="20"/>
          <w:szCs w:val="16"/>
        </w:rPr>
        <w:t xml:space="preserve"> rámci </w:t>
      </w:r>
      <w:r w:rsidRPr="00DA5C4D">
        <w:rPr>
          <w:rFonts w:ascii="Arial" w:hAnsi="Arial" w:cs="Arial"/>
          <w:sz w:val="20"/>
          <w:szCs w:val="16"/>
        </w:rPr>
        <w:t>pozáručního servisu či pozáručních revizí dodaného zboží.</w:t>
      </w:r>
    </w:p>
    <w:p w14:paraId="6CCE5BEB" w14:textId="77777777" w:rsidR="00BD7EE1" w:rsidRPr="00DA5C4D" w:rsidRDefault="00BD7EE1" w:rsidP="00BD7EE1">
      <w:pPr>
        <w:spacing w:after="60"/>
        <w:ind w:left="720"/>
        <w:jc w:val="both"/>
        <w:rPr>
          <w:rFonts w:ascii="Arial" w:hAnsi="Arial" w:cs="Arial"/>
          <w:sz w:val="20"/>
          <w:szCs w:val="16"/>
        </w:rPr>
      </w:pPr>
    </w:p>
    <w:p w14:paraId="41D02EFD" w14:textId="77777777" w:rsidR="00741271" w:rsidRPr="00DA5C4D" w:rsidRDefault="00741271" w:rsidP="00BD7EE1">
      <w:pPr>
        <w:pStyle w:val="Nadpis1"/>
        <w:numPr>
          <w:ilvl w:val="0"/>
          <w:numId w:val="1"/>
        </w:numPr>
        <w:spacing w:before="120" w:after="100"/>
        <w:ind w:left="567" w:hanging="567"/>
        <w:contextualSpacing/>
        <w:rPr>
          <w:rFonts w:ascii="Arial" w:hAnsi="Arial" w:cs="Arial"/>
          <w:b/>
          <w:bCs/>
          <w:sz w:val="28"/>
          <w:szCs w:val="28"/>
        </w:rPr>
      </w:pPr>
      <w:r w:rsidRPr="00DA5C4D">
        <w:rPr>
          <w:rFonts w:ascii="Arial" w:hAnsi="Arial" w:cs="Arial"/>
          <w:b/>
          <w:bCs/>
          <w:sz w:val="28"/>
          <w:szCs w:val="28"/>
        </w:rPr>
        <w:t>SMLUVNÍ POKUTY</w:t>
      </w:r>
    </w:p>
    <w:p w14:paraId="6AA77F37" w14:textId="77777777" w:rsidR="00741271" w:rsidRPr="00DA5C4D"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Za nesplnění závazku z této smlouvy se sjednávají následující smluvní pokuty:</w:t>
      </w:r>
    </w:p>
    <w:p w14:paraId="36C862FB" w14:textId="0C97C77D" w:rsidR="00741271" w:rsidRPr="00DA5C4D" w:rsidRDefault="00741271" w:rsidP="00B5447A">
      <w:pPr>
        <w:numPr>
          <w:ilvl w:val="2"/>
          <w:numId w:val="1"/>
        </w:numPr>
        <w:spacing w:after="60"/>
        <w:ind w:left="1560" w:hanging="851"/>
        <w:jc w:val="both"/>
        <w:rPr>
          <w:rFonts w:ascii="Arial" w:hAnsi="Arial" w:cs="Arial"/>
          <w:sz w:val="20"/>
          <w:szCs w:val="16"/>
        </w:rPr>
      </w:pPr>
      <w:r w:rsidRPr="00DA5C4D">
        <w:rPr>
          <w:rFonts w:ascii="Arial" w:hAnsi="Arial" w:cs="Arial"/>
          <w:sz w:val="20"/>
          <w:szCs w:val="16"/>
        </w:rPr>
        <w:t xml:space="preserve">za prodlení se splněním povinnosti prodávajícího dodat zboží ve lhůtě sjednané v čl. </w:t>
      </w:r>
      <w:r w:rsidR="000B210D">
        <w:rPr>
          <w:rFonts w:ascii="Arial" w:hAnsi="Arial" w:cs="Arial"/>
          <w:sz w:val="20"/>
          <w:szCs w:val="16"/>
        </w:rPr>
        <w:t>5</w:t>
      </w:r>
      <w:r w:rsidRPr="00DA5C4D">
        <w:rPr>
          <w:rFonts w:ascii="Arial" w:hAnsi="Arial" w:cs="Arial"/>
          <w:sz w:val="20"/>
          <w:szCs w:val="16"/>
        </w:rPr>
        <w:t xml:space="preserve">.2 této smlouvy je prodávající povinen zaplatit kupujícímu za každý započatý den prodlení smluvní pokutu ve výši </w:t>
      </w:r>
      <w:r w:rsidRPr="00DA5C4D">
        <w:rPr>
          <w:rFonts w:ascii="Arial" w:hAnsi="Arial" w:cs="Arial"/>
          <w:b/>
          <w:bCs/>
          <w:sz w:val="20"/>
          <w:szCs w:val="16"/>
        </w:rPr>
        <w:t>1.</w:t>
      </w:r>
      <w:r w:rsidR="00475979">
        <w:rPr>
          <w:rFonts w:ascii="Arial" w:hAnsi="Arial" w:cs="Arial"/>
          <w:b/>
          <w:bCs/>
          <w:sz w:val="20"/>
          <w:szCs w:val="16"/>
        </w:rPr>
        <w:t>5</w:t>
      </w:r>
      <w:r w:rsidR="00475979" w:rsidRPr="00DA5C4D">
        <w:rPr>
          <w:rFonts w:ascii="Arial" w:hAnsi="Arial" w:cs="Arial"/>
          <w:b/>
          <w:bCs/>
          <w:sz w:val="20"/>
          <w:szCs w:val="16"/>
        </w:rPr>
        <w:t xml:space="preserve">00 </w:t>
      </w:r>
      <w:r w:rsidRPr="00DA5C4D">
        <w:rPr>
          <w:rFonts w:ascii="Arial" w:hAnsi="Arial" w:cs="Arial"/>
          <w:b/>
          <w:bCs/>
          <w:sz w:val="20"/>
          <w:szCs w:val="16"/>
        </w:rPr>
        <w:t>Kč s DPH</w:t>
      </w:r>
      <w:r w:rsidRPr="00DA5C4D">
        <w:rPr>
          <w:rFonts w:ascii="Arial" w:hAnsi="Arial" w:cs="Arial"/>
          <w:sz w:val="20"/>
          <w:szCs w:val="16"/>
        </w:rPr>
        <w:t>;</w:t>
      </w:r>
    </w:p>
    <w:p w14:paraId="211503AA" w14:textId="74A68A95" w:rsidR="00B47707" w:rsidRPr="00DA5C4D" w:rsidRDefault="00741271" w:rsidP="00B5447A">
      <w:pPr>
        <w:numPr>
          <w:ilvl w:val="2"/>
          <w:numId w:val="1"/>
        </w:numPr>
        <w:tabs>
          <w:tab w:val="left" w:pos="993"/>
        </w:tabs>
        <w:spacing w:after="60"/>
        <w:ind w:left="1560" w:hanging="851"/>
        <w:jc w:val="both"/>
        <w:rPr>
          <w:rFonts w:ascii="Arial" w:hAnsi="Arial" w:cs="Arial"/>
          <w:b/>
          <w:sz w:val="20"/>
          <w:szCs w:val="16"/>
        </w:rPr>
      </w:pPr>
      <w:r w:rsidRPr="00DA5C4D">
        <w:rPr>
          <w:rFonts w:ascii="Arial" w:hAnsi="Arial" w:cs="Arial"/>
          <w:sz w:val="20"/>
          <w:szCs w:val="16"/>
        </w:rPr>
        <w:t>za prodlení s odstraněním vad plnění a vad, na něž se vztahuje záruka, ve</w:t>
      </w:r>
      <w:r w:rsidR="00B47707" w:rsidRPr="00DA5C4D">
        <w:rPr>
          <w:rFonts w:ascii="Arial" w:hAnsi="Arial" w:cs="Arial"/>
          <w:sz w:val="20"/>
          <w:szCs w:val="16"/>
        </w:rPr>
        <w:t> </w:t>
      </w:r>
      <w:r w:rsidRPr="00DA5C4D">
        <w:rPr>
          <w:rFonts w:ascii="Arial" w:hAnsi="Arial" w:cs="Arial"/>
          <w:sz w:val="20"/>
          <w:szCs w:val="16"/>
        </w:rPr>
        <w:t xml:space="preserve">lhůtách stanovených kupujícím je prodávající povinen zaplatit kupujícímu za každý započatý den prodlení smluvní pokutu ve výši </w:t>
      </w:r>
      <w:r w:rsidRPr="00DA5C4D">
        <w:rPr>
          <w:rFonts w:ascii="Arial" w:hAnsi="Arial" w:cs="Arial"/>
          <w:b/>
          <w:bCs/>
          <w:sz w:val="20"/>
          <w:szCs w:val="16"/>
        </w:rPr>
        <w:t>1.</w:t>
      </w:r>
      <w:r w:rsidR="00475979">
        <w:rPr>
          <w:rFonts w:ascii="Arial" w:hAnsi="Arial" w:cs="Arial"/>
          <w:b/>
          <w:bCs/>
          <w:sz w:val="20"/>
          <w:szCs w:val="16"/>
        </w:rPr>
        <w:t>5</w:t>
      </w:r>
      <w:r w:rsidR="00475979" w:rsidRPr="00DA5C4D">
        <w:rPr>
          <w:rFonts w:ascii="Arial" w:hAnsi="Arial" w:cs="Arial"/>
          <w:b/>
          <w:bCs/>
          <w:sz w:val="20"/>
          <w:szCs w:val="16"/>
        </w:rPr>
        <w:t xml:space="preserve">00 </w:t>
      </w:r>
      <w:r w:rsidRPr="00DA5C4D">
        <w:rPr>
          <w:rFonts w:ascii="Arial" w:hAnsi="Arial" w:cs="Arial"/>
          <w:b/>
          <w:bCs/>
          <w:sz w:val="20"/>
          <w:szCs w:val="16"/>
        </w:rPr>
        <w:t>Kč s DPH</w:t>
      </w:r>
      <w:r w:rsidRPr="00DA5C4D">
        <w:rPr>
          <w:rFonts w:ascii="Arial" w:hAnsi="Arial" w:cs="Arial"/>
          <w:sz w:val="20"/>
          <w:szCs w:val="16"/>
        </w:rPr>
        <w:t>.</w:t>
      </w:r>
    </w:p>
    <w:p w14:paraId="0C937B28" w14:textId="77777777" w:rsidR="00741271" w:rsidRPr="00DA5C4D" w:rsidRDefault="00741271" w:rsidP="00B5447A">
      <w:pPr>
        <w:numPr>
          <w:ilvl w:val="1"/>
          <w:numId w:val="1"/>
        </w:numPr>
        <w:tabs>
          <w:tab w:val="left" w:pos="993"/>
        </w:tabs>
        <w:spacing w:after="60"/>
        <w:jc w:val="both"/>
        <w:rPr>
          <w:rFonts w:ascii="Arial" w:hAnsi="Arial" w:cs="Arial"/>
          <w:sz w:val="20"/>
          <w:szCs w:val="16"/>
        </w:rPr>
      </w:pPr>
      <w:r w:rsidRPr="00DA5C4D">
        <w:rPr>
          <w:rFonts w:ascii="Arial" w:hAnsi="Arial" w:cs="Arial"/>
          <w:sz w:val="20"/>
          <w:szCs w:val="16"/>
        </w:rPr>
        <w:t>Kupující uplatní nárok na smluvní pokutu a její výši u prodávajícího výzvou. Prodávající je povinen zaplatit uplatněnou smluvní pokutu kupujícímu do 21 dnů od doručení této výzvy.</w:t>
      </w:r>
    </w:p>
    <w:p w14:paraId="3D79BFED" w14:textId="0AAB13E7" w:rsidR="00741271" w:rsidRDefault="00741271" w:rsidP="00B5447A">
      <w:pPr>
        <w:numPr>
          <w:ilvl w:val="1"/>
          <w:numId w:val="1"/>
        </w:numPr>
        <w:spacing w:after="60"/>
        <w:jc w:val="both"/>
        <w:rPr>
          <w:rFonts w:ascii="Arial" w:hAnsi="Arial" w:cs="Arial"/>
          <w:sz w:val="20"/>
          <w:szCs w:val="16"/>
        </w:rPr>
      </w:pPr>
      <w:r w:rsidRPr="00DA5C4D">
        <w:rPr>
          <w:rFonts w:ascii="Arial" w:hAnsi="Arial" w:cs="Arial"/>
          <w:sz w:val="20"/>
          <w:szCs w:val="16"/>
        </w:rPr>
        <w:t>Smluvní pokutu zaplatí prodávající bez ohledu na to, vznikla-li kupujícímu škoda. Náhrada škody je vymahatelná samostatně v plné výši vedle smluvní pokuty; ustanovení § 2050 občanského zákoníku se nepoužije.</w:t>
      </w:r>
    </w:p>
    <w:p w14:paraId="60273FBC" w14:textId="77777777" w:rsidR="00BD7EE1" w:rsidRPr="00DA5C4D" w:rsidRDefault="00BD7EE1" w:rsidP="00BD7EE1">
      <w:pPr>
        <w:spacing w:after="60"/>
        <w:ind w:left="720"/>
        <w:jc w:val="both"/>
        <w:rPr>
          <w:rFonts w:ascii="Arial" w:hAnsi="Arial" w:cs="Arial"/>
          <w:sz w:val="20"/>
          <w:szCs w:val="16"/>
        </w:rPr>
      </w:pPr>
    </w:p>
    <w:p w14:paraId="4EFC5455" w14:textId="77777777" w:rsidR="00741271" w:rsidRPr="00DA5C4D" w:rsidRDefault="00741271" w:rsidP="00BD7EE1">
      <w:pPr>
        <w:pStyle w:val="Nadpis1"/>
        <w:numPr>
          <w:ilvl w:val="0"/>
          <w:numId w:val="1"/>
        </w:numPr>
        <w:spacing w:before="120" w:after="100"/>
        <w:ind w:left="567" w:hanging="567"/>
        <w:contextualSpacing/>
        <w:rPr>
          <w:rFonts w:ascii="Arial" w:hAnsi="Arial" w:cs="Arial"/>
          <w:b/>
          <w:bCs/>
          <w:sz w:val="28"/>
          <w:szCs w:val="28"/>
        </w:rPr>
      </w:pPr>
      <w:r w:rsidRPr="00DA5C4D">
        <w:rPr>
          <w:rFonts w:ascii="Arial" w:hAnsi="Arial" w:cs="Arial"/>
          <w:b/>
          <w:bCs/>
          <w:sz w:val="28"/>
          <w:szCs w:val="28"/>
        </w:rPr>
        <w:t>UKONČENÍ SMLOUVY</w:t>
      </w:r>
    </w:p>
    <w:p w14:paraId="413C18B2" w14:textId="77777777" w:rsidR="00741271" w:rsidRPr="00DA5C4D" w:rsidRDefault="00741271" w:rsidP="00B5447A">
      <w:pPr>
        <w:pStyle w:val="Text-Zd"/>
        <w:numPr>
          <w:ilvl w:val="1"/>
          <w:numId w:val="1"/>
        </w:numPr>
        <w:spacing w:after="60"/>
        <w:rPr>
          <w:rFonts w:ascii="Arial" w:hAnsi="Arial" w:cs="Arial"/>
          <w:sz w:val="20"/>
          <w:szCs w:val="16"/>
        </w:rPr>
      </w:pPr>
      <w:r w:rsidRPr="00DA5C4D">
        <w:rPr>
          <w:rFonts w:ascii="Arial" w:hAnsi="Arial" w:cs="Arial"/>
          <w:sz w:val="20"/>
          <w:szCs w:val="16"/>
        </w:rPr>
        <w:t>Tato smlouva zaniká některým ze způsobů stanovým občanským zákoníkem s tím, že:</w:t>
      </w:r>
    </w:p>
    <w:p w14:paraId="398C3A02" w14:textId="77777777" w:rsidR="00741271" w:rsidRPr="004B4E59" w:rsidRDefault="00741271" w:rsidP="00B5447A">
      <w:pPr>
        <w:pStyle w:val="Text-Zd"/>
        <w:numPr>
          <w:ilvl w:val="2"/>
          <w:numId w:val="1"/>
        </w:numPr>
        <w:spacing w:after="60"/>
        <w:ind w:left="1418" w:hanging="709"/>
        <w:rPr>
          <w:rFonts w:ascii="Arial" w:hAnsi="Arial" w:cs="Arial"/>
          <w:sz w:val="20"/>
          <w:szCs w:val="16"/>
        </w:rPr>
      </w:pPr>
      <w:r w:rsidRPr="004B4E59">
        <w:rPr>
          <w:rFonts w:ascii="Arial" w:hAnsi="Arial" w:cs="Arial"/>
          <w:sz w:val="20"/>
          <w:szCs w:val="16"/>
        </w:rPr>
        <w:t>jedná-li se o výpověď, lze tuto smlouvu ukončit pouze výpovědí ze strany kupujícího; výpovědní doba v takovém případě činí 10 dnů ode dne doručení písemné výpovědi prodávajícímu,</w:t>
      </w:r>
    </w:p>
    <w:p w14:paraId="346F4F1C" w14:textId="0A68A69D" w:rsidR="006668B0" w:rsidRDefault="00741271" w:rsidP="00B5447A">
      <w:pPr>
        <w:pStyle w:val="Text-Zd"/>
        <w:numPr>
          <w:ilvl w:val="2"/>
          <w:numId w:val="1"/>
        </w:numPr>
        <w:spacing w:after="60"/>
        <w:ind w:left="1418" w:hanging="709"/>
        <w:rPr>
          <w:rFonts w:ascii="Arial" w:hAnsi="Arial" w:cs="Arial"/>
          <w:sz w:val="20"/>
          <w:szCs w:val="16"/>
        </w:rPr>
      </w:pPr>
      <w:r w:rsidRPr="004B4E59">
        <w:rPr>
          <w:rFonts w:ascii="Arial" w:hAnsi="Arial" w:cs="Arial"/>
          <w:sz w:val="20"/>
          <w:szCs w:val="16"/>
        </w:rPr>
        <w:t>jedná-li se o jednostranné odstoupení pro její podstatné porušení, lze tuto smlouvu ukončit pouze jednostranným odstoupením od této smlouvy ze strany kupujícího pro její podstatné porušení prodávajícím; podstatným porušením této smlouvy prodávajícím se pro účely této smlouvy rozumí prodlení prodávajícího s předáním zboží kupujícímu ve</w:t>
      </w:r>
      <w:r w:rsidR="00B47707" w:rsidRPr="004B4E59">
        <w:rPr>
          <w:rFonts w:ascii="Arial" w:hAnsi="Arial" w:cs="Arial"/>
          <w:sz w:val="20"/>
          <w:szCs w:val="16"/>
        </w:rPr>
        <w:t> </w:t>
      </w:r>
      <w:r w:rsidRPr="004B4E59">
        <w:rPr>
          <w:rFonts w:ascii="Arial" w:hAnsi="Arial" w:cs="Arial"/>
          <w:sz w:val="20"/>
          <w:szCs w:val="16"/>
        </w:rPr>
        <w:t xml:space="preserve">lhůtě sjednané v čl. </w:t>
      </w:r>
      <w:r w:rsidR="000B210D">
        <w:rPr>
          <w:rFonts w:ascii="Arial" w:hAnsi="Arial" w:cs="Arial"/>
          <w:sz w:val="20"/>
          <w:szCs w:val="16"/>
        </w:rPr>
        <w:t>5</w:t>
      </w:r>
      <w:r w:rsidRPr="004B4E59">
        <w:rPr>
          <w:rFonts w:ascii="Arial" w:hAnsi="Arial" w:cs="Arial"/>
          <w:sz w:val="20"/>
          <w:szCs w:val="16"/>
        </w:rPr>
        <w:t xml:space="preserve">.2 této smlouvy po dobu delší než </w:t>
      </w:r>
      <w:r w:rsidRPr="004B4E59">
        <w:rPr>
          <w:rFonts w:ascii="Arial" w:hAnsi="Arial" w:cs="Arial"/>
          <w:bCs/>
          <w:iCs/>
          <w:sz w:val="20"/>
          <w:szCs w:val="16"/>
        </w:rPr>
        <w:t>10 dnů</w:t>
      </w:r>
      <w:r w:rsidRPr="004B4E59">
        <w:rPr>
          <w:rFonts w:ascii="Arial" w:hAnsi="Arial" w:cs="Arial"/>
          <w:sz w:val="20"/>
          <w:szCs w:val="16"/>
        </w:rPr>
        <w:t xml:space="preserve"> a opakované porušení povinností prodávajícího vyplývající z této smlouvy, přičemž opakovaným porušením se rozumí nejméně třetí porušení jakékoliv povinnosti</w:t>
      </w:r>
      <w:r w:rsidR="000B210D">
        <w:rPr>
          <w:rFonts w:ascii="Arial" w:hAnsi="Arial" w:cs="Arial"/>
          <w:sz w:val="20"/>
          <w:szCs w:val="16"/>
        </w:rPr>
        <w:t>.</w:t>
      </w:r>
    </w:p>
    <w:p w14:paraId="53E4293F" w14:textId="77777777" w:rsidR="00BD7EE1" w:rsidRPr="004B4E59" w:rsidRDefault="00BD7EE1" w:rsidP="00BD7EE1">
      <w:pPr>
        <w:pStyle w:val="Text-Zd"/>
        <w:spacing w:after="60"/>
        <w:ind w:left="1418" w:firstLine="0"/>
        <w:rPr>
          <w:rFonts w:ascii="Arial" w:hAnsi="Arial" w:cs="Arial"/>
          <w:sz w:val="20"/>
          <w:szCs w:val="16"/>
        </w:rPr>
      </w:pPr>
    </w:p>
    <w:p w14:paraId="23E6C2E0" w14:textId="77777777" w:rsidR="00741271" w:rsidRPr="004B4E59" w:rsidRDefault="00741271" w:rsidP="00BD7EE1">
      <w:pPr>
        <w:pStyle w:val="Nadpis1"/>
        <w:numPr>
          <w:ilvl w:val="0"/>
          <w:numId w:val="1"/>
        </w:numPr>
        <w:spacing w:before="120" w:after="100"/>
        <w:ind w:left="567" w:hanging="567"/>
        <w:contextualSpacing/>
        <w:rPr>
          <w:rFonts w:ascii="Arial" w:hAnsi="Arial" w:cs="Arial"/>
          <w:b/>
          <w:bCs/>
          <w:sz w:val="28"/>
          <w:szCs w:val="28"/>
        </w:rPr>
      </w:pPr>
      <w:r w:rsidRPr="004B4E59">
        <w:rPr>
          <w:rFonts w:ascii="Arial" w:hAnsi="Arial" w:cs="Arial"/>
          <w:b/>
          <w:bCs/>
          <w:sz w:val="28"/>
          <w:szCs w:val="28"/>
        </w:rPr>
        <w:t>ZVLÁŠTNÍ UJEDNÁNÍ</w:t>
      </w:r>
    </w:p>
    <w:p w14:paraId="66CEE00B" w14:textId="77777777" w:rsidR="00741271" w:rsidRPr="004B4E59" w:rsidRDefault="00741271" w:rsidP="00B5447A">
      <w:pPr>
        <w:pStyle w:val="Text-Zd"/>
        <w:numPr>
          <w:ilvl w:val="1"/>
          <w:numId w:val="1"/>
        </w:numPr>
        <w:spacing w:after="60"/>
        <w:rPr>
          <w:rFonts w:ascii="Arial" w:hAnsi="Arial" w:cs="Arial"/>
          <w:sz w:val="20"/>
          <w:szCs w:val="16"/>
        </w:rPr>
      </w:pPr>
      <w:r w:rsidRPr="004B4E59">
        <w:rPr>
          <w:rFonts w:ascii="Arial" w:hAnsi="Arial" w:cs="Arial"/>
          <w:sz w:val="20"/>
          <w:szCs w:val="16"/>
        </w:rPr>
        <w:t xml:space="preserve">Všechny právní vztahy, které vzniknou při realizaci závazků vyplývajících z této smlouvy, se řídí právním řádem České republiky. </w:t>
      </w:r>
    </w:p>
    <w:p w14:paraId="2975E994" w14:textId="77777777" w:rsidR="00741271" w:rsidRPr="004B4E59" w:rsidRDefault="00741271" w:rsidP="00B5447A">
      <w:pPr>
        <w:numPr>
          <w:ilvl w:val="1"/>
          <w:numId w:val="1"/>
        </w:numPr>
        <w:spacing w:after="60"/>
        <w:jc w:val="both"/>
        <w:rPr>
          <w:rFonts w:ascii="Arial" w:hAnsi="Arial" w:cs="Arial"/>
          <w:sz w:val="20"/>
          <w:szCs w:val="16"/>
        </w:rPr>
      </w:pPr>
      <w:r w:rsidRPr="004B4E59">
        <w:rPr>
          <w:rFonts w:ascii="Arial" w:hAnsi="Arial" w:cs="Arial"/>
          <w:sz w:val="20"/>
          <w:szCs w:val="16"/>
        </w:rPr>
        <w:t xml:space="preserve">Tuto smlouvu lze měnit pouze písemným, číslovaným, oboustranně potvrzeným ujednáním, výslovně nazvaným dodatek ke smlouvě podepsaným statutárními zástupci obou smluvních stran nebo osobami oprávněnými za smluvní strany jednat, a to ve stejné podobě, v jaké byla uzavřena smlouva. Jiné zápisy, protokoly apod. se za změnu smlouvy nepovažují. Změní-li se kterýkoliv údaj uvedený v záhlaví této smlouvy u smluvních stran, je smluvní strana, u níž ke změně došlo, povinna neprodleně písemně o této skutečnosti informovat druhou smluvní stranu. Účinnost změny u údajů, které se nezapisují do obchodního rejstříku (např. doručovací adresa, kontaktní osoba), nastává okamžikem doručení oznámení příslušné smluvní straně. </w:t>
      </w:r>
    </w:p>
    <w:p w14:paraId="2B8E959A" w14:textId="77777777" w:rsidR="00741271" w:rsidRPr="004B4E59" w:rsidRDefault="00741271" w:rsidP="00B5447A">
      <w:pPr>
        <w:pStyle w:val="Text-Zd"/>
        <w:numPr>
          <w:ilvl w:val="1"/>
          <w:numId w:val="1"/>
        </w:numPr>
        <w:spacing w:after="60"/>
        <w:rPr>
          <w:rFonts w:ascii="Arial" w:hAnsi="Arial" w:cs="Arial"/>
          <w:sz w:val="20"/>
        </w:rPr>
      </w:pPr>
      <w:r w:rsidRPr="004B4E59">
        <w:rPr>
          <w:rFonts w:ascii="Arial" w:hAnsi="Arial" w:cs="Arial"/>
          <w:sz w:val="20"/>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4B4E59">
        <w:rPr>
          <w:rFonts w:ascii="Arial" w:hAnsi="Arial" w:cs="Arial"/>
          <w:sz w:val="20"/>
        </w:rPr>
        <w:t>ust</w:t>
      </w:r>
      <w:proofErr w:type="spellEnd"/>
      <w:r w:rsidRPr="004B4E59">
        <w:rPr>
          <w:rFonts w:ascii="Arial" w:hAnsi="Arial" w:cs="Arial"/>
          <w:sz w:val="20"/>
        </w:rPr>
        <w:t xml:space="preserve">. § 504 občanského zákoníku a udělují svolení k jejich užití a uveřejnění bez ustanovení jakýchkoliv dalších podmínek. </w:t>
      </w:r>
    </w:p>
    <w:p w14:paraId="180E0FB0" w14:textId="30FB96EF" w:rsidR="00741271" w:rsidRPr="004B4E59" w:rsidRDefault="00741271" w:rsidP="00B5447A">
      <w:pPr>
        <w:pStyle w:val="Text-Zd"/>
        <w:numPr>
          <w:ilvl w:val="1"/>
          <w:numId w:val="1"/>
        </w:numPr>
        <w:spacing w:after="60"/>
        <w:rPr>
          <w:rFonts w:ascii="Arial" w:hAnsi="Arial" w:cs="Arial"/>
          <w:sz w:val="20"/>
        </w:rPr>
      </w:pPr>
      <w:r w:rsidRPr="004B4E59">
        <w:rPr>
          <w:rFonts w:ascii="Arial" w:hAnsi="Arial" w:cs="Arial"/>
          <w:sz w:val="20"/>
        </w:rPr>
        <w:lastRenderedPageBreak/>
        <w:t>Prodávající souhlasí s případným uveřejněním podmínek, za jakých byla smlouva uzavřena v rozsahu dle zákona č. 340/2015 Sb., o registru smluv, ve znění pozdějších předpisů a zákona č. 106/1999 Sb., o svobodném přístupu k informacím ve znění pozdějších předpisů.</w:t>
      </w:r>
    </w:p>
    <w:p w14:paraId="6E7C8523" w14:textId="77777777" w:rsidR="00741271" w:rsidRPr="004B4E59" w:rsidRDefault="00741271" w:rsidP="00B5447A">
      <w:pPr>
        <w:pStyle w:val="Text-Zd"/>
        <w:numPr>
          <w:ilvl w:val="1"/>
          <w:numId w:val="1"/>
        </w:numPr>
        <w:spacing w:after="60"/>
        <w:rPr>
          <w:rFonts w:ascii="Arial" w:hAnsi="Arial" w:cs="Arial"/>
          <w:sz w:val="20"/>
        </w:rPr>
      </w:pPr>
      <w:r w:rsidRPr="004B4E59">
        <w:rPr>
          <w:rFonts w:ascii="Arial" w:hAnsi="Arial" w:cs="Arial"/>
          <w:sz w:val="20"/>
        </w:rPr>
        <w:t>Smluvní strany jsou oprávněny postoupit jakoukoliv pohledávku nebo závazek vyplývající z této smlouvy pouze s předchozím písemným souhlasem druhé smluvní strany.</w:t>
      </w:r>
    </w:p>
    <w:p w14:paraId="3A0C8461" w14:textId="77777777" w:rsidR="00741271" w:rsidRPr="004B4E59" w:rsidRDefault="00741271" w:rsidP="00B5447A">
      <w:pPr>
        <w:pStyle w:val="Text-Zd"/>
        <w:numPr>
          <w:ilvl w:val="1"/>
          <w:numId w:val="1"/>
        </w:numPr>
        <w:spacing w:after="60"/>
        <w:rPr>
          <w:rFonts w:ascii="Arial" w:hAnsi="Arial" w:cs="Arial"/>
          <w:bCs/>
          <w:iCs/>
          <w:sz w:val="20"/>
          <w:szCs w:val="16"/>
        </w:rPr>
      </w:pPr>
      <w:r w:rsidRPr="004B4E59">
        <w:rPr>
          <w:rFonts w:ascii="Arial" w:hAnsi="Arial" w:cs="Arial"/>
          <w:sz w:val="20"/>
        </w:rPr>
        <w:t>V případě, že nastane rozpor mezi touto smlouvou a jejími přílohami, budou přednostně aplikována ustanovení</w:t>
      </w:r>
      <w:r w:rsidRPr="004B4E59">
        <w:rPr>
          <w:rFonts w:ascii="Arial" w:hAnsi="Arial" w:cs="Arial"/>
          <w:bCs/>
          <w:iCs/>
          <w:sz w:val="20"/>
          <w:szCs w:val="16"/>
        </w:rPr>
        <w:t xml:space="preserve"> této smlouvy.</w:t>
      </w:r>
    </w:p>
    <w:p w14:paraId="0D3F500A" w14:textId="6B036C3B" w:rsidR="00741271" w:rsidRPr="004B4E59" w:rsidRDefault="00741271" w:rsidP="00B5447A">
      <w:pPr>
        <w:numPr>
          <w:ilvl w:val="1"/>
          <w:numId w:val="1"/>
        </w:numPr>
        <w:spacing w:after="60"/>
        <w:jc w:val="both"/>
        <w:rPr>
          <w:rFonts w:ascii="Arial" w:hAnsi="Arial" w:cs="Arial"/>
          <w:b/>
          <w:bCs/>
          <w:i/>
          <w:iCs/>
          <w:sz w:val="20"/>
          <w:szCs w:val="16"/>
        </w:rPr>
      </w:pPr>
      <w:r w:rsidRPr="004B4E59">
        <w:rPr>
          <w:rFonts w:ascii="Arial" w:hAnsi="Arial" w:cs="Arial"/>
          <w:sz w:val="20"/>
          <w:szCs w:val="16"/>
        </w:rPr>
        <w:t xml:space="preserve">Tato smlouva nabývá platnosti dnem jejího podpisu smluvními stranami. Tato smlouva nabývá účinnosti dnem jejího uveřejnění v registru smluv ve smyslu zákona č. 340/2015 Sb., </w:t>
      </w:r>
      <w:r w:rsidR="000E2877" w:rsidRPr="004B4E59">
        <w:rPr>
          <w:rFonts w:ascii="Arial" w:hAnsi="Arial" w:cs="Arial"/>
          <w:sz w:val="20"/>
          <w:szCs w:val="16"/>
        </w:rPr>
        <w:br/>
      </w:r>
      <w:r w:rsidRPr="004B4E59">
        <w:rPr>
          <w:rFonts w:ascii="Arial" w:hAnsi="Arial" w:cs="Arial"/>
          <w:sz w:val="20"/>
          <w:szCs w:val="16"/>
        </w:rPr>
        <w:t xml:space="preserve">o zvláštních podmínkách účinnosti některých smluv, uveřejňování těchto smluv a o registru smluv (zákon o registru smluv), ve znění pozdějších předpisů. </w:t>
      </w:r>
    </w:p>
    <w:p w14:paraId="50EE3818" w14:textId="057F283D" w:rsidR="00741271" w:rsidRPr="004B4E59" w:rsidRDefault="00741271" w:rsidP="00B5447A">
      <w:pPr>
        <w:numPr>
          <w:ilvl w:val="1"/>
          <w:numId w:val="1"/>
        </w:numPr>
        <w:spacing w:after="60"/>
        <w:jc w:val="both"/>
        <w:rPr>
          <w:rFonts w:ascii="Arial" w:hAnsi="Arial" w:cs="Arial"/>
          <w:sz w:val="20"/>
          <w:szCs w:val="16"/>
        </w:rPr>
      </w:pPr>
      <w:r w:rsidRPr="004B4E59">
        <w:rPr>
          <w:rFonts w:ascii="Arial" w:hAnsi="Arial" w:cs="Arial"/>
          <w:sz w:val="20"/>
          <w:szCs w:val="16"/>
        </w:rPr>
        <w:t xml:space="preserve">Tato smlouva se pořizuje ve dvou vyhotoveních, každé s platností originálu. Každá </w:t>
      </w:r>
      <w:r w:rsidRPr="004B4E59">
        <w:rPr>
          <w:rFonts w:ascii="Arial" w:hAnsi="Arial" w:cs="Arial"/>
          <w:sz w:val="20"/>
          <w:szCs w:val="16"/>
        </w:rPr>
        <w:br/>
        <w:t>ze smluvních stran obdrží jedno vyhotovení.</w:t>
      </w:r>
      <w:r w:rsidR="00BF1B19" w:rsidRPr="004B4E59">
        <w:rPr>
          <w:rFonts w:ascii="Arial" w:hAnsi="Arial" w:cs="Arial"/>
          <w:sz w:val="20"/>
          <w:szCs w:val="16"/>
        </w:rPr>
        <w:t xml:space="preserve"> </w:t>
      </w:r>
      <w:r w:rsidRPr="004B4E59">
        <w:rPr>
          <w:rFonts w:ascii="Arial" w:hAnsi="Arial" w:cs="Arial"/>
          <w:sz w:val="20"/>
          <w:szCs w:val="16"/>
        </w:rPr>
        <w:t>V případě, že tato smlouva bude uzavírána v elektronické podobě, obdrží obě smluvní strany její elektronický originál a smlouva je platná dnem připojení platného uznávaného elektronického podpisu dle zákona č. 297/2016 Sb., o</w:t>
      </w:r>
      <w:r w:rsidR="006104C0" w:rsidRPr="004B4E59">
        <w:rPr>
          <w:rFonts w:ascii="Arial" w:hAnsi="Arial" w:cs="Arial"/>
          <w:sz w:val="20"/>
          <w:szCs w:val="16"/>
        </w:rPr>
        <w:t> </w:t>
      </w:r>
      <w:r w:rsidRPr="004B4E59">
        <w:rPr>
          <w:rFonts w:ascii="Arial" w:hAnsi="Arial" w:cs="Arial"/>
          <w:sz w:val="20"/>
          <w:szCs w:val="16"/>
        </w:rPr>
        <w:t>službách vytvářejících důvěru pro elektronické transakce, ve znění pozdějších předpisů, do</w:t>
      </w:r>
      <w:r w:rsidR="006104C0" w:rsidRPr="004B4E59">
        <w:rPr>
          <w:rFonts w:ascii="Arial" w:hAnsi="Arial" w:cs="Arial"/>
          <w:sz w:val="20"/>
          <w:szCs w:val="16"/>
        </w:rPr>
        <w:t> </w:t>
      </w:r>
      <w:r w:rsidRPr="004B4E59">
        <w:rPr>
          <w:rFonts w:ascii="Arial" w:hAnsi="Arial" w:cs="Arial"/>
          <w:sz w:val="20"/>
          <w:szCs w:val="16"/>
        </w:rPr>
        <w:t>této smlouvy a jejích jednotlivých příloh, nejsou-li součástí jediného elektronického dokumentu (tj. do všech samostatných souborů tvořících v souhrnu smlouvu), a to oběma smluvními stranami.</w:t>
      </w:r>
    </w:p>
    <w:p w14:paraId="5DEACDDA" w14:textId="0255BB51" w:rsidR="00741271" w:rsidRPr="00C2121C" w:rsidRDefault="00741271" w:rsidP="00B5447A">
      <w:pPr>
        <w:numPr>
          <w:ilvl w:val="1"/>
          <w:numId w:val="1"/>
        </w:numPr>
        <w:spacing w:after="60"/>
        <w:jc w:val="both"/>
        <w:rPr>
          <w:rFonts w:ascii="Arial" w:hAnsi="Arial" w:cs="Arial"/>
          <w:sz w:val="20"/>
          <w:szCs w:val="16"/>
        </w:rPr>
      </w:pPr>
      <w:r w:rsidRPr="00C2121C">
        <w:rPr>
          <w:rFonts w:ascii="Arial" w:hAnsi="Arial" w:cs="Arial"/>
          <w:sz w:val="20"/>
          <w:szCs w:val="16"/>
        </w:rPr>
        <w:t xml:space="preserve">Tato smlouva byla schválena Radou města Kroměříž, na svém </w:t>
      </w:r>
      <w:r w:rsidR="003A2543">
        <w:rPr>
          <w:rFonts w:ascii="Arial" w:hAnsi="Arial" w:cs="Arial"/>
          <w:sz w:val="20"/>
          <w:szCs w:val="16"/>
        </w:rPr>
        <w:t>78.</w:t>
      </w:r>
      <w:r w:rsidRPr="00C2121C">
        <w:rPr>
          <w:rFonts w:ascii="Arial" w:hAnsi="Arial" w:cs="Arial"/>
          <w:sz w:val="20"/>
          <w:szCs w:val="16"/>
        </w:rPr>
        <w:t xml:space="preserve"> jednání, dne </w:t>
      </w:r>
      <w:r w:rsidR="003A2543">
        <w:rPr>
          <w:rFonts w:ascii="Arial" w:hAnsi="Arial" w:cs="Arial"/>
          <w:sz w:val="20"/>
          <w:szCs w:val="16"/>
        </w:rPr>
        <w:t>18. 07.</w:t>
      </w:r>
      <w:r w:rsidRPr="00C2121C">
        <w:rPr>
          <w:rFonts w:ascii="Arial" w:hAnsi="Arial" w:cs="Arial"/>
          <w:sz w:val="20"/>
          <w:szCs w:val="16"/>
        </w:rPr>
        <w:t xml:space="preserve"> 2025, pod</w:t>
      </w:r>
      <w:r w:rsidR="00B5447A" w:rsidRPr="00C2121C">
        <w:rPr>
          <w:rFonts w:ascii="Arial" w:hAnsi="Arial" w:cs="Arial"/>
          <w:sz w:val="20"/>
          <w:szCs w:val="16"/>
        </w:rPr>
        <w:t> </w:t>
      </w:r>
      <w:r w:rsidRPr="00C2121C">
        <w:rPr>
          <w:rFonts w:ascii="Arial" w:hAnsi="Arial" w:cs="Arial"/>
          <w:sz w:val="20"/>
          <w:szCs w:val="16"/>
        </w:rPr>
        <w:t>číslem usnesení RMK/25/</w:t>
      </w:r>
      <w:r w:rsidR="003A2543">
        <w:rPr>
          <w:rFonts w:ascii="Arial" w:hAnsi="Arial" w:cs="Arial"/>
          <w:sz w:val="20"/>
          <w:szCs w:val="16"/>
        </w:rPr>
        <w:t>78/2221</w:t>
      </w:r>
      <w:r w:rsidRPr="00C2121C">
        <w:rPr>
          <w:rFonts w:ascii="Arial" w:hAnsi="Arial" w:cs="Arial"/>
          <w:sz w:val="20"/>
          <w:szCs w:val="16"/>
        </w:rPr>
        <w:t>.</w:t>
      </w:r>
    </w:p>
    <w:p w14:paraId="13E81BEF" w14:textId="77777777" w:rsidR="00741271" w:rsidRPr="0035709E" w:rsidRDefault="00741271" w:rsidP="00741271">
      <w:pPr>
        <w:jc w:val="both"/>
        <w:rPr>
          <w:rFonts w:ascii="Arial" w:hAnsi="Arial" w:cs="Arial"/>
          <w:sz w:val="20"/>
          <w:szCs w:val="16"/>
        </w:rPr>
      </w:pPr>
    </w:p>
    <w:p w14:paraId="4A845D57" w14:textId="12EBC26F" w:rsidR="00741271" w:rsidRDefault="00741271" w:rsidP="00741271">
      <w:pPr>
        <w:spacing w:after="120"/>
        <w:jc w:val="both"/>
        <w:rPr>
          <w:rFonts w:ascii="Arial" w:hAnsi="Arial" w:cs="Arial"/>
          <w:sz w:val="20"/>
          <w:szCs w:val="16"/>
        </w:rPr>
      </w:pPr>
      <w:r w:rsidRPr="002C1F07">
        <w:rPr>
          <w:rFonts w:ascii="Arial" w:hAnsi="Arial" w:cs="Arial"/>
          <w:sz w:val="20"/>
          <w:szCs w:val="16"/>
        </w:rPr>
        <w:t xml:space="preserve">Příloha č. 1 – </w:t>
      </w:r>
      <w:r w:rsidR="00E11D08" w:rsidRPr="00E11D08">
        <w:rPr>
          <w:rFonts w:ascii="Arial" w:hAnsi="Arial" w:cs="Arial"/>
          <w:sz w:val="20"/>
          <w:szCs w:val="16"/>
        </w:rPr>
        <w:t>Rozpočet</w:t>
      </w:r>
    </w:p>
    <w:p w14:paraId="2A3FFF47" w14:textId="77777777" w:rsidR="00741271" w:rsidRPr="002C1F07" w:rsidRDefault="00741271" w:rsidP="00741271">
      <w:pPr>
        <w:spacing w:after="120"/>
        <w:jc w:val="both"/>
        <w:rPr>
          <w:rFonts w:ascii="Arial" w:hAnsi="Arial" w:cs="Arial"/>
          <w:sz w:val="20"/>
          <w:szCs w:val="16"/>
        </w:rPr>
      </w:pPr>
    </w:p>
    <w:p w14:paraId="17E6A4C1" w14:textId="6E7C81A6" w:rsidR="00741271" w:rsidRPr="004472EA" w:rsidRDefault="00741271" w:rsidP="00741271">
      <w:pPr>
        <w:spacing w:before="120"/>
        <w:contextualSpacing/>
        <w:rPr>
          <w:rFonts w:ascii="Arial" w:hAnsi="Arial" w:cs="Arial"/>
          <w:sz w:val="20"/>
          <w:szCs w:val="18"/>
        </w:rPr>
      </w:pPr>
      <w:r w:rsidRPr="004472EA">
        <w:rPr>
          <w:rFonts w:ascii="Arial" w:hAnsi="Arial" w:cs="Arial"/>
          <w:sz w:val="20"/>
          <w:szCs w:val="18"/>
        </w:rPr>
        <w:t>Kupující:</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Pr>
          <w:rFonts w:ascii="Arial" w:hAnsi="Arial" w:cs="Arial"/>
          <w:sz w:val="20"/>
          <w:szCs w:val="18"/>
        </w:rPr>
        <w:tab/>
      </w:r>
      <w:r w:rsidRPr="004472EA">
        <w:rPr>
          <w:rFonts w:ascii="Arial" w:hAnsi="Arial" w:cs="Arial"/>
          <w:sz w:val="20"/>
          <w:szCs w:val="18"/>
        </w:rPr>
        <w:t>Prodávající:</w:t>
      </w:r>
    </w:p>
    <w:p w14:paraId="76D21B1B" w14:textId="77777777" w:rsidR="00BD7EE1" w:rsidRDefault="00BD7EE1" w:rsidP="00741271">
      <w:pPr>
        <w:spacing w:before="120"/>
        <w:contextualSpacing/>
        <w:rPr>
          <w:rFonts w:ascii="Arial" w:hAnsi="Arial" w:cs="Arial"/>
          <w:sz w:val="20"/>
          <w:szCs w:val="18"/>
        </w:rPr>
      </w:pPr>
    </w:p>
    <w:p w14:paraId="23933C21" w14:textId="3EC5077A" w:rsidR="003A2543" w:rsidRPr="003A2543" w:rsidRDefault="00741271" w:rsidP="003A2543">
      <w:pPr>
        <w:spacing w:before="120"/>
        <w:contextualSpacing/>
        <w:rPr>
          <w:rFonts w:ascii="Arial" w:hAnsi="Arial" w:cs="Arial"/>
          <w:sz w:val="20"/>
          <w:szCs w:val="18"/>
        </w:rPr>
      </w:pPr>
      <w:r w:rsidRPr="004472EA">
        <w:rPr>
          <w:rFonts w:ascii="Arial" w:hAnsi="Arial" w:cs="Arial"/>
          <w:sz w:val="20"/>
          <w:szCs w:val="18"/>
        </w:rPr>
        <w:t>V Kroměříži, dne:</w:t>
      </w:r>
      <w:r w:rsidR="003A2543">
        <w:rPr>
          <w:rFonts w:ascii="Arial" w:hAnsi="Arial" w:cs="Arial"/>
          <w:sz w:val="20"/>
          <w:szCs w:val="18"/>
        </w:rPr>
        <w:t xml:space="preserve"> </w:t>
      </w:r>
      <w:r w:rsidR="003A2543" w:rsidRPr="003A2543">
        <w:rPr>
          <w:rFonts w:ascii="Arial" w:hAnsi="Arial" w:cs="Arial"/>
          <w:i/>
          <w:iCs/>
          <w:sz w:val="20"/>
          <w:szCs w:val="18"/>
        </w:rPr>
        <w:t>(dle data el. podpisu)</w:t>
      </w:r>
      <w:r w:rsidR="003A2543">
        <w:rPr>
          <w:rFonts w:ascii="Arial" w:hAnsi="Arial" w:cs="Arial"/>
          <w:i/>
          <w:iCs/>
          <w:sz w:val="20"/>
          <w:szCs w:val="18"/>
        </w:rPr>
        <w:tab/>
      </w:r>
      <w:r w:rsidR="003A2543">
        <w:rPr>
          <w:rFonts w:ascii="Arial" w:hAnsi="Arial" w:cs="Arial"/>
          <w:i/>
          <w:iCs/>
          <w:sz w:val="20"/>
          <w:szCs w:val="18"/>
        </w:rPr>
        <w:tab/>
      </w:r>
      <w:r w:rsidR="003A2543">
        <w:rPr>
          <w:rFonts w:ascii="Arial" w:hAnsi="Arial" w:cs="Arial"/>
          <w:i/>
          <w:iCs/>
          <w:sz w:val="20"/>
          <w:szCs w:val="18"/>
        </w:rPr>
        <w:tab/>
      </w:r>
      <w:r w:rsidRPr="004472EA">
        <w:rPr>
          <w:rFonts w:ascii="Arial" w:hAnsi="Arial" w:cs="Arial"/>
          <w:sz w:val="20"/>
          <w:szCs w:val="18"/>
        </w:rPr>
        <w:t>V</w:t>
      </w:r>
      <w:r w:rsidR="00366538">
        <w:rPr>
          <w:rFonts w:ascii="Arial" w:hAnsi="Arial" w:cs="Arial"/>
          <w:sz w:val="20"/>
          <w:szCs w:val="18"/>
        </w:rPr>
        <w:t xml:space="preserve"> Měníně</w:t>
      </w:r>
      <w:r w:rsidRPr="004472EA">
        <w:rPr>
          <w:rFonts w:ascii="Arial" w:hAnsi="Arial" w:cs="Arial"/>
          <w:sz w:val="20"/>
          <w:szCs w:val="18"/>
        </w:rPr>
        <w:t>, dne</w:t>
      </w:r>
      <w:r w:rsidR="003A2543">
        <w:rPr>
          <w:rFonts w:ascii="Arial" w:hAnsi="Arial" w:cs="Arial"/>
          <w:sz w:val="20"/>
          <w:szCs w:val="18"/>
        </w:rPr>
        <w:t xml:space="preserve">: </w:t>
      </w:r>
      <w:r w:rsidR="003A2543" w:rsidRPr="003A2543">
        <w:rPr>
          <w:rFonts w:ascii="Arial" w:hAnsi="Arial" w:cs="Arial"/>
          <w:i/>
          <w:iCs/>
          <w:sz w:val="20"/>
          <w:szCs w:val="18"/>
        </w:rPr>
        <w:t>(dle data el. podpisu)</w:t>
      </w:r>
    </w:p>
    <w:p w14:paraId="064B4F77" w14:textId="62768684" w:rsidR="00741271" w:rsidRPr="003A2543" w:rsidRDefault="00741271" w:rsidP="00741271">
      <w:pPr>
        <w:spacing w:before="120"/>
        <w:contextualSpacing/>
        <w:rPr>
          <w:rFonts w:ascii="Arial" w:hAnsi="Arial" w:cs="Arial"/>
          <w:i/>
          <w:iCs/>
          <w:sz w:val="20"/>
          <w:szCs w:val="18"/>
        </w:rPr>
      </w:pPr>
    </w:p>
    <w:p w14:paraId="1234496C" w14:textId="77777777" w:rsidR="00741271" w:rsidRPr="004472EA" w:rsidRDefault="00741271" w:rsidP="00741271">
      <w:pPr>
        <w:spacing w:before="120"/>
        <w:contextualSpacing/>
        <w:rPr>
          <w:rFonts w:ascii="Arial" w:hAnsi="Arial" w:cs="Arial"/>
          <w:sz w:val="20"/>
          <w:szCs w:val="18"/>
        </w:rPr>
      </w:pPr>
    </w:p>
    <w:p w14:paraId="1A4CC0FB" w14:textId="70C01B0A" w:rsidR="00741271" w:rsidRPr="003A2543" w:rsidRDefault="008066D2" w:rsidP="00741271">
      <w:pPr>
        <w:spacing w:before="120"/>
        <w:contextualSpacing/>
        <w:rPr>
          <w:rFonts w:ascii="Arial" w:hAnsi="Arial" w:cs="Arial"/>
          <w:i/>
          <w:iCs/>
          <w:sz w:val="20"/>
          <w:szCs w:val="18"/>
        </w:rPr>
      </w:pPr>
      <w:r>
        <w:rPr>
          <w:rFonts w:ascii="Arial" w:hAnsi="Arial" w:cs="Arial"/>
          <w:i/>
          <w:iCs/>
          <w:sz w:val="20"/>
          <w:szCs w:val="18"/>
        </w:rPr>
        <w:t>08.08. 2025</w:t>
      </w:r>
      <w:r>
        <w:rPr>
          <w:rFonts w:ascii="Arial" w:hAnsi="Arial" w:cs="Arial"/>
          <w:i/>
          <w:iCs/>
          <w:sz w:val="20"/>
          <w:szCs w:val="18"/>
        </w:rPr>
        <w:tab/>
      </w:r>
      <w:r>
        <w:rPr>
          <w:rFonts w:ascii="Arial" w:hAnsi="Arial" w:cs="Arial"/>
          <w:i/>
          <w:iCs/>
          <w:sz w:val="20"/>
          <w:szCs w:val="18"/>
        </w:rPr>
        <w:tab/>
      </w:r>
      <w:r>
        <w:rPr>
          <w:rFonts w:ascii="Arial" w:hAnsi="Arial" w:cs="Arial"/>
          <w:i/>
          <w:iCs/>
          <w:sz w:val="20"/>
          <w:szCs w:val="18"/>
        </w:rPr>
        <w:tab/>
      </w:r>
      <w:r>
        <w:rPr>
          <w:rFonts w:ascii="Arial" w:hAnsi="Arial" w:cs="Arial"/>
          <w:i/>
          <w:iCs/>
          <w:sz w:val="20"/>
          <w:szCs w:val="18"/>
        </w:rPr>
        <w:tab/>
      </w:r>
      <w:r>
        <w:rPr>
          <w:rFonts w:ascii="Arial" w:hAnsi="Arial" w:cs="Arial"/>
          <w:i/>
          <w:iCs/>
          <w:sz w:val="20"/>
          <w:szCs w:val="18"/>
        </w:rPr>
        <w:tab/>
      </w:r>
      <w:r>
        <w:rPr>
          <w:rFonts w:ascii="Arial" w:hAnsi="Arial" w:cs="Arial"/>
          <w:i/>
          <w:iCs/>
          <w:sz w:val="20"/>
          <w:szCs w:val="18"/>
        </w:rPr>
        <w:tab/>
        <w:t>31.07. 2025</w:t>
      </w:r>
    </w:p>
    <w:p w14:paraId="490D1872" w14:textId="77777777" w:rsidR="003A2543" w:rsidRDefault="003A2543" w:rsidP="00741271">
      <w:pPr>
        <w:spacing w:before="120"/>
        <w:contextualSpacing/>
        <w:rPr>
          <w:rFonts w:ascii="Arial" w:hAnsi="Arial" w:cs="Arial"/>
          <w:sz w:val="20"/>
          <w:szCs w:val="18"/>
        </w:rPr>
      </w:pPr>
    </w:p>
    <w:p w14:paraId="0D94233F" w14:textId="77777777" w:rsidR="00741271" w:rsidRPr="004472EA" w:rsidRDefault="00741271" w:rsidP="00741271">
      <w:pPr>
        <w:spacing w:before="120"/>
        <w:contextualSpacing/>
        <w:rPr>
          <w:rFonts w:ascii="Arial" w:hAnsi="Arial" w:cs="Arial"/>
          <w:sz w:val="20"/>
          <w:szCs w:val="18"/>
        </w:rPr>
      </w:pPr>
      <w:r w:rsidRPr="004472EA">
        <w:rPr>
          <w:rFonts w:ascii="Arial" w:hAnsi="Arial" w:cs="Arial"/>
          <w:sz w:val="20"/>
          <w:szCs w:val="18"/>
        </w:rPr>
        <w:t>…………………………………………</w:t>
      </w:r>
      <w:r w:rsidRPr="004472EA">
        <w:rPr>
          <w:rFonts w:ascii="Arial" w:hAnsi="Arial" w:cs="Arial"/>
          <w:sz w:val="20"/>
          <w:szCs w:val="18"/>
        </w:rPr>
        <w:tab/>
        <w:t xml:space="preserve">        </w:t>
      </w:r>
      <w:r w:rsidRPr="004472EA">
        <w:rPr>
          <w:rFonts w:ascii="Arial" w:hAnsi="Arial" w:cs="Arial"/>
          <w:sz w:val="20"/>
          <w:szCs w:val="18"/>
        </w:rPr>
        <w:tab/>
      </w:r>
      <w:r>
        <w:rPr>
          <w:rFonts w:ascii="Arial" w:hAnsi="Arial" w:cs="Arial"/>
          <w:sz w:val="20"/>
          <w:szCs w:val="18"/>
        </w:rPr>
        <w:tab/>
      </w:r>
      <w:r w:rsidRPr="004472EA">
        <w:rPr>
          <w:rFonts w:ascii="Arial" w:hAnsi="Arial" w:cs="Arial"/>
          <w:sz w:val="20"/>
          <w:szCs w:val="18"/>
        </w:rPr>
        <w:t>…………………………………………</w:t>
      </w:r>
    </w:p>
    <w:p w14:paraId="0718D4FF" w14:textId="16512212" w:rsidR="00741271" w:rsidRPr="004472EA" w:rsidRDefault="00741271" w:rsidP="00741271">
      <w:pPr>
        <w:spacing w:before="120"/>
        <w:contextualSpacing/>
        <w:rPr>
          <w:rFonts w:ascii="Arial" w:hAnsi="Arial" w:cs="Arial"/>
          <w:sz w:val="20"/>
          <w:szCs w:val="18"/>
        </w:rPr>
      </w:pPr>
      <w:r w:rsidRPr="004472EA">
        <w:rPr>
          <w:rFonts w:ascii="Arial" w:hAnsi="Arial" w:cs="Arial"/>
          <w:sz w:val="20"/>
          <w:szCs w:val="18"/>
        </w:rPr>
        <w:t xml:space="preserve">Mgr. </w:t>
      </w:r>
      <w:r>
        <w:rPr>
          <w:rFonts w:ascii="Arial" w:hAnsi="Arial" w:cs="Arial"/>
          <w:sz w:val="20"/>
        </w:rPr>
        <w:t>Tomáš Opatrný</w:t>
      </w:r>
      <w:r w:rsidRPr="004472EA">
        <w:rPr>
          <w:rFonts w:ascii="Arial" w:hAnsi="Arial" w:cs="Arial"/>
          <w:sz w:val="20"/>
          <w:szCs w:val="18"/>
        </w:rPr>
        <w:t>, starosta</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Pr>
          <w:rFonts w:ascii="Arial" w:hAnsi="Arial" w:cs="Arial"/>
          <w:sz w:val="20"/>
          <w:szCs w:val="18"/>
        </w:rPr>
        <w:tab/>
      </w:r>
      <w:r w:rsidR="00366538">
        <w:rPr>
          <w:rFonts w:ascii="Arial" w:hAnsi="Arial" w:cs="Arial"/>
          <w:sz w:val="20"/>
          <w:szCs w:val="18"/>
        </w:rPr>
        <w:t>Jan Sedláček, jednatel</w:t>
      </w:r>
    </w:p>
    <w:p w14:paraId="294CC599" w14:textId="77777777" w:rsidR="008066D2" w:rsidRDefault="00741271" w:rsidP="00741271">
      <w:pPr>
        <w:spacing w:before="120"/>
        <w:contextualSpacing/>
        <w:rPr>
          <w:rFonts w:ascii="Arial" w:hAnsi="Arial" w:cs="Arial"/>
          <w:sz w:val="20"/>
          <w:szCs w:val="18"/>
        </w:rPr>
        <w:sectPr w:rsidR="008066D2" w:rsidSect="00B10A87">
          <w:headerReference w:type="default" r:id="rId8"/>
          <w:footerReference w:type="default" r:id="rId9"/>
          <w:headerReference w:type="first" r:id="rId10"/>
          <w:footerReference w:type="first" r:id="rId11"/>
          <w:pgSz w:w="11906" w:h="16838"/>
          <w:pgMar w:top="1417" w:right="1417" w:bottom="1417" w:left="1417" w:header="680" w:footer="850" w:gutter="0"/>
          <w:cols w:space="708"/>
          <w:titlePg/>
          <w:docGrid w:linePitch="360"/>
        </w:sectPr>
      </w:pPr>
      <w:r w:rsidRPr="004472EA">
        <w:rPr>
          <w:rFonts w:ascii="Arial" w:hAnsi="Arial" w:cs="Arial"/>
          <w:sz w:val="20"/>
          <w:szCs w:val="18"/>
        </w:rPr>
        <w:t>město Kroměříž</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Pr>
          <w:rFonts w:ascii="Arial" w:hAnsi="Arial" w:cs="Arial"/>
          <w:sz w:val="20"/>
          <w:szCs w:val="18"/>
        </w:rPr>
        <w:tab/>
      </w:r>
      <w:r w:rsidR="00366538">
        <w:rPr>
          <w:rFonts w:ascii="Arial" w:hAnsi="Arial" w:cs="Arial"/>
          <w:sz w:val="20"/>
          <w:szCs w:val="18"/>
        </w:rPr>
        <w:t>TS technik s.r.o.</w:t>
      </w:r>
    </w:p>
    <w:tbl>
      <w:tblPr>
        <w:tblW w:w="10760" w:type="dxa"/>
        <w:tblCellMar>
          <w:left w:w="70" w:type="dxa"/>
          <w:right w:w="70" w:type="dxa"/>
        </w:tblCellMar>
        <w:tblLook w:val="04A0" w:firstRow="1" w:lastRow="0" w:firstColumn="1" w:lastColumn="0" w:noHBand="0" w:noVBand="1"/>
      </w:tblPr>
      <w:tblGrid>
        <w:gridCol w:w="562"/>
        <w:gridCol w:w="899"/>
        <w:gridCol w:w="4165"/>
        <w:gridCol w:w="398"/>
        <w:gridCol w:w="875"/>
        <w:gridCol w:w="1779"/>
        <w:gridCol w:w="2104"/>
      </w:tblGrid>
      <w:tr w:rsidR="008066D2" w:rsidRPr="008066D2" w14:paraId="478DF44B" w14:textId="77777777" w:rsidTr="008066D2">
        <w:trPr>
          <w:trHeight w:val="300"/>
        </w:trPr>
        <w:tc>
          <w:tcPr>
            <w:tcW w:w="10760" w:type="dxa"/>
            <w:gridSpan w:val="7"/>
            <w:tcBorders>
              <w:top w:val="nil"/>
              <w:left w:val="nil"/>
              <w:bottom w:val="nil"/>
              <w:right w:val="nil"/>
            </w:tcBorders>
            <w:noWrap/>
            <w:vAlign w:val="bottom"/>
            <w:hideMark/>
          </w:tcPr>
          <w:p w14:paraId="01D445FF" w14:textId="77777777" w:rsidR="008066D2" w:rsidRPr="008066D2" w:rsidRDefault="008066D2" w:rsidP="008066D2">
            <w:pPr>
              <w:jc w:val="center"/>
              <w:rPr>
                <w:rFonts w:ascii="Arial" w:hAnsi="Arial" w:cs="Arial"/>
                <w:b/>
                <w:bCs/>
                <w:szCs w:val="24"/>
              </w:rPr>
            </w:pPr>
            <w:r w:rsidRPr="008066D2">
              <w:rPr>
                <w:rFonts w:ascii="Arial" w:hAnsi="Arial" w:cs="Arial"/>
                <w:b/>
                <w:bCs/>
                <w:szCs w:val="24"/>
              </w:rPr>
              <w:lastRenderedPageBreak/>
              <w:t xml:space="preserve">Scénické </w:t>
            </w:r>
            <w:proofErr w:type="gramStart"/>
            <w:r w:rsidRPr="008066D2">
              <w:rPr>
                <w:rFonts w:ascii="Arial" w:hAnsi="Arial" w:cs="Arial"/>
                <w:b/>
                <w:bCs/>
                <w:szCs w:val="24"/>
              </w:rPr>
              <w:t>osvětlení - modernizace</w:t>
            </w:r>
            <w:proofErr w:type="gramEnd"/>
            <w:r w:rsidRPr="008066D2">
              <w:rPr>
                <w:rFonts w:ascii="Arial" w:hAnsi="Arial" w:cs="Arial"/>
                <w:b/>
                <w:bCs/>
                <w:szCs w:val="24"/>
              </w:rPr>
              <w:t xml:space="preserve"> a doplnění - výkaz výměr</w:t>
            </w:r>
          </w:p>
        </w:tc>
      </w:tr>
      <w:tr w:rsidR="008066D2" w:rsidRPr="008066D2" w14:paraId="7B27E97A" w14:textId="77777777" w:rsidTr="008066D2">
        <w:trPr>
          <w:trHeight w:val="300"/>
        </w:trPr>
        <w:tc>
          <w:tcPr>
            <w:tcW w:w="562" w:type="dxa"/>
            <w:tcBorders>
              <w:top w:val="nil"/>
              <w:left w:val="nil"/>
              <w:bottom w:val="nil"/>
              <w:right w:val="nil"/>
            </w:tcBorders>
            <w:noWrap/>
            <w:vAlign w:val="bottom"/>
            <w:hideMark/>
          </w:tcPr>
          <w:p w14:paraId="2BE1C4FB" w14:textId="77777777" w:rsidR="008066D2" w:rsidRPr="008066D2" w:rsidRDefault="008066D2" w:rsidP="008066D2">
            <w:pPr>
              <w:jc w:val="center"/>
              <w:rPr>
                <w:rFonts w:ascii="Arial" w:hAnsi="Arial" w:cs="Arial"/>
                <w:b/>
                <w:bCs/>
                <w:szCs w:val="24"/>
              </w:rPr>
            </w:pPr>
          </w:p>
        </w:tc>
        <w:tc>
          <w:tcPr>
            <w:tcW w:w="899" w:type="dxa"/>
            <w:tcBorders>
              <w:top w:val="nil"/>
              <w:left w:val="nil"/>
              <w:bottom w:val="nil"/>
              <w:right w:val="nil"/>
            </w:tcBorders>
            <w:noWrap/>
            <w:vAlign w:val="bottom"/>
            <w:hideMark/>
          </w:tcPr>
          <w:p w14:paraId="0F4E9299" w14:textId="77777777" w:rsidR="008066D2" w:rsidRPr="008066D2" w:rsidRDefault="008066D2" w:rsidP="008066D2">
            <w:pPr>
              <w:jc w:val="center"/>
              <w:rPr>
                <w:sz w:val="20"/>
              </w:rPr>
            </w:pPr>
          </w:p>
        </w:tc>
        <w:tc>
          <w:tcPr>
            <w:tcW w:w="4165" w:type="dxa"/>
            <w:tcBorders>
              <w:top w:val="nil"/>
              <w:left w:val="nil"/>
              <w:bottom w:val="nil"/>
              <w:right w:val="nil"/>
            </w:tcBorders>
            <w:noWrap/>
            <w:vAlign w:val="bottom"/>
            <w:hideMark/>
          </w:tcPr>
          <w:p w14:paraId="545AC103" w14:textId="77777777" w:rsidR="008066D2" w:rsidRPr="008066D2" w:rsidRDefault="008066D2" w:rsidP="008066D2">
            <w:pPr>
              <w:jc w:val="center"/>
              <w:rPr>
                <w:sz w:val="20"/>
              </w:rPr>
            </w:pPr>
          </w:p>
        </w:tc>
        <w:tc>
          <w:tcPr>
            <w:tcW w:w="376" w:type="dxa"/>
            <w:tcBorders>
              <w:top w:val="nil"/>
              <w:left w:val="nil"/>
              <w:bottom w:val="nil"/>
              <w:right w:val="nil"/>
            </w:tcBorders>
            <w:noWrap/>
            <w:vAlign w:val="bottom"/>
            <w:hideMark/>
          </w:tcPr>
          <w:p w14:paraId="38AB6A3B" w14:textId="77777777" w:rsidR="008066D2" w:rsidRPr="008066D2" w:rsidRDefault="008066D2" w:rsidP="008066D2">
            <w:pPr>
              <w:jc w:val="center"/>
              <w:rPr>
                <w:sz w:val="20"/>
              </w:rPr>
            </w:pPr>
          </w:p>
        </w:tc>
        <w:tc>
          <w:tcPr>
            <w:tcW w:w="875" w:type="dxa"/>
            <w:tcBorders>
              <w:top w:val="nil"/>
              <w:left w:val="nil"/>
              <w:bottom w:val="nil"/>
              <w:right w:val="nil"/>
            </w:tcBorders>
            <w:noWrap/>
            <w:vAlign w:val="bottom"/>
            <w:hideMark/>
          </w:tcPr>
          <w:p w14:paraId="2317209E"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494B164E"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60A37E0F" w14:textId="77777777" w:rsidR="008066D2" w:rsidRPr="008066D2" w:rsidRDefault="008066D2" w:rsidP="008066D2">
            <w:pPr>
              <w:jc w:val="center"/>
              <w:rPr>
                <w:sz w:val="20"/>
              </w:rPr>
            </w:pPr>
          </w:p>
        </w:tc>
      </w:tr>
      <w:tr w:rsidR="008066D2" w:rsidRPr="008066D2" w14:paraId="04C236C9" w14:textId="77777777" w:rsidTr="008066D2">
        <w:trPr>
          <w:trHeight w:val="260"/>
        </w:trPr>
        <w:tc>
          <w:tcPr>
            <w:tcW w:w="562" w:type="dxa"/>
            <w:tcBorders>
              <w:top w:val="nil"/>
              <w:left w:val="nil"/>
              <w:bottom w:val="nil"/>
              <w:right w:val="nil"/>
            </w:tcBorders>
            <w:noWrap/>
            <w:vAlign w:val="bottom"/>
            <w:hideMark/>
          </w:tcPr>
          <w:p w14:paraId="4534D9F7" w14:textId="77777777" w:rsidR="008066D2" w:rsidRPr="008066D2" w:rsidRDefault="008066D2" w:rsidP="008066D2">
            <w:pPr>
              <w:jc w:val="center"/>
              <w:rPr>
                <w:sz w:val="20"/>
              </w:rPr>
            </w:pPr>
          </w:p>
        </w:tc>
        <w:tc>
          <w:tcPr>
            <w:tcW w:w="899" w:type="dxa"/>
            <w:tcBorders>
              <w:top w:val="nil"/>
              <w:left w:val="nil"/>
              <w:bottom w:val="nil"/>
              <w:right w:val="nil"/>
            </w:tcBorders>
            <w:noWrap/>
            <w:vAlign w:val="bottom"/>
            <w:hideMark/>
          </w:tcPr>
          <w:p w14:paraId="179AC142" w14:textId="77777777" w:rsidR="008066D2" w:rsidRPr="008066D2" w:rsidRDefault="008066D2" w:rsidP="008066D2">
            <w:pPr>
              <w:rPr>
                <w:sz w:val="20"/>
              </w:rPr>
            </w:pPr>
          </w:p>
        </w:tc>
        <w:tc>
          <w:tcPr>
            <w:tcW w:w="4165" w:type="dxa"/>
            <w:tcBorders>
              <w:top w:val="nil"/>
              <w:left w:val="nil"/>
              <w:bottom w:val="nil"/>
              <w:right w:val="nil"/>
            </w:tcBorders>
            <w:noWrap/>
            <w:vAlign w:val="bottom"/>
            <w:hideMark/>
          </w:tcPr>
          <w:p w14:paraId="26F4C35D"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16F79E14"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34783032" w14:textId="77777777" w:rsidR="008066D2" w:rsidRPr="008066D2" w:rsidRDefault="008066D2" w:rsidP="008066D2">
            <w:pPr>
              <w:rPr>
                <w:sz w:val="20"/>
              </w:rPr>
            </w:pPr>
          </w:p>
        </w:tc>
        <w:tc>
          <w:tcPr>
            <w:tcW w:w="1779" w:type="dxa"/>
            <w:tcBorders>
              <w:top w:val="nil"/>
              <w:left w:val="nil"/>
              <w:bottom w:val="nil"/>
              <w:right w:val="nil"/>
            </w:tcBorders>
            <w:noWrap/>
            <w:vAlign w:val="bottom"/>
            <w:hideMark/>
          </w:tcPr>
          <w:p w14:paraId="01DDBA38"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323DB7D5" w14:textId="77777777" w:rsidR="008066D2" w:rsidRPr="008066D2" w:rsidRDefault="008066D2" w:rsidP="008066D2">
            <w:pPr>
              <w:jc w:val="right"/>
              <w:rPr>
                <w:sz w:val="20"/>
              </w:rPr>
            </w:pPr>
          </w:p>
        </w:tc>
      </w:tr>
      <w:tr w:rsidR="008066D2" w:rsidRPr="008066D2" w14:paraId="73EFAC82" w14:textId="77777777" w:rsidTr="008066D2">
        <w:trPr>
          <w:trHeight w:val="250"/>
        </w:trPr>
        <w:tc>
          <w:tcPr>
            <w:tcW w:w="562" w:type="dxa"/>
            <w:tcBorders>
              <w:top w:val="single" w:sz="4" w:space="0" w:color="auto"/>
              <w:left w:val="single" w:sz="4" w:space="0" w:color="auto"/>
              <w:bottom w:val="single" w:sz="4" w:space="0" w:color="auto"/>
              <w:right w:val="single" w:sz="4" w:space="0" w:color="auto"/>
            </w:tcBorders>
            <w:noWrap/>
            <w:vAlign w:val="bottom"/>
            <w:hideMark/>
          </w:tcPr>
          <w:p w14:paraId="29BC5D51" w14:textId="77777777" w:rsidR="008066D2" w:rsidRPr="008066D2" w:rsidRDefault="008066D2" w:rsidP="008066D2">
            <w:pPr>
              <w:jc w:val="center"/>
              <w:rPr>
                <w:rFonts w:ascii="Arial CE" w:hAnsi="Arial CE" w:cs="Arial"/>
                <w:sz w:val="16"/>
                <w:szCs w:val="16"/>
              </w:rPr>
            </w:pPr>
            <w:proofErr w:type="spellStart"/>
            <w:r w:rsidRPr="008066D2">
              <w:rPr>
                <w:rFonts w:ascii="Arial CE" w:hAnsi="Arial CE" w:cs="Arial"/>
                <w:sz w:val="16"/>
                <w:szCs w:val="16"/>
              </w:rPr>
              <w:t>poř.č</w:t>
            </w:r>
            <w:proofErr w:type="spellEnd"/>
            <w:r w:rsidRPr="008066D2">
              <w:rPr>
                <w:rFonts w:ascii="Arial CE" w:hAnsi="Arial CE" w:cs="Arial"/>
                <w:sz w:val="16"/>
                <w:szCs w:val="16"/>
              </w:rPr>
              <w:t>.</w:t>
            </w:r>
          </w:p>
        </w:tc>
        <w:tc>
          <w:tcPr>
            <w:tcW w:w="899" w:type="dxa"/>
            <w:tcBorders>
              <w:top w:val="single" w:sz="4" w:space="0" w:color="auto"/>
              <w:left w:val="nil"/>
              <w:bottom w:val="single" w:sz="4" w:space="0" w:color="auto"/>
              <w:right w:val="single" w:sz="4" w:space="0" w:color="auto"/>
            </w:tcBorders>
            <w:noWrap/>
            <w:vAlign w:val="bottom"/>
            <w:hideMark/>
          </w:tcPr>
          <w:p w14:paraId="3A54AAEB" w14:textId="77777777" w:rsidR="008066D2" w:rsidRPr="008066D2" w:rsidRDefault="008066D2" w:rsidP="008066D2">
            <w:pPr>
              <w:jc w:val="center"/>
              <w:rPr>
                <w:rFonts w:ascii="Arial CE" w:hAnsi="Arial CE" w:cs="Arial"/>
                <w:i/>
                <w:iCs/>
                <w:sz w:val="16"/>
                <w:szCs w:val="16"/>
              </w:rPr>
            </w:pPr>
            <w:r w:rsidRPr="008066D2">
              <w:rPr>
                <w:rFonts w:ascii="Arial CE" w:hAnsi="Arial CE" w:cs="Arial"/>
                <w:i/>
                <w:iCs/>
                <w:sz w:val="16"/>
                <w:szCs w:val="16"/>
              </w:rPr>
              <w:t>kategorie</w:t>
            </w:r>
          </w:p>
        </w:tc>
        <w:tc>
          <w:tcPr>
            <w:tcW w:w="4165" w:type="dxa"/>
            <w:tcBorders>
              <w:top w:val="single" w:sz="4" w:space="0" w:color="auto"/>
              <w:left w:val="nil"/>
              <w:bottom w:val="single" w:sz="4" w:space="0" w:color="auto"/>
              <w:right w:val="single" w:sz="4" w:space="0" w:color="auto"/>
            </w:tcBorders>
            <w:noWrap/>
            <w:vAlign w:val="bottom"/>
            <w:hideMark/>
          </w:tcPr>
          <w:p w14:paraId="5D2DBF94" w14:textId="77777777" w:rsidR="008066D2" w:rsidRPr="008066D2" w:rsidRDefault="008066D2" w:rsidP="008066D2">
            <w:pPr>
              <w:jc w:val="center"/>
              <w:rPr>
                <w:rFonts w:ascii="Arial CE" w:hAnsi="Arial CE" w:cs="Arial"/>
                <w:i/>
                <w:iCs/>
                <w:sz w:val="16"/>
                <w:szCs w:val="16"/>
              </w:rPr>
            </w:pPr>
            <w:r w:rsidRPr="008066D2">
              <w:rPr>
                <w:rFonts w:ascii="Arial CE" w:hAnsi="Arial CE" w:cs="Arial"/>
                <w:i/>
                <w:iCs/>
                <w:sz w:val="16"/>
                <w:szCs w:val="16"/>
              </w:rPr>
              <w:t>popis</w:t>
            </w:r>
          </w:p>
        </w:tc>
        <w:tc>
          <w:tcPr>
            <w:tcW w:w="376" w:type="dxa"/>
            <w:tcBorders>
              <w:top w:val="single" w:sz="4" w:space="0" w:color="auto"/>
              <w:left w:val="nil"/>
              <w:bottom w:val="single" w:sz="4" w:space="0" w:color="auto"/>
              <w:right w:val="single" w:sz="4" w:space="0" w:color="auto"/>
            </w:tcBorders>
            <w:noWrap/>
            <w:vAlign w:val="bottom"/>
            <w:hideMark/>
          </w:tcPr>
          <w:p w14:paraId="3F1B722C" w14:textId="77777777" w:rsidR="008066D2" w:rsidRPr="008066D2" w:rsidRDefault="008066D2" w:rsidP="008066D2">
            <w:pPr>
              <w:jc w:val="center"/>
              <w:rPr>
                <w:rFonts w:ascii="Arial CE" w:hAnsi="Arial CE" w:cs="Arial"/>
                <w:sz w:val="16"/>
                <w:szCs w:val="16"/>
              </w:rPr>
            </w:pPr>
            <w:proofErr w:type="spellStart"/>
            <w:r w:rsidRPr="008066D2">
              <w:rPr>
                <w:rFonts w:ascii="Arial CE" w:hAnsi="Arial CE" w:cs="Arial"/>
                <w:sz w:val="16"/>
                <w:szCs w:val="16"/>
              </w:rPr>
              <w:t>m.j</w:t>
            </w:r>
            <w:proofErr w:type="spellEnd"/>
            <w:r w:rsidRPr="008066D2">
              <w:rPr>
                <w:rFonts w:ascii="Arial CE" w:hAnsi="Arial CE" w:cs="Arial"/>
                <w:sz w:val="16"/>
                <w:szCs w:val="16"/>
              </w:rPr>
              <w:t>.</w:t>
            </w:r>
          </w:p>
        </w:tc>
        <w:tc>
          <w:tcPr>
            <w:tcW w:w="875" w:type="dxa"/>
            <w:tcBorders>
              <w:top w:val="single" w:sz="4" w:space="0" w:color="auto"/>
              <w:left w:val="nil"/>
              <w:bottom w:val="single" w:sz="4" w:space="0" w:color="auto"/>
              <w:right w:val="single" w:sz="4" w:space="0" w:color="auto"/>
            </w:tcBorders>
            <w:noWrap/>
            <w:vAlign w:val="bottom"/>
            <w:hideMark/>
          </w:tcPr>
          <w:p w14:paraId="1AF7E0EC" w14:textId="77777777" w:rsidR="008066D2" w:rsidRPr="008066D2" w:rsidRDefault="008066D2" w:rsidP="008066D2">
            <w:pPr>
              <w:jc w:val="center"/>
              <w:rPr>
                <w:rFonts w:ascii="Arial CE" w:hAnsi="Arial CE" w:cs="Arial"/>
                <w:sz w:val="16"/>
                <w:szCs w:val="16"/>
              </w:rPr>
            </w:pPr>
            <w:r w:rsidRPr="008066D2">
              <w:rPr>
                <w:rFonts w:ascii="Arial CE" w:hAnsi="Arial CE" w:cs="Arial"/>
                <w:sz w:val="16"/>
                <w:szCs w:val="16"/>
              </w:rPr>
              <w:t>množství</w:t>
            </w:r>
          </w:p>
        </w:tc>
        <w:tc>
          <w:tcPr>
            <w:tcW w:w="1779" w:type="dxa"/>
            <w:tcBorders>
              <w:top w:val="single" w:sz="4" w:space="0" w:color="auto"/>
              <w:left w:val="nil"/>
              <w:bottom w:val="single" w:sz="4" w:space="0" w:color="auto"/>
              <w:right w:val="single" w:sz="4" w:space="0" w:color="auto"/>
            </w:tcBorders>
            <w:noWrap/>
            <w:vAlign w:val="bottom"/>
            <w:hideMark/>
          </w:tcPr>
          <w:p w14:paraId="327C7688" w14:textId="77777777" w:rsidR="008066D2" w:rsidRPr="008066D2" w:rsidRDefault="008066D2" w:rsidP="008066D2">
            <w:pPr>
              <w:jc w:val="center"/>
              <w:rPr>
                <w:rFonts w:ascii="Arial CE" w:hAnsi="Arial CE" w:cs="Arial"/>
                <w:sz w:val="16"/>
                <w:szCs w:val="16"/>
              </w:rPr>
            </w:pPr>
            <w:r w:rsidRPr="008066D2">
              <w:rPr>
                <w:rFonts w:ascii="Arial CE" w:hAnsi="Arial CE" w:cs="Arial"/>
                <w:sz w:val="16"/>
                <w:szCs w:val="16"/>
              </w:rPr>
              <w:t xml:space="preserve">cena </w:t>
            </w:r>
            <w:proofErr w:type="spellStart"/>
            <w:r w:rsidRPr="008066D2">
              <w:rPr>
                <w:rFonts w:ascii="Arial CE" w:hAnsi="Arial CE" w:cs="Arial"/>
                <w:sz w:val="16"/>
                <w:szCs w:val="16"/>
              </w:rPr>
              <w:t>m.j</w:t>
            </w:r>
            <w:proofErr w:type="spellEnd"/>
            <w:r w:rsidRPr="008066D2">
              <w:rPr>
                <w:rFonts w:ascii="Arial CE" w:hAnsi="Arial CE" w:cs="Arial"/>
                <w:sz w:val="16"/>
                <w:szCs w:val="16"/>
              </w:rPr>
              <w:t>. bez DPH</w:t>
            </w:r>
          </w:p>
        </w:tc>
        <w:tc>
          <w:tcPr>
            <w:tcW w:w="2104" w:type="dxa"/>
            <w:tcBorders>
              <w:top w:val="single" w:sz="4" w:space="0" w:color="auto"/>
              <w:left w:val="nil"/>
              <w:bottom w:val="single" w:sz="4" w:space="0" w:color="auto"/>
              <w:right w:val="single" w:sz="4" w:space="0" w:color="auto"/>
            </w:tcBorders>
            <w:noWrap/>
            <w:vAlign w:val="bottom"/>
            <w:hideMark/>
          </w:tcPr>
          <w:p w14:paraId="6BDC0D1B" w14:textId="77777777" w:rsidR="008066D2" w:rsidRPr="008066D2" w:rsidRDefault="008066D2" w:rsidP="008066D2">
            <w:pPr>
              <w:jc w:val="center"/>
              <w:rPr>
                <w:rFonts w:ascii="Arial CE" w:hAnsi="Arial CE" w:cs="Arial"/>
                <w:sz w:val="16"/>
                <w:szCs w:val="16"/>
              </w:rPr>
            </w:pPr>
            <w:r w:rsidRPr="008066D2">
              <w:rPr>
                <w:rFonts w:ascii="Arial CE" w:hAnsi="Arial CE" w:cs="Arial"/>
                <w:sz w:val="16"/>
                <w:szCs w:val="16"/>
              </w:rPr>
              <w:t>cena celkem bez DPH</w:t>
            </w:r>
          </w:p>
        </w:tc>
      </w:tr>
      <w:tr w:rsidR="008066D2" w:rsidRPr="008066D2" w14:paraId="5D894B72" w14:textId="77777777" w:rsidTr="008066D2">
        <w:trPr>
          <w:trHeight w:val="250"/>
        </w:trPr>
        <w:tc>
          <w:tcPr>
            <w:tcW w:w="562" w:type="dxa"/>
            <w:tcBorders>
              <w:top w:val="nil"/>
              <w:left w:val="nil"/>
              <w:bottom w:val="nil"/>
              <w:right w:val="nil"/>
            </w:tcBorders>
            <w:noWrap/>
            <w:vAlign w:val="bottom"/>
            <w:hideMark/>
          </w:tcPr>
          <w:p w14:paraId="4CB9E00D" w14:textId="77777777" w:rsidR="008066D2" w:rsidRPr="008066D2" w:rsidRDefault="008066D2" w:rsidP="008066D2">
            <w:pPr>
              <w:jc w:val="center"/>
              <w:rPr>
                <w:rFonts w:ascii="Arial CE" w:hAnsi="Arial CE" w:cs="Arial"/>
                <w:sz w:val="16"/>
                <w:szCs w:val="16"/>
              </w:rPr>
            </w:pPr>
          </w:p>
        </w:tc>
        <w:tc>
          <w:tcPr>
            <w:tcW w:w="899" w:type="dxa"/>
            <w:tcBorders>
              <w:top w:val="nil"/>
              <w:left w:val="nil"/>
              <w:bottom w:val="nil"/>
              <w:right w:val="nil"/>
            </w:tcBorders>
            <w:noWrap/>
            <w:vAlign w:val="bottom"/>
            <w:hideMark/>
          </w:tcPr>
          <w:p w14:paraId="11D5310F" w14:textId="77777777" w:rsidR="008066D2" w:rsidRPr="008066D2" w:rsidRDefault="008066D2" w:rsidP="008066D2">
            <w:pPr>
              <w:jc w:val="center"/>
              <w:rPr>
                <w:sz w:val="20"/>
              </w:rPr>
            </w:pPr>
          </w:p>
        </w:tc>
        <w:tc>
          <w:tcPr>
            <w:tcW w:w="4165" w:type="dxa"/>
            <w:tcBorders>
              <w:top w:val="nil"/>
              <w:left w:val="nil"/>
              <w:bottom w:val="nil"/>
              <w:right w:val="nil"/>
            </w:tcBorders>
            <w:noWrap/>
            <w:vAlign w:val="bottom"/>
            <w:hideMark/>
          </w:tcPr>
          <w:p w14:paraId="3AC7DA3A" w14:textId="77777777" w:rsidR="008066D2" w:rsidRPr="008066D2" w:rsidRDefault="008066D2" w:rsidP="008066D2">
            <w:pPr>
              <w:jc w:val="center"/>
              <w:rPr>
                <w:sz w:val="20"/>
              </w:rPr>
            </w:pPr>
          </w:p>
        </w:tc>
        <w:tc>
          <w:tcPr>
            <w:tcW w:w="376" w:type="dxa"/>
            <w:tcBorders>
              <w:top w:val="nil"/>
              <w:left w:val="nil"/>
              <w:bottom w:val="nil"/>
              <w:right w:val="nil"/>
            </w:tcBorders>
            <w:noWrap/>
            <w:vAlign w:val="bottom"/>
            <w:hideMark/>
          </w:tcPr>
          <w:p w14:paraId="200BAB61" w14:textId="77777777" w:rsidR="008066D2" w:rsidRPr="008066D2" w:rsidRDefault="008066D2" w:rsidP="008066D2">
            <w:pPr>
              <w:jc w:val="center"/>
              <w:rPr>
                <w:sz w:val="20"/>
              </w:rPr>
            </w:pPr>
          </w:p>
        </w:tc>
        <w:tc>
          <w:tcPr>
            <w:tcW w:w="875" w:type="dxa"/>
            <w:tcBorders>
              <w:top w:val="nil"/>
              <w:left w:val="nil"/>
              <w:bottom w:val="nil"/>
              <w:right w:val="nil"/>
            </w:tcBorders>
            <w:noWrap/>
            <w:vAlign w:val="bottom"/>
            <w:hideMark/>
          </w:tcPr>
          <w:p w14:paraId="7ABA6693"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5BFE1A66"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3E47A4C7" w14:textId="77777777" w:rsidR="008066D2" w:rsidRPr="008066D2" w:rsidRDefault="008066D2" w:rsidP="008066D2">
            <w:pPr>
              <w:jc w:val="center"/>
              <w:rPr>
                <w:sz w:val="20"/>
              </w:rPr>
            </w:pPr>
          </w:p>
        </w:tc>
      </w:tr>
      <w:tr w:rsidR="008066D2" w:rsidRPr="008066D2" w14:paraId="29D77710"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7720367E" w14:textId="77777777" w:rsidR="008066D2" w:rsidRPr="008066D2" w:rsidRDefault="008066D2" w:rsidP="008066D2">
            <w:pPr>
              <w:jc w:val="center"/>
              <w:rPr>
                <w:rFonts w:ascii="Arial CE" w:hAnsi="Arial CE" w:cs="Arial"/>
                <w:b/>
                <w:bCs/>
                <w:sz w:val="18"/>
                <w:szCs w:val="18"/>
              </w:rPr>
            </w:pPr>
            <w:r w:rsidRPr="008066D2">
              <w:rPr>
                <w:rFonts w:ascii="Arial CE" w:hAnsi="Arial CE" w:cs="Arial"/>
                <w:b/>
                <w:bCs/>
                <w:sz w:val="18"/>
                <w:szCs w:val="18"/>
              </w:rPr>
              <w:t>OSVĚTLOVACÍ PULT</w:t>
            </w:r>
          </w:p>
        </w:tc>
      </w:tr>
      <w:tr w:rsidR="008066D2" w:rsidRPr="008066D2" w14:paraId="03485EB7" w14:textId="77777777" w:rsidTr="008066D2">
        <w:trPr>
          <w:trHeight w:val="2000"/>
        </w:trPr>
        <w:tc>
          <w:tcPr>
            <w:tcW w:w="562" w:type="dxa"/>
            <w:tcBorders>
              <w:top w:val="nil"/>
              <w:left w:val="single" w:sz="4" w:space="0" w:color="auto"/>
              <w:bottom w:val="single" w:sz="4" w:space="0" w:color="auto"/>
              <w:right w:val="single" w:sz="4" w:space="0" w:color="auto"/>
            </w:tcBorders>
            <w:noWrap/>
            <w:vAlign w:val="bottom"/>
            <w:hideMark/>
          </w:tcPr>
          <w:p w14:paraId="49FF5AE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899" w:type="dxa"/>
            <w:tcBorders>
              <w:top w:val="nil"/>
              <w:left w:val="nil"/>
              <w:bottom w:val="single" w:sz="4" w:space="0" w:color="auto"/>
              <w:right w:val="single" w:sz="4" w:space="0" w:color="auto"/>
            </w:tcBorders>
            <w:noWrap/>
            <w:vAlign w:val="bottom"/>
            <w:hideMark/>
          </w:tcPr>
          <w:p w14:paraId="644E612C"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2DF2C35B"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Osvětlovací pult</w:t>
            </w:r>
            <w:r w:rsidRPr="008066D2">
              <w:rPr>
                <w:rFonts w:ascii="Arial" w:hAnsi="Arial" w:cs="Arial"/>
                <w:b/>
                <w:bCs/>
                <w:i/>
                <w:iCs/>
                <w:sz w:val="16"/>
                <w:szCs w:val="16"/>
              </w:rPr>
              <w:br/>
            </w:r>
            <w:r w:rsidRPr="008066D2">
              <w:rPr>
                <w:rFonts w:ascii="Arial" w:hAnsi="Arial" w:cs="Arial"/>
                <w:i/>
                <w:iCs/>
                <w:sz w:val="16"/>
                <w:szCs w:val="16"/>
              </w:rPr>
              <w:t xml:space="preserve">2048 výstupů, 32 768 řízených kanálů, 4 </w:t>
            </w:r>
            <w:proofErr w:type="spellStart"/>
            <w:r w:rsidRPr="008066D2">
              <w:rPr>
                <w:rFonts w:ascii="Arial" w:hAnsi="Arial" w:cs="Arial"/>
                <w:i/>
                <w:iCs/>
                <w:sz w:val="16"/>
                <w:szCs w:val="16"/>
              </w:rPr>
              <w:t>encodery</w:t>
            </w:r>
            <w:proofErr w:type="spellEnd"/>
            <w:r w:rsidRPr="008066D2">
              <w:rPr>
                <w:rFonts w:ascii="Arial" w:hAnsi="Arial" w:cs="Arial"/>
                <w:i/>
                <w:iCs/>
                <w:sz w:val="16"/>
                <w:szCs w:val="16"/>
              </w:rPr>
              <w:t xml:space="preserve"> pro ovládání neintenzitních parametrů, 20x ovládací </w:t>
            </w:r>
            <w:proofErr w:type="spellStart"/>
            <w:r w:rsidRPr="008066D2">
              <w:rPr>
                <w:rFonts w:ascii="Arial" w:hAnsi="Arial" w:cs="Arial"/>
                <w:i/>
                <w:iCs/>
                <w:sz w:val="16"/>
                <w:szCs w:val="16"/>
              </w:rPr>
              <w:t>fader</w:t>
            </w:r>
            <w:proofErr w:type="spellEnd"/>
            <w:r w:rsidRPr="008066D2">
              <w:rPr>
                <w:rFonts w:ascii="Arial" w:hAnsi="Arial" w:cs="Arial"/>
                <w:i/>
                <w:iCs/>
                <w:sz w:val="16"/>
                <w:szCs w:val="16"/>
              </w:rPr>
              <w:t xml:space="preserve"> + 40x tlačítko, uživatelsky definovatelný přímé výběry, dynamické </w:t>
            </w:r>
            <w:proofErr w:type="gramStart"/>
            <w:r w:rsidRPr="008066D2">
              <w:rPr>
                <w:rFonts w:ascii="Arial" w:hAnsi="Arial" w:cs="Arial"/>
                <w:i/>
                <w:iCs/>
                <w:sz w:val="16"/>
                <w:szCs w:val="16"/>
              </w:rPr>
              <w:t xml:space="preserve">efekty,  </w:t>
            </w:r>
            <w:proofErr w:type="spellStart"/>
            <w:r w:rsidRPr="008066D2">
              <w:rPr>
                <w:rFonts w:ascii="Arial" w:hAnsi="Arial" w:cs="Arial"/>
                <w:i/>
                <w:iCs/>
                <w:sz w:val="16"/>
                <w:szCs w:val="16"/>
              </w:rPr>
              <w:t>color</w:t>
            </w:r>
            <w:proofErr w:type="spellEnd"/>
            <w:proofErr w:type="gramEnd"/>
            <w:r w:rsidRPr="008066D2">
              <w:rPr>
                <w:rFonts w:ascii="Arial" w:hAnsi="Arial" w:cs="Arial"/>
                <w:i/>
                <w:iCs/>
                <w:sz w:val="16"/>
                <w:szCs w:val="16"/>
              </w:rPr>
              <w:t xml:space="preserve"> </w:t>
            </w:r>
            <w:proofErr w:type="spellStart"/>
            <w:r w:rsidRPr="008066D2">
              <w:rPr>
                <w:rFonts w:ascii="Arial" w:hAnsi="Arial" w:cs="Arial"/>
                <w:i/>
                <w:iCs/>
                <w:sz w:val="16"/>
                <w:szCs w:val="16"/>
              </w:rPr>
              <w:t>picker</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magic</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sheet</w:t>
            </w:r>
            <w:proofErr w:type="spellEnd"/>
            <w:r w:rsidRPr="008066D2">
              <w:rPr>
                <w:rFonts w:ascii="Arial" w:hAnsi="Arial" w:cs="Arial"/>
                <w:i/>
                <w:iCs/>
                <w:sz w:val="16"/>
                <w:szCs w:val="16"/>
              </w:rPr>
              <w:t xml:space="preserve">, hlavní playback se 100mm </w:t>
            </w:r>
            <w:proofErr w:type="spellStart"/>
            <w:r w:rsidRPr="008066D2">
              <w:rPr>
                <w:rFonts w:ascii="Arial" w:hAnsi="Arial" w:cs="Arial"/>
                <w:i/>
                <w:iCs/>
                <w:sz w:val="16"/>
                <w:szCs w:val="16"/>
              </w:rPr>
              <w:t>fadery</w:t>
            </w:r>
            <w:proofErr w:type="spellEnd"/>
            <w:r w:rsidRPr="008066D2">
              <w:rPr>
                <w:rFonts w:ascii="Arial" w:hAnsi="Arial" w:cs="Arial"/>
                <w:i/>
                <w:iCs/>
                <w:sz w:val="16"/>
                <w:szCs w:val="16"/>
              </w:rPr>
              <w:t xml:space="preserve">, 999 </w:t>
            </w:r>
            <w:proofErr w:type="spellStart"/>
            <w:r w:rsidRPr="008066D2">
              <w:rPr>
                <w:rFonts w:ascii="Arial" w:hAnsi="Arial" w:cs="Arial"/>
                <w:i/>
                <w:iCs/>
                <w:sz w:val="16"/>
                <w:szCs w:val="16"/>
              </w:rPr>
              <w:t>submasterů</w:t>
            </w:r>
            <w:proofErr w:type="spellEnd"/>
            <w:r w:rsidRPr="008066D2">
              <w:rPr>
                <w:rFonts w:ascii="Arial" w:hAnsi="Arial" w:cs="Arial"/>
                <w:i/>
                <w:iCs/>
                <w:sz w:val="16"/>
                <w:szCs w:val="16"/>
              </w:rPr>
              <w:t xml:space="preserve">, 100 stránek, 4x 1000 palet, efektů, skupin a </w:t>
            </w:r>
            <w:proofErr w:type="spellStart"/>
            <w:r w:rsidRPr="008066D2">
              <w:rPr>
                <w:rFonts w:ascii="Arial" w:hAnsi="Arial" w:cs="Arial"/>
                <w:i/>
                <w:iCs/>
                <w:sz w:val="16"/>
                <w:szCs w:val="16"/>
              </w:rPr>
              <w:t>presetů</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Magic</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sheet</w:t>
            </w:r>
            <w:proofErr w:type="spellEnd"/>
            <w:r w:rsidRPr="008066D2">
              <w:rPr>
                <w:rFonts w:ascii="Arial" w:hAnsi="Arial" w:cs="Arial"/>
                <w:i/>
                <w:iCs/>
                <w:sz w:val="16"/>
                <w:szCs w:val="16"/>
              </w:rPr>
              <w:t xml:space="preserve">,  2 ethernet porty, 4x 5pin DMX výstup, </w:t>
            </w:r>
            <w:proofErr w:type="spellStart"/>
            <w:r w:rsidRPr="008066D2">
              <w:rPr>
                <w:rFonts w:ascii="Arial" w:hAnsi="Arial" w:cs="Arial"/>
                <w:i/>
                <w:iCs/>
                <w:sz w:val="16"/>
                <w:szCs w:val="16"/>
              </w:rPr>
              <w:t>Artnet</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sAcN</w:t>
            </w:r>
            <w:proofErr w:type="spellEnd"/>
            <w:r w:rsidRPr="008066D2">
              <w:rPr>
                <w:rFonts w:ascii="Arial" w:hAnsi="Arial" w:cs="Arial"/>
                <w:i/>
                <w:iCs/>
                <w:sz w:val="16"/>
                <w:szCs w:val="16"/>
              </w:rPr>
              <w:t xml:space="preserve">, DMX512, </w:t>
            </w:r>
            <w:proofErr w:type="spellStart"/>
            <w:r w:rsidRPr="008066D2">
              <w:rPr>
                <w:rFonts w:ascii="Arial" w:hAnsi="Arial" w:cs="Arial"/>
                <w:i/>
                <w:iCs/>
                <w:sz w:val="16"/>
                <w:szCs w:val="16"/>
              </w:rPr>
              <w:t>Midi</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control</w:t>
            </w:r>
            <w:proofErr w:type="spellEnd"/>
            <w:r w:rsidRPr="008066D2">
              <w:rPr>
                <w:rFonts w:ascii="Arial" w:hAnsi="Arial" w:cs="Arial"/>
                <w:i/>
                <w:iCs/>
                <w:sz w:val="16"/>
                <w:szCs w:val="16"/>
              </w:rPr>
              <w:t>, SMPTE, 2x video výstup, HDD, 5x USB port</w:t>
            </w:r>
          </w:p>
        </w:tc>
        <w:tc>
          <w:tcPr>
            <w:tcW w:w="376" w:type="dxa"/>
            <w:tcBorders>
              <w:top w:val="nil"/>
              <w:left w:val="nil"/>
              <w:bottom w:val="single" w:sz="4" w:space="0" w:color="auto"/>
              <w:right w:val="single" w:sz="4" w:space="0" w:color="auto"/>
            </w:tcBorders>
            <w:noWrap/>
            <w:vAlign w:val="bottom"/>
            <w:hideMark/>
          </w:tcPr>
          <w:p w14:paraId="553D42E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2A3BED9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58165547"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305 200</w:t>
            </w:r>
          </w:p>
        </w:tc>
        <w:tc>
          <w:tcPr>
            <w:tcW w:w="2104" w:type="dxa"/>
            <w:tcBorders>
              <w:top w:val="nil"/>
              <w:left w:val="nil"/>
              <w:bottom w:val="single" w:sz="4" w:space="0" w:color="auto"/>
              <w:right w:val="single" w:sz="4" w:space="0" w:color="auto"/>
            </w:tcBorders>
            <w:noWrap/>
            <w:vAlign w:val="bottom"/>
            <w:hideMark/>
          </w:tcPr>
          <w:p w14:paraId="6BD2711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305 200</w:t>
            </w:r>
          </w:p>
        </w:tc>
      </w:tr>
      <w:tr w:rsidR="008066D2" w:rsidRPr="008066D2" w14:paraId="19C2EDAB" w14:textId="77777777" w:rsidTr="008066D2">
        <w:trPr>
          <w:trHeight w:val="400"/>
        </w:trPr>
        <w:tc>
          <w:tcPr>
            <w:tcW w:w="562" w:type="dxa"/>
            <w:tcBorders>
              <w:top w:val="nil"/>
              <w:left w:val="single" w:sz="4" w:space="0" w:color="auto"/>
              <w:bottom w:val="single" w:sz="4" w:space="0" w:color="auto"/>
              <w:right w:val="single" w:sz="4" w:space="0" w:color="auto"/>
            </w:tcBorders>
            <w:noWrap/>
            <w:vAlign w:val="bottom"/>
            <w:hideMark/>
          </w:tcPr>
          <w:p w14:paraId="0A66352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899" w:type="dxa"/>
            <w:tcBorders>
              <w:top w:val="nil"/>
              <w:left w:val="nil"/>
              <w:bottom w:val="single" w:sz="4" w:space="0" w:color="auto"/>
              <w:right w:val="single" w:sz="4" w:space="0" w:color="auto"/>
            </w:tcBorders>
            <w:noWrap/>
            <w:vAlign w:val="bottom"/>
            <w:hideMark/>
          </w:tcPr>
          <w:p w14:paraId="0E12B6A7"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7EF5CAB8"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Monitor</w:t>
            </w:r>
            <w:r w:rsidRPr="008066D2">
              <w:rPr>
                <w:rFonts w:ascii="Arial" w:hAnsi="Arial" w:cs="Arial"/>
                <w:i/>
                <w:iCs/>
                <w:sz w:val="16"/>
                <w:szCs w:val="16"/>
              </w:rPr>
              <w:br/>
            </w:r>
            <w:proofErr w:type="spellStart"/>
            <w:r w:rsidRPr="008066D2">
              <w:rPr>
                <w:rFonts w:ascii="Arial" w:hAnsi="Arial" w:cs="Arial"/>
                <w:i/>
                <w:iCs/>
                <w:sz w:val="16"/>
                <w:szCs w:val="16"/>
              </w:rPr>
              <w:t>Monitor</w:t>
            </w:r>
            <w:proofErr w:type="spellEnd"/>
            <w:r w:rsidRPr="008066D2">
              <w:rPr>
                <w:rFonts w:ascii="Arial" w:hAnsi="Arial" w:cs="Arial"/>
                <w:i/>
                <w:iCs/>
                <w:sz w:val="16"/>
                <w:szCs w:val="16"/>
              </w:rPr>
              <w:t xml:space="preserve"> 23'', HDMI, Display port</w:t>
            </w:r>
          </w:p>
        </w:tc>
        <w:tc>
          <w:tcPr>
            <w:tcW w:w="376" w:type="dxa"/>
            <w:tcBorders>
              <w:top w:val="nil"/>
              <w:left w:val="nil"/>
              <w:bottom w:val="single" w:sz="4" w:space="0" w:color="auto"/>
              <w:right w:val="single" w:sz="4" w:space="0" w:color="auto"/>
            </w:tcBorders>
            <w:noWrap/>
            <w:vAlign w:val="bottom"/>
            <w:hideMark/>
          </w:tcPr>
          <w:p w14:paraId="366EF04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5905174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335AFB2D"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4 380</w:t>
            </w:r>
          </w:p>
        </w:tc>
        <w:tc>
          <w:tcPr>
            <w:tcW w:w="2104" w:type="dxa"/>
            <w:tcBorders>
              <w:top w:val="nil"/>
              <w:left w:val="nil"/>
              <w:bottom w:val="single" w:sz="4" w:space="0" w:color="auto"/>
              <w:right w:val="single" w:sz="4" w:space="0" w:color="auto"/>
            </w:tcBorders>
            <w:noWrap/>
            <w:vAlign w:val="bottom"/>
            <w:hideMark/>
          </w:tcPr>
          <w:p w14:paraId="4462B4E7"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4 380</w:t>
            </w:r>
          </w:p>
        </w:tc>
      </w:tr>
      <w:tr w:rsidR="008066D2" w:rsidRPr="008066D2" w14:paraId="2E2F331D" w14:textId="77777777" w:rsidTr="008066D2">
        <w:trPr>
          <w:trHeight w:val="400"/>
        </w:trPr>
        <w:tc>
          <w:tcPr>
            <w:tcW w:w="562" w:type="dxa"/>
            <w:tcBorders>
              <w:top w:val="nil"/>
              <w:left w:val="single" w:sz="4" w:space="0" w:color="auto"/>
              <w:bottom w:val="single" w:sz="4" w:space="0" w:color="auto"/>
              <w:right w:val="single" w:sz="4" w:space="0" w:color="auto"/>
            </w:tcBorders>
            <w:noWrap/>
            <w:vAlign w:val="bottom"/>
            <w:hideMark/>
          </w:tcPr>
          <w:p w14:paraId="6624743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w:t>
            </w:r>
          </w:p>
        </w:tc>
        <w:tc>
          <w:tcPr>
            <w:tcW w:w="899" w:type="dxa"/>
            <w:tcBorders>
              <w:top w:val="nil"/>
              <w:left w:val="nil"/>
              <w:bottom w:val="single" w:sz="4" w:space="0" w:color="auto"/>
              <w:right w:val="single" w:sz="4" w:space="0" w:color="auto"/>
            </w:tcBorders>
            <w:noWrap/>
            <w:vAlign w:val="bottom"/>
            <w:hideMark/>
          </w:tcPr>
          <w:p w14:paraId="1F8C2E11"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5FCFF6D9"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Monitor dotykový</w:t>
            </w:r>
            <w:r w:rsidRPr="008066D2">
              <w:rPr>
                <w:rFonts w:ascii="Arial" w:hAnsi="Arial" w:cs="Arial"/>
                <w:i/>
                <w:iCs/>
                <w:sz w:val="16"/>
                <w:szCs w:val="16"/>
              </w:rPr>
              <w:br/>
              <w:t>Monitor 23'', HDMI, Display port</w:t>
            </w:r>
          </w:p>
        </w:tc>
        <w:tc>
          <w:tcPr>
            <w:tcW w:w="376" w:type="dxa"/>
            <w:tcBorders>
              <w:top w:val="nil"/>
              <w:left w:val="nil"/>
              <w:bottom w:val="single" w:sz="4" w:space="0" w:color="auto"/>
              <w:right w:val="single" w:sz="4" w:space="0" w:color="auto"/>
            </w:tcBorders>
            <w:noWrap/>
            <w:vAlign w:val="bottom"/>
            <w:hideMark/>
          </w:tcPr>
          <w:p w14:paraId="483DD745"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0778564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2E91831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12 750</w:t>
            </w:r>
          </w:p>
        </w:tc>
        <w:tc>
          <w:tcPr>
            <w:tcW w:w="2104" w:type="dxa"/>
            <w:tcBorders>
              <w:top w:val="nil"/>
              <w:left w:val="nil"/>
              <w:bottom w:val="single" w:sz="4" w:space="0" w:color="auto"/>
              <w:right w:val="single" w:sz="4" w:space="0" w:color="auto"/>
            </w:tcBorders>
            <w:noWrap/>
            <w:vAlign w:val="bottom"/>
            <w:hideMark/>
          </w:tcPr>
          <w:p w14:paraId="1F5F82F2"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12 750</w:t>
            </w:r>
          </w:p>
        </w:tc>
      </w:tr>
      <w:tr w:rsidR="008066D2" w:rsidRPr="008066D2" w14:paraId="4381D9BD"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63C8B80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899" w:type="dxa"/>
            <w:tcBorders>
              <w:top w:val="nil"/>
              <w:left w:val="nil"/>
              <w:bottom w:val="single" w:sz="4" w:space="0" w:color="auto"/>
              <w:right w:val="single" w:sz="4" w:space="0" w:color="auto"/>
            </w:tcBorders>
            <w:noWrap/>
            <w:vAlign w:val="bottom"/>
            <w:hideMark/>
          </w:tcPr>
          <w:p w14:paraId="2648ABE0"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4CF68737"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Držák monitoru na zeď, výklopný s pohyblivým ramenem</w:t>
            </w:r>
          </w:p>
        </w:tc>
        <w:tc>
          <w:tcPr>
            <w:tcW w:w="376" w:type="dxa"/>
            <w:tcBorders>
              <w:top w:val="nil"/>
              <w:left w:val="nil"/>
              <w:bottom w:val="single" w:sz="4" w:space="0" w:color="auto"/>
              <w:right w:val="single" w:sz="4" w:space="0" w:color="auto"/>
            </w:tcBorders>
            <w:noWrap/>
            <w:vAlign w:val="bottom"/>
            <w:hideMark/>
          </w:tcPr>
          <w:p w14:paraId="28AE36D4"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E7A216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nil"/>
              <w:left w:val="nil"/>
              <w:bottom w:val="single" w:sz="4" w:space="0" w:color="auto"/>
              <w:right w:val="single" w:sz="4" w:space="0" w:color="auto"/>
            </w:tcBorders>
            <w:shd w:val="clear" w:color="000000" w:fill="FFFF00"/>
            <w:noWrap/>
            <w:vAlign w:val="bottom"/>
            <w:hideMark/>
          </w:tcPr>
          <w:p w14:paraId="6E615E9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1 360</w:t>
            </w:r>
          </w:p>
        </w:tc>
        <w:tc>
          <w:tcPr>
            <w:tcW w:w="2104" w:type="dxa"/>
            <w:tcBorders>
              <w:top w:val="nil"/>
              <w:left w:val="nil"/>
              <w:bottom w:val="single" w:sz="4" w:space="0" w:color="auto"/>
              <w:right w:val="single" w:sz="4" w:space="0" w:color="auto"/>
            </w:tcBorders>
            <w:noWrap/>
            <w:vAlign w:val="bottom"/>
            <w:hideMark/>
          </w:tcPr>
          <w:p w14:paraId="28759FD8"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2 720</w:t>
            </w:r>
          </w:p>
        </w:tc>
      </w:tr>
      <w:tr w:rsidR="008066D2" w:rsidRPr="008066D2" w14:paraId="5BBC33A0" w14:textId="77777777" w:rsidTr="008066D2">
        <w:trPr>
          <w:trHeight w:val="800"/>
        </w:trPr>
        <w:tc>
          <w:tcPr>
            <w:tcW w:w="562" w:type="dxa"/>
            <w:tcBorders>
              <w:top w:val="nil"/>
              <w:left w:val="single" w:sz="4" w:space="0" w:color="auto"/>
              <w:bottom w:val="single" w:sz="4" w:space="0" w:color="auto"/>
              <w:right w:val="single" w:sz="4" w:space="0" w:color="auto"/>
            </w:tcBorders>
            <w:noWrap/>
            <w:vAlign w:val="bottom"/>
            <w:hideMark/>
          </w:tcPr>
          <w:p w14:paraId="678B114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w:t>
            </w:r>
          </w:p>
        </w:tc>
        <w:tc>
          <w:tcPr>
            <w:tcW w:w="899" w:type="dxa"/>
            <w:tcBorders>
              <w:top w:val="nil"/>
              <w:left w:val="nil"/>
              <w:bottom w:val="single" w:sz="4" w:space="0" w:color="auto"/>
              <w:right w:val="single" w:sz="4" w:space="0" w:color="auto"/>
            </w:tcBorders>
            <w:noWrap/>
            <w:vAlign w:val="bottom"/>
            <w:hideMark/>
          </w:tcPr>
          <w:p w14:paraId="5D23E1E2"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449D814E" w14:textId="77777777" w:rsidR="008066D2" w:rsidRPr="008066D2" w:rsidRDefault="008066D2" w:rsidP="008066D2">
            <w:pPr>
              <w:rPr>
                <w:rFonts w:ascii="Arial" w:hAnsi="Arial" w:cs="Arial"/>
                <w:i/>
                <w:iCs/>
                <w:sz w:val="16"/>
                <w:szCs w:val="16"/>
              </w:rPr>
            </w:pPr>
            <w:r w:rsidRPr="008066D2">
              <w:rPr>
                <w:rFonts w:ascii="Arial" w:hAnsi="Arial" w:cs="Arial"/>
                <w:b/>
                <w:bCs/>
                <w:i/>
                <w:iCs/>
                <w:sz w:val="16"/>
                <w:szCs w:val="16"/>
              </w:rPr>
              <w:t xml:space="preserve">DMX </w:t>
            </w:r>
            <w:proofErr w:type="spellStart"/>
            <w:r w:rsidRPr="008066D2">
              <w:rPr>
                <w:rFonts w:ascii="Arial" w:hAnsi="Arial" w:cs="Arial"/>
                <w:b/>
                <w:bCs/>
                <w:i/>
                <w:iCs/>
                <w:sz w:val="16"/>
                <w:szCs w:val="16"/>
              </w:rPr>
              <w:t>splitter</w:t>
            </w:r>
            <w:proofErr w:type="spellEnd"/>
            <w:r w:rsidRPr="008066D2">
              <w:rPr>
                <w:rFonts w:ascii="Arial" w:hAnsi="Arial" w:cs="Arial"/>
                <w:i/>
                <w:iCs/>
                <w:sz w:val="16"/>
                <w:szCs w:val="16"/>
              </w:rPr>
              <w:br/>
              <w:t xml:space="preserve">Doplnění DMX </w:t>
            </w:r>
            <w:proofErr w:type="spellStart"/>
            <w:r w:rsidRPr="008066D2">
              <w:rPr>
                <w:rFonts w:ascii="Arial" w:hAnsi="Arial" w:cs="Arial"/>
                <w:i/>
                <w:iCs/>
                <w:sz w:val="16"/>
                <w:szCs w:val="16"/>
              </w:rPr>
              <w:t>splitteru</w:t>
            </w:r>
            <w:proofErr w:type="spellEnd"/>
            <w:r w:rsidRPr="008066D2">
              <w:rPr>
                <w:rFonts w:ascii="Arial" w:hAnsi="Arial" w:cs="Arial"/>
                <w:i/>
                <w:iCs/>
                <w:sz w:val="16"/>
                <w:szCs w:val="16"/>
              </w:rPr>
              <w:t xml:space="preserve"> pro druhý DMX univers, stejný typ jako stávající, instalace n din lištu, 1x vstup, 1x THRU, 6x oddělený výstup</w:t>
            </w:r>
          </w:p>
        </w:tc>
        <w:tc>
          <w:tcPr>
            <w:tcW w:w="376" w:type="dxa"/>
            <w:tcBorders>
              <w:top w:val="nil"/>
              <w:left w:val="nil"/>
              <w:bottom w:val="single" w:sz="4" w:space="0" w:color="auto"/>
              <w:right w:val="single" w:sz="4" w:space="0" w:color="auto"/>
            </w:tcBorders>
            <w:noWrap/>
            <w:vAlign w:val="bottom"/>
            <w:hideMark/>
          </w:tcPr>
          <w:p w14:paraId="69765DE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7CFC8B0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7F6F7DC3"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8 150</w:t>
            </w:r>
          </w:p>
        </w:tc>
        <w:tc>
          <w:tcPr>
            <w:tcW w:w="2104" w:type="dxa"/>
            <w:tcBorders>
              <w:top w:val="nil"/>
              <w:left w:val="nil"/>
              <w:bottom w:val="single" w:sz="4" w:space="0" w:color="auto"/>
              <w:right w:val="single" w:sz="4" w:space="0" w:color="auto"/>
            </w:tcBorders>
            <w:noWrap/>
            <w:vAlign w:val="bottom"/>
            <w:hideMark/>
          </w:tcPr>
          <w:p w14:paraId="73388E68"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8 150</w:t>
            </w:r>
          </w:p>
        </w:tc>
      </w:tr>
      <w:tr w:rsidR="008066D2" w:rsidRPr="008066D2" w14:paraId="2B61DBD3"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5E15671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w:t>
            </w:r>
          </w:p>
        </w:tc>
        <w:tc>
          <w:tcPr>
            <w:tcW w:w="899" w:type="dxa"/>
            <w:tcBorders>
              <w:top w:val="nil"/>
              <w:left w:val="nil"/>
              <w:bottom w:val="single" w:sz="4" w:space="0" w:color="auto"/>
              <w:right w:val="single" w:sz="4" w:space="0" w:color="auto"/>
            </w:tcBorders>
            <w:noWrap/>
            <w:vAlign w:val="bottom"/>
            <w:hideMark/>
          </w:tcPr>
          <w:p w14:paraId="76213273"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72995618"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instalace a zaškolení</w:t>
            </w:r>
          </w:p>
        </w:tc>
        <w:tc>
          <w:tcPr>
            <w:tcW w:w="376" w:type="dxa"/>
            <w:tcBorders>
              <w:top w:val="nil"/>
              <w:left w:val="nil"/>
              <w:bottom w:val="single" w:sz="4" w:space="0" w:color="auto"/>
              <w:right w:val="single" w:sz="4" w:space="0" w:color="auto"/>
            </w:tcBorders>
            <w:noWrap/>
            <w:vAlign w:val="bottom"/>
            <w:hideMark/>
          </w:tcPr>
          <w:p w14:paraId="7F88BB5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B881D1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6FD0305A"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3 000</w:t>
            </w:r>
          </w:p>
        </w:tc>
        <w:tc>
          <w:tcPr>
            <w:tcW w:w="2104" w:type="dxa"/>
            <w:tcBorders>
              <w:top w:val="nil"/>
              <w:left w:val="nil"/>
              <w:bottom w:val="single" w:sz="4" w:space="0" w:color="auto"/>
              <w:right w:val="single" w:sz="4" w:space="0" w:color="auto"/>
            </w:tcBorders>
            <w:noWrap/>
            <w:vAlign w:val="bottom"/>
            <w:hideMark/>
          </w:tcPr>
          <w:p w14:paraId="20DBCD5B"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3 000</w:t>
            </w:r>
          </w:p>
        </w:tc>
      </w:tr>
      <w:tr w:rsidR="008066D2" w:rsidRPr="008066D2" w14:paraId="16CE186E" w14:textId="77777777" w:rsidTr="008066D2">
        <w:trPr>
          <w:trHeight w:val="250"/>
        </w:trPr>
        <w:tc>
          <w:tcPr>
            <w:tcW w:w="562" w:type="dxa"/>
            <w:tcBorders>
              <w:top w:val="nil"/>
              <w:left w:val="nil"/>
              <w:bottom w:val="nil"/>
              <w:right w:val="nil"/>
            </w:tcBorders>
            <w:noWrap/>
            <w:vAlign w:val="bottom"/>
            <w:hideMark/>
          </w:tcPr>
          <w:p w14:paraId="643AF73B"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452B7A82"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3007B288"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3258D510"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14F28F7F"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3877B5F5"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638C4208" w14:textId="77777777" w:rsidR="008066D2" w:rsidRPr="008066D2" w:rsidRDefault="008066D2" w:rsidP="008066D2">
            <w:pPr>
              <w:jc w:val="right"/>
              <w:rPr>
                <w:sz w:val="20"/>
              </w:rPr>
            </w:pPr>
          </w:p>
        </w:tc>
      </w:tr>
      <w:tr w:rsidR="008066D2" w:rsidRPr="008066D2" w14:paraId="52BF45D0" w14:textId="77777777" w:rsidTr="008066D2">
        <w:trPr>
          <w:trHeight w:val="250"/>
        </w:trPr>
        <w:tc>
          <w:tcPr>
            <w:tcW w:w="562" w:type="dxa"/>
            <w:tcBorders>
              <w:top w:val="nil"/>
              <w:left w:val="nil"/>
              <w:bottom w:val="nil"/>
              <w:right w:val="nil"/>
            </w:tcBorders>
            <w:noWrap/>
            <w:vAlign w:val="bottom"/>
            <w:hideMark/>
          </w:tcPr>
          <w:p w14:paraId="7B8C0089"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44FD7A09"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4B3F8542"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5EE81495"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086A8FA5"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7B15558D"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7C7FED4B" w14:textId="77777777" w:rsidR="008066D2" w:rsidRPr="008066D2" w:rsidRDefault="008066D2" w:rsidP="008066D2">
            <w:pPr>
              <w:jc w:val="right"/>
              <w:rPr>
                <w:sz w:val="20"/>
              </w:rPr>
            </w:pPr>
          </w:p>
        </w:tc>
      </w:tr>
      <w:tr w:rsidR="008066D2" w:rsidRPr="008066D2" w14:paraId="2EA26050"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0EE6283D" w14:textId="77777777" w:rsidR="008066D2" w:rsidRPr="008066D2" w:rsidRDefault="008066D2" w:rsidP="008066D2">
            <w:pPr>
              <w:jc w:val="center"/>
              <w:rPr>
                <w:rFonts w:ascii="Arial CE" w:hAnsi="Arial CE" w:cs="Arial"/>
                <w:b/>
                <w:bCs/>
                <w:sz w:val="18"/>
                <w:szCs w:val="18"/>
              </w:rPr>
            </w:pPr>
            <w:r w:rsidRPr="008066D2">
              <w:rPr>
                <w:rFonts w:ascii="Arial CE" w:hAnsi="Arial CE" w:cs="Arial"/>
                <w:b/>
                <w:bCs/>
                <w:sz w:val="18"/>
                <w:szCs w:val="18"/>
              </w:rPr>
              <w:t>BALKON</w:t>
            </w:r>
          </w:p>
        </w:tc>
      </w:tr>
      <w:tr w:rsidR="008066D2" w:rsidRPr="008066D2" w14:paraId="1AC9861E" w14:textId="77777777" w:rsidTr="008066D2">
        <w:trPr>
          <w:trHeight w:val="1000"/>
        </w:trPr>
        <w:tc>
          <w:tcPr>
            <w:tcW w:w="562" w:type="dxa"/>
            <w:tcBorders>
              <w:top w:val="nil"/>
              <w:left w:val="single" w:sz="4" w:space="0" w:color="auto"/>
              <w:bottom w:val="single" w:sz="4" w:space="0" w:color="auto"/>
              <w:right w:val="single" w:sz="4" w:space="0" w:color="auto"/>
            </w:tcBorders>
            <w:noWrap/>
            <w:vAlign w:val="bottom"/>
            <w:hideMark/>
          </w:tcPr>
          <w:p w14:paraId="2655A0B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7</w:t>
            </w:r>
          </w:p>
        </w:tc>
        <w:tc>
          <w:tcPr>
            <w:tcW w:w="899" w:type="dxa"/>
            <w:tcBorders>
              <w:top w:val="nil"/>
              <w:left w:val="nil"/>
              <w:bottom w:val="single" w:sz="4" w:space="0" w:color="auto"/>
              <w:right w:val="single" w:sz="4" w:space="0" w:color="auto"/>
            </w:tcBorders>
            <w:noWrap/>
            <w:vAlign w:val="bottom"/>
            <w:hideMark/>
          </w:tcPr>
          <w:p w14:paraId="3E03B3D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2F18439C"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Sledovací reflektor (galerie)</w:t>
            </w:r>
            <w:r w:rsidRPr="008066D2">
              <w:rPr>
                <w:rFonts w:ascii="Arial" w:hAnsi="Arial" w:cs="Arial"/>
                <w:b/>
                <w:bCs/>
                <w:i/>
                <w:iCs/>
                <w:sz w:val="16"/>
                <w:szCs w:val="16"/>
              </w:rPr>
              <w:br/>
            </w:r>
            <w:r w:rsidRPr="008066D2">
              <w:rPr>
                <w:rFonts w:ascii="Arial" w:hAnsi="Arial" w:cs="Arial"/>
                <w:i/>
                <w:iCs/>
                <w:sz w:val="16"/>
                <w:szCs w:val="16"/>
              </w:rPr>
              <w:t>Mobilní sledovací reflektor s LED světelným zdrojem, optika 10,5/22,5</w:t>
            </w:r>
            <w:proofErr w:type="gramStart"/>
            <w:r w:rsidRPr="008066D2">
              <w:rPr>
                <w:rFonts w:ascii="Arial" w:hAnsi="Arial" w:cs="Arial"/>
                <w:i/>
                <w:iCs/>
                <w:sz w:val="16"/>
                <w:szCs w:val="16"/>
              </w:rPr>
              <w:t>°,  LED</w:t>
            </w:r>
            <w:proofErr w:type="gramEnd"/>
            <w:r w:rsidRPr="008066D2">
              <w:rPr>
                <w:rFonts w:ascii="Arial" w:hAnsi="Arial" w:cs="Arial"/>
                <w:i/>
                <w:iCs/>
                <w:sz w:val="16"/>
                <w:szCs w:val="16"/>
              </w:rPr>
              <w:t> zdroj 115W (3000K), iris BO, držák </w:t>
            </w:r>
            <w:proofErr w:type="spellStart"/>
            <w:r w:rsidRPr="008066D2">
              <w:rPr>
                <w:rFonts w:ascii="Arial" w:hAnsi="Arial" w:cs="Arial"/>
                <w:i/>
                <w:iCs/>
                <w:sz w:val="16"/>
                <w:szCs w:val="16"/>
              </w:rPr>
              <w:t>goba</w:t>
            </w:r>
            <w:proofErr w:type="spellEnd"/>
            <w:r w:rsidRPr="008066D2">
              <w:rPr>
                <w:rFonts w:ascii="Arial" w:hAnsi="Arial" w:cs="Arial"/>
                <w:i/>
                <w:iCs/>
                <w:sz w:val="16"/>
                <w:szCs w:val="16"/>
              </w:rPr>
              <w:t>, stranový měnič filtrů 6 barev, přesný manuální zoom a ostření</w:t>
            </w:r>
          </w:p>
        </w:tc>
        <w:tc>
          <w:tcPr>
            <w:tcW w:w="376" w:type="dxa"/>
            <w:tcBorders>
              <w:top w:val="nil"/>
              <w:left w:val="nil"/>
              <w:bottom w:val="single" w:sz="4" w:space="0" w:color="auto"/>
              <w:right w:val="single" w:sz="4" w:space="0" w:color="auto"/>
            </w:tcBorders>
            <w:noWrap/>
            <w:vAlign w:val="bottom"/>
            <w:hideMark/>
          </w:tcPr>
          <w:p w14:paraId="50E68A1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74C8D11"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0ECC908F"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69 980</w:t>
            </w:r>
          </w:p>
        </w:tc>
        <w:tc>
          <w:tcPr>
            <w:tcW w:w="2104" w:type="dxa"/>
            <w:tcBorders>
              <w:top w:val="nil"/>
              <w:left w:val="nil"/>
              <w:bottom w:val="single" w:sz="4" w:space="0" w:color="auto"/>
              <w:right w:val="single" w:sz="4" w:space="0" w:color="auto"/>
            </w:tcBorders>
            <w:noWrap/>
            <w:vAlign w:val="bottom"/>
            <w:hideMark/>
          </w:tcPr>
          <w:p w14:paraId="58D26715"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69 980</w:t>
            </w:r>
          </w:p>
        </w:tc>
      </w:tr>
      <w:tr w:rsidR="008066D2" w:rsidRPr="008066D2" w14:paraId="622B354A"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402AFF8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8</w:t>
            </w:r>
          </w:p>
        </w:tc>
        <w:tc>
          <w:tcPr>
            <w:tcW w:w="899" w:type="dxa"/>
            <w:tcBorders>
              <w:top w:val="nil"/>
              <w:left w:val="nil"/>
              <w:bottom w:val="single" w:sz="4" w:space="0" w:color="auto"/>
              <w:right w:val="single" w:sz="4" w:space="0" w:color="auto"/>
            </w:tcBorders>
            <w:noWrap/>
            <w:vAlign w:val="bottom"/>
            <w:hideMark/>
          </w:tcPr>
          <w:p w14:paraId="4C9A5EB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5931AAC3"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Stativ pro sledovací reflektor</w:t>
            </w:r>
          </w:p>
        </w:tc>
        <w:tc>
          <w:tcPr>
            <w:tcW w:w="376" w:type="dxa"/>
            <w:tcBorders>
              <w:top w:val="nil"/>
              <w:left w:val="nil"/>
              <w:bottom w:val="single" w:sz="4" w:space="0" w:color="auto"/>
              <w:right w:val="single" w:sz="4" w:space="0" w:color="auto"/>
            </w:tcBorders>
            <w:noWrap/>
            <w:vAlign w:val="bottom"/>
            <w:hideMark/>
          </w:tcPr>
          <w:p w14:paraId="6170F1D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44FA169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4940E6F5"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5 980</w:t>
            </w:r>
          </w:p>
        </w:tc>
        <w:tc>
          <w:tcPr>
            <w:tcW w:w="2104" w:type="dxa"/>
            <w:tcBorders>
              <w:top w:val="nil"/>
              <w:left w:val="nil"/>
              <w:bottom w:val="single" w:sz="4" w:space="0" w:color="auto"/>
              <w:right w:val="single" w:sz="4" w:space="0" w:color="auto"/>
            </w:tcBorders>
            <w:noWrap/>
            <w:vAlign w:val="bottom"/>
            <w:hideMark/>
          </w:tcPr>
          <w:p w14:paraId="59E931E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5 980</w:t>
            </w:r>
          </w:p>
        </w:tc>
      </w:tr>
      <w:tr w:rsidR="008066D2" w:rsidRPr="008066D2" w14:paraId="0EE5EECB" w14:textId="77777777" w:rsidTr="008066D2">
        <w:trPr>
          <w:trHeight w:val="400"/>
        </w:trPr>
        <w:tc>
          <w:tcPr>
            <w:tcW w:w="562" w:type="dxa"/>
            <w:tcBorders>
              <w:top w:val="nil"/>
              <w:left w:val="single" w:sz="4" w:space="0" w:color="auto"/>
              <w:bottom w:val="single" w:sz="4" w:space="0" w:color="auto"/>
              <w:right w:val="single" w:sz="4" w:space="0" w:color="auto"/>
            </w:tcBorders>
            <w:noWrap/>
            <w:vAlign w:val="bottom"/>
            <w:hideMark/>
          </w:tcPr>
          <w:p w14:paraId="2EA84CB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9</w:t>
            </w:r>
          </w:p>
        </w:tc>
        <w:tc>
          <w:tcPr>
            <w:tcW w:w="899" w:type="dxa"/>
            <w:tcBorders>
              <w:top w:val="nil"/>
              <w:left w:val="nil"/>
              <w:bottom w:val="single" w:sz="4" w:space="0" w:color="auto"/>
              <w:right w:val="single" w:sz="4" w:space="0" w:color="auto"/>
            </w:tcBorders>
            <w:noWrap/>
            <w:vAlign w:val="bottom"/>
            <w:hideMark/>
          </w:tcPr>
          <w:p w14:paraId="09932953"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6DA514C4"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Točna s čepem pro sledovací reflektor. Točna je osazena kuličkovým ložiskem.</w:t>
            </w:r>
          </w:p>
        </w:tc>
        <w:tc>
          <w:tcPr>
            <w:tcW w:w="376" w:type="dxa"/>
            <w:tcBorders>
              <w:top w:val="nil"/>
              <w:left w:val="nil"/>
              <w:bottom w:val="single" w:sz="4" w:space="0" w:color="auto"/>
              <w:right w:val="single" w:sz="4" w:space="0" w:color="auto"/>
            </w:tcBorders>
            <w:noWrap/>
            <w:vAlign w:val="bottom"/>
            <w:hideMark/>
          </w:tcPr>
          <w:p w14:paraId="711A8535"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2175329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2821EFAB"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2 150</w:t>
            </w:r>
          </w:p>
        </w:tc>
        <w:tc>
          <w:tcPr>
            <w:tcW w:w="2104" w:type="dxa"/>
            <w:tcBorders>
              <w:top w:val="nil"/>
              <w:left w:val="nil"/>
              <w:bottom w:val="single" w:sz="4" w:space="0" w:color="auto"/>
              <w:right w:val="single" w:sz="4" w:space="0" w:color="auto"/>
            </w:tcBorders>
            <w:noWrap/>
            <w:vAlign w:val="bottom"/>
            <w:hideMark/>
          </w:tcPr>
          <w:p w14:paraId="38F44ACA"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2 150</w:t>
            </w:r>
          </w:p>
        </w:tc>
      </w:tr>
      <w:tr w:rsidR="008066D2" w:rsidRPr="008066D2" w14:paraId="4845CF02"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2606993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10</w:t>
            </w:r>
          </w:p>
        </w:tc>
        <w:tc>
          <w:tcPr>
            <w:tcW w:w="899" w:type="dxa"/>
            <w:tcBorders>
              <w:top w:val="nil"/>
              <w:left w:val="nil"/>
              <w:bottom w:val="single" w:sz="4" w:space="0" w:color="auto"/>
              <w:right w:val="single" w:sz="4" w:space="0" w:color="auto"/>
            </w:tcBorders>
            <w:noWrap/>
            <w:vAlign w:val="bottom"/>
            <w:hideMark/>
          </w:tcPr>
          <w:p w14:paraId="662FD686"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5445B7D5"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Přípojný kabel DMX512, </w:t>
            </w:r>
            <w:proofErr w:type="gramStart"/>
            <w:r w:rsidRPr="008066D2">
              <w:rPr>
                <w:rFonts w:ascii="Arial" w:hAnsi="Arial" w:cs="Arial"/>
                <w:i/>
                <w:iCs/>
                <w:sz w:val="16"/>
                <w:szCs w:val="16"/>
              </w:rPr>
              <w:t>10m</w:t>
            </w:r>
            <w:proofErr w:type="gramEnd"/>
            <w:r w:rsidRPr="008066D2">
              <w:rPr>
                <w:rFonts w:ascii="Arial" w:hAnsi="Arial" w:cs="Arial"/>
                <w:i/>
                <w:iCs/>
                <w:sz w:val="16"/>
                <w:szCs w:val="16"/>
              </w:rPr>
              <w:t>, 5pin, suchý zip</w:t>
            </w:r>
          </w:p>
        </w:tc>
        <w:tc>
          <w:tcPr>
            <w:tcW w:w="376" w:type="dxa"/>
            <w:tcBorders>
              <w:top w:val="nil"/>
              <w:left w:val="nil"/>
              <w:bottom w:val="single" w:sz="4" w:space="0" w:color="auto"/>
              <w:right w:val="single" w:sz="4" w:space="0" w:color="auto"/>
            </w:tcBorders>
            <w:noWrap/>
            <w:vAlign w:val="bottom"/>
            <w:hideMark/>
          </w:tcPr>
          <w:p w14:paraId="11AA487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4CAAA7C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49F3D0D1"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850</w:t>
            </w:r>
          </w:p>
        </w:tc>
        <w:tc>
          <w:tcPr>
            <w:tcW w:w="2104" w:type="dxa"/>
            <w:tcBorders>
              <w:top w:val="nil"/>
              <w:left w:val="nil"/>
              <w:bottom w:val="single" w:sz="4" w:space="0" w:color="auto"/>
              <w:right w:val="single" w:sz="4" w:space="0" w:color="auto"/>
            </w:tcBorders>
            <w:noWrap/>
            <w:vAlign w:val="bottom"/>
            <w:hideMark/>
          </w:tcPr>
          <w:p w14:paraId="299EB30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850</w:t>
            </w:r>
          </w:p>
        </w:tc>
      </w:tr>
      <w:tr w:rsidR="008066D2" w:rsidRPr="008066D2" w14:paraId="6513EFC1" w14:textId="77777777" w:rsidTr="008066D2">
        <w:trPr>
          <w:trHeight w:val="400"/>
        </w:trPr>
        <w:tc>
          <w:tcPr>
            <w:tcW w:w="562" w:type="dxa"/>
            <w:tcBorders>
              <w:top w:val="nil"/>
              <w:left w:val="single" w:sz="4" w:space="0" w:color="auto"/>
              <w:bottom w:val="single" w:sz="4" w:space="0" w:color="auto"/>
              <w:right w:val="single" w:sz="4" w:space="0" w:color="auto"/>
            </w:tcBorders>
            <w:noWrap/>
            <w:vAlign w:val="bottom"/>
            <w:hideMark/>
          </w:tcPr>
          <w:p w14:paraId="3923488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11</w:t>
            </w:r>
          </w:p>
        </w:tc>
        <w:tc>
          <w:tcPr>
            <w:tcW w:w="899" w:type="dxa"/>
            <w:tcBorders>
              <w:top w:val="nil"/>
              <w:left w:val="nil"/>
              <w:bottom w:val="single" w:sz="4" w:space="0" w:color="auto"/>
              <w:right w:val="single" w:sz="4" w:space="0" w:color="auto"/>
            </w:tcBorders>
            <w:noWrap/>
            <w:vAlign w:val="bottom"/>
            <w:hideMark/>
          </w:tcPr>
          <w:p w14:paraId="19A35EB5"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2B75078B"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Napájecí kabel 3x1,5 guma, vidlice a zásuvka v gumovém provedení, délka </w:t>
            </w:r>
            <w:proofErr w:type="gramStart"/>
            <w:r w:rsidRPr="008066D2">
              <w:rPr>
                <w:rFonts w:ascii="Arial" w:hAnsi="Arial" w:cs="Arial"/>
                <w:i/>
                <w:iCs/>
                <w:sz w:val="16"/>
                <w:szCs w:val="16"/>
              </w:rPr>
              <w:t>10m</w:t>
            </w:r>
            <w:proofErr w:type="gramEnd"/>
            <w:r w:rsidRPr="008066D2">
              <w:rPr>
                <w:rFonts w:ascii="Arial" w:hAnsi="Arial" w:cs="Arial"/>
                <w:i/>
                <w:iCs/>
                <w:sz w:val="16"/>
                <w:szCs w:val="16"/>
              </w:rPr>
              <w:t>, suchý zip</w:t>
            </w:r>
          </w:p>
        </w:tc>
        <w:tc>
          <w:tcPr>
            <w:tcW w:w="376" w:type="dxa"/>
            <w:tcBorders>
              <w:top w:val="nil"/>
              <w:left w:val="nil"/>
              <w:bottom w:val="single" w:sz="4" w:space="0" w:color="auto"/>
              <w:right w:val="single" w:sz="4" w:space="0" w:color="auto"/>
            </w:tcBorders>
            <w:noWrap/>
            <w:vAlign w:val="bottom"/>
            <w:hideMark/>
          </w:tcPr>
          <w:p w14:paraId="43AF256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13ACC51"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37BD087B"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620</w:t>
            </w:r>
          </w:p>
        </w:tc>
        <w:tc>
          <w:tcPr>
            <w:tcW w:w="2104" w:type="dxa"/>
            <w:tcBorders>
              <w:top w:val="nil"/>
              <w:left w:val="nil"/>
              <w:bottom w:val="single" w:sz="4" w:space="0" w:color="auto"/>
              <w:right w:val="single" w:sz="4" w:space="0" w:color="auto"/>
            </w:tcBorders>
            <w:noWrap/>
            <w:vAlign w:val="bottom"/>
            <w:hideMark/>
          </w:tcPr>
          <w:p w14:paraId="69FB3457"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620</w:t>
            </w:r>
          </w:p>
        </w:tc>
      </w:tr>
      <w:tr w:rsidR="008066D2" w:rsidRPr="008066D2" w14:paraId="0AECA28F" w14:textId="77777777" w:rsidTr="008066D2">
        <w:trPr>
          <w:trHeight w:val="250"/>
        </w:trPr>
        <w:tc>
          <w:tcPr>
            <w:tcW w:w="562" w:type="dxa"/>
            <w:tcBorders>
              <w:top w:val="nil"/>
              <w:left w:val="nil"/>
              <w:bottom w:val="nil"/>
              <w:right w:val="nil"/>
            </w:tcBorders>
            <w:noWrap/>
            <w:vAlign w:val="bottom"/>
            <w:hideMark/>
          </w:tcPr>
          <w:p w14:paraId="48E1AC82"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14A3D890"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6CB7BDEA"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5FFD9D49"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1F87ED49"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3CA6D559"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67538A47" w14:textId="77777777" w:rsidR="008066D2" w:rsidRPr="008066D2" w:rsidRDefault="008066D2" w:rsidP="008066D2">
            <w:pPr>
              <w:jc w:val="right"/>
              <w:rPr>
                <w:sz w:val="20"/>
              </w:rPr>
            </w:pPr>
          </w:p>
        </w:tc>
      </w:tr>
      <w:tr w:rsidR="008066D2" w:rsidRPr="008066D2" w14:paraId="4704DB6C" w14:textId="77777777" w:rsidTr="008066D2">
        <w:trPr>
          <w:trHeight w:val="250"/>
        </w:trPr>
        <w:tc>
          <w:tcPr>
            <w:tcW w:w="562" w:type="dxa"/>
            <w:tcBorders>
              <w:top w:val="nil"/>
              <w:left w:val="nil"/>
              <w:bottom w:val="nil"/>
              <w:right w:val="nil"/>
            </w:tcBorders>
            <w:noWrap/>
            <w:vAlign w:val="bottom"/>
            <w:hideMark/>
          </w:tcPr>
          <w:p w14:paraId="3324F67B"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2C109ECE"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14A921AD"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377D9F59"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6956E755"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45F58517"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76FF9BB1" w14:textId="77777777" w:rsidR="008066D2" w:rsidRPr="008066D2" w:rsidRDefault="008066D2" w:rsidP="008066D2">
            <w:pPr>
              <w:jc w:val="right"/>
              <w:rPr>
                <w:sz w:val="20"/>
              </w:rPr>
            </w:pPr>
          </w:p>
        </w:tc>
      </w:tr>
      <w:tr w:rsidR="008066D2" w:rsidRPr="008066D2" w14:paraId="023FD944"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20629D78" w14:textId="77777777" w:rsidR="008066D2" w:rsidRPr="008066D2" w:rsidRDefault="008066D2" w:rsidP="008066D2">
            <w:pPr>
              <w:jc w:val="center"/>
              <w:rPr>
                <w:rFonts w:ascii="Arial CE" w:hAnsi="Arial CE" w:cs="Arial"/>
                <w:b/>
                <w:bCs/>
                <w:sz w:val="18"/>
                <w:szCs w:val="18"/>
              </w:rPr>
            </w:pPr>
            <w:r w:rsidRPr="008066D2">
              <w:rPr>
                <w:rFonts w:ascii="Arial CE" w:hAnsi="Arial CE" w:cs="Arial"/>
                <w:b/>
                <w:bCs/>
                <w:sz w:val="18"/>
                <w:szCs w:val="18"/>
              </w:rPr>
              <w:t xml:space="preserve"> STÁVAJÍCÍ TRUSS KONSTRUKCE V HLEDIŠTI</w:t>
            </w:r>
          </w:p>
        </w:tc>
      </w:tr>
      <w:tr w:rsidR="008066D2" w:rsidRPr="008066D2" w14:paraId="465EECAA" w14:textId="77777777" w:rsidTr="008066D2">
        <w:trPr>
          <w:trHeight w:val="1400"/>
        </w:trPr>
        <w:tc>
          <w:tcPr>
            <w:tcW w:w="562" w:type="dxa"/>
            <w:tcBorders>
              <w:top w:val="nil"/>
              <w:left w:val="single" w:sz="4" w:space="0" w:color="auto"/>
              <w:bottom w:val="single" w:sz="4" w:space="0" w:color="auto"/>
              <w:right w:val="single" w:sz="4" w:space="0" w:color="auto"/>
            </w:tcBorders>
            <w:noWrap/>
            <w:vAlign w:val="bottom"/>
            <w:hideMark/>
          </w:tcPr>
          <w:p w14:paraId="667EC2E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12</w:t>
            </w:r>
          </w:p>
        </w:tc>
        <w:tc>
          <w:tcPr>
            <w:tcW w:w="899" w:type="dxa"/>
            <w:tcBorders>
              <w:top w:val="nil"/>
              <w:left w:val="nil"/>
              <w:bottom w:val="single" w:sz="4" w:space="0" w:color="auto"/>
              <w:right w:val="single" w:sz="4" w:space="0" w:color="auto"/>
            </w:tcBorders>
            <w:noWrap/>
            <w:vAlign w:val="bottom"/>
            <w:hideMark/>
          </w:tcPr>
          <w:p w14:paraId="28089A93"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6D1EC4C7" w14:textId="77777777" w:rsidR="008066D2" w:rsidRPr="008066D2" w:rsidRDefault="008066D2" w:rsidP="008066D2">
            <w:pPr>
              <w:rPr>
                <w:rFonts w:ascii="Arial" w:hAnsi="Arial" w:cs="Arial"/>
                <w:i/>
                <w:iCs/>
                <w:sz w:val="16"/>
                <w:szCs w:val="16"/>
              </w:rPr>
            </w:pPr>
            <w:r w:rsidRPr="008066D2">
              <w:rPr>
                <w:rFonts w:ascii="Arial" w:hAnsi="Arial" w:cs="Arial"/>
                <w:b/>
                <w:bCs/>
                <w:i/>
                <w:iCs/>
                <w:sz w:val="16"/>
                <w:szCs w:val="16"/>
              </w:rPr>
              <w:t xml:space="preserve">Pohybový reflektor typu spot na stávající </w:t>
            </w:r>
            <w:proofErr w:type="spellStart"/>
            <w:r w:rsidRPr="008066D2">
              <w:rPr>
                <w:rFonts w:ascii="Arial" w:hAnsi="Arial" w:cs="Arial"/>
                <w:b/>
                <w:bCs/>
                <w:i/>
                <w:iCs/>
                <w:sz w:val="16"/>
                <w:szCs w:val="16"/>
              </w:rPr>
              <w:t>truss</w:t>
            </w:r>
            <w:proofErr w:type="spellEnd"/>
            <w:r w:rsidRPr="008066D2">
              <w:rPr>
                <w:rFonts w:ascii="Arial" w:hAnsi="Arial" w:cs="Arial"/>
                <w:b/>
                <w:bCs/>
                <w:i/>
                <w:iCs/>
                <w:sz w:val="16"/>
                <w:szCs w:val="16"/>
              </w:rPr>
              <w:t xml:space="preserve"> konstrukci v hledišti</w:t>
            </w:r>
            <w:r w:rsidRPr="008066D2">
              <w:rPr>
                <w:rFonts w:ascii="Arial" w:hAnsi="Arial" w:cs="Arial"/>
                <w:i/>
                <w:iCs/>
                <w:sz w:val="16"/>
                <w:szCs w:val="16"/>
              </w:rPr>
              <w:br/>
              <w:t xml:space="preserve">reflektor pohybový LED, </w:t>
            </w:r>
            <w:proofErr w:type="gramStart"/>
            <w:r w:rsidRPr="008066D2">
              <w:rPr>
                <w:rFonts w:ascii="Arial" w:hAnsi="Arial" w:cs="Arial"/>
                <w:i/>
                <w:iCs/>
                <w:sz w:val="16"/>
                <w:szCs w:val="16"/>
              </w:rPr>
              <w:t>310W</w:t>
            </w:r>
            <w:proofErr w:type="gramEnd"/>
            <w:r w:rsidRPr="008066D2">
              <w:rPr>
                <w:rFonts w:ascii="Arial" w:hAnsi="Arial" w:cs="Arial"/>
                <w:i/>
                <w:iCs/>
                <w:sz w:val="16"/>
                <w:szCs w:val="16"/>
              </w:rPr>
              <w:t xml:space="preserve"> bílý LED světelný zdroj, zoom 8°-48°, CMY míchání barev, CTO </w:t>
            </w:r>
            <w:proofErr w:type="spellStart"/>
            <w:r w:rsidRPr="008066D2">
              <w:rPr>
                <w:rFonts w:ascii="Arial" w:hAnsi="Arial" w:cs="Arial"/>
                <w:i/>
                <w:iCs/>
                <w:sz w:val="16"/>
                <w:szCs w:val="16"/>
              </w:rPr>
              <w:t>filter</w:t>
            </w:r>
            <w:proofErr w:type="spellEnd"/>
            <w:r w:rsidRPr="008066D2">
              <w:rPr>
                <w:rFonts w:ascii="Arial" w:hAnsi="Arial" w:cs="Arial"/>
                <w:i/>
                <w:iCs/>
                <w:sz w:val="16"/>
                <w:szCs w:val="16"/>
              </w:rPr>
              <w:t xml:space="preserve">, green korekce, </w:t>
            </w:r>
            <w:proofErr w:type="spellStart"/>
            <w:r w:rsidRPr="008066D2">
              <w:rPr>
                <w:rFonts w:ascii="Arial" w:hAnsi="Arial" w:cs="Arial"/>
                <w:i/>
                <w:iCs/>
                <w:sz w:val="16"/>
                <w:szCs w:val="16"/>
              </w:rPr>
              <w:t>color</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wheel</w:t>
            </w:r>
            <w:proofErr w:type="spellEnd"/>
            <w:r w:rsidRPr="008066D2">
              <w:rPr>
                <w:rFonts w:ascii="Arial" w:hAnsi="Arial" w:cs="Arial"/>
                <w:i/>
                <w:iCs/>
                <w:sz w:val="16"/>
                <w:szCs w:val="16"/>
              </w:rPr>
              <w:t xml:space="preserve"> - 9 barev + bílá, rotační </w:t>
            </w:r>
            <w:proofErr w:type="spellStart"/>
            <w:r w:rsidRPr="008066D2">
              <w:rPr>
                <w:rFonts w:ascii="Arial" w:hAnsi="Arial" w:cs="Arial"/>
                <w:i/>
                <w:iCs/>
                <w:sz w:val="16"/>
                <w:szCs w:val="16"/>
              </w:rPr>
              <w:t>goba</w:t>
            </w:r>
            <w:proofErr w:type="spellEnd"/>
            <w:r w:rsidRPr="008066D2">
              <w:rPr>
                <w:rFonts w:ascii="Arial" w:hAnsi="Arial" w:cs="Arial"/>
                <w:i/>
                <w:iCs/>
                <w:sz w:val="16"/>
                <w:szCs w:val="16"/>
              </w:rPr>
              <w:t xml:space="preserve"> - 8 + open, statická </w:t>
            </w:r>
            <w:proofErr w:type="spellStart"/>
            <w:r w:rsidRPr="008066D2">
              <w:rPr>
                <w:rFonts w:ascii="Arial" w:hAnsi="Arial" w:cs="Arial"/>
                <w:i/>
                <w:iCs/>
                <w:sz w:val="16"/>
                <w:szCs w:val="16"/>
              </w:rPr>
              <w:t>goba</w:t>
            </w:r>
            <w:proofErr w:type="spellEnd"/>
            <w:r w:rsidRPr="008066D2">
              <w:rPr>
                <w:rFonts w:ascii="Arial" w:hAnsi="Arial" w:cs="Arial"/>
                <w:i/>
                <w:iCs/>
                <w:sz w:val="16"/>
                <w:szCs w:val="16"/>
              </w:rPr>
              <w:t xml:space="preserve"> - 9 + open, prisma, iris, zoom, </w:t>
            </w:r>
            <w:proofErr w:type="spellStart"/>
            <w:r w:rsidRPr="008066D2">
              <w:rPr>
                <w:rFonts w:ascii="Arial" w:hAnsi="Arial" w:cs="Arial"/>
                <w:i/>
                <w:iCs/>
                <w:sz w:val="16"/>
                <w:szCs w:val="16"/>
              </w:rPr>
              <w:t>focus</w:t>
            </w:r>
            <w:proofErr w:type="spellEnd"/>
            <w:r w:rsidRPr="008066D2">
              <w:rPr>
                <w:rFonts w:ascii="Arial" w:hAnsi="Arial" w:cs="Arial"/>
                <w:i/>
                <w:iCs/>
                <w:sz w:val="16"/>
                <w:szCs w:val="16"/>
              </w:rPr>
              <w:t xml:space="preserve">, DMX512, </w:t>
            </w:r>
            <w:proofErr w:type="spellStart"/>
            <w:r w:rsidRPr="008066D2">
              <w:rPr>
                <w:rFonts w:ascii="Arial" w:hAnsi="Arial" w:cs="Arial"/>
                <w:i/>
                <w:iCs/>
                <w:sz w:val="16"/>
                <w:szCs w:val="16"/>
              </w:rPr>
              <w:t>ArtNet</w:t>
            </w:r>
            <w:proofErr w:type="spellEnd"/>
            <w:r w:rsidRPr="008066D2">
              <w:rPr>
                <w:rFonts w:ascii="Arial" w:hAnsi="Arial" w:cs="Arial"/>
                <w:i/>
                <w:iCs/>
                <w:sz w:val="16"/>
                <w:szCs w:val="16"/>
              </w:rPr>
              <w:t xml:space="preserve">, MA Net, </w:t>
            </w:r>
            <w:proofErr w:type="spellStart"/>
            <w:r w:rsidRPr="008066D2">
              <w:rPr>
                <w:rFonts w:ascii="Arial" w:hAnsi="Arial" w:cs="Arial"/>
                <w:i/>
                <w:iCs/>
                <w:sz w:val="16"/>
                <w:szCs w:val="16"/>
              </w:rPr>
              <w:t>sACN</w:t>
            </w:r>
            <w:proofErr w:type="spellEnd"/>
            <w:r w:rsidRPr="008066D2">
              <w:rPr>
                <w:rFonts w:ascii="Arial" w:hAnsi="Arial" w:cs="Arial"/>
                <w:i/>
                <w:iCs/>
                <w:sz w:val="16"/>
                <w:szCs w:val="16"/>
              </w:rPr>
              <w:t xml:space="preserve">  </w:t>
            </w:r>
          </w:p>
        </w:tc>
        <w:tc>
          <w:tcPr>
            <w:tcW w:w="376" w:type="dxa"/>
            <w:tcBorders>
              <w:top w:val="nil"/>
              <w:left w:val="nil"/>
              <w:bottom w:val="single" w:sz="4" w:space="0" w:color="auto"/>
              <w:right w:val="single" w:sz="4" w:space="0" w:color="auto"/>
            </w:tcBorders>
            <w:noWrap/>
            <w:vAlign w:val="bottom"/>
            <w:hideMark/>
          </w:tcPr>
          <w:p w14:paraId="506FFC2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732959B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nil"/>
              <w:left w:val="nil"/>
              <w:bottom w:val="single" w:sz="4" w:space="0" w:color="auto"/>
              <w:right w:val="single" w:sz="4" w:space="0" w:color="auto"/>
            </w:tcBorders>
            <w:shd w:val="clear" w:color="000000" w:fill="FFFF00"/>
            <w:noWrap/>
            <w:vAlign w:val="bottom"/>
            <w:hideMark/>
          </w:tcPr>
          <w:p w14:paraId="1464348D"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171 200</w:t>
            </w:r>
          </w:p>
        </w:tc>
        <w:tc>
          <w:tcPr>
            <w:tcW w:w="2104" w:type="dxa"/>
            <w:tcBorders>
              <w:top w:val="nil"/>
              <w:left w:val="nil"/>
              <w:bottom w:val="single" w:sz="4" w:space="0" w:color="auto"/>
              <w:right w:val="single" w:sz="4" w:space="0" w:color="auto"/>
            </w:tcBorders>
            <w:noWrap/>
            <w:vAlign w:val="bottom"/>
            <w:hideMark/>
          </w:tcPr>
          <w:p w14:paraId="6340C1FD"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342 400</w:t>
            </w:r>
          </w:p>
        </w:tc>
      </w:tr>
      <w:tr w:rsidR="008066D2" w:rsidRPr="008066D2" w14:paraId="41CAD707" w14:textId="77777777" w:rsidTr="008066D2">
        <w:trPr>
          <w:trHeight w:val="1400"/>
        </w:trPr>
        <w:tc>
          <w:tcPr>
            <w:tcW w:w="562" w:type="dxa"/>
            <w:tcBorders>
              <w:top w:val="nil"/>
              <w:left w:val="single" w:sz="4" w:space="0" w:color="auto"/>
              <w:bottom w:val="single" w:sz="4" w:space="0" w:color="auto"/>
              <w:right w:val="single" w:sz="4" w:space="0" w:color="auto"/>
            </w:tcBorders>
            <w:noWrap/>
            <w:vAlign w:val="bottom"/>
            <w:hideMark/>
          </w:tcPr>
          <w:p w14:paraId="42AA02D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13</w:t>
            </w:r>
          </w:p>
        </w:tc>
        <w:tc>
          <w:tcPr>
            <w:tcW w:w="899" w:type="dxa"/>
            <w:tcBorders>
              <w:top w:val="nil"/>
              <w:left w:val="nil"/>
              <w:bottom w:val="single" w:sz="4" w:space="0" w:color="auto"/>
              <w:right w:val="single" w:sz="4" w:space="0" w:color="auto"/>
            </w:tcBorders>
            <w:noWrap/>
            <w:vAlign w:val="bottom"/>
            <w:hideMark/>
          </w:tcPr>
          <w:p w14:paraId="0F3C883E"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20436F98"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 xml:space="preserve">Reflektor </w:t>
            </w:r>
            <w:proofErr w:type="gramStart"/>
            <w:r w:rsidRPr="008066D2">
              <w:rPr>
                <w:rFonts w:ascii="Arial" w:hAnsi="Arial" w:cs="Arial"/>
                <w:b/>
                <w:bCs/>
                <w:i/>
                <w:iCs/>
                <w:sz w:val="16"/>
                <w:szCs w:val="16"/>
              </w:rPr>
              <w:t>LED - náhrada</w:t>
            </w:r>
            <w:proofErr w:type="gramEnd"/>
            <w:r w:rsidRPr="008066D2">
              <w:rPr>
                <w:rFonts w:ascii="Arial" w:hAnsi="Arial" w:cs="Arial"/>
                <w:b/>
                <w:bCs/>
                <w:i/>
                <w:iCs/>
                <w:sz w:val="16"/>
                <w:szCs w:val="16"/>
              </w:rPr>
              <w:t xml:space="preserve"> FHR1000 na nové </w:t>
            </w:r>
            <w:proofErr w:type="spellStart"/>
            <w:r w:rsidRPr="008066D2">
              <w:rPr>
                <w:rFonts w:ascii="Arial" w:hAnsi="Arial" w:cs="Arial"/>
                <w:b/>
                <w:bCs/>
                <w:i/>
                <w:iCs/>
                <w:sz w:val="16"/>
                <w:szCs w:val="16"/>
              </w:rPr>
              <w:t>truss</w:t>
            </w:r>
            <w:proofErr w:type="spellEnd"/>
            <w:r w:rsidRPr="008066D2">
              <w:rPr>
                <w:rFonts w:ascii="Arial" w:hAnsi="Arial" w:cs="Arial"/>
                <w:b/>
                <w:bCs/>
                <w:i/>
                <w:iCs/>
                <w:sz w:val="16"/>
                <w:szCs w:val="16"/>
              </w:rPr>
              <w:t xml:space="preserve"> konstrukci</w:t>
            </w:r>
            <w:r w:rsidRPr="008066D2">
              <w:rPr>
                <w:rFonts w:ascii="Arial" w:hAnsi="Arial" w:cs="Arial"/>
                <w:b/>
                <w:bCs/>
                <w:i/>
                <w:iCs/>
                <w:sz w:val="16"/>
                <w:szCs w:val="16"/>
              </w:rPr>
              <w:br/>
            </w:r>
            <w:r w:rsidRPr="008066D2">
              <w:rPr>
                <w:rFonts w:ascii="Arial" w:hAnsi="Arial" w:cs="Arial"/>
                <w:i/>
                <w:iCs/>
                <w:sz w:val="16"/>
                <w:szCs w:val="16"/>
              </w:rPr>
              <w:t xml:space="preserve">LED reflektor s </w:t>
            </w:r>
            <w:proofErr w:type="spellStart"/>
            <w:r w:rsidRPr="008066D2">
              <w:rPr>
                <w:rFonts w:ascii="Arial" w:hAnsi="Arial" w:cs="Arial"/>
                <w:i/>
                <w:iCs/>
                <w:sz w:val="16"/>
                <w:szCs w:val="16"/>
              </w:rPr>
              <w:t>fresnelovou</w:t>
            </w:r>
            <w:proofErr w:type="spellEnd"/>
            <w:r w:rsidRPr="008066D2">
              <w:rPr>
                <w:rFonts w:ascii="Arial" w:hAnsi="Arial" w:cs="Arial"/>
                <w:i/>
                <w:iCs/>
                <w:sz w:val="16"/>
                <w:szCs w:val="16"/>
              </w:rPr>
              <w:t xml:space="preserve"> čočkou, bílý světelný LED zdroj 240W, 3200K, CRI 96, nastavitelná </w:t>
            </w:r>
            <w:proofErr w:type="spellStart"/>
            <w:r w:rsidRPr="008066D2">
              <w:rPr>
                <w:rFonts w:ascii="Arial" w:hAnsi="Arial" w:cs="Arial"/>
                <w:i/>
                <w:iCs/>
                <w:sz w:val="16"/>
                <w:szCs w:val="16"/>
              </w:rPr>
              <w:t>frekvece</w:t>
            </w:r>
            <w:proofErr w:type="spellEnd"/>
            <w:r w:rsidRPr="008066D2">
              <w:rPr>
                <w:rFonts w:ascii="Arial" w:hAnsi="Arial" w:cs="Arial"/>
                <w:i/>
                <w:iCs/>
                <w:sz w:val="16"/>
                <w:szCs w:val="16"/>
              </w:rPr>
              <w:t xml:space="preserve"> PWM 800 Hz, 1200 Hz, 2000 Hz, 3600 Hz, 12 kHz, 25 kHz, zoom 15°-40°, </w:t>
            </w:r>
            <w:proofErr w:type="spellStart"/>
            <w:r w:rsidRPr="008066D2">
              <w:rPr>
                <w:rFonts w:ascii="Arial" w:hAnsi="Arial" w:cs="Arial"/>
                <w:i/>
                <w:iCs/>
                <w:sz w:val="16"/>
                <w:szCs w:val="16"/>
              </w:rPr>
              <w:t>strobo</w:t>
            </w:r>
            <w:proofErr w:type="spellEnd"/>
            <w:r w:rsidRPr="008066D2">
              <w:rPr>
                <w:rFonts w:ascii="Arial" w:hAnsi="Arial" w:cs="Arial"/>
                <w:i/>
                <w:iCs/>
                <w:sz w:val="16"/>
                <w:szCs w:val="16"/>
              </w:rPr>
              <w:t>, ovládání DMX512, příslušenství rámeček a klapka</w:t>
            </w:r>
          </w:p>
        </w:tc>
        <w:tc>
          <w:tcPr>
            <w:tcW w:w="376" w:type="dxa"/>
            <w:tcBorders>
              <w:top w:val="nil"/>
              <w:left w:val="nil"/>
              <w:bottom w:val="single" w:sz="4" w:space="0" w:color="auto"/>
              <w:right w:val="single" w:sz="4" w:space="0" w:color="auto"/>
            </w:tcBorders>
            <w:noWrap/>
            <w:vAlign w:val="bottom"/>
            <w:hideMark/>
          </w:tcPr>
          <w:p w14:paraId="561CCF1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2A4294E1"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nil"/>
              <w:left w:val="nil"/>
              <w:bottom w:val="single" w:sz="4" w:space="0" w:color="auto"/>
              <w:right w:val="single" w:sz="4" w:space="0" w:color="auto"/>
            </w:tcBorders>
            <w:shd w:val="clear" w:color="000000" w:fill="FFFF00"/>
            <w:noWrap/>
            <w:vAlign w:val="bottom"/>
            <w:hideMark/>
          </w:tcPr>
          <w:p w14:paraId="5756538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26 870</w:t>
            </w:r>
          </w:p>
        </w:tc>
        <w:tc>
          <w:tcPr>
            <w:tcW w:w="2104" w:type="dxa"/>
            <w:tcBorders>
              <w:top w:val="nil"/>
              <w:left w:val="nil"/>
              <w:bottom w:val="single" w:sz="4" w:space="0" w:color="auto"/>
              <w:right w:val="single" w:sz="4" w:space="0" w:color="auto"/>
            </w:tcBorders>
            <w:noWrap/>
            <w:vAlign w:val="bottom"/>
            <w:hideMark/>
          </w:tcPr>
          <w:p w14:paraId="25D043E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53 740</w:t>
            </w:r>
          </w:p>
        </w:tc>
      </w:tr>
      <w:tr w:rsidR="008066D2" w:rsidRPr="008066D2" w14:paraId="1BBD7D60"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1DA81205"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14</w:t>
            </w:r>
          </w:p>
        </w:tc>
        <w:tc>
          <w:tcPr>
            <w:tcW w:w="899" w:type="dxa"/>
            <w:tcBorders>
              <w:top w:val="nil"/>
              <w:left w:val="nil"/>
              <w:bottom w:val="single" w:sz="4" w:space="0" w:color="auto"/>
              <w:right w:val="single" w:sz="4" w:space="0" w:color="auto"/>
            </w:tcBorders>
            <w:noWrap/>
            <w:vAlign w:val="bottom"/>
            <w:hideMark/>
          </w:tcPr>
          <w:p w14:paraId="53C80190"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3AF0D08C"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Přípojný kabel DMX512, </w:t>
            </w:r>
            <w:proofErr w:type="gramStart"/>
            <w:r w:rsidRPr="008066D2">
              <w:rPr>
                <w:rFonts w:ascii="Arial" w:hAnsi="Arial" w:cs="Arial"/>
                <w:i/>
                <w:iCs/>
                <w:sz w:val="16"/>
                <w:szCs w:val="16"/>
              </w:rPr>
              <w:t>3m</w:t>
            </w:r>
            <w:proofErr w:type="gramEnd"/>
            <w:r w:rsidRPr="008066D2">
              <w:rPr>
                <w:rFonts w:ascii="Arial" w:hAnsi="Arial" w:cs="Arial"/>
                <w:i/>
                <w:iCs/>
                <w:sz w:val="16"/>
                <w:szCs w:val="16"/>
              </w:rPr>
              <w:t>, 5pin</w:t>
            </w:r>
          </w:p>
        </w:tc>
        <w:tc>
          <w:tcPr>
            <w:tcW w:w="376" w:type="dxa"/>
            <w:tcBorders>
              <w:top w:val="nil"/>
              <w:left w:val="nil"/>
              <w:bottom w:val="single" w:sz="4" w:space="0" w:color="auto"/>
              <w:right w:val="single" w:sz="4" w:space="0" w:color="auto"/>
            </w:tcBorders>
            <w:noWrap/>
            <w:vAlign w:val="bottom"/>
            <w:hideMark/>
          </w:tcPr>
          <w:p w14:paraId="437D5F8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BC6A1A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w:t>
            </w:r>
          </w:p>
        </w:tc>
        <w:tc>
          <w:tcPr>
            <w:tcW w:w="1779" w:type="dxa"/>
            <w:tcBorders>
              <w:top w:val="nil"/>
              <w:left w:val="nil"/>
              <w:bottom w:val="single" w:sz="4" w:space="0" w:color="auto"/>
              <w:right w:val="single" w:sz="4" w:space="0" w:color="auto"/>
            </w:tcBorders>
            <w:shd w:val="clear" w:color="000000" w:fill="FFFF00"/>
            <w:noWrap/>
            <w:vAlign w:val="bottom"/>
            <w:hideMark/>
          </w:tcPr>
          <w:p w14:paraId="4E3339F6"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700</w:t>
            </w:r>
          </w:p>
        </w:tc>
        <w:tc>
          <w:tcPr>
            <w:tcW w:w="2104" w:type="dxa"/>
            <w:tcBorders>
              <w:top w:val="nil"/>
              <w:left w:val="nil"/>
              <w:bottom w:val="single" w:sz="4" w:space="0" w:color="auto"/>
              <w:right w:val="single" w:sz="4" w:space="0" w:color="auto"/>
            </w:tcBorders>
            <w:noWrap/>
            <w:vAlign w:val="bottom"/>
            <w:hideMark/>
          </w:tcPr>
          <w:p w14:paraId="1E436D1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2 100</w:t>
            </w:r>
          </w:p>
        </w:tc>
      </w:tr>
      <w:tr w:rsidR="008066D2" w:rsidRPr="008066D2" w14:paraId="4D3F0FA1"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4F7F9A2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15</w:t>
            </w:r>
          </w:p>
        </w:tc>
        <w:tc>
          <w:tcPr>
            <w:tcW w:w="899" w:type="dxa"/>
            <w:tcBorders>
              <w:top w:val="nil"/>
              <w:left w:val="nil"/>
              <w:bottom w:val="single" w:sz="4" w:space="0" w:color="auto"/>
              <w:right w:val="single" w:sz="4" w:space="0" w:color="auto"/>
            </w:tcBorders>
            <w:noWrap/>
            <w:vAlign w:val="bottom"/>
            <w:hideMark/>
          </w:tcPr>
          <w:p w14:paraId="6D4A8311"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5E931165"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Držák na konstrukci</w:t>
            </w:r>
          </w:p>
        </w:tc>
        <w:tc>
          <w:tcPr>
            <w:tcW w:w="376" w:type="dxa"/>
            <w:tcBorders>
              <w:top w:val="nil"/>
              <w:left w:val="nil"/>
              <w:bottom w:val="single" w:sz="4" w:space="0" w:color="auto"/>
              <w:right w:val="single" w:sz="4" w:space="0" w:color="auto"/>
            </w:tcBorders>
            <w:noWrap/>
            <w:vAlign w:val="bottom"/>
            <w:hideMark/>
          </w:tcPr>
          <w:p w14:paraId="4B0F310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20D88B2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w:t>
            </w:r>
          </w:p>
        </w:tc>
        <w:tc>
          <w:tcPr>
            <w:tcW w:w="1779" w:type="dxa"/>
            <w:tcBorders>
              <w:top w:val="nil"/>
              <w:left w:val="nil"/>
              <w:bottom w:val="single" w:sz="4" w:space="0" w:color="auto"/>
              <w:right w:val="single" w:sz="4" w:space="0" w:color="auto"/>
            </w:tcBorders>
            <w:shd w:val="clear" w:color="000000" w:fill="FFFF00"/>
            <w:noWrap/>
            <w:vAlign w:val="bottom"/>
            <w:hideMark/>
          </w:tcPr>
          <w:p w14:paraId="2E5EEDB9"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240</w:t>
            </w:r>
          </w:p>
        </w:tc>
        <w:tc>
          <w:tcPr>
            <w:tcW w:w="2104" w:type="dxa"/>
            <w:tcBorders>
              <w:top w:val="nil"/>
              <w:left w:val="nil"/>
              <w:bottom w:val="single" w:sz="4" w:space="0" w:color="auto"/>
              <w:right w:val="single" w:sz="4" w:space="0" w:color="auto"/>
            </w:tcBorders>
            <w:noWrap/>
            <w:vAlign w:val="bottom"/>
            <w:hideMark/>
          </w:tcPr>
          <w:p w14:paraId="0AD29F89"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1 440</w:t>
            </w:r>
          </w:p>
        </w:tc>
      </w:tr>
      <w:tr w:rsidR="008066D2" w:rsidRPr="008066D2" w14:paraId="42451324"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07476A8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16</w:t>
            </w:r>
          </w:p>
        </w:tc>
        <w:tc>
          <w:tcPr>
            <w:tcW w:w="899" w:type="dxa"/>
            <w:tcBorders>
              <w:top w:val="nil"/>
              <w:left w:val="nil"/>
              <w:bottom w:val="single" w:sz="4" w:space="0" w:color="auto"/>
              <w:right w:val="single" w:sz="4" w:space="0" w:color="auto"/>
            </w:tcBorders>
            <w:noWrap/>
            <w:vAlign w:val="bottom"/>
            <w:hideMark/>
          </w:tcPr>
          <w:p w14:paraId="59CFA5F9"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0E1F19E0" w14:textId="77777777" w:rsidR="008066D2" w:rsidRPr="008066D2" w:rsidRDefault="008066D2" w:rsidP="008066D2">
            <w:pPr>
              <w:rPr>
                <w:rFonts w:ascii="Arial" w:hAnsi="Arial" w:cs="Arial"/>
                <w:i/>
                <w:iCs/>
                <w:sz w:val="16"/>
                <w:szCs w:val="16"/>
              </w:rPr>
            </w:pPr>
            <w:proofErr w:type="spellStart"/>
            <w:r w:rsidRPr="008066D2">
              <w:rPr>
                <w:rFonts w:ascii="Arial" w:hAnsi="Arial" w:cs="Arial"/>
                <w:i/>
                <w:iCs/>
                <w:sz w:val="16"/>
                <w:szCs w:val="16"/>
              </w:rPr>
              <w:t>Pojisné</w:t>
            </w:r>
            <w:proofErr w:type="spellEnd"/>
            <w:r w:rsidRPr="008066D2">
              <w:rPr>
                <w:rFonts w:ascii="Arial" w:hAnsi="Arial" w:cs="Arial"/>
                <w:i/>
                <w:iCs/>
                <w:sz w:val="16"/>
                <w:szCs w:val="16"/>
              </w:rPr>
              <w:t xml:space="preserve"> lanko + 2 karabina</w:t>
            </w:r>
          </w:p>
        </w:tc>
        <w:tc>
          <w:tcPr>
            <w:tcW w:w="376" w:type="dxa"/>
            <w:tcBorders>
              <w:top w:val="nil"/>
              <w:left w:val="nil"/>
              <w:bottom w:val="single" w:sz="4" w:space="0" w:color="auto"/>
              <w:right w:val="single" w:sz="4" w:space="0" w:color="auto"/>
            </w:tcBorders>
            <w:noWrap/>
            <w:vAlign w:val="bottom"/>
            <w:hideMark/>
          </w:tcPr>
          <w:p w14:paraId="5A3066B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0DE23BA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3B16303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185</w:t>
            </w:r>
          </w:p>
        </w:tc>
        <w:tc>
          <w:tcPr>
            <w:tcW w:w="2104" w:type="dxa"/>
            <w:tcBorders>
              <w:top w:val="nil"/>
              <w:left w:val="nil"/>
              <w:bottom w:val="single" w:sz="4" w:space="0" w:color="auto"/>
              <w:right w:val="single" w:sz="4" w:space="0" w:color="auto"/>
            </w:tcBorders>
            <w:noWrap/>
            <w:vAlign w:val="bottom"/>
            <w:hideMark/>
          </w:tcPr>
          <w:p w14:paraId="5D452FBB"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740</w:t>
            </w:r>
          </w:p>
        </w:tc>
      </w:tr>
      <w:tr w:rsidR="008066D2" w:rsidRPr="008066D2" w14:paraId="7C84F867" w14:textId="77777777" w:rsidTr="008066D2">
        <w:trPr>
          <w:trHeight w:val="250"/>
        </w:trPr>
        <w:tc>
          <w:tcPr>
            <w:tcW w:w="562" w:type="dxa"/>
            <w:tcBorders>
              <w:top w:val="nil"/>
              <w:left w:val="nil"/>
              <w:bottom w:val="nil"/>
              <w:right w:val="nil"/>
            </w:tcBorders>
            <w:noWrap/>
            <w:vAlign w:val="bottom"/>
            <w:hideMark/>
          </w:tcPr>
          <w:p w14:paraId="6EFC2FBB"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5BC0091A"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712A0122"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737A7B9F"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3CE56FC8"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48FE3096"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5A9AB7AB" w14:textId="77777777" w:rsidR="008066D2" w:rsidRPr="008066D2" w:rsidRDefault="008066D2" w:rsidP="008066D2">
            <w:pPr>
              <w:jc w:val="right"/>
              <w:rPr>
                <w:sz w:val="20"/>
              </w:rPr>
            </w:pPr>
          </w:p>
        </w:tc>
      </w:tr>
      <w:tr w:rsidR="008066D2" w:rsidRPr="008066D2" w14:paraId="408FADD6" w14:textId="77777777" w:rsidTr="008066D2">
        <w:trPr>
          <w:trHeight w:val="250"/>
        </w:trPr>
        <w:tc>
          <w:tcPr>
            <w:tcW w:w="562" w:type="dxa"/>
            <w:tcBorders>
              <w:top w:val="nil"/>
              <w:left w:val="nil"/>
              <w:bottom w:val="nil"/>
              <w:right w:val="nil"/>
            </w:tcBorders>
            <w:noWrap/>
            <w:vAlign w:val="bottom"/>
            <w:hideMark/>
          </w:tcPr>
          <w:p w14:paraId="143A8D18"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254386FF"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2A9E9DBC"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2215F882"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3FEB6A72"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455F5B60"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7641420C" w14:textId="77777777" w:rsidR="008066D2" w:rsidRPr="008066D2" w:rsidRDefault="008066D2" w:rsidP="008066D2">
            <w:pPr>
              <w:jc w:val="right"/>
              <w:rPr>
                <w:sz w:val="20"/>
              </w:rPr>
            </w:pPr>
          </w:p>
        </w:tc>
      </w:tr>
      <w:tr w:rsidR="008066D2" w:rsidRPr="008066D2" w14:paraId="78716C6D" w14:textId="77777777" w:rsidTr="008066D2">
        <w:trPr>
          <w:trHeight w:val="250"/>
        </w:trPr>
        <w:tc>
          <w:tcPr>
            <w:tcW w:w="562" w:type="dxa"/>
            <w:tcBorders>
              <w:top w:val="nil"/>
              <w:left w:val="nil"/>
              <w:bottom w:val="nil"/>
              <w:right w:val="nil"/>
            </w:tcBorders>
            <w:noWrap/>
            <w:vAlign w:val="bottom"/>
            <w:hideMark/>
          </w:tcPr>
          <w:p w14:paraId="630CBEBC"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7AFE23E3"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02B3A365"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40900AC5"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70FA006E"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41EF7D23"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1BA08740" w14:textId="77777777" w:rsidR="008066D2" w:rsidRPr="008066D2" w:rsidRDefault="008066D2" w:rsidP="008066D2">
            <w:pPr>
              <w:jc w:val="right"/>
              <w:rPr>
                <w:sz w:val="20"/>
              </w:rPr>
            </w:pPr>
          </w:p>
        </w:tc>
      </w:tr>
      <w:tr w:rsidR="008066D2" w:rsidRPr="008066D2" w14:paraId="303882DC"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32598B0F" w14:textId="77777777" w:rsidR="008066D2" w:rsidRPr="008066D2" w:rsidRDefault="008066D2" w:rsidP="008066D2">
            <w:pPr>
              <w:jc w:val="center"/>
              <w:rPr>
                <w:rFonts w:ascii="Arial CE" w:hAnsi="Arial CE" w:cs="Arial"/>
                <w:b/>
                <w:bCs/>
                <w:sz w:val="18"/>
                <w:szCs w:val="18"/>
              </w:rPr>
            </w:pPr>
            <w:r w:rsidRPr="008066D2">
              <w:rPr>
                <w:rFonts w:ascii="Arial CE" w:hAnsi="Arial CE" w:cs="Arial"/>
                <w:b/>
                <w:bCs/>
                <w:sz w:val="18"/>
                <w:szCs w:val="18"/>
              </w:rPr>
              <w:t xml:space="preserve"> HLEDIŠTNÍ KONZOLE</w:t>
            </w:r>
          </w:p>
        </w:tc>
      </w:tr>
      <w:tr w:rsidR="008066D2" w:rsidRPr="008066D2" w14:paraId="133DD0D5" w14:textId="77777777" w:rsidTr="008066D2">
        <w:trPr>
          <w:trHeight w:val="1400"/>
        </w:trPr>
        <w:tc>
          <w:tcPr>
            <w:tcW w:w="562" w:type="dxa"/>
            <w:tcBorders>
              <w:top w:val="nil"/>
              <w:left w:val="single" w:sz="4" w:space="0" w:color="auto"/>
              <w:bottom w:val="single" w:sz="4" w:space="0" w:color="auto"/>
              <w:right w:val="single" w:sz="4" w:space="0" w:color="auto"/>
            </w:tcBorders>
            <w:noWrap/>
            <w:vAlign w:val="bottom"/>
            <w:hideMark/>
          </w:tcPr>
          <w:p w14:paraId="0301058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lastRenderedPageBreak/>
              <w:t>17</w:t>
            </w:r>
          </w:p>
        </w:tc>
        <w:tc>
          <w:tcPr>
            <w:tcW w:w="899" w:type="dxa"/>
            <w:tcBorders>
              <w:top w:val="nil"/>
              <w:left w:val="nil"/>
              <w:bottom w:val="single" w:sz="4" w:space="0" w:color="auto"/>
              <w:right w:val="single" w:sz="4" w:space="0" w:color="auto"/>
            </w:tcBorders>
            <w:noWrap/>
            <w:vAlign w:val="bottom"/>
            <w:hideMark/>
          </w:tcPr>
          <w:p w14:paraId="593E743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4BFE6B0E"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 xml:space="preserve">Reflektor </w:t>
            </w:r>
            <w:proofErr w:type="gramStart"/>
            <w:r w:rsidRPr="008066D2">
              <w:rPr>
                <w:rFonts w:ascii="Arial" w:hAnsi="Arial" w:cs="Arial"/>
                <w:b/>
                <w:bCs/>
                <w:i/>
                <w:iCs/>
                <w:sz w:val="16"/>
                <w:szCs w:val="16"/>
              </w:rPr>
              <w:t>LED - náhrada</w:t>
            </w:r>
            <w:proofErr w:type="gramEnd"/>
            <w:r w:rsidRPr="008066D2">
              <w:rPr>
                <w:rFonts w:ascii="Arial" w:hAnsi="Arial" w:cs="Arial"/>
                <w:b/>
                <w:bCs/>
                <w:i/>
                <w:iCs/>
                <w:sz w:val="16"/>
                <w:szCs w:val="16"/>
              </w:rPr>
              <w:t xml:space="preserve"> FHR1000 na hledištní konzole</w:t>
            </w:r>
            <w:r w:rsidRPr="008066D2">
              <w:rPr>
                <w:rFonts w:ascii="Arial" w:hAnsi="Arial" w:cs="Arial"/>
                <w:b/>
                <w:bCs/>
                <w:i/>
                <w:iCs/>
                <w:sz w:val="16"/>
                <w:szCs w:val="16"/>
              </w:rPr>
              <w:br/>
            </w:r>
            <w:r w:rsidRPr="008066D2">
              <w:rPr>
                <w:rFonts w:ascii="Arial" w:hAnsi="Arial" w:cs="Arial"/>
                <w:i/>
                <w:iCs/>
                <w:sz w:val="16"/>
                <w:szCs w:val="16"/>
              </w:rPr>
              <w:t xml:space="preserve">LED reflektor s </w:t>
            </w:r>
            <w:proofErr w:type="spellStart"/>
            <w:r w:rsidRPr="008066D2">
              <w:rPr>
                <w:rFonts w:ascii="Arial" w:hAnsi="Arial" w:cs="Arial"/>
                <w:i/>
                <w:iCs/>
                <w:sz w:val="16"/>
                <w:szCs w:val="16"/>
              </w:rPr>
              <w:t>fresnelovou</w:t>
            </w:r>
            <w:proofErr w:type="spellEnd"/>
            <w:r w:rsidRPr="008066D2">
              <w:rPr>
                <w:rFonts w:ascii="Arial" w:hAnsi="Arial" w:cs="Arial"/>
                <w:i/>
                <w:iCs/>
                <w:sz w:val="16"/>
                <w:szCs w:val="16"/>
              </w:rPr>
              <w:t xml:space="preserve"> čočkou, bílý světelný LED zdroj 240W, 3200K, CRI 96, nastavitelná </w:t>
            </w:r>
            <w:proofErr w:type="spellStart"/>
            <w:r w:rsidRPr="008066D2">
              <w:rPr>
                <w:rFonts w:ascii="Arial" w:hAnsi="Arial" w:cs="Arial"/>
                <w:i/>
                <w:iCs/>
                <w:sz w:val="16"/>
                <w:szCs w:val="16"/>
              </w:rPr>
              <w:t>frekvece</w:t>
            </w:r>
            <w:proofErr w:type="spellEnd"/>
            <w:r w:rsidRPr="008066D2">
              <w:rPr>
                <w:rFonts w:ascii="Arial" w:hAnsi="Arial" w:cs="Arial"/>
                <w:i/>
                <w:iCs/>
                <w:sz w:val="16"/>
                <w:szCs w:val="16"/>
              </w:rPr>
              <w:t xml:space="preserve"> PWM 800 Hz, 1200 Hz, 2000 Hz, 3600 Hz, 12 kHz, 25 kHz, zoom 15°-40°, </w:t>
            </w:r>
            <w:proofErr w:type="spellStart"/>
            <w:r w:rsidRPr="008066D2">
              <w:rPr>
                <w:rFonts w:ascii="Arial" w:hAnsi="Arial" w:cs="Arial"/>
                <w:i/>
                <w:iCs/>
                <w:sz w:val="16"/>
                <w:szCs w:val="16"/>
              </w:rPr>
              <w:t>strobo</w:t>
            </w:r>
            <w:proofErr w:type="spellEnd"/>
            <w:r w:rsidRPr="008066D2">
              <w:rPr>
                <w:rFonts w:ascii="Arial" w:hAnsi="Arial" w:cs="Arial"/>
                <w:i/>
                <w:iCs/>
                <w:sz w:val="16"/>
                <w:szCs w:val="16"/>
              </w:rPr>
              <w:t>, ovládání DMX512, příslušenství rámeček a klapka</w:t>
            </w:r>
          </w:p>
        </w:tc>
        <w:tc>
          <w:tcPr>
            <w:tcW w:w="376" w:type="dxa"/>
            <w:tcBorders>
              <w:top w:val="nil"/>
              <w:left w:val="nil"/>
              <w:bottom w:val="single" w:sz="4" w:space="0" w:color="auto"/>
              <w:right w:val="single" w:sz="4" w:space="0" w:color="auto"/>
            </w:tcBorders>
            <w:noWrap/>
            <w:vAlign w:val="bottom"/>
            <w:hideMark/>
          </w:tcPr>
          <w:p w14:paraId="7A5DE494"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7F17029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30CA57CF"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26 870</w:t>
            </w:r>
          </w:p>
        </w:tc>
        <w:tc>
          <w:tcPr>
            <w:tcW w:w="2104" w:type="dxa"/>
            <w:tcBorders>
              <w:top w:val="nil"/>
              <w:left w:val="nil"/>
              <w:bottom w:val="single" w:sz="4" w:space="0" w:color="auto"/>
              <w:right w:val="single" w:sz="4" w:space="0" w:color="auto"/>
            </w:tcBorders>
            <w:noWrap/>
            <w:vAlign w:val="bottom"/>
            <w:hideMark/>
          </w:tcPr>
          <w:p w14:paraId="5D975FA9"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107 480</w:t>
            </w:r>
          </w:p>
        </w:tc>
      </w:tr>
      <w:tr w:rsidR="008066D2" w:rsidRPr="008066D2" w14:paraId="033FB438" w14:textId="77777777" w:rsidTr="008066D2">
        <w:trPr>
          <w:trHeight w:val="600"/>
        </w:trPr>
        <w:tc>
          <w:tcPr>
            <w:tcW w:w="562" w:type="dxa"/>
            <w:tcBorders>
              <w:top w:val="nil"/>
              <w:left w:val="single" w:sz="4" w:space="0" w:color="auto"/>
              <w:bottom w:val="single" w:sz="4" w:space="0" w:color="auto"/>
              <w:right w:val="single" w:sz="4" w:space="0" w:color="auto"/>
            </w:tcBorders>
            <w:noWrap/>
            <w:vAlign w:val="bottom"/>
            <w:hideMark/>
          </w:tcPr>
          <w:p w14:paraId="4581273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18</w:t>
            </w:r>
          </w:p>
        </w:tc>
        <w:tc>
          <w:tcPr>
            <w:tcW w:w="899" w:type="dxa"/>
            <w:tcBorders>
              <w:top w:val="nil"/>
              <w:left w:val="nil"/>
              <w:bottom w:val="single" w:sz="4" w:space="0" w:color="auto"/>
              <w:right w:val="single" w:sz="4" w:space="0" w:color="auto"/>
            </w:tcBorders>
            <w:noWrap/>
            <w:vAlign w:val="bottom"/>
            <w:hideMark/>
          </w:tcPr>
          <w:p w14:paraId="06CA266D"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1430D4FA"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 xml:space="preserve">Reflektor </w:t>
            </w:r>
            <w:proofErr w:type="gramStart"/>
            <w:r w:rsidRPr="008066D2">
              <w:rPr>
                <w:rFonts w:ascii="Arial" w:hAnsi="Arial" w:cs="Arial"/>
                <w:b/>
                <w:bCs/>
                <w:i/>
                <w:iCs/>
                <w:sz w:val="16"/>
                <w:szCs w:val="16"/>
              </w:rPr>
              <w:t>LED  profilový</w:t>
            </w:r>
            <w:proofErr w:type="gramEnd"/>
            <w:r w:rsidRPr="008066D2">
              <w:rPr>
                <w:rFonts w:ascii="Arial" w:hAnsi="Arial" w:cs="Arial"/>
                <w:b/>
                <w:bCs/>
                <w:i/>
                <w:iCs/>
                <w:sz w:val="16"/>
                <w:szCs w:val="16"/>
              </w:rPr>
              <w:t xml:space="preserve"> na hledištní konzolu</w:t>
            </w:r>
            <w:r w:rsidRPr="008066D2">
              <w:rPr>
                <w:rFonts w:ascii="Arial" w:hAnsi="Arial" w:cs="Arial"/>
                <w:b/>
                <w:bCs/>
                <w:i/>
                <w:iCs/>
                <w:sz w:val="16"/>
                <w:szCs w:val="16"/>
              </w:rPr>
              <w:br/>
            </w:r>
            <w:r w:rsidRPr="008066D2">
              <w:rPr>
                <w:rFonts w:ascii="Arial" w:hAnsi="Arial" w:cs="Arial"/>
                <w:i/>
                <w:iCs/>
                <w:sz w:val="16"/>
                <w:szCs w:val="16"/>
              </w:rPr>
              <w:t xml:space="preserve">1x 150W RGBL LED, manuální  zoom 25°-50° a </w:t>
            </w:r>
            <w:proofErr w:type="spellStart"/>
            <w:r w:rsidRPr="008066D2">
              <w:rPr>
                <w:rFonts w:ascii="Arial" w:hAnsi="Arial" w:cs="Arial"/>
                <w:i/>
                <w:iCs/>
                <w:sz w:val="16"/>
                <w:szCs w:val="16"/>
              </w:rPr>
              <w:t>focus</w:t>
            </w:r>
            <w:proofErr w:type="spellEnd"/>
            <w:r w:rsidRPr="008066D2">
              <w:rPr>
                <w:rFonts w:ascii="Arial" w:hAnsi="Arial" w:cs="Arial"/>
                <w:i/>
                <w:iCs/>
                <w:sz w:val="16"/>
                <w:szCs w:val="16"/>
              </w:rPr>
              <w:t xml:space="preserve">, manuální 4-straný ořez, 2 DMX mody (8/11ch)  </w:t>
            </w:r>
          </w:p>
        </w:tc>
        <w:tc>
          <w:tcPr>
            <w:tcW w:w="376" w:type="dxa"/>
            <w:tcBorders>
              <w:top w:val="nil"/>
              <w:left w:val="nil"/>
              <w:bottom w:val="single" w:sz="4" w:space="0" w:color="auto"/>
              <w:right w:val="single" w:sz="4" w:space="0" w:color="auto"/>
            </w:tcBorders>
            <w:noWrap/>
            <w:vAlign w:val="bottom"/>
            <w:hideMark/>
          </w:tcPr>
          <w:p w14:paraId="3067493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056FDCD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nil"/>
              <w:left w:val="nil"/>
              <w:bottom w:val="single" w:sz="4" w:space="0" w:color="auto"/>
              <w:right w:val="single" w:sz="4" w:space="0" w:color="auto"/>
            </w:tcBorders>
            <w:shd w:val="clear" w:color="000000" w:fill="FFFF00"/>
            <w:noWrap/>
            <w:vAlign w:val="bottom"/>
            <w:hideMark/>
          </w:tcPr>
          <w:p w14:paraId="2F78814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29 450</w:t>
            </w:r>
          </w:p>
        </w:tc>
        <w:tc>
          <w:tcPr>
            <w:tcW w:w="2104" w:type="dxa"/>
            <w:tcBorders>
              <w:top w:val="nil"/>
              <w:left w:val="nil"/>
              <w:bottom w:val="single" w:sz="4" w:space="0" w:color="auto"/>
              <w:right w:val="single" w:sz="4" w:space="0" w:color="auto"/>
            </w:tcBorders>
            <w:noWrap/>
            <w:vAlign w:val="bottom"/>
            <w:hideMark/>
          </w:tcPr>
          <w:p w14:paraId="3D04FBE1"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58 900</w:t>
            </w:r>
          </w:p>
        </w:tc>
      </w:tr>
      <w:tr w:rsidR="008066D2" w:rsidRPr="008066D2" w14:paraId="4F178FE0"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3DF174C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19</w:t>
            </w:r>
          </w:p>
        </w:tc>
        <w:tc>
          <w:tcPr>
            <w:tcW w:w="899" w:type="dxa"/>
            <w:tcBorders>
              <w:top w:val="nil"/>
              <w:left w:val="nil"/>
              <w:bottom w:val="single" w:sz="4" w:space="0" w:color="auto"/>
              <w:right w:val="single" w:sz="4" w:space="0" w:color="auto"/>
            </w:tcBorders>
            <w:noWrap/>
            <w:vAlign w:val="bottom"/>
            <w:hideMark/>
          </w:tcPr>
          <w:p w14:paraId="7319C51E"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3EAC040A"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Přípojný kabel DMX512, </w:t>
            </w:r>
            <w:proofErr w:type="gramStart"/>
            <w:r w:rsidRPr="008066D2">
              <w:rPr>
                <w:rFonts w:ascii="Arial" w:hAnsi="Arial" w:cs="Arial"/>
                <w:i/>
                <w:iCs/>
                <w:sz w:val="16"/>
                <w:szCs w:val="16"/>
              </w:rPr>
              <w:t>2m</w:t>
            </w:r>
            <w:proofErr w:type="gramEnd"/>
            <w:r w:rsidRPr="008066D2">
              <w:rPr>
                <w:rFonts w:ascii="Arial" w:hAnsi="Arial" w:cs="Arial"/>
                <w:i/>
                <w:iCs/>
                <w:sz w:val="16"/>
                <w:szCs w:val="16"/>
              </w:rPr>
              <w:t>, 5pin</w:t>
            </w:r>
          </w:p>
        </w:tc>
        <w:tc>
          <w:tcPr>
            <w:tcW w:w="376" w:type="dxa"/>
            <w:tcBorders>
              <w:top w:val="nil"/>
              <w:left w:val="nil"/>
              <w:bottom w:val="single" w:sz="4" w:space="0" w:color="auto"/>
              <w:right w:val="single" w:sz="4" w:space="0" w:color="auto"/>
            </w:tcBorders>
            <w:noWrap/>
            <w:vAlign w:val="bottom"/>
            <w:hideMark/>
          </w:tcPr>
          <w:p w14:paraId="6823BC1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DF38AA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w:t>
            </w:r>
          </w:p>
        </w:tc>
        <w:tc>
          <w:tcPr>
            <w:tcW w:w="1779" w:type="dxa"/>
            <w:tcBorders>
              <w:top w:val="nil"/>
              <w:left w:val="nil"/>
              <w:bottom w:val="single" w:sz="4" w:space="0" w:color="auto"/>
              <w:right w:val="single" w:sz="4" w:space="0" w:color="auto"/>
            </w:tcBorders>
            <w:shd w:val="clear" w:color="000000" w:fill="FFFF00"/>
            <w:noWrap/>
            <w:vAlign w:val="bottom"/>
            <w:hideMark/>
          </w:tcPr>
          <w:p w14:paraId="431A3F3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680</w:t>
            </w:r>
          </w:p>
        </w:tc>
        <w:tc>
          <w:tcPr>
            <w:tcW w:w="2104" w:type="dxa"/>
            <w:tcBorders>
              <w:top w:val="nil"/>
              <w:left w:val="nil"/>
              <w:bottom w:val="single" w:sz="4" w:space="0" w:color="auto"/>
              <w:right w:val="single" w:sz="4" w:space="0" w:color="auto"/>
            </w:tcBorders>
            <w:noWrap/>
            <w:vAlign w:val="bottom"/>
            <w:hideMark/>
          </w:tcPr>
          <w:p w14:paraId="60F917E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4 080</w:t>
            </w:r>
          </w:p>
        </w:tc>
      </w:tr>
      <w:tr w:rsidR="008066D2" w:rsidRPr="008066D2" w14:paraId="6494AA26"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55F767B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20</w:t>
            </w:r>
          </w:p>
        </w:tc>
        <w:tc>
          <w:tcPr>
            <w:tcW w:w="899" w:type="dxa"/>
            <w:tcBorders>
              <w:top w:val="nil"/>
              <w:left w:val="nil"/>
              <w:bottom w:val="single" w:sz="4" w:space="0" w:color="auto"/>
              <w:right w:val="single" w:sz="4" w:space="0" w:color="auto"/>
            </w:tcBorders>
            <w:noWrap/>
            <w:vAlign w:val="bottom"/>
            <w:hideMark/>
          </w:tcPr>
          <w:p w14:paraId="0F53453B"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0893A92D"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Držák na konstrukci</w:t>
            </w:r>
          </w:p>
        </w:tc>
        <w:tc>
          <w:tcPr>
            <w:tcW w:w="376" w:type="dxa"/>
            <w:tcBorders>
              <w:top w:val="nil"/>
              <w:left w:val="nil"/>
              <w:bottom w:val="single" w:sz="4" w:space="0" w:color="auto"/>
              <w:right w:val="single" w:sz="4" w:space="0" w:color="auto"/>
            </w:tcBorders>
            <w:noWrap/>
            <w:vAlign w:val="bottom"/>
            <w:hideMark/>
          </w:tcPr>
          <w:p w14:paraId="23CDD46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2A5B327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w:t>
            </w:r>
          </w:p>
        </w:tc>
        <w:tc>
          <w:tcPr>
            <w:tcW w:w="1779" w:type="dxa"/>
            <w:tcBorders>
              <w:top w:val="nil"/>
              <w:left w:val="nil"/>
              <w:bottom w:val="single" w:sz="4" w:space="0" w:color="auto"/>
              <w:right w:val="single" w:sz="4" w:space="0" w:color="auto"/>
            </w:tcBorders>
            <w:shd w:val="clear" w:color="000000" w:fill="FFFF00"/>
            <w:noWrap/>
            <w:vAlign w:val="bottom"/>
            <w:hideMark/>
          </w:tcPr>
          <w:p w14:paraId="07ABC30B"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240</w:t>
            </w:r>
          </w:p>
        </w:tc>
        <w:tc>
          <w:tcPr>
            <w:tcW w:w="2104" w:type="dxa"/>
            <w:tcBorders>
              <w:top w:val="nil"/>
              <w:left w:val="nil"/>
              <w:bottom w:val="single" w:sz="4" w:space="0" w:color="auto"/>
              <w:right w:val="single" w:sz="4" w:space="0" w:color="auto"/>
            </w:tcBorders>
            <w:noWrap/>
            <w:vAlign w:val="bottom"/>
            <w:hideMark/>
          </w:tcPr>
          <w:p w14:paraId="63663F3B"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1 440</w:t>
            </w:r>
          </w:p>
        </w:tc>
      </w:tr>
      <w:tr w:rsidR="008066D2" w:rsidRPr="008066D2" w14:paraId="5CE3316A"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36506D5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21</w:t>
            </w:r>
          </w:p>
        </w:tc>
        <w:tc>
          <w:tcPr>
            <w:tcW w:w="899" w:type="dxa"/>
            <w:tcBorders>
              <w:top w:val="nil"/>
              <w:left w:val="nil"/>
              <w:bottom w:val="single" w:sz="4" w:space="0" w:color="auto"/>
              <w:right w:val="single" w:sz="4" w:space="0" w:color="auto"/>
            </w:tcBorders>
            <w:noWrap/>
            <w:vAlign w:val="bottom"/>
            <w:hideMark/>
          </w:tcPr>
          <w:p w14:paraId="467F6DE9"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21A84C2D" w14:textId="77777777" w:rsidR="008066D2" w:rsidRPr="008066D2" w:rsidRDefault="008066D2" w:rsidP="008066D2">
            <w:pPr>
              <w:rPr>
                <w:rFonts w:ascii="Arial" w:hAnsi="Arial" w:cs="Arial"/>
                <w:i/>
                <w:iCs/>
                <w:sz w:val="16"/>
                <w:szCs w:val="16"/>
              </w:rPr>
            </w:pPr>
            <w:proofErr w:type="spellStart"/>
            <w:r w:rsidRPr="008066D2">
              <w:rPr>
                <w:rFonts w:ascii="Arial" w:hAnsi="Arial" w:cs="Arial"/>
                <w:i/>
                <w:iCs/>
                <w:sz w:val="16"/>
                <w:szCs w:val="16"/>
              </w:rPr>
              <w:t>Pojisné</w:t>
            </w:r>
            <w:proofErr w:type="spellEnd"/>
            <w:r w:rsidRPr="008066D2">
              <w:rPr>
                <w:rFonts w:ascii="Arial" w:hAnsi="Arial" w:cs="Arial"/>
                <w:i/>
                <w:iCs/>
                <w:sz w:val="16"/>
                <w:szCs w:val="16"/>
              </w:rPr>
              <w:t xml:space="preserve"> lanko + 2 karabina</w:t>
            </w:r>
          </w:p>
        </w:tc>
        <w:tc>
          <w:tcPr>
            <w:tcW w:w="376" w:type="dxa"/>
            <w:tcBorders>
              <w:top w:val="nil"/>
              <w:left w:val="nil"/>
              <w:bottom w:val="single" w:sz="4" w:space="0" w:color="auto"/>
              <w:right w:val="single" w:sz="4" w:space="0" w:color="auto"/>
            </w:tcBorders>
            <w:noWrap/>
            <w:vAlign w:val="bottom"/>
            <w:hideMark/>
          </w:tcPr>
          <w:p w14:paraId="507F2D9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A04F27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w:t>
            </w:r>
          </w:p>
        </w:tc>
        <w:tc>
          <w:tcPr>
            <w:tcW w:w="1779" w:type="dxa"/>
            <w:tcBorders>
              <w:top w:val="nil"/>
              <w:left w:val="nil"/>
              <w:bottom w:val="single" w:sz="4" w:space="0" w:color="auto"/>
              <w:right w:val="single" w:sz="4" w:space="0" w:color="auto"/>
            </w:tcBorders>
            <w:shd w:val="clear" w:color="000000" w:fill="FFFF00"/>
            <w:noWrap/>
            <w:vAlign w:val="bottom"/>
            <w:hideMark/>
          </w:tcPr>
          <w:p w14:paraId="6AD7902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185</w:t>
            </w:r>
          </w:p>
        </w:tc>
        <w:tc>
          <w:tcPr>
            <w:tcW w:w="2104" w:type="dxa"/>
            <w:tcBorders>
              <w:top w:val="nil"/>
              <w:left w:val="nil"/>
              <w:bottom w:val="single" w:sz="4" w:space="0" w:color="auto"/>
              <w:right w:val="single" w:sz="4" w:space="0" w:color="auto"/>
            </w:tcBorders>
            <w:noWrap/>
            <w:vAlign w:val="bottom"/>
            <w:hideMark/>
          </w:tcPr>
          <w:p w14:paraId="6AC32EB1"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1 110</w:t>
            </w:r>
          </w:p>
        </w:tc>
      </w:tr>
      <w:tr w:rsidR="008066D2" w:rsidRPr="008066D2" w14:paraId="02B1A369" w14:textId="77777777" w:rsidTr="008066D2">
        <w:trPr>
          <w:trHeight w:val="250"/>
        </w:trPr>
        <w:tc>
          <w:tcPr>
            <w:tcW w:w="562" w:type="dxa"/>
            <w:tcBorders>
              <w:top w:val="nil"/>
              <w:left w:val="nil"/>
              <w:bottom w:val="nil"/>
              <w:right w:val="nil"/>
            </w:tcBorders>
            <w:noWrap/>
            <w:vAlign w:val="bottom"/>
            <w:hideMark/>
          </w:tcPr>
          <w:p w14:paraId="12EB85AE"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70741357" w14:textId="77777777" w:rsidR="008066D2" w:rsidRPr="008066D2" w:rsidRDefault="008066D2" w:rsidP="008066D2">
            <w:pPr>
              <w:rPr>
                <w:sz w:val="20"/>
              </w:rPr>
            </w:pPr>
          </w:p>
        </w:tc>
        <w:tc>
          <w:tcPr>
            <w:tcW w:w="4165" w:type="dxa"/>
            <w:tcBorders>
              <w:top w:val="nil"/>
              <w:left w:val="nil"/>
              <w:bottom w:val="nil"/>
              <w:right w:val="nil"/>
            </w:tcBorders>
            <w:noWrap/>
            <w:vAlign w:val="bottom"/>
            <w:hideMark/>
          </w:tcPr>
          <w:p w14:paraId="3016D41D"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76D41866"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41B90647" w14:textId="77777777" w:rsidR="008066D2" w:rsidRPr="008066D2" w:rsidRDefault="008066D2" w:rsidP="008066D2">
            <w:pPr>
              <w:rPr>
                <w:sz w:val="20"/>
              </w:rPr>
            </w:pPr>
          </w:p>
        </w:tc>
        <w:tc>
          <w:tcPr>
            <w:tcW w:w="1779" w:type="dxa"/>
            <w:tcBorders>
              <w:top w:val="nil"/>
              <w:left w:val="nil"/>
              <w:bottom w:val="nil"/>
              <w:right w:val="nil"/>
            </w:tcBorders>
            <w:noWrap/>
            <w:vAlign w:val="bottom"/>
            <w:hideMark/>
          </w:tcPr>
          <w:p w14:paraId="7232AA21" w14:textId="77777777" w:rsidR="008066D2" w:rsidRPr="008066D2" w:rsidRDefault="008066D2" w:rsidP="008066D2">
            <w:pPr>
              <w:rPr>
                <w:sz w:val="20"/>
              </w:rPr>
            </w:pPr>
          </w:p>
        </w:tc>
        <w:tc>
          <w:tcPr>
            <w:tcW w:w="2104" w:type="dxa"/>
            <w:tcBorders>
              <w:top w:val="nil"/>
              <w:left w:val="nil"/>
              <w:bottom w:val="nil"/>
              <w:right w:val="nil"/>
            </w:tcBorders>
            <w:noWrap/>
            <w:vAlign w:val="bottom"/>
            <w:hideMark/>
          </w:tcPr>
          <w:p w14:paraId="1CB5BA1D" w14:textId="77777777" w:rsidR="008066D2" w:rsidRPr="008066D2" w:rsidRDefault="008066D2" w:rsidP="008066D2">
            <w:pPr>
              <w:rPr>
                <w:sz w:val="20"/>
              </w:rPr>
            </w:pPr>
          </w:p>
        </w:tc>
      </w:tr>
      <w:tr w:rsidR="008066D2" w:rsidRPr="008066D2" w14:paraId="7C782A6F" w14:textId="77777777" w:rsidTr="008066D2">
        <w:trPr>
          <w:trHeight w:val="250"/>
        </w:trPr>
        <w:tc>
          <w:tcPr>
            <w:tcW w:w="562" w:type="dxa"/>
            <w:tcBorders>
              <w:top w:val="nil"/>
              <w:left w:val="nil"/>
              <w:bottom w:val="nil"/>
              <w:right w:val="nil"/>
            </w:tcBorders>
            <w:noWrap/>
            <w:vAlign w:val="bottom"/>
            <w:hideMark/>
          </w:tcPr>
          <w:p w14:paraId="73D6A173"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0BFC9C5D" w14:textId="77777777" w:rsidR="008066D2" w:rsidRPr="008066D2" w:rsidRDefault="008066D2" w:rsidP="008066D2">
            <w:pPr>
              <w:rPr>
                <w:sz w:val="20"/>
              </w:rPr>
            </w:pPr>
          </w:p>
        </w:tc>
        <w:tc>
          <w:tcPr>
            <w:tcW w:w="4165" w:type="dxa"/>
            <w:tcBorders>
              <w:top w:val="nil"/>
              <w:left w:val="nil"/>
              <w:bottom w:val="nil"/>
              <w:right w:val="nil"/>
            </w:tcBorders>
            <w:noWrap/>
            <w:vAlign w:val="bottom"/>
            <w:hideMark/>
          </w:tcPr>
          <w:p w14:paraId="75074F42"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34788F03"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10133FA2" w14:textId="77777777" w:rsidR="008066D2" w:rsidRPr="008066D2" w:rsidRDefault="008066D2" w:rsidP="008066D2">
            <w:pPr>
              <w:rPr>
                <w:sz w:val="20"/>
              </w:rPr>
            </w:pPr>
          </w:p>
        </w:tc>
        <w:tc>
          <w:tcPr>
            <w:tcW w:w="1779" w:type="dxa"/>
            <w:tcBorders>
              <w:top w:val="nil"/>
              <w:left w:val="nil"/>
              <w:bottom w:val="nil"/>
              <w:right w:val="nil"/>
            </w:tcBorders>
            <w:noWrap/>
            <w:vAlign w:val="bottom"/>
            <w:hideMark/>
          </w:tcPr>
          <w:p w14:paraId="4D7CDFA6" w14:textId="77777777" w:rsidR="008066D2" w:rsidRPr="008066D2" w:rsidRDefault="008066D2" w:rsidP="008066D2">
            <w:pPr>
              <w:rPr>
                <w:sz w:val="20"/>
              </w:rPr>
            </w:pPr>
          </w:p>
        </w:tc>
        <w:tc>
          <w:tcPr>
            <w:tcW w:w="2104" w:type="dxa"/>
            <w:tcBorders>
              <w:top w:val="nil"/>
              <w:left w:val="nil"/>
              <w:bottom w:val="nil"/>
              <w:right w:val="nil"/>
            </w:tcBorders>
            <w:noWrap/>
            <w:vAlign w:val="bottom"/>
            <w:hideMark/>
          </w:tcPr>
          <w:p w14:paraId="4A9CCD2E" w14:textId="77777777" w:rsidR="008066D2" w:rsidRPr="008066D2" w:rsidRDefault="008066D2" w:rsidP="008066D2">
            <w:pPr>
              <w:rPr>
                <w:sz w:val="20"/>
              </w:rPr>
            </w:pPr>
          </w:p>
        </w:tc>
      </w:tr>
      <w:tr w:rsidR="008066D2" w:rsidRPr="008066D2" w14:paraId="224BE0CB"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2900E487" w14:textId="77777777" w:rsidR="008066D2" w:rsidRPr="008066D2" w:rsidRDefault="008066D2" w:rsidP="008066D2">
            <w:pPr>
              <w:jc w:val="center"/>
              <w:rPr>
                <w:rFonts w:ascii="Arial CE" w:hAnsi="Arial CE" w:cs="Arial"/>
                <w:b/>
                <w:bCs/>
                <w:sz w:val="18"/>
                <w:szCs w:val="18"/>
              </w:rPr>
            </w:pPr>
            <w:r w:rsidRPr="008066D2">
              <w:rPr>
                <w:rFonts w:ascii="Arial CE" w:hAnsi="Arial CE" w:cs="Arial"/>
                <w:b/>
                <w:bCs/>
                <w:sz w:val="18"/>
                <w:szCs w:val="18"/>
              </w:rPr>
              <w:t>NOVÁ TRUSS KONSTRUKCE V HLEDIŠTI</w:t>
            </w:r>
          </w:p>
        </w:tc>
      </w:tr>
      <w:tr w:rsidR="008066D2" w:rsidRPr="008066D2" w14:paraId="1CFA0857"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53FB85B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 </w:t>
            </w:r>
          </w:p>
        </w:tc>
        <w:tc>
          <w:tcPr>
            <w:tcW w:w="899" w:type="dxa"/>
            <w:tcBorders>
              <w:top w:val="nil"/>
              <w:left w:val="nil"/>
              <w:bottom w:val="single" w:sz="4" w:space="0" w:color="auto"/>
              <w:right w:val="single" w:sz="4" w:space="0" w:color="auto"/>
            </w:tcBorders>
            <w:noWrap/>
            <w:vAlign w:val="bottom"/>
            <w:hideMark/>
          </w:tcPr>
          <w:p w14:paraId="73469420"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w:t>
            </w:r>
          </w:p>
        </w:tc>
        <w:tc>
          <w:tcPr>
            <w:tcW w:w="4165" w:type="dxa"/>
            <w:tcBorders>
              <w:top w:val="nil"/>
              <w:left w:val="nil"/>
              <w:bottom w:val="single" w:sz="4" w:space="0" w:color="auto"/>
              <w:right w:val="single" w:sz="4" w:space="0" w:color="auto"/>
            </w:tcBorders>
            <w:hideMark/>
          </w:tcPr>
          <w:p w14:paraId="75AD821D"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 </w:t>
            </w:r>
          </w:p>
        </w:tc>
        <w:tc>
          <w:tcPr>
            <w:tcW w:w="376" w:type="dxa"/>
            <w:tcBorders>
              <w:top w:val="nil"/>
              <w:left w:val="nil"/>
              <w:bottom w:val="single" w:sz="4" w:space="0" w:color="auto"/>
              <w:right w:val="single" w:sz="4" w:space="0" w:color="auto"/>
            </w:tcBorders>
            <w:noWrap/>
            <w:vAlign w:val="bottom"/>
            <w:hideMark/>
          </w:tcPr>
          <w:p w14:paraId="1C65815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 </w:t>
            </w:r>
          </w:p>
        </w:tc>
        <w:tc>
          <w:tcPr>
            <w:tcW w:w="875" w:type="dxa"/>
            <w:tcBorders>
              <w:top w:val="nil"/>
              <w:left w:val="nil"/>
              <w:bottom w:val="single" w:sz="4" w:space="0" w:color="auto"/>
              <w:right w:val="single" w:sz="4" w:space="0" w:color="auto"/>
            </w:tcBorders>
            <w:noWrap/>
            <w:vAlign w:val="bottom"/>
            <w:hideMark/>
          </w:tcPr>
          <w:p w14:paraId="7D204C6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 </w:t>
            </w:r>
          </w:p>
        </w:tc>
        <w:tc>
          <w:tcPr>
            <w:tcW w:w="1779" w:type="dxa"/>
            <w:tcBorders>
              <w:top w:val="nil"/>
              <w:left w:val="nil"/>
              <w:bottom w:val="single" w:sz="4" w:space="0" w:color="auto"/>
              <w:right w:val="single" w:sz="4" w:space="0" w:color="auto"/>
            </w:tcBorders>
            <w:noWrap/>
            <w:vAlign w:val="bottom"/>
            <w:hideMark/>
          </w:tcPr>
          <w:p w14:paraId="5B203581"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 </w:t>
            </w:r>
          </w:p>
        </w:tc>
        <w:tc>
          <w:tcPr>
            <w:tcW w:w="2104" w:type="dxa"/>
            <w:tcBorders>
              <w:top w:val="nil"/>
              <w:left w:val="nil"/>
              <w:bottom w:val="single" w:sz="4" w:space="0" w:color="auto"/>
              <w:right w:val="single" w:sz="4" w:space="0" w:color="auto"/>
            </w:tcBorders>
            <w:noWrap/>
            <w:vAlign w:val="bottom"/>
            <w:hideMark/>
          </w:tcPr>
          <w:p w14:paraId="7DB17C49" w14:textId="77777777" w:rsidR="008066D2" w:rsidRPr="008066D2" w:rsidRDefault="008066D2" w:rsidP="008066D2">
            <w:pPr>
              <w:rPr>
                <w:rFonts w:ascii="Arial" w:hAnsi="Arial" w:cs="Arial"/>
                <w:sz w:val="16"/>
                <w:szCs w:val="16"/>
              </w:rPr>
            </w:pPr>
            <w:r w:rsidRPr="008066D2">
              <w:rPr>
                <w:rFonts w:ascii="Arial" w:hAnsi="Arial" w:cs="Arial"/>
                <w:sz w:val="16"/>
                <w:szCs w:val="16"/>
              </w:rPr>
              <w:t> </w:t>
            </w:r>
          </w:p>
        </w:tc>
      </w:tr>
      <w:tr w:rsidR="008066D2" w:rsidRPr="008066D2" w14:paraId="2E2E495C" w14:textId="77777777" w:rsidTr="008066D2">
        <w:trPr>
          <w:trHeight w:val="800"/>
        </w:trPr>
        <w:tc>
          <w:tcPr>
            <w:tcW w:w="562" w:type="dxa"/>
            <w:tcBorders>
              <w:top w:val="nil"/>
              <w:left w:val="single" w:sz="4" w:space="0" w:color="auto"/>
              <w:bottom w:val="single" w:sz="4" w:space="0" w:color="auto"/>
              <w:right w:val="single" w:sz="4" w:space="0" w:color="auto"/>
            </w:tcBorders>
            <w:noWrap/>
            <w:vAlign w:val="bottom"/>
            <w:hideMark/>
          </w:tcPr>
          <w:p w14:paraId="3F1EA2F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22</w:t>
            </w:r>
          </w:p>
        </w:tc>
        <w:tc>
          <w:tcPr>
            <w:tcW w:w="899" w:type="dxa"/>
            <w:tcBorders>
              <w:top w:val="nil"/>
              <w:left w:val="nil"/>
              <w:bottom w:val="single" w:sz="4" w:space="0" w:color="auto"/>
              <w:right w:val="single" w:sz="4" w:space="0" w:color="auto"/>
            </w:tcBorders>
            <w:noWrap/>
            <w:vAlign w:val="bottom"/>
            <w:hideMark/>
          </w:tcPr>
          <w:p w14:paraId="155F6BED"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08BC166D" w14:textId="77777777" w:rsidR="008066D2" w:rsidRPr="008066D2" w:rsidRDefault="008066D2" w:rsidP="008066D2">
            <w:pPr>
              <w:rPr>
                <w:rFonts w:ascii="Arial" w:hAnsi="Arial" w:cs="Arial"/>
                <w:i/>
                <w:iCs/>
                <w:sz w:val="16"/>
                <w:szCs w:val="16"/>
              </w:rPr>
            </w:pPr>
            <w:proofErr w:type="spellStart"/>
            <w:r w:rsidRPr="008066D2">
              <w:rPr>
                <w:rFonts w:ascii="Arial" w:hAnsi="Arial" w:cs="Arial"/>
                <w:b/>
                <w:bCs/>
                <w:i/>
                <w:iCs/>
                <w:sz w:val="16"/>
                <w:szCs w:val="16"/>
              </w:rPr>
              <w:t>Truss</w:t>
            </w:r>
            <w:proofErr w:type="spellEnd"/>
            <w:r w:rsidRPr="008066D2">
              <w:rPr>
                <w:rFonts w:ascii="Arial" w:hAnsi="Arial" w:cs="Arial"/>
                <w:b/>
                <w:bCs/>
                <w:i/>
                <w:iCs/>
                <w:sz w:val="16"/>
                <w:szCs w:val="16"/>
              </w:rPr>
              <w:t xml:space="preserve"> konstrukce</w:t>
            </w:r>
            <w:r w:rsidRPr="008066D2">
              <w:rPr>
                <w:rFonts w:ascii="Arial" w:hAnsi="Arial" w:cs="Arial"/>
                <w:i/>
                <w:iCs/>
                <w:sz w:val="16"/>
                <w:szCs w:val="16"/>
              </w:rPr>
              <w:br/>
            </w:r>
            <w:proofErr w:type="spellStart"/>
            <w:r w:rsidRPr="008066D2">
              <w:rPr>
                <w:rFonts w:ascii="Arial" w:hAnsi="Arial" w:cs="Arial"/>
                <w:i/>
                <w:iCs/>
                <w:sz w:val="16"/>
                <w:szCs w:val="16"/>
              </w:rPr>
              <w:t>Truss</w:t>
            </w:r>
            <w:proofErr w:type="spellEnd"/>
            <w:r w:rsidRPr="008066D2">
              <w:rPr>
                <w:rFonts w:ascii="Arial" w:hAnsi="Arial" w:cs="Arial"/>
                <w:i/>
                <w:iCs/>
                <w:sz w:val="16"/>
                <w:szCs w:val="16"/>
              </w:rPr>
              <w:t xml:space="preserve"> konstrukce </w:t>
            </w:r>
            <w:proofErr w:type="spellStart"/>
            <w:r w:rsidRPr="008066D2">
              <w:rPr>
                <w:rFonts w:ascii="Arial" w:hAnsi="Arial" w:cs="Arial"/>
                <w:i/>
                <w:iCs/>
                <w:sz w:val="16"/>
                <w:szCs w:val="16"/>
              </w:rPr>
              <w:t>quatro</w:t>
            </w:r>
            <w:proofErr w:type="spellEnd"/>
            <w:r w:rsidRPr="008066D2">
              <w:rPr>
                <w:rFonts w:ascii="Arial" w:hAnsi="Arial" w:cs="Arial"/>
                <w:i/>
                <w:iCs/>
                <w:sz w:val="16"/>
                <w:szCs w:val="16"/>
              </w:rPr>
              <w:t xml:space="preserve">, rozteč </w:t>
            </w:r>
            <w:proofErr w:type="gramStart"/>
            <w:r w:rsidRPr="008066D2">
              <w:rPr>
                <w:rFonts w:ascii="Arial" w:hAnsi="Arial" w:cs="Arial"/>
                <w:i/>
                <w:iCs/>
                <w:sz w:val="16"/>
                <w:szCs w:val="16"/>
              </w:rPr>
              <w:t>290mm</w:t>
            </w:r>
            <w:proofErr w:type="gramEnd"/>
            <w:r w:rsidRPr="008066D2">
              <w:rPr>
                <w:rFonts w:ascii="Arial" w:hAnsi="Arial" w:cs="Arial"/>
                <w:i/>
                <w:iCs/>
                <w:sz w:val="16"/>
                <w:szCs w:val="16"/>
              </w:rPr>
              <w:t>, nosná tyč 50mm, černá barva, délka 8m (přesně zaměřit před výrobou)</w:t>
            </w:r>
          </w:p>
        </w:tc>
        <w:tc>
          <w:tcPr>
            <w:tcW w:w="376" w:type="dxa"/>
            <w:tcBorders>
              <w:top w:val="nil"/>
              <w:left w:val="nil"/>
              <w:bottom w:val="single" w:sz="4" w:space="0" w:color="auto"/>
              <w:right w:val="single" w:sz="4" w:space="0" w:color="auto"/>
            </w:tcBorders>
            <w:noWrap/>
            <w:vAlign w:val="bottom"/>
            <w:hideMark/>
          </w:tcPr>
          <w:p w14:paraId="32B51755"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684CF98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6C0CE41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40 150</w:t>
            </w:r>
          </w:p>
        </w:tc>
        <w:tc>
          <w:tcPr>
            <w:tcW w:w="2104" w:type="dxa"/>
            <w:tcBorders>
              <w:top w:val="nil"/>
              <w:left w:val="nil"/>
              <w:bottom w:val="single" w:sz="4" w:space="0" w:color="auto"/>
              <w:right w:val="single" w:sz="4" w:space="0" w:color="auto"/>
            </w:tcBorders>
            <w:noWrap/>
            <w:vAlign w:val="bottom"/>
            <w:hideMark/>
          </w:tcPr>
          <w:p w14:paraId="459632F9"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40 150</w:t>
            </w:r>
          </w:p>
        </w:tc>
      </w:tr>
      <w:tr w:rsidR="008066D2" w:rsidRPr="008066D2" w14:paraId="2DC1B9AF" w14:textId="77777777" w:rsidTr="008066D2">
        <w:trPr>
          <w:trHeight w:val="400"/>
        </w:trPr>
        <w:tc>
          <w:tcPr>
            <w:tcW w:w="562" w:type="dxa"/>
            <w:tcBorders>
              <w:top w:val="nil"/>
              <w:left w:val="single" w:sz="4" w:space="0" w:color="auto"/>
              <w:bottom w:val="single" w:sz="4" w:space="0" w:color="auto"/>
              <w:right w:val="single" w:sz="4" w:space="0" w:color="auto"/>
            </w:tcBorders>
            <w:noWrap/>
            <w:vAlign w:val="bottom"/>
            <w:hideMark/>
          </w:tcPr>
          <w:p w14:paraId="40C10C2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23</w:t>
            </w:r>
          </w:p>
        </w:tc>
        <w:tc>
          <w:tcPr>
            <w:tcW w:w="899" w:type="dxa"/>
            <w:tcBorders>
              <w:top w:val="nil"/>
              <w:left w:val="nil"/>
              <w:bottom w:val="single" w:sz="4" w:space="0" w:color="auto"/>
              <w:right w:val="single" w:sz="4" w:space="0" w:color="auto"/>
            </w:tcBorders>
            <w:noWrap/>
            <w:vAlign w:val="bottom"/>
            <w:hideMark/>
          </w:tcPr>
          <w:p w14:paraId="48FC7482"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180E837C"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Držák </w:t>
            </w:r>
            <w:proofErr w:type="spellStart"/>
            <w:r w:rsidRPr="008066D2">
              <w:rPr>
                <w:rFonts w:ascii="Arial" w:hAnsi="Arial" w:cs="Arial"/>
                <w:i/>
                <w:iCs/>
                <w:sz w:val="16"/>
                <w:szCs w:val="16"/>
              </w:rPr>
              <w:t>truss</w:t>
            </w:r>
            <w:proofErr w:type="spellEnd"/>
            <w:r w:rsidRPr="008066D2">
              <w:rPr>
                <w:rFonts w:ascii="Arial" w:hAnsi="Arial" w:cs="Arial"/>
                <w:i/>
                <w:iCs/>
                <w:sz w:val="16"/>
                <w:szCs w:val="16"/>
              </w:rPr>
              <w:t xml:space="preserve"> konstrukce</w:t>
            </w:r>
            <w:r w:rsidRPr="008066D2">
              <w:rPr>
                <w:rFonts w:ascii="Arial" w:hAnsi="Arial" w:cs="Arial"/>
                <w:i/>
                <w:iCs/>
                <w:sz w:val="16"/>
                <w:szCs w:val="16"/>
              </w:rPr>
              <w:br/>
              <w:t xml:space="preserve">Zakázkový držák pro instalaci </w:t>
            </w:r>
            <w:proofErr w:type="spellStart"/>
            <w:r w:rsidRPr="008066D2">
              <w:rPr>
                <w:rFonts w:ascii="Arial" w:hAnsi="Arial" w:cs="Arial"/>
                <w:i/>
                <w:iCs/>
                <w:sz w:val="16"/>
                <w:szCs w:val="16"/>
              </w:rPr>
              <w:t>truss</w:t>
            </w:r>
            <w:proofErr w:type="spellEnd"/>
            <w:r w:rsidRPr="008066D2">
              <w:rPr>
                <w:rFonts w:ascii="Arial" w:hAnsi="Arial" w:cs="Arial"/>
                <w:i/>
                <w:iCs/>
                <w:sz w:val="16"/>
                <w:szCs w:val="16"/>
              </w:rPr>
              <w:t xml:space="preserve"> konstrukce</w:t>
            </w:r>
          </w:p>
        </w:tc>
        <w:tc>
          <w:tcPr>
            <w:tcW w:w="376" w:type="dxa"/>
            <w:tcBorders>
              <w:top w:val="nil"/>
              <w:left w:val="nil"/>
              <w:bottom w:val="single" w:sz="4" w:space="0" w:color="auto"/>
              <w:right w:val="single" w:sz="4" w:space="0" w:color="auto"/>
            </w:tcBorders>
            <w:noWrap/>
            <w:vAlign w:val="bottom"/>
            <w:hideMark/>
          </w:tcPr>
          <w:p w14:paraId="7FD6E0D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717DA705"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w:t>
            </w:r>
          </w:p>
        </w:tc>
        <w:tc>
          <w:tcPr>
            <w:tcW w:w="1779" w:type="dxa"/>
            <w:tcBorders>
              <w:top w:val="nil"/>
              <w:left w:val="nil"/>
              <w:bottom w:val="single" w:sz="4" w:space="0" w:color="auto"/>
              <w:right w:val="single" w:sz="4" w:space="0" w:color="auto"/>
            </w:tcBorders>
            <w:shd w:val="clear" w:color="000000" w:fill="FFFF00"/>
            <w:noWrap/>
            <w:vAlign w:val="bottom"/>
            <w:hideMark/>
          </w:tcPr>
          <w:p w14:paraId="7C7D6D1D"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3 980</w:t>
            </w:r>
          </w:p>
        </w:tc>
        <w:tc>
          <w:tcPr>
            <w:tcW w:w="2104" w:type="dxa"/>
            <w:tcBorders>
              <w:top w:val="nil"/>
              <w:left w:val="nil"/>
              <w:bottom w:val="single" w:sz="4" w:space="0" w:color="auto"/>
              <w:right w:val="single" w:sz="4" w:space="0" w:color="auto"/>
            </w:tcBorders>
            <w:noWrap/>
            <w:vAlign w:val="bottom"/>
            <w:hideMark/>
          </w:tcPr>
          <w:p w14:paraId="72CFECF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11 940</w:t>
            </w:r>
          </w:p>
        </w:tc>
      </w:tr>
      <w:tr w:rsidR="008066D2" w:rsidRPr="008066D2" w14:paraId="78549011" w14:textId="77777777" w:rsidTr="008066D2">
        <w:trPr>
          <w:trHeight w:val="400"/>
        </w:trPr>
        <w:tc>
          <w:tcPr>
            <w:tcW w:w="562" w:type="dxa"/>
            <w:tcBorders>
              <w:top w:val="nil"/>
              <w:left w:val="single" w:sz="4" w:space="0" w:color="auto"/>
              <w:bottom w:val="single" w:sz="4" w:space="0" w:color="auto"/>
              <w:right w:val="single" w:sz="4" w:space="0" w:color="auto"/>
            </w:tcBorders>
            <w:noWrap/>
            <w:vAlign w:val="bottom"/>
            <w:hideMark/>
          </w:tcPr>
          <w:p w14:paraId="7BFD4A35"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24</w:t>
            </w:r>
          </w:p>
        </w:tc>
        <w:tc>
          <w:tcPr>
            <w:tcW w:w="899" w:type="dxa"/>
            <w:tcBorders>
              <w:top w:val="nil"/>
              <w:left w:val="nil"/>
              <w:bottom w:val="single" w:sz="4" w:space="0" w:color="auto"/>
              <w:right w:val="single" w:sz="4" w:space="0" w:color="auto"/>
            </w:tcBorders>
            <w:noWrap/>
            <w:vAlign w:val="bottom"/>
            <w:hideMark/>
          </w:tcPr>
          <w:p w14:paraId="3F14D914"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1DD897A1"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Instalace </w:t>
            </w:r>
            <w:proofErr w:type="spellStart"/>
            <w:r w:rsidRPr="008066D2">
              <w:rPr>
                <w:rFonts w:ascii="Arial" w:hAnsi="Arial" w:cs="Arial"/>
                <w:i/>
                <w:iCs/>
                <w:sz w:val="16"/>
                <w:szCs w:val="16"/>
              </w:rPr>
              <w:t>truss</w:t>
            </w:r>
            <w:proofErr w:type="spellEnd"/>
            <w:r w:rsidRPr="008066D2">
              <w:rPr>
                <w:rFonts w:ascii="Arial" w:hAnsi="Arial" w:cs="Arial"/>
                <w:i/>
                <w:iCs/>
                <w:sz w:val="16"/>
                <w:szCs w:val="16"/>
              </w:rPr>
              <w:t xml:space="preserve"> konstrukce</w:t>
            </w:r>
            <w:r w:rsidRPr="008066D2">
              <w:rPr>
                <w:rFonts w:ascii="Arial" w:hAnsi="Arial" w:cs="Arial"/>
                <w:i/>
                <w:iCs/>
                <w:sz w:val="16"/>
                <w:szCs w:val="16"/>
              </w:rPr>
              <w:br/>
              <w:t>včetně potřebného kotevního materiálu</w:t>
            </w:r>
          </w:p>
        </w:tc>
        <w:tc>
          <w:tcPr>
            <w:tcW w:w="376" w:type="dxa"/>
            <w:tcBorders>
              <w:top w:val="nil"/>
              <w:left w:val="nil"/>
              <w:bottom w:val="single" w:sz="4" w:space="0" w:color="auto"/>
              <w:right w:val="single" w:sz="4" w:space="0" w:color="auto"/>
            </w:tcBorders>
            <w:noWrap/>
            <w:vAlign w:val="bottom"/>
            <w:hideMark/>
          </w:tcPr>
          <w:p w14:paraId="193DBA4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702017D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1A40BD4D"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11 000</w:t>
            </w:r>
          </w:p>
        </w:tc>
        <w:tc>
          <w:tcPr>
            <w:tcW w:w="2104" w:type="dxa"/>
            <w:tcBorders>
              <w:top w:val="nil"/>
              <w:left w:val="nil"/>
              <w:bottom w:val="single" w:sz="4" w:space="0" w:color="auto"/>
              <w:right w:val="single" w:sz="4" w:space="0" w:color="auto"/>
            </w:tcBorders>
            <w:noWrap/>
            <w:vAlign w:val="bottom"/>
            <w:hideMark/>
          </w:tcPr>
          <w:p w14:paraId="40AAED0B"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11 000</w:t>
            </w:r>
          </w:p>
        </w:tc>
      </w:tr>
      <w:tr w:rsidR="008066D2" w:rsidRPr="008066D2" w14:paraId="61392CD1" w14:textId="77777777" w:rsidTr="008066D2">
        <w:trPr>
          <w:trHeight w:val="1200"/>
        </w:trPr>
        <w:tc>
          <w:tcPr>
            <w:tcW w:w="562" w:type="dxa"/>
            <w:tcBorders>
              <w:top w:val="nil"/>
              <w:left w:val="single" w:sz="4" w:space="0" w:color="auto"/>
              <w:bottom w:val="single" w:sz="4" w:space="0" w:color="auto"/>
              <w:right w:val="single" w:sz="4" w:space="0" w:color="auto"/>
            </w:tcBorders>
            <w:noWrap/>
            <w:vAlign w:val="bottom"/>
            <w:hideMark/>
          </w:tcPr>
          <w:p w14:paraId="5F27CA8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25</w:t>
            </w:r>
          </w:p>
        </w:tc>
        <w:tc>
          <w:tcPr>
            <w:tcW w:w="899" w:type="dxa"/>
            <w:tcBorders>
              <w:top w:val="nil"/>
              <w:left w:val="nil"/>
              <w:bottom w:val="single" w:sz="4" w:space="0" w:color="auto"/>
              <w:right w:val="single" w:sz="4" w:space="0" w:color="auto"/>
            </w:tcBorders>
            <w:noWrap/>
            <w:vAlign w:val="bottom"/>
            <w:hideMark/>
          </w:tcPr>
          <w:p w14:paraId="149225C5"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45BF9FED" w14:textId="77777777" w:rsidR="008066D2" w:rsidRPr="008066D2" w:rsidRDefault="008066D2" w:rsidP="008066D2">
            <w:pPr>
              <w:rPr>
                <w:rFonts w:ascii="Arial" w:hAnsi="Arial" w:cs="Arial"/>
                <w:i/>
                <w:iCs/>
                <w:sz w:val="16"/>
                <w:szCs w:val="16"/>
              </w:rPr>
            </w:pPr>
            <w:r w:rsidRPr="008066D2">
              <w:rPr>
                <w:rFonts w:ascii="Arial" w:hAnsi="Arial" w:cs="Arial"/>
                <w:b/>
                <w:bCs/>
                <w:i/>
                <w:iCs/>
                <w:sz w:val="16"/>
                <w:szCs w:val="16"/>
              </w:rPr>
              <w:t xml:space="preserve">RGBW LED reflektor na novou </w:t>
            </w:r>
            <w:proofErr w:type="spellStart"/>
            <w:r w:rsidRPr="008066D2">
              <w:rPr>
                <w:rFonts w:ascii="Arial" w:hAnsi="Arial" w:cs="Arial"/>
                <w:b/>
                <w:bCs/>
                <w:i/>
                <w:iCs/>
                <w:sz w:val="16"/>
                <w:szCs w:val="16"/>
              </w:rPr>
              <w:t>truss</w:t>
            </w:r>
            <w:proofErr w:type="spellEnd"/>
            <w:r w:rsidRPr="008066D2">
              <w:rPr>
                <w:rFonts w:ascii="Arial" w:hAnsi="Arial" w:cs="Arial"/>
                <w:b/>
                <w:bCs/>
                <w:i/>
                <w:iCs/>
                <w:sz w:val="16"/>
                <w:szCs w:val="16"/>
              </w:rPr>
              <w:t xml:space="preserve"> konstrukci v hledišti</w:t>
            </w:r>
            <w:r w:rsidRPr="008066D2">
              <w:rPr>
                <w:rFonts w:ascii="Arial" w:hAnsi="Arial" w:cs="Arial"/>
                <w:i/>
                <w:iCs/>
                <w:sz w:val="16"/>
                <w:szCs w:val="16"/>
              </w:rPr>
              <w:br/>
              <w:t xml:space="preserve">reflektor stacionární LED RGBW, 7x </w:t>
            </w:r>
            <w:proofErr w:type="gramStart"/>
            <w:r w:rsidRPr="008066D2">
              <w:rPr>
                <w:rFonts w:ascii="Arial" w:hAnsi="Arial" w:cs="Arial"/>
                <w:i/>
                <w:iCs/>
                <w:sz w:val="16"/>
                <w:szCs w:val="16"/>
              </w:rPr>
              <w:t>30W</w:t>
            </w:r>
            <w:proofErr w:type="gramEnd"/>
            <w:r w:rsidRPr="008066D2">
              <w:rPr>
                <w:rFonts w:ascii="Arial" w:hAnsi="Arial" w:cs="Arial"/>
                <w:i/>
                <w:iCs/>
                <w:sz w:val="16"/>
                <w:szCs w:val="16"/>
              </w:rPr>
              <w:t xml:space="preserve"> RGBW </w:t>
            </w:r>
            <w:proofErr w:type="spellStart"/>
            <w:r w:rsidRPr="008066D2">
              <w:rPr>
                <w:rFonts w:ascii="Arial" w:hAnsi="Arial" w:cs="Arial"/>
                <w:i/>
                <w:iCs/>
                <w:sz w:val="16"/>
                <w:szCs w:val="16"/>
              </w:rPr>
              <w:t>multichip</w:t>
            </w:r>
            <w:proofErr w:type="spellEnd"/>
            <w:r w:rsidRPr="008066D2">
              <w:rPr>
                <w:rFonts w:ascii="Arial" w:hAnsi="Arial" w:cs="Arial"/>
                <w:i/>
                <w:iCs/>
                <w:sz w:val="16"/>
                <w:szCs w:val="16"/>
              </w:rPr>
              <w:t xml:space="preserve">, zoom 3,8-60°, output: 12.200lx @ 5 m, </w:t>
            </w:r>
            <w:proofErr w:type="spellStart"/>
            <w:r w:rsidRPr="008066D2">
              <w:rPr>
                <w:rFonts w:ascii="Arial" w:hAnsi="Arial" w:cs="Arial"/>
                <w:i/>
                <w:iCs/>
                <w:sz w:val="16"/>
                <w:szCs w:val="16"/>
              </w:rPr>
              <w:t>Variable</w:t>
            </w:r>
            <w:proofErr w:type="spellEnd"/>
            <w:r w:rsidRPr="008066D2">
              <w:rPr>
                <w:rFonts w:ascii="Arial" w:hAnsi="Arial" w:cs="Arial"/>
                <w:i/>
                <w:iCs/>
                <w:sz w:val="16"/>
                <w:szCs w:val="16"/>
              </w:rPr>
              <w:t xml:space="preserve"> CTO: 2.700K - 8.000K, </w:t>
            </w:r>
            <w:proofErr w:type="spellStart"/>
            <w:r w:rsidRPr="008066D2">
              <w:rPr>
                <w:rFonts w:ascii="Arial" w:hAnsi="Arial" w:cs="Arial"/>
                <w:i/>
                <w:iCs/>
                <w:sz w:val="16"/>
                <w:szCs w:val="16"/>
              </w:rPr>
              <w:t>Protocols</w:t>
            </w:r>
            <w:proofErr w:type="spellEnd"/>
            <w:r w:rsidRPr="008066D2">
              <w:rPr>
                <w:rFonts w:ascii="Arial" w:hAnsi="Arial" w:cs="Arial"/>
                <w:i/>
                <w:iCs/>
                <w:sz w:val="16"/>
                <w:szCs w:val="16"/>
              </w:rPr>
              <w:t xml:space="preserve">: USITT DMX-512, RDM, </w:t>
            </w:r>
            <w:proofErr w:type="spellStart"/>
            <w:r w:rsidRPr="008066D2">
              <w:rPr>
                <w:rFonts w:ascii="Arial" w:hAnsi="Arial" w:cs="Arial"/>
                <w:i/>
                <w:iCs/>
                <w:sz w:val="16"/>
                <w:szCs w:val="16"/>
              </w:rPr>
              <w:t>Control</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channels</w:t>
            </w:r>
            <w:proofErr w:type="spellEnd"/>
            <w:r w:rsidRPr="008066D2">
              <w:rPr>
                <w:rFonts w:ascii="Arial" w:hAnsi="Arial" w:cs="Arial"/>
                <w:i/>
                <w:iCs/>
                <w:sz w:val="16"/>
                <w:szCs w:val="16"/>
              </w:rPr>
              <w:t>: 17, 11. barva černá</w:t>
            </w:r>
          </w:p>
        </w:tc>
        <w:tc>
          <w:tcPr>
            <w:tcW w:w="376" w:type="dxa"/>
            <w:tcBorders>
              <w:top w:val="nil"/>
              <w:left w:val="nil"/>
              <w:bottom w:val="single" w:sz="4" w:space="0" w:color="auto"/>
              <w:right w:val="single" w:sz="4" w:space="0" w:color="auto"/>
            </w:tcBorders>
            <w:noWrap/>
            <w:vAlign w:val="bottom"/>
            <w:hideMark/>
          </w:tcPr>
          <w:p w14:paraId="63672B2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07EE574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nil"/>
              <w:left w:val="nil"/>
              <w:bottom w:val="single" w:sz="4" w:space="0" w:color="auto"/>
              <w:right w:val="single" w:sz="4" w:space="0" w:color="auto"/>
            </w:tcBorders>
            <w:shd w:val="clear" w:color="000000" w:fill="FFFF00"/>
            <w:noWrap/>
            <w:vAlign w:val="bottom"/>
            <w:hideMark/>
          </w:tcPr>
          <w:p w14:paraId="5D96DA71"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31 480</w:t>
            </w:r>
          </w:p>
        </w:tc>
        <w:tc>
          <w:tcPr>
            <w:tcW w:w="2104" w:type="dxa"/>
            <w:tcBorders>
              <w:top w:val="nil"/>
              <w:left w:val="nil"/>
              <w:bottom w:val="single" w:sz="4" w:space="0" w:color="auto"/>
              <w:right w:val="single" w:sz="4" w:space="0" w:color="auto"/>
            </w:tcBorders>
            <w:noWrap/>
            <w:vAlign w:val="bottom"/>
            <w:hideMark/>
          </w:tcPr>
          <w:p w14:paraId="7F46FBD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62 960</w:t>
            </w:r>
          </w:p>
        </w:tc>
      </w:tr>
      <w:tr w:rsidR="008066D2" w:rsidRPr="008066D2" w14:paraId="53641C7A" w14:textId="77777777" w:rsidTr="008066D2">
        <w:trPr>
          <w:trHeight w:val="1400"/>
        </w:trPr>
        <w:tc>
          <w:tcPr>
            <w:tcW w:w="562" w:type="dxa"/>
            <w:tcBorders>
              <w:top w:val="nil"/>
              <w:left w:val="single" w:sz="4" w:space="0" w:color="auto"/>
              <w:bottom w:val="single" w:sz="4" w:space="0" w:color="auto"/>
              <w:right w:val="single" w:sz="4" w:space="0" w:color="auto"/>
            </w:tcBorders>
            <w:noWrap/>
            <w:vAlign w:val="bottom"/>
            <w:hideMark/>
          </w:tcPr>
          <w:p w14:paraId="69793E8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26</w:t>
            </w:r>
          </w:p>
        </w:tc>
        <w:tc>
          <w:tcPr>
            <w:tcW w:w="899" w:type="dxa"/>
            <w:tcBorders>
              <w:top w:val="nil"/>
              <w:left w:val="nil"/>
              <w:bottom w:val="single" w:sz="4" w:space="0" w:color="auto"/>
              <w:right w:val="single" w:sz="4" w:space="0" w:color="auto"/>
            </w:tcBorders>
            <w:noWrap/>
            <w:vAlign w:val="bottom"/>
            <w:hideMark/>
          </w:tcPr>
          <w:p w14:paraId="6B61348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0B2A3888"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 xml:space="preserve">Reflektor </w:t>
            </w:r>
            <w:proofErr w:type="gramStart"/>
            <w:r w:rsidRPr="008066D2">
              <w:rPr>
                <w:rFonts w:ascii="Arial" w:hAnsi="Arial" w:cs="Arial"/>
                <w:b/>
                <w:bCs/>
                <w:i/>
                <w:iCs/>
                <w:sz w:val="16"/>
                <w:szCs w:val="16"/>
              </w:rPr>
              <w:t>LED - náhrada</w:t>
            </w:r>
            <w:proofErr w:type="gramEnd"/>
            <w:r w:rsidRPr="008066D2">
              <w:rPr>
                <w:rFonts w:ascii="Arial" w:hAnsi="Arial" w:cs="Arial"/>
                <w:b/>
                <w:bCs/>
                <w:i/>
                <w:iCs/>
                <w:sz w:val="16"/>
                <w:szCs w:val="16"/>
              </w:rPr>
              <w:t xml:space="preserve"> FHR1000 na nové </w:t>
            </w:r>
            <w:proofErr w:type="spellStart"/>
            <w:r w:rsidRPr="008066D2">
              <w:rPr>
                <w:rFonts w:ascii="Arial" w:hAnsi="Arial" w:cs="Arial"/>
                <w:b/>
                <w:bCs/>
                <w:i/>
                <w:iCs/>
                <w:sz w:val="16"/>
                <w:szCs w:val="16"/>
              </w:rPr>
              <w:t>truss</w:t>
            </w:r>
            <w:proofErr w:type="spellEnd"/>
            <w:r w:rsidRPr="008066D2">
              <w:rPr>
                <w:rFonts w:ascii="Arial" w:hAnsi="Arial" w:cs="Arial"/>
                <w:b/>
                <w:bCs/>
                <w:i/>
                <w:iCs/>
                <w:sz w:val="16"/>
                <w:szCs w:val="16"/>
              </w:rPr>
              <w:t xml:space="preserve"> konstrukci</w:t>
            </w:r>
            <w:r w:rsidRPr="008066D2">
              <w:rPr>
                <w:rFonts w:ascii="Arial" w:hAnsi="Arial" w:cs="Arial"/>
                <w:b/>
                <w:bCs/>
                <w:i/>
                <w:iCs/>
                <w:sz w:val="16"/>
                <w:szCs w:val="16"/>
              </w:rPr>
              <w:br/>
            </w:r>
            <w:r w:rsidRPr="008066D2">
              <w:rPr>
                <w:rFonts w:ascii="Arial" w:hAnsi="Arial" w:cs="Arial"/>
                <w:i/>
                <w:iCs/>
                <w:sz w:val="16"/>
                <w:szCs w:val="16"/>
              </w:rPr>
              <w:t xml:space="preserve">LED reflektor s </w:t>
            </w:r>
            <w:proofErr w:type="spellStart"/>
            <w:r w:rsidRPr="008066D2">
              <w:rPr>
                <w:rFonts w:ascii="Arial" w:hAnsi="Arial" w:cs="Arial"/>
                <w:i/>
                <w:iCs/>
                <w:sz w:val="16"/>
                <w:szCs w:val="16"/>
              </w:rPr>
              <w:t>fresnelovou</w:t>
            </w:r>
            <w:proofErr w:type="spellEnd"/>
            <w:r w:rsidRPr="008066D2">
              <w:rPr>
                <w:rFonts w:ascii="Arial" w:hAnsi="Arial" w:cs="Arial"/>
                <w:i/>
                <w:iCs/>
                <w:sz w:val="16"/>
                <w:szCs w:val="16"/>
              </w:rPr>
              <w:t xml:space="preserve"> čočkou, bílý světelný LED zdroj 240W, 3200K, CRI 96, nastavitelná </w:t>
            </w:r>
            <w:proofErr w:type="spellStart"/>
            <w:r w:rsidRPr="008066D2">
              <w:rPr>
                <w:rFonts w:ascii="Arial" w:hAnsi="Arial" w:cs="Arial"/>
                <w:i/>
                <w:iCs/>
                <w:sz w:val="16"/>
                <w:szCs w:val="16"/>
              </w:rPr>
              <w:t>frekvece</w:t>
            </w:r>
            <w:proofErr w:type="spellEnd"/>
            <w:r w:rsidRPr="008066D2">
              <w:rPr>
                <w:rFonts w:ascii="Arial" w:hAnsi="Arial" w:cs="Arial"/>
                <w:i/>
                <w:iCs/>
                <w:sz w:val="16"/>
                <w:szCs w:val="16"/>
              </w:rPr>
              <w:t xml:space="preserve"> PWM 800 Hz, 1200 Hz, 2000 Hz, 3600 Hz, 12 kHz, 25 kHz, zoom 15°-40°, </w:t>
            </w:r>
            <w:proofErr w:type="spellStart"/>
            <w:r w:rsidRPr="008066D2">
              <w:rPr>
                <w:rFonts w:ascii="Arial" w:hAnsi="Arial" w:cs="Arial"/>
                <w:i/>
                <w:iCs/>
                <w:sz w:val="16"/>
                <w:szCs w:val="16"/>
              </w:rPr>
              <w:t>strobo</w:t>
            </w:r>
            <w:proofErr w:type="spellEnd"/>
            <w:r w:rsidRPr="008066D2">
              <w:rPr>
                <w:rFonts w:ascii="Arial" w:hAnsi="Arial" w:cs="Arial"/>
                <w:i/>
                <w:iCs/>
                <w:sz w:val="16"/>
                <w:szCs w:val="16"/>
              </w:rPr>
              <w:t>, ovládání DMX512, příslušenství rámeček a klapka</w:t>
            </w:r>
          </w:p>
        </w:tc>
        <w:tc>
          <w:tcPr>
            <w:tcW w:w="376" w:type="dxa"/>
            <w:tcBorders>
              <w:top w:val="nil"/>
              <w:left w:val="nil"/>
              <w:bottom w:val="single" w:sz="4" w:space="0" w:color="auto"/>
              <w:right w:val="single" w:sz="4" w:space="0" w:color="auto"/>
            </w:tcBorders>
            <w:noWrap/>
            <w:vAlign w:val="bottom"/>
            <w:hideMark/>
          </w:tcPr>
          <w:p w14:paraId="6DC76024"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14C041C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nil"/>
              <w:left w:val="nil"/>
              <w:bottom w:val="single" w:sz="4" w:space="0" w:color="auto"/>
              <w:right w:val="single" w:sz="4" w:space="0" w:color="auto"/>
            </w:tcBorders>
            <w:shd w:val="clear" w:color="000000" w:fill="FFFF00"/>
            <w:noWrap/>
            <w:vAlign w:val="bottom"/>
            <w:hideMark/>
          </w:tcPr>
          <w:p w14:paraId="2EA792E8"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26 870</w:t>
            </w:r>
          </w:p>
        </w:tc>
        <w:tc>
          <w:tcPr>
            <w:tcW w:w="2104" w:type="dxa"/>
            <w:tcBorders>
              <w:top w:val="nil"/>
              <w:left w:val="nil"/>
              <w:bottom w:val="single" w:sz="4" w:space="0" w:color="auto"/>
              <w:right w:val="single" w:sz="4" w:space="0" w:color="auto"/>
            </w:tcBorders>
            <w:noWrap/>
            <w:vAlign w:val="bottom"/>
            <w:hideMark/>
          </w:tcPr>
          <w:p w14:paraId="6DBBA98B"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53 740</w:t>
            </w:r>
          </w:p>
        </w:tc>
      </w:tr>
      <w:tr w:rsidR="008066D2" w:rsidRPr="008066D2" w14:paraId="5A86ADC4"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42A54C3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27</w:t>
            </w:r>
          </w:p>
        </w:tc>
        <w:tc>
          <w:tcPr>
            <w:tcW w:w="899" w:type="dxa"/>
            <w:tcBorders>
              <w:top w:val="nil"/>
              <w:left w:val="nil"/>
              <w:bottom w:val="single" w:sz="4" w:space="0" w:color="auto"/>
              <w:right w:val="single" w:sz="4" w:space="0" w:color="auto"/>
            </w:tcBorders>
            <w:noWrap/>
            <w:vAlign w:val="bottom"/>
            <w:hideMark/>
          </w:tcPr>
          <w:p w14:paraId="5A698FED"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1EC36EE9"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Přípojný kabel DMX512, </w:t>
            </w:r>
            <w:proofErr w:type="gramStart"/>
            <w:r w:rsidRPr="008066D2">
              <w:rPr>
                <w:rFonts w:ascii="Arial" w:hAnsi="Arial" w:cs="Arial"/>
                <w:i/>
                <w:iCs/>
                <w:sz w:val="16"/>
                <w:szCs w:val="16"/>
              </w:rPr>
              <w:t>3m</w:t>
            </w:r>
            <w:proofErr w:type="gramEnd"/>
            <w:r w:rsidRPr="008066D2">
              <w:rPr>
                <w:rFonts w:ascii="Arial" w:hAnsi="Arial" w:cs="Arial"/>
                <w:i/>
                <w:iCs/>
                <w:sz w:val="16"/>
                <w:szCs w:val="16"/>
              </w:rPr>
              <w:t>, 5pin</w:t>
            </w:r>
          </w:p>
        </w:tc>
        <w:tc>
          <w:tcPr>
            <w:tcW w:w="376" w:type="dxa"/>
            <w:tcBorders>
              <w:top w:val="nil"/>
              <w:left w:val="nil"/>
              <w:bottom w:val="single" w:sz="4" w:space="0" w:color="auto"/>
              <w:right w:val="single" w:sz="4" w:space="0" w:color="auto"/>
            </w:tcBorders>
            <w:noWrap/>
            <w:vAlign w:val="bottom"/>
            <w:hideMark/>
          </w:tcPr>
          <w:p w14:paraId="4A82A521"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1105BD94"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2446A165"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700</w:t>
            </w:r>
          </w:p>
        </w:tc>
        <w:tc>
          <w:tcPr>
            <w:tcW w:w="2104" w:type="dxa"/>
            <w:tcBorders>
              <w:top w:val="nil"/>
              <w:left w:val="nil"/>
              <w:bottom w:val="single" w:sz="4" w:space="0" w:color="auto"/>
              <w:right w:val="single" w:sz="4" w:space="0" w:color="auto"/>
            </w:tcBorders>
            <w:noWrap/>
            <w:vAlign w:val="bottom"/>
            <w:hideMark/>
          </w:tcPr>
          <w:p w14:paraId="44AA763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2 800</w:t>
            </w:r>
          </w:p>
        </w:tc>
      </w:tr>
      <w:tr w:rsidR="008066D2" w:rsidRPr="008066D2" w14:paraId="6A954729"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7BC52D7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28</w:t>
            </w:r>
          </w:p>
        </w:tc>
        <w:tc>
          <w:tcPr>
            <w:tcW w:w="899" w:type="dxa"/>
            <w:tcBorders>
              <w:top w:val="nil"/>
              <w:left w:val="nil"/>
              <w:bottom w:val="single" w:sz="4" w:space="0" w:color="auto"/>
              <w:right w:val="single" w:sz="4" w:space="0" w:color="auto"/>
            </w:tcBorders>
            <w:noWrap/>
            <w:vAlign w:val="bottom"/>
            <w:hideMark/>
          </w:tcPr>
          <w:p w14:paraId="566E1255"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57C23A7E"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Držák na konstrukci</w:t>
            </w:r>
          </w:p>
        </w:tc>
        <w:tc>
          <w:tcPr>
            <w:tcW w:w="376" w:type="dxa"/>
            <w:tcBorders>
              <w:top w:val="nil"/>
              <w:left w:val="nil"/>
              <w:bottom w:val="single" w:sz="4" w:space="0" w:color="auto"/>
              <w:right w:val="single" w:sz="4" w:space="0" w:color="auto"/>
            </w:tcBorders>
            <w:noWrap/>
            <w:vAlign w:val="bottom"/>
            <w:hideMark/>
          </w:tcPr>
          <w:p w14:paraId="514AD80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F4E5FB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3CBB64F2"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240</w:t>
            </w:r>
          </w:p>
        </w:tc>
        <w:tc>
          <w:tcPr>
            <w:tcW w:w="2104" w:type="dxa"/>
            <w:tcBorders>
              <w:top w:val="nil"/>
              <w:left w:val="nil"/>
              <w:bottom w:val="single" w:sz="4" w:space="0" w:color="auto"/>
              <w:right w:val="single" w:sz="4" w:space="0" w:color="auto"/>
            </w:tcBorders>
            <w:noWrap/>
            <w:vAlign w:val="bottom"/>
            <w:hideMark/>
          </w:tcPr>
          <w:p w14:paraId="7C1C73D9"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960</w:t>
            </w:r>
          </w:p>
        </w:tc>
      </w:tr>
      <w:tr w:rsidR="008066D2" w:rsidRPr="008066D2" w14:paraId="59D41EC6"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7BD7EF7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29</w:t>
            </w:r>
          </w:p>
        </w:tc>
        <w:tc>
          <w:tcPr>
            <w:tcW w:w="899" w:type="dxa"/>
            <w:tcBorders>
              <w:top w:val="nil"/>
              <w:left w:val="nil"/>
              <w:bottom w:val="single" w:sz="4" w:space="0" w:color="auto"/>
              <w:right w:val="single" w:sz="4" w:space="0" w:color="auto"/>
            </w:tcBorders>
            <w:noWrap/>
            <w:vAlign w:val="bottom"/>
            <w:hideMark/>
          </w:tcPr>
          <w:p w14:paraId="260BC1CA"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2C163687"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Pojistné lanko + 2 karabina</w:t>
            </w:r>
          </w:p>
        </w:tc>
        <w:tc>
          <w:tcPr>
            <w:tcW w:w="376" w:type="dxa"/>
            <w:tcBorders>
              <w:top w:val="nil"/>
              <w:left w:val="nil"/>
              <w:bottom w:val="single" w:sz="4" w:space="0" w:color="auto"/>
              <w:right w:val="single" w:sz="4" w:space="0" w:color="auto"/>
            </w:tcBorders>
            <w:noWrap/>
            <w:vAlign w:val="bottom"/>
            <w:hideMark/>
          </w:tcPr>
          <w:p w14:paraId="6B36B235"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2C5F7AF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65FC216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185</w:t>
            </w:r>
          </w:p>
        </w:tc>
        <w:tc>
          <w:tcPr>
            <w:tcW w:w="2104" w:type="dxa"/>
            <w:tcBorders>
              <w:top w:val="nil"/>
              <w:left w:val="nil"/>
              <w:bottom w:val="single" w:sz="4" w:space="0" w:color="auto"/>
              <w:right w:val="single" w:sz="4" w:space="0" w:color="auto"/>
            </w:tcBorders>
            <w:noWrap/>
            <w:vAlign w:val="bottom"/>
            <w:hideMark/>
          </w:tcPr>
          <w:p w14:paraId="1499581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740</w:t>
            </w:r>
          </w:p>
        </w:tc>
      </w:tr>
      <w:tr w:rsidR="008066D2" w:rsidRPr="008066D2" w14:paraId="750BA792" w14:textId="77777777" w:rsidTr="008066D2">
        <w:trPr>
          <w:trHeight w:val="250"/>
        </w:trPr>
        <w:tc>
          <w:tcPr>
            <w:tcW w:w="562" w:type="dxa"/>
            <w:tcBorders>
              <w:top w:val="nil"/>
              <w:left w:val="nil"/>
              <w:bottom w:val="nil"/>
              <w:right w:val="nil"/>
            </w:tcBorders>
            <w:noWrap/>
            <w:vAlign w:val="bottom"/>
            <w:hideMark/>
          </w:tcPr>
          <w:p w14:paraId="39AD7E47"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4FD2364B"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4E79C68B"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30C2A088"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359559AC"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3D9DF446"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6FB104A2" w14:textId="77777777" w:rsidR="008066D2" w:rsidRPr="008066D2" w:rsidRDefault="008066D2" w:rsidP="008066D2">
            <w:pPr>
              <w:jc w:val="right"/>
              <w:rPr>
                <w:sz w:val="20"/>
              </w:rPr>
            </w:pPr>
          </w:p>
        </w:tc>
      </w:tr>
      <w:tr w:rsidR="008066D2" w:rsidRPr="008066D2" w14:paraId="31E841DF" w14:textId="77777777" w:rsidTr="008066D2">
        <w:trPr>
          <w:trHeight w:val="250"/>
        </w:trPr>
        <w:tc>
          <w:tcPr>
            <w:tcW w:w="562" w:type="dxa"/>
            <w:tcBorders>
              <w:top w:val="nil"/>
              <w:left w:val="nil"/>
              <w:bottom w:val="nil"/>
              <w:right w:val="nil"/>
            </w:tcBorders>
            <w:noWrap/>
            <w:vAlign w:val="bottom"/>
            <w:hideMark/>
          </w:tcPr>
          <w:p w14:paraId="5B287B75"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3B15153D"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32DCA7EB"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5622A548"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0A2B9CDE"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462D9EBB"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5F2F3A9B" w14:textId="77777777" w:rsidR="008066D2" w:rsidRPr="008066D2" w:rsidRDefault="008066D2" w:rsidP="008066D2">
            <w:pPr>
              <w:jc w:val="right"/>
              <w:rPr>
                <w:sz w:val="20"/>
              </w:rPr>
            </w:pPr>
          </w:p>
        </w:tc>
      </w:tr>
      <w:tr w:rsidR="008066D2" w:rsidRPr="008066D2" w14:paraId="7F639A40"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3633E1A0" w14:textId="77777777" w:rsidR="008066D2" w:rsidRPr="008066D2" w:rsidRDefault="008066D2" w:rsidP="008066D2">
            <w:pPr>
              <w:jc w:val="center"/>
              <w:rPr>
                <w:rFonts w:ascii="Arial CE" w:hAnsi="Arial CE" w:cs="Arial"/>
                <w:b/>
                <w:bCs/>
                <w:sz w:val="18"/>
                <w:szCs w:val="18"/>
              </w:rPr>
            </w:pPr>
            <w:proofErr w:type="gramStart"/>
            <w:r w:rsidRPr="008066D2">
              <w:rPr>
                <w:rFonts w:ascii="Arial CE" w:hAnsi="Arial CE" w:cs="Arial"/>
                <w:b/>
                <w:bCs/>
                <w:sz w:val="18"/>
                <w:szCs w:val="18"/>
              </w:rPr>
              <w:t>JEVIŠTĚ - PŘEDNÍ</w:t>
            </w:r>
            <w:proofErr w:type="gramEnd"/>
            <w:r w:rsidRPr="008066D2">
              <w:rPr>
                <w:rFonts w:ascii="Arial CE" w:hAnsi="Arial CE" w:cs="Arial"/>
                <w:b/>
                <w:bCs/>
                <w:sz w:val="18"/>
                <w:szCs w:val="18"/>
              </w:rPr>
              <w:t xml:space="preserve"> RAMPA</w:t>
            </w:r>
          </w:p>
        </w:tc>
      </w:tr>
      <w:tr w:rsidR="008066D2" w:rsidRPr="008066D2" w14:paraId="20012702" w14:textId="77777777" w:rsidTr="008066D2">
        <w:trPr>
          <w:trHeight w:val="1200"/>
        </w:trPr>
        <w:tc>
          <w:tcPr>
            <w:tcW w:w="562" w:type="dxa"/>
            <w:tcBorders>
              <w:top w:val="nil"/>
              <w:left w:val="single" w:sz="4" w:space="0" w:color="auto"/>
              <w:bottom w:val="single" w:sz="4" w:space="0" w:color="auto"/>
              <w:right w:val="single" w:sz="4" w:space="0" w:color="auto"/>
            </w:tcBorders>
            <w:noWrap/>
            <w:vAlign w:val="bottom"/>
            <w:hideMark/>
          </w:tcPr>
          <w:p w14:paraId="2B21955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30</w:t>
            </w:r>
          </w:p>
        </w:tc>
        <w:tc>
          <w:tcPr>
            <w:tcW w:w="899" w:type="dxa"/>
            <w:tcBorders>
              <w:top w:val="nil"/>
              <w:left w:val="nil"/>
              <w:bottom w:val="single" w:sz="4" w:space="0" w:color="auto"/>
              <w:right w:val="single" w:sz="4" w:space="0" w:color="auto"/>
            </w:tcBorders>
            <w:noWrap/>
            <w:vAlign w:val="bottom"/>
            <w:hideMark/>
          </w:tcPr>
          <w:p w14:paraId="426C0466"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44F1A14F"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 xml:space="preserve">Reflektor </w:t>
            </w:r>
            <w:proofErr w:type="gramStart"/>
            <w:r w:rsidRPr="008066D2">
              <w:rPr>
                <w:rFonts w:ascii="Arial" w:hAnsi="Arial" w:cs="Arial"/>
                <w:b/>
                <w:bCs/>
                <w:i/>
                <w:iCs/>
                <w:sz w:val="16"/>
                <w:szCs w:val="16"/>
              </w:rPr>
              <w:t>LED - náhrada</w:t>
            </w:r>
            <w:proofErr w:type="gramEnd"/>
            <w:r w:rsidRPr="008066D2">
              <w:rPr>
                <w:rFonts w:ascii="Arial" w:hAnsi="Arial" w:cs="Arial"/>
                <w:b/>
                <w:bCs/>
                <w:i/>
                <w:iCs/>
                <w:sz w:val="16"/>
                <w:szCs w:val="16"/>
              </w:rPr>
              <w:t xml:space="preserve"> FHR1000 </w:t>
            </w:r>
            <w:r w:rsidRPr="008066D2">
              <w:rPr>
                <w:rFonts w:ascii="Arial" w:hAnsi="Arial" w:cs="Arial"/>
                <w:b/>
                <w:bCs/>
                <w:i/>
                <w:iCs/>
                <w:sz w:val="16"/>
                <w:szCs w:val="16"/>
              </w:rPr>
              <w:br/>
            </w:r>
            <w:r w:rsidRPr="008066D2">
              <w:rPr>
                <w:rFonts w:ascii="Arial" w:hAnsi="Arial" w:cs="Arial"/>
                <w:i/>
                <w:iCs/>
                <w:sz w:val="16"/>
                <w:szCs w:val="16"/>
              </w:rPr>
              <w:t xml:space="preserve">LED reflektor s </w:t>
            </w:r>
            <w:proofErr w:type="spellStart"/>
            <w:r w:rsidRPr="008066D2">
              <w:rPr>
                <w:rFonts w:ascii="Arial" w:hAnsi="Arial" w:cs="Arial"/>
                <w:i/>
                <w:iCs/>
                <w:sz w:val="16"/>
                <w:szCs w:val="16"/>
              </w:rPr>
              <w:t>fresnelovou</w:t>
            </w:r>
            <w:proofErr w:type="spellEnd"/>
            <w:r w:rsidRPr="008066D2">
              <w:rPr>
                <w:rFonts w:ascii="Arial" w:hAnsi="Arial" w:cs="Arial"/>
                <w:i/>
                <w:iCs/>
                <w:sz w:val="16"/>
                <w:szCs w:val="16"/>
              </w:rPr>
              <w:t xml:space="preserve"> čočkou, bílý světelný LED zdroj 240W, 3200K, CRI 96, nastavitelná </w:t>
            </w:r>
            <w:proofErr w:type="spellStart"/>
            <w:r w:rsidRPr="008066D2">
              <w:rPr>
                <w:rFonts w:ascii="Arial" w:hAnsi="Arial" w:cs="Arial"/>
                <w:i/>
                <w:iCs/>
                <w:sz w:val="16"/>
                <w:szCs w:val="16"/>
              </w:rPr>
              <w:t>frekvece</w:t>
            </w:r>
            <w:proofErr w:type="spellEnd"/>
            <w:r w:rsidRPr="008066D2">
              <w:rPr>
                <w:rFonts w:ascii="Arial" w:hAnsi="Arial" w:cs="Arial"/>
                <w:i/>
                <w:iCs/>
                <w:sz w:val="16"/>
                <w:szCs w:val="16"/>
              </w:rPr>
              <w:t xml:space="preserve"> PWM 800 Hz, 1200 Hz, 2000 Hz, 3600 Hz, 12 kHz, 25 kHz, zoom 15°-40°, </w:t>
            </w:r>
            <w:proofErr w:type="spellStart"/>
            <w:r w:rsidRPr="008066D2">
              <w:rPr>
                <w:rFonts w:ascii="Arial" w:hAnsi="Arial" w:cs="Arial"/>
                <w:i/>
                <w:iCs/>
                <w:sz w:val="16"/>
                <w:szCs w:val="16"/>
              </w:rPr>
              <w:t>strobo</w:t>
            </w:r>
            <w:proofErr w:type="spellEnd"/>
            <w:r w:rsidRPr="008066D2">
              <w:rPr>
                <w:rFonts w:ascii="Arial" w:hAnsi="Arial" w:cs="Arial"/>
                <w:i/>
                <w:iCs/>
                <w:sz w:val="16"/>
                <w:szCs w:val="16"/>
              </w:rPr>
              <w:t>, ovládání DMX512, příslušenství rámeček a klapka</w:t>
            </w:r>
          </w:p>
        </w:tc>
        <w:tc>
          <w:tcPr>
            <w:tcW w:w="376" w:type="dxa"/>
            <w:tcBorders>
              <w:top w:val="nil"/>
              <w:left w:val="nil"/>
              <w:bottom w:val="single" w:sz="4" w:space="0" w:color="auto"/>
              <w:right w:val="single" w:sz="4" w:space="0" w:color="auto"/>
            </w:tcBorders>
            <w:noWrap/>
            <w:vAlign w:val="bottom"/>
            <w:hideMark/>
          </w:tcPr>
          <w:p w14:paraId="04C62EE4"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4201967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nil"/>
              <w:left w:val="nil"/>
              <w:bottom w:val="single" w:sz="4" w:space="0" w:color="auto"/>
              <w:right w:val="single" w:sz="4" w:space="0" w:color="auto"/>
            </w:tcBorders>
            <w:shd w:val="clear" w:color="000000" w:fill="FFFF00"/>
            <w:noWrap/>
            <w:vAlign w:val="bottom"/>
            <w:hideMark/>
          </w:tcPr>
          <w:p w14:paraId="51F6A242"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26 870</w:t>
            </w:r>
          </w:p>
        </w:tc>
        <w:tc>
          <w:tcPr>
            <w:tcW w:w="2104" w:type="dxa"/>
            <w:tcBorders>
              <w:top w:val="nil"/>
              <w:left w:val="nil"/>
              <w:bottom w:val="single" w:sz="4" w:space="0" w:color="auto"/>
              <w:right w:val="single" w:sz="4" w:space="0" w:color="auto"/>
            </w:tcBorders>
            <w:noWrap/>
            <w:vAlign w:val="bottom"/>
            <w:hideMark/>
          </w:tcPr>
          <w:p w14:paraId="7DBB92F1"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53 740</w:t>
            </w:r>
          </w:p>
        </w:tc>
      </w:tr>
      <w:tr w:rsidR="008066D2" w:rsidRPr="008066D2" w14:paraId="1AC47753" w14:textId="77777777" w:rsidTr="008066D2">
        <w:trPr>
          <w:trHeight w:val="600"/>
        </w:trPr>
        <w:tc>
          <w:tcPr>
            <w:tcW w:w="562" w:type="dxa"/>
            <w:tcBorders>
              <w:top w:val="nil"/>
              <w:left w:val="single" w:sz="4" w:space="0" w:color="auto"/>
              <w:bottom w:val="single" w:sz="4" w:space="0" w:color="auto"/>
              <w:right w:val="single" w:sz="4" w:space="0" w:color="auto"/>
            </w:tcBorders>
            <w:noWrap/>
            <w:vAlign w:val="bottom"/>
            <w:hideMark/>
          </w:tcPr>
          <w:p w14:paraId="67422A2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31</w:t>
            </w:r>
          </w:p>
        </w:tc>
        <w:tc>
          <w:tcPr>
            <w:tcW w:w="899" w:type="dxa"/>
            <w:tcBorders>
              <w:top w:val="nil"/>
              <w:left w:val="nil"/>
              <w:bottom w:val="single" w:sz="4" w:space="0" w:color="auto"/>
              <w:right w:val="single" w:sz="4" w:space="0" w:color="auto"/>
            </w:tcBorders>
            <w:noWrap/>
            <w:vAlign w:val="bottom"/>
            <w:hideMark/>
          </w:tcPr>
          <w:p w14:paraId="7057FD5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7AA0123B"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 xml:space="preserve">Reflektor </w:t>
            </w:r>
            <w:proofErr w:type="gramStart"/>
            <w:r w:rsidRPr="008066D2">
              <w:rPr>
                <w:rFonts w:ascii="Arial" w:hAnsi="Arial" w:cs="Arial"/>
                <w:b/>
                <w:bCs/>
                <w:i/>
                <w:iCs/>
                <w:sz w:val="16"/>
                <w:szCs w:val="16"/>
              </w:rPr>
              <w:t>LED  profilový</w:t>
            </w:r>
            <w:proofErr w:type="gramEnd"/>
            <w:r w:rsidRPr="008066D2">
              <w:rPr>
                <w:rFonts w:ascii="Arial" w:hAnsi="Arial" w:cs="Arial"/>
                <w:b/>
                <w:bCs/>
                <w:i/>
                <w:iCs/>
                <w:sz w:val="16"/>
                <w:szCs w:val="16"/>
              </w:rPr>
              <w:br/>
            </w:r>
            <w:r w:rsidRPr="008066D2">
              <w:rPr>
                <w:rFonts w:ascii="Arial" w:hAnsi="Arial" w:cs="Arial"/>
                <w:i/>
                <w:iCs/>
                <w:sz w:val="16"/>
                <w:szCs w:val="16"/>
              </w:rPr>
              <w:t xml:space="preserve">1x 150W RGBL LED, manuální  zoom 25°-50° a </w:t>
            </w:r>
            <w:proofErr w:type="spellStart"/>
            <w:r w:rsidRPr="008066D2">
              <w:rPr>
                <w:rFonts w:ascii="Arial" w:hAnsi="Arial" w:cs="Arial"/>
                <w:i/>
                <w:iCs/>
                <w:sz w:val="16"/>
                <w:szCs w:val="16"/>
              </w:rPr>
              <w:t>focus</w:t>
            </w:r>
            <w:proofErr w:type="spellEnd"/>
            <w:r w:rsidRPr="008066D2">
              <w:rPr>
                <w:rFonts w:ascii="Arial" w:hAnsi="Arial" w:cs="Arial"/>
                <w:i/>
                <w:iCs/>
                <w:sz w:val="16"/>
                <w:szCs w:val="16"/>
              </w:rPr>
              <w:t xml:space="preserve">, manuální 4-straný ořez, 2 DMX mody (8/11ch)  </w:t>
            </w:r>
          </w:p>
        </w:tc>
        <w:tc>
          <w:tcPr>
            <w:tcW w:w="376" w:type="dxa"/>
            <w:tcBorders>
              <w:top w:val="nil"/>
              <w:left w:val="nil"/>
              <w:bottom w:val="single" w:sz="4" w:space="0" w:color="auto"/>
              <w:right w:val="single" w:sz="4" w:space="0" w:color="auto"/>
            </w:tcBorders>
            <w:noWrap/>
            <w:vAlign w:val="bottom"/>
            <w:hideMark/>
          </w:tcPr>
          <w:p w14:paraId="69E850D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107298E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nil"/>
              <w:left w:val="nil"/>
              <w:bottom w:val="single" w:sz="4" w:space="0" w:color="auto"/>
              <w:right w:val="single" w:sz="4" w:space="0" w:color="auto"/>
            </w:tcBorders>
            <w:shd w:val="clear" w:color="000000" w:fill="FFFF00"/>
            <w:noWrap/>
            <w:vAlign w:val="bottom"/>
            <w:hideMark/>
          </w:tcPr>
          <w:p w14:paraId="1761C538"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29 450</w:t>
            </w:r>
          </w:p>
        </w:tc>
        <w:tc>
          <w:tcPr>
            <w:tcW w:w="2104" w:type="dxa"/>
            <w:tcBorders>
              <w:top w:val="nil"/>
              <w:left w:val="nil"/>
              <w:bottom w:val="single" w:sz="4" w:space="0" w:color="auto"/>
              <w:right w:val="single" w:sz="4" w:space="0" w:color="auto"/>
            </w:tcBorders>
            <w:noWrap/>
            <w:vAlign w:val="bottom"/>
            <w:hideMark/>
          </w:tcPr>
          <w:p w14:paraId="1CD7B842"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58 900</w:t>
            </w:r>
          </w:p>
        </w:tc>
      </w:tr>
      <w:tr w:rsidR="008066D2" w:rsidRPr="008066D2" w14:paraId="6272235E" w14:textId="77777777" w:rsidTr="008066D2">
        <w:trPr>
          <w:trHeight w:val="2600"/>
        </w:trPr>
        <w:tc>
          <w:tcPr>
            <w:tcW w:w="562" w:type="dxa"/>
            <w:tcBorders>
              <w:top w:val="nil"/>
              <w:left w:val="single" w:sz="4" w:space="0" w:color="auto"/>
              <w:bottom w:val="single" w:sz="4" w:space="0" w:color="auto"/>
              <w:right w:val="single" w:sz="4" w:space="0" w:color="auto"/>
            </w:tcBorders>
            <w:noWrap/>
            <w:vAlign w:val="bottom"/>
            <w:hideMark/>
          </w:tcPr>
          <w:p w14:paraId="7E22593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32</w:t>
            </w:r>
          </w:p>
        </w:tc>
        <w:tc>
          <w:tcPr>
            <w:tcW w:w="899" w:type="dxa"/>
            <w:tcBorders>
              <w:top w:val="nil"/>
              <w:left w:val="nil"/>
              <w:bottom w:val="single" w:sz="4" w:space="0" w:color="auto"/>
              <w:right w:val="single" w:sz="4" w:space="0" w:color="auto"/>
            </w:tcBorders>
            <w:noWrap/>
            <w:vAlign w:val="bottom"/>
            <w:hideMark/>
          </w:tcPr>
          <w:p w14:paraId="06C6217A"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79FEEE4E"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Plošná RGBW LED baterie</w:t>
            </w:r>
            <w:r w:rsidRPr="008066D2">
              <w:rPr>
                <w:rFonts w:ascii="Arial" w:hAnsi="Arial" w:cs="Arial"/>
                <w:b/>
                <w:bCs/>
                <w:i/>
                <w:iCs/>
                <w:sz w:val="16"/>
                <w:szCs w:val="16"/>
              </w:rPr>
              <w:br/>
            </w:r>
            <w:r w:rsidRPr="008066D2">
              <w:rPr>
                <w:rFonts w:ascii="Arial" w:hAnsi="Arial" w:cs="Arial"/>
                <w:i/>
                <w:iCs/>
                <w:sz w:val="16"/>
                <w:szCs w:val="16"/>
              </w:rPr>
              <w:t xml:space="preserve">Profesionální scénický RGBW LED reflektor pro plošné nasvícení scény s možností libovolné změny barvy prostřednictvím řídícího protokolu. </w:t>
            </w:r>
            <w:r w:rsidRPr="008066D2">
              <w:rPr>
                <w:rFonts w:ascii="Arial" w:hAnsi="Arial" w:cs="Arial"/>
                <w:i/>
                <w:iCs/>
                <w:sz w:val="16"/>
                <w:szCs w:val="16"/>
              </w:rPr>
              <w:br/>
              <w:t xml:space="preserve">Příkon 310W, světelný výkon 2600lx/2m, divergence 90°x150°, volitelná teplota chromatičnosti 3200K- 4400K-5600K, volitelná frekvence 400-800-1200Hz, řízení signálem DMX512, volitelně bezdrátový </w:t>
            </w:r>
            <w:proofErr w:type="spellStart"/>
            <w:r w:rsidRPr="008066D2">
              <w:rPr>
                <w:rFonts w:ascii="Arial" w:hAnsi="Arial" w:cs="Arial"/>
                <w:i/>
                <w:iCs/>
                <w:sz w:val="16"/>
                <w:szCs w:val="16"/>
              </w:rPr>
              <w:t>přenost</w:t>
            </w:r>
            <w:proofErr w:type="spellEnd"/>
            <w:r w:rsidRPr="008066D2">
              <w:rPr>
                <w:rFonts w:ascii="Arial" w:hAnsi="Arial" w:cs="Arial"/>
                <w:i/>
                <w:iCs/>
                <w:sz w:val="16"/>
                <w:szCs w:val="16"/>
              </w:rPr>
              <w:t xml:space="preserve"> signálu a síťová konektivita s řízením </w:t>
            </w:r>
            <w:proofErr w:type="spellStart"/>
            <w:r w:rsidRPr="008066D2">
              <w:rPr>
                <w:rFonts w:ascii="Arial" w:hAnsi="Arial" w:cs="Arial"/>
                <w:i/>
                <w:iCs/>
                <w:sz w:val="16"/>
                <w:szCs w:val="16"/>
              </w:rPr>
              <w:t>ArtNet</w:t>
            </w:r>
            <w:proofErr w:type="spellEnd"/>
            <w:r w:rsidRPr="008066D2">
              <w:rPr>
                <w:rFonts w:ascii="Arial" w:hAnsi="Arial" w:cs="Arial"/>
                <w:i/>
                <w:iCs/>
                <w:sz w:val="16"/>
                <w:szCs w:val="16"/>
              </w:rPr>
              <w:t xml:space="preserve"> a </w:t>
            </w:r>
            <w:proofErr w:type="spellStart"/>
            <w:r w:rsidRPr="008066D2">
              <w:rPr>
                <w:rFonts w:ascii="Arial" w:hAnsi="Arial" w:cs="Arial"/>
                <w:i/>
                <w:iCs/>
                <w:sz w:val="16"/>
                <w:szCs w:val="16"/>
              </w:rPr>
              <w:t>sACN</w:t>
            </w:r>
            <w:proofErr w:type="spellEnd"/>
            <w:r w:rsidRPr="008066D2">
              <w:rPr>
                <w:rFonts w:ascii="Arial" w:hAnsi="Arial" w:cs="Arial"/>
                <w:i/>
                <w:iCs/>
                <w:sz w:val="16"/>
                <w:szCs w:val="16"/>
              </w:rPr>
              <w:t xml:space="preserve">, funkce </w:t>
            </w:r>
            <w:proofErr w:type="spellStart"/>
            <w:r w:rsidRPr="008066D2">
              <w:rPr>
                <w:rFonts w:ascii="Arial" w:hAnsi="Arial" w:cs="Arial"/>
                <w:i/>
                <w:iCs/>
                <w:sz w:val="16"/>
                <w:szCs w:val="16"/>
              </w:rPr>
              <w:t>worklight</w:t>
            </w:r>
            <w:proofErr w:type="spellEnd"/>
            <w:r w:rsidRPr="008066D2">
              <w:rPr>
                <w:rFonts w:ascii="Arial" w:hAnsi="Arial" w:cs="Arial"/>
                <w:i/>
                <w:iCs/>
                <w:sz w:val="16"/>
                <w:szCs w:val="16"/>
              </w:rPr>
              <w:t xml:space="preserve"> - pracovní osvětlení, 4 DMX módy včetně Studio mode, </w:t>
            </w:r>
            <w:proofErr w:type="spellStart"/>
            <w:r w:rsidRPr="008066D2">
              <w:rPr>
                <w:rFonts w:ascii="Arial" w:hAnsi="Arial" w:cs="Arial"/>
                <w:i/>
                <w:iCs/>
                <w:sz w:val="16"/>
                <w:szCs w:val="16"/>
              </w:rPr>
              <w:t>stand</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alone</w:t>
            </w:r>
            <w:proofErr w:type="spellEnd"/>
            <w:r w:rsidRPr="008066D2">
              <w:rPr>
                <w:rFonts w:ascii="Arial" w:hAnsi="Arial" w:cs="Arial"/>
                <w:i/>
                <w:iCs/>
                <w:sz w:val="16"/>
                <w:szCs w:val="16"/>
              </w:rPr>
              <w:t xml:space="preserve"> mode, možnost uložení 30-ti libovolných </w:t>
            </w:r>
            <w:proofErr w:type="gramStart"/>
            <w:r w:rsidRPr="008066D2">
              <w:rPr>
                <w:rFonts w:ascii="Arial" w:hAnsi="Arial" w:cs="Arial"/>
                <w:i/>
                <w:iCs/>
                <w:sz w:val="16"/>
                <w:szCs w:val="16"/>
              </w:rPr>
              <w:t>pamětí,  rozměry</w:t>
            </w:r>
            <w:proofErr w:type="gramEnd"/>
            <w:r w:rsidRPr="008066D2">
              <w:rPr>
                <w:rFonts w:ascii="Arial" w:hAnsi="Arial" w:cs="Arial"/>
                <w:i/>
                <w:iCs/>
                <w:sz w:val="16"/>
                <w:szCs w:val="16"/>
              </w:rPr>
              <w:t xml:space="preserve"> 1065 x 162 x 120 mm, váha 14,7kg</w:t>
            </w:r>
          </w:p>
        </w:tc>
        <w:tc>
          <w:tcPr>
            <w:tcW w:w="376" w:type="dxa"/>
            <w:tcBorders>
              <w:top w:val="nil"/>
              <w:left w:val="nil"/>
              <w:bottom w:val="single" w:sz="4" w:space="0" w:color="auto"/>
              <w:right w:val="single" w:sz="4" w:space="0" w:color="auto"/>
            </w:tcBorders>
            <w:noWrap/>
            <w:vAlign w:val="bottom"/>
            <w:hideMark/>
          </w:tcPr>
          <w:p w14:paraId="44090DE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2A669881"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3CF55AF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72 680</w:t>
            </w:r>
          </w:p>
        </w:tc>
        <w:tc>
          <w:tcPr>
            <w:tcW w:w="2104" w:type="dxa"/>
            <w:tcBorders>
              <w:top w:val="nil"/>
              <w:left w:val="nil"/>
              <w:bottom w:val="single" w:sz="4" w:space="0" w:color="auto"/>
              <w:right w:val="single" w:sz="4" w:space="0" w:color="auto"/>
            </w:tcBorders>
            <w:noWrap/>
            <w:vAlign w:val="bottom"/>
            <w:hideMark/>
          </w:tcPr>
          <w:p w14:paraId="2BAE8D5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72 680</w:t>
            </w:r>
          </w:p>
        </w:tc>
      </w:tr>
      <w:tr w:rsidR="008066D2" w:rsidRPr="008066D2" w14:paraId="6A29B0B3"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4FC3AD4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33</w:t>
            </w:r>
          </w:p>
        </w:tc>
        <w:tc>
          <w:tcPr>
            <w:tcW w:w="899" w:type="dxa"/>
            <w:tcBorders>
              <w:top w:val="nil"/>
              <w:left w:val="nil"/>
              <w:bottom w:val="single" w:sz="4" w:space="0" w:color="auto"/>
              <w:right w:val="single" w:sz="4" w:space="0" w:color="auto"/>
            </w:tcBorders>
            <w:noWrap/>
            <w:vAlign w:val="bottom"/>
            <w:hideMark/>
          </w:tcPr>
          <w:p w14:paraId="20DB7EB9"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1F993156"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Přípojný kabel DMX512, </w:t>
            </w:r>
            <w:proofErr w:type="gramStart"/>
            <w:r w:rsidRPr="008066D2">
              <w:rPr>
                <w:rFonts w:ascii="Arial" w:hAnsi="Arial" w:cs="Arial"/>
                <w:i/>
                <w:iCs/>
                <w:sz w:val="16"/>
                <w:szCs w:val="16"/>
              </w:rPr>
              <w:t>3m</w:t>
            </w:r>
            <w:proofErr w:type="gramEnd"/>
            <w:r w:rsidRPr="008066D2">
              <w:rPr>
                <w:rFonts w:ascii="Arial" w:hAnsi="Arial" w:cs="Arial"/>
                <w:i/>
                <w:iCs/>
                <w:sz w:val="16"/>
                <w:szCs w:val="16"/>
              </w:rPr>
              <w:t>, 5pin</w:t>
            </w:r>
          </w:p>
        </w:tc>
        <w:tc>
          <w:tcPr>
            <w:tcW w:w="376" w:type="dxa"/>
            <w:tcBorders>
              <w:top w:val="nil"/>
              <w:left w:val="nil"/>
              <w:bottom w:val="single" w:sz="4" w:space="0" w:color="auto"/>
              <w:right w:val="single" w:sz="4" w:space="0" w:color="auto"/>
            </w:tcBorders>
            <w:noWrap/>
            <w:vAlign w:val="bottom"/>
            <w:hideMark/>
          </w:tcPr>
          <w:p w14:paraId="5306779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A26193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w:t>
            </w:r>
          </w:p>
        </w:tc>
        <w:tc>
          <w:tcPr>
            <w:tcW w:w="1779" w:type="dxa"/>
            <w:tcBorders>
              <w:top w:val="nil"/>
              <w:left w:val="nil"/>
              <w:bottom w:val="single" w:sz="4" w:space="0" w:color="auto"/>
              <w:right w:val="single" w:sz="4" w:space="0" w:color="auto"/>
            </w:tcBorders>
            <w:shd w:val="clear" w:color="000000" w:fill="FFFF00"/>
            <w:noWrap/>
            <w:vAlign w:val="bottom"/>
            <w:hideMark/>
          </w:tcPr>
          <w:p w14:paraId="62A34D5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700</w:t>
            </w:r>
          </w:p>
        </w:tc>
        <w:tc>
          <w:tcPr>
            <w:tcW w:w="2104" w:type="dxa"/>
            <w:tcBorders>
              <w:top w:val="nil"/>
              <w:left w:val="nil"/>
              <w:bottom w:val="single" w:sz="4" w:space="0" w:color="auto"/>
              <w:right w:val="single" w:sz="4" w:space="0" w:color="auto"/>
            </w:tcBorders>
            <w:noWrap/>
            <w:vAlign w:val="bottom"/>
            <w:hideMark/>
          </w:tcPr>
          <w:p w14:paraId="2DDBF3E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3 500</w:t>
            </w:r>
          </w:p>
        </w:tc>
      </w:tr>
      <w:tr w:rsidR="008066D2" w:rsidRPr="008066D2" w14:paraId="2DCEED9F"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5C6CA88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34</w:t>
            </w:r>
          </w:p>
        </w:tc>
        <w:tc>
          <w:tcPr>
            <w:tcW w:w="899" w:type="dxa"/>
            <w:tcBorders>
              <w:top w:val="nil"/>
              <w:left w:val="nil"/>
              <w:bottom w:val="single" w:sz="4" w:space="0" w:color="auto"/>
              <w:right w:val="single" w:sz="4" w:space="0" w:color="auto"/>
            </w:tcBorders>
            <w:noWrap/>
            <w:vAlign w:val="bottom"/>
            <w:hideMark/>
          </w:tcPr>
          <w:p w14:paraId="4F8B2E25"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29762420"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Držák na konstrukci</w:t>
            </w:r>
          </w:p>
        </w:tc>
        <w:tc>
          <w:tcPr>
            <w:tcW w:w="376" w:type="dxa"/>
            <w:tcBorders>
              <w:top w:val="nil"/>
              <w:left w:val="nil"/>
              <w:bottom w:val="single" w:sz="4" w:space="0" w:color="auto"/>
              <w:right w:val="single" w:sz="4" w:space="0" w:color="auto"/>
            </w:tcBorders>
            <w:noWrap/>
            <w:vAlign w:val="bottom"/>
            <w:hideMark/>
          </w:tcPr>
          <w:p w14:paraId="34549B9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2CE0EF81"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w:t>
            </w:r>
          </w:p>
        </w:tc>
        <w:tc>
          <w:tcPr>
            <w:tcW w:w="1779" w:type="dxa"/>
            <w:tcBorders>
              <w:top w:val="nil"/>
              <w:left w:val="nil"/>
              <w:bottom w:val="single" w:sz="4" w:space="0" w:color="auto"/>
              <w:right w:val="single" w:sz="4" w:space="0" w:color="auto"/>
            </w:tcBorders>
            <w:shd w:val="clear" w:color="000000" w:fill="FFFF00"/>
            <w:noWrap/>
            <w:vAlign w:val="bottom"/>
            <w:hideMark/>
          </w:tcPr>
          <w:p w14:paraId="4C50FBEF"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240</w:t>
            </w:r>
          </w:p>
        </w:tc>
        <w:tc>
          <w:tcPr>
            <w:tcW w:w="2104" w:type="dxa"/>
            <w:tcBorders>
              <w:top w:val="nil"/>
              <w:left w:val="nil"/>
              <w:bottom w:val="single" w:sz="4" w:space="0" w:color="auto"/>
              <w:right w:val="single" w:sz="4" w:space="0" w:color="auto"/>
            </w:tcBorders>
            <w:noWrap/>
            <w:vAlign w:val="bottom"/>
            <w:hideMark/>
          </w:tcPr>
          <w:p w14:paraId="59DDD205"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1 440</w:t>
            </w:r>
          </w:p>
        </w:tc>
      </w:tr>
      <w:tr w:rsidR="008066D2" w:rsidRPr="008066D2" w14:paraId="0A567161"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767EC48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lastRenderedPageBreak/>
              <w:t>35</w:t>
            </w:r>
          </w:p>
        </w:tc>
        <w:tc>
          <w:tcPr>
            <w:tcW w:w="899" w:type="dxa"/>
            <w:tcBorders>
              <w:top w:val="nil"/>
              <w:left w:val="nil"/>
              <w:bottom w:val="single" w:sz="4" w:space="0" w:color="auto"/>
              <w:right w:val="single" w:sz="4" w:space="0" w:color="auto"/>
            </w:tcBorders>
            <w:noWrap/>
            <w:vAlign w:val="bottom"/>
            <w:hideMark/>
          </w:tcPr>
          <w:p w14:paraId="7845573C"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17309901"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Pojistné lanko + 2 karabina</w:t>
            </w:r>
          </w:p>
        </w:tc>
        <w:tc>
          <w:tcPr>
            <w:tcW w:w="376" w:type="dxa"/>
            <w:tcBorders>
              <w:top w:val="nil"/>
              <w:left w:val="nil"/>
              <w:bottom w:val="single" w:sz="4" w:space="0" w:color="auto"/>
              <w:right w:val="single" w:sz="4" w:space="0" w:color="auto"/>
            </w:tcBorders>
            <w:noWrap/>
            <w:vAlign w:val="bottom"/>
            <w:hideMark/>
          </w:tcPr>
          <w:p w14:paraId="3E6A66B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12F48DB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w:t>
            </w:r>
          </w:p>
        </w:tc>
        <w:tc>
          <w:tcPr>
            <w:tcW w:w="1779" w:type="dxa"/>
            <w:tcBorders>
              <w:top w:val="nil"/>
              <w:left w:val="nil"/>
              <w:bottom w:val="single" w:sz="4" w:space="0" w:color="auto"/>
              <w:right w:val="single" w:sz="4" w:space="0" w:color="auto"/>
            </w:tcBorders>
            <w:shd w:val="clear" w:color="000000" w:fill="FFFF00"/>
            <w:noWrap/>
            <w:vAlign w:val="bottom"/>
            <w:hideMark/>
          </w:tcPr>
          <w:p w14:paraId="4AEEA27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185</w:t>
            </w:r>
          </w:p>
        </w:tc>
        <w:tc>
          <w:tcPr>
            <w:tcW w:w="2104" w:type="dxa"/>
            <w:tcBorders>
              <w:top w:val="nil"/>
              <w:left w:val="nil"/>
              <w:bottom w:val="single" w:sz="4" w:space="0" w:color="auto"/>
              <w:right w:val="single" w:sz="4" w:space="0" w:color="auto"/>
            </w:tcBorders>
            <w:noWrap/>
            <w:vAlign w:val="bottom"/>
            <w:hideMark/>
          </w:tcPr>
          <w:p w14:paraId="3FDC87E7"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925</w:t>
            </w:r>
          </w:p>
        </w:tc>
      </w:tr>
      <w:tr w:rsidR="008066D2" w:rsidRPr="008066D2" w14:paraId="3423786D" w14:textId="77777777" w:rsidTr="008066D2">
        <w:trPr>
          <w:trHeight w:val="250"/>
        </w:trPr>
        <w:tc>
          <w:tcPr>
            <w:tcW w:w="562" w:type="dxa"/>
            <w:tcBorders>
              <w:top w:val="nil"/>
              <w:left w:val="nil"/>
              <w:bottom w:val="nil"/>
              <w:right w:val="nil"/>
            </w:tcBorders>
            <w:noWrap/>
            <w:vAlign w:val="bottom"/>
            <w:hideMark/>
          </w:tcPr>
          <w:p w14:paraId="31483C27"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3B387A90"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00C2AA5A"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470DEF79"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7CA8D84F"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747F54D1"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53E5DB86" w14:textId="77777777" w:rsidR="008066D2" w:rsidRPr="008066D2" w:rsidRDefault="008066D2" w:rsidP="008066D2">
            <w:pPr>
              <w:jc w:val="right"/>
              <w:rPr>
                <w:sz w:val="20"/>
              </w:rPr>
            </w:pPr>
          </w:p>
        </w:tc>
      </w:tr>
      <w:tr w:rsidR="008066D2" w:rsidRPr="008066D2" w14:paraId="6FD4E2D0" w14:textId="77777777" w:rsidTr="008066D2">
        <w:trPr>
          <w:trHeight w:val="250"/>
        </w:trPr>
        <w:tc>
          <w:tcPr>
            <w:tcW w:w="562" w:type="dxa"/>
            <w:tcBorders>
              <w:top w:val="nil"/>
              <w:left w:val="nil"/>
              <w:bottom w:val="nil"/>
              <w:right w:val="nil"/>
            </w:tcBorders>
            <w:noWrap/>
            <w:vAlign w:val="bottom"/>
            <w:hideMark/>
          </w:tcPr>
          <w:p w14:paraId="4FCFB1C8"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6DE42ABB"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65484968"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21351631"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0CA10F80"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19DC4FBC"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33EB958C" w14:textId="77777777" w:rsidR="008066D2" w:rsidRPr="008066D2" w:rsidRDefault="008066D2" w:rsidP="008066D2">
            <w:pPr>
              <w:jc w:val="right"/>
              <w:rPr>
                <w:sz w:val="20"/>
              </w:rPr>
            </w:pPr>
          </w:p>
        </w:tc>
      </w:tr>
      <w:tr w:rsidR="008066D2" w:rsidRPr="008066D2" w14:paraId="1FAB611F"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550E464A" w14:textId="77777777" w:rsidR="008066D2" w:rsidRPr="008066D2" w:rsidRDefault="008066D2" w:rsidP="008066D2">
            <w:pPr>
              <w:jc w:val="center"/>
              <w:rPr>
                <w:rFonts w:ascii="Arial CE" w:hAnsi="Arial CE" w:cs="Arial"/>
                <w:b/>
                <w:bCs/>
                <w:sz w:val="18"/>
                <w:szCs w:val="18"/>
              </w:rPr>
            </w:pPr>
            <w:proofErr w:type="gramStart"/>
            <w:r w:rsidRPr="008066D2">
              <w:rPr>
                <w:rFonts w:ascii="Arial CE" w:hAnsi="Arial CE" w:cs="Arial"/>
                <w:b/>
                <w:bCs/>
                <w:sz w:val="18"/>
                <w:szCs w:val="18"/>
              </w:rPr>
              <w:t>JEVIŠTĚ - PROSTŘEDNÍ</w:t>
            </w:r>
            <w:proofErr w:type="gramEnd"/>
            <w:r w:rsidRPr="008066D2">
              <w:rPr>
                <w:rFonts w:ascii="Arial CE" w:hAnsi="Arial CE" w:cs="Arial"/>
                <w:b/>
                <w:bCs/>
                <w:sz w:val="18"/>
                <w:szCs w:val="18"/>
              </w:rPr>
              <w:t xml:space="preserve"> RAMPA</w:t>
            </w:r>
          </w:p>
        </w:tc>
      </w:tr>
      <w:tr w:rsidR="008066D2" w:rsidRPr="008066D2" w14:paraId="54FD383F" w14:textId="77777777" w:rsidTr="008066D2">
        <w:trPr>
          <w:trHeight w:val="250"/>
        </w:trPr>
        <w:tc>
          <w:tcPr>
            <w:tcW w:w="562" w:type="dxa"/>
            <w:tcBorders>
              <w:top w:val="nil"/>
              <w:left w:val="nil"/>
              <w:bottom w:val="nil"/>
              <w:right w:val="nil"/>
            </w:tcBorders>
            <w:noWrap/>
            <w:vAlign w:val="bottom"/>
            <w:hideMark/>
          </w:tcPr>
          <w:p w14:paraId="0CB9ACBE" w14:textId="77777777" w:rsidR="008066D2" w:rsidRPr="008066D2" w:rsidRDefault="008066D2" w:rsidP="008066D2">
            <w:pPr>
              <w:jc w:val="center"/>
              <w:rPr>
                <w:rFonts w:ascii="Arial CE" w:hAnsi="Arial CE" w:cs="Arial"/>
                <w:b/>
                <w:bCs/>
                <w:sz w:val="18"/>
                <w:szCs w:val="18"/>
              </w:rPr>
            </w:pPr>
          </w:p>
        </w:tc>
        <w:tc>
          <w:tcPr>
            <w:tcW w:w="899" w:type="dxa"/>
            <w:tcBorders>
              <w:top w:val="nil"/>
              <w:left w:val="nil"/>
              <w:bottom w:val="nil"/>
              <w:right w:val="nil"/>
            </w:tcBorders>
            <w:noWrap/>
            <w:vAlign w:val="bottom"/>
            <w:hideMark/>
          </w:tcPr>
          <w:p w14:paraId="4A24BDA1"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7E8BA3B3"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4E13FE8A"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7018DF5A"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053D7D21"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22F6112A" w14:textId="77777777" w:rsidR="008066D2" w:rsidRPr="008066D2" w:rsidRDefault="008066D2" w:rsidP="008066D2">
            <w:pPr>
              <w:jc w:val="right"/>
              <w:rPr>
                <w:sz w:val="20"/>
              </w:rPr>
            </w:pPr>
          </w:p>
        </w:tc>
      </w:tr>
      <w:tr w:rsidR="008066D2" w:rsidRPr="008066D2" w14:paraId="5B1FCDF8" w14:textId="77777777" w:rsidTr="008066D2">
        <w:trPr>
          <w:trHeight w:val="1800"/>
        </w:trPr>
        <w:tc>
          <w:tcPr>
            <w:tcW w:w="562" w:type="dxa"/>
            <w:tcBorders>
              <w:top w:val="single" w:sz="4" w:space="0" w:color="auto"/>
              <w:left w:val="single" w:sz="4" w:space="0" w:color="auto"/>
              <w:bottom w:val="single" w:sz="4" w:space="0" w:color="auto"/>
              <w:right w:val="single" w:sz="4" w:space="0" w:color="auto"/>
            </w:tcBorders>
            <w:noWrap/>
            <w:vAlign w:val="bottom"/>
            <w:hideMark/>
          </w:tcPr>
          <w:p w14:paraId="1163A76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36</w:t>
            </w:r>
          </w:p>
        </w:tc>
        <w:tc>
          <w:tcPr>
            <w:tcW w:w="899" w:type="dxa"/>
            <w:tcBorders>
              <w:top w:val="single" w:sz="4" w:space="0" w:color="auto"/>
              <w:left w:val="nil"/>
              <w:bottom w:val="single" w:sz="4" w:space="0" w:color="auto"/>
              <w:right w:val="single" w:sz="4" w:space="0" w:color="auto"/>
            </w:tcBorders>
            <w:noWrap/>
            <w:vAlign w:val="bottom"/>
            <w:hideMark/>
          </w:tcPr>
          <w:p w14:paraId="3718C33A"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single" w:sz="4" w:space="0" w:color="auto"/>
              <w:left w:val="nil"/>
              <w:bottom w:val="single" w:sz="4" w:space="0" w:color="auto"/>
              <w:right w:val="single" w:sz="4" w:space="0" w:color="auto"/>
            </w:tcBorders>
            <w:hideMark/>
          </w:tcPr>
          <w:p w14:paraId="4C064822" w14:textId="77777777" w:rsidR="008066D2" w:rsidRPr="008066D2" w:rsidRDefault="008066D2" w:rsidP="008066D2">
            <w:pPr>
              <w:rPr>
                <w:rFonts w:ascii="Arial" w:hAnsi="Arial" w:cs="Arial"/>
                <w:i/>
                <w:iCs/>
                <w:sz w:val="16"/>
                <w:szCs w:val="16"/>
              </w:rPr>
            </w:pPr>
            <w:r w:rsidRPr="008066D2">
              <w:rPr>
                <w:rFonts w:ascii="Arial" w:hAnsi="Arial" w:cs="Arial"/>
                <w:b/>
                <w:bCs/>
                <w:i/>
                <w:iCs/>
                <w:sz w:val="16"/>
                <w:szCs w:val="16"/>
              </w:rPr>
              <w:t xml:space="preserve">Pohybový reflektor typu </w:t>
            </w:r>
            <w:proofErr w:type="spellStart"/>
            <w:r w:rsidRPr="008066D2">
              <w:rPr>
                <w:rFonts w:ascii="Arial" w:hAnsi="Arial" w:cs="Arial"/>
                <w:b/>
                <w:bCs/>
                <w:i/>
                <w:iCs/>
                <w:sz w:val="16"/>
                <w:szCs w:val="16"/>
              </w:rPr>
              <w:t>wash</w:t>
            </w:r>
            <w:proofErr w:type="spellEnd"/>
            <w:r w:rsidRPr="008066D2">
              <w:rPr>
                <w:rFonts w:ascii="Arial" w:hAnsi="Arial" w:cs="Arial"/>
                <w:i/>
                <w:iCs/>
                <w:sz w:val="16"/>
                <w:szCs w:val="16"/>
              </w:rPr>
              <w:br/>
              <w:t xml:space="preserve">reflektor pohybový LED RGBW, 7x </w:t>
            </w:r>
            <w:proofErr w:type="gramStart"/>
            <w:r w:rsidRPr="008066D2">
              <w:rPr>
                <w:rFonts w:ascii="Arial" w:hAnsi="Arial" w:cs="Arial"/>
                <w:i/>
                <w:iCs/>
                <w:sz w:val="16"/>
                <w:szCs w:val="16"/>
              </w:rPr>
              <w:t>40W</w:t>
            </w:r>
            <w:proofErr w:type="gramEnd"/>
            <w:r w:rsidRPr="008066D2">
              <w:rPr>
                <w:rFonts w:ascii="Arial" w:hAnsi="Arial" w:cs="Arial"/>
                <w:i/>
                <w:iCs/>
                <w:sz w:val="16"/>
                <w:szCs w:val="16"/>
              </w:rPr>
              <w:t xml:space="preserve"> RGBW </w:t>
            </w:r>
            <w:proofErr w:type="spellStart"/>
            <w:r w:rsidRPr="008066D2">
              <w:rPr>
                <w:rFonts w:ascii="Arial" w:hAnsi="Arial" w:cs="Arial"/>
                <w:i/>
                <w:iCs/>
                <w:sz w:val="16"/>
                <w:szCs w:val="16"/>
              </w:rPr>
              <w:t>multichip</w:t>
            </w:r>
            <w:proofErr w:type="spellEnd"/>
            <w:r w:rsidRPr="008066D2">
              <w:rPr>
                <w:rFonts w:ascii="Arial" w:hAnsi="Arial" w:cs="Arial"/>
                <w:i/>
                <w:iCs/>
                <w:sz w:val="16"/>
                <w:szCs w:val="16"/>
              </w:rPr>
              <w:t xml:space="preserve">, 3550lm, pan 540°, </w:t>
            </w:r>
            <w:proofErr w:type="spellStart"/>
            <w:r w:rsidRPr="008066D2">
              <w:rPr>
                <w:rFonts w:ascii="Arial" w:hAnsi="Arial" w:cs="Arial"/>
                <w:i/>
                <w:iCs/>
                <w:sz w:val="16"/>
                <w:szCs w:val="16"/>
              </w:rPr>
              <w:t>tilt</w:t>
            </w:r>
            <w:proofErr w:type="spellEnd"/>
            <w:r w:rsidRPr="008066D2">
              <w:rPr>
                <w:rFonts w:ascii="Arial" w:hAnsi="Arial" w:cs="Arial"/>
                <w:i/>
                <w:iCs/>
                <w:sz w:val="16"/>
                <w:szCs w:val="16"/>
              </w:rPr>
              <w:t xml:space="preserve"> 228°, Zoom </w:t>
            </w:r>
            <w:proofErr w:type="spellStart"/>
            <w:r w:rsidRPr="008066D2">
              <w:rPr>
                <w:rFonts w:ascii="Arial" w:hAnsi="Arial" w:cs="Arial"/>
                <w:i/>
                <w:iCs/>
                <w:sz w:val="16"/>
                <w:szCs w:val="16"/>
              </w:rPr>
              <w:t>range</w:t>
            </w:r>
            <w:proofErr w:type="spellEnd"/>
            <w:r w:rsidRPr="008066D2">
              <w:rPr>
                <w:rFonts w:ascii="Arial" w:hAnsi="Arial" w:cs="Arial"/>
                <w:i/>
                <w:iCs/>
                <w:sz w:val="16"/>
                <w:szCs w:val="16"/>
              </w:rPr>
              <w:t xml:space="preserve">: 3,8° - 60°, </w:t>
            </w:r>
            <w:proofErr w:type="spellStart"/>
            <w:r w:rsidRPr="008066D2">
              <w:rPr>
                <w:rFonts w:ascii="Arial" w:hAnsi="Arial" w:cs="Arial"/>
                <w:i/>
                <w:iCs/>
                <w:sz w:val="16"/>
                <w:szCs w:val="16"/>
              </w:rPr>
              <w:t>Variable</w:t>
            </w:r>
            <w:proofErr w:type="spellEnd"/>
            <w:r w:rsidRPr="008066D2">
              <w:rPr>
                <w:rFonts w:ascii="Arial" w:hAnsi="Arial" w:cs="Arial"/>
                <w:i/>
                <w:iCs/>
                <w:sz w:val="16"/>
                <w:szCs w:val="16"/>
              </w:rPr>
              <w:t xml:space="preserve"> CTO: 2.700K - 8.000K, RGBW nebo CMY míchání barev, </w:t>
            </w:r>
            <w:proofErr w:type="spellStart"/>
            <w:r w:rsidRPr="008066D2">
              <w:rPr>
                <w:rFonts w:ascii="Arial" w:hAnsi="Arial" w:cs="Arial"/>
                <w:i/>
                <w:iCs/>
                <w:sz w:val="16"/>
                <w:szCs w:val="16"/>
              </w:rPr>
              <w:t>Tungsten</w:t>
            </w:r>
            <w:proofErr w:type="spellEnd"/>
            <w:r w:rsidRPr="008066D2">
              <w:rPr>
                <w:rFonts w:ascii="Arial" w:hAnsi="Arial" w:cs="Arial"/>
                <w:i/>
                <w:iCs/>
                <w:sz w:val="16"/>
                <w:szCs w:val="16"/>
              </w:rPr>
              <w:t xml:space="preserve"> lamp </w:t>
            </w:r>
            <w:proofErr w:type="spellStart"/>
            <w:r w:rsidRPr="008066D2">
              <w:rPr>
                <w:rFonts w:ascii="Arial" w:hAnsi="Arial" w:cs="Arial"/>
                <w:i/>
                <w:iCs/>
                <w:sz w:val="16"/>
                <w:szCs w:val="16"/>
              </w:rPr>
              <w:t>effect</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at</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whites</w:t>
            </w:r>
            <w:proofErr w:type="spellEnd"/>
            <w:r w:rsidRPr="008066D2">
              <w:rPr>
                <w:rFonts w:ascii="Arial" w:hAnsi="Arial" w:cs="Arial"/>
                <w:i/>
                <w:iCs/>
                <w:sz w:val="16"/>
                <w:szCs w:val="16"/>
              </w:rPr>
              <w:t xml:space="preserve">: 2.700K and 3.200K, </w:t>
            </w:r>
            <w:proofErr w:type="spellStart"/>
            <w:r w:rsidRPr="008066D2">
              <w:rPr>
                <w:rFonts w:ascii="Arial" w:hAnsi="Arial" w:cs="Arial"/>
                <w:i/>
                <w:iCs/>
                <w:sz w:val="16"/>
                <w:szCs w:val="16"/>
              </w:rPr>
              <w:t>Protocols</w:t>
            </w:r>
            <w:proofErr w:type="spellEnd"/>
            <w:r w:rsidRPr="008066D2">
              <w:rPr>
                <w:rFonts w:ascii="Arial" w:hAnsi="Arial" w:cs="Arial"/>
                <w:i/>
                <w:iCs/>
                <w:sz w:val="16"/>
                <w:szCs w:val="16"/>
              </w:rPr>
              <w:t xml:space="preserve">: USITT DMX-512, RDM, DMX </w:t>
            </w:r>
            <w:proofErr w:type="spellStart"/>
            <w:r w:rsidRPr="008066D2">
              <w:rPr>
                <w:rFonts w:ascii="Arial" w:hAnsi="Arial" w:cs="Arial"/>
                <w:i/>
                <w:iCs/>
                <w:sz w:val="16"/>
                <w:szCs w:val="16"/>
              </w:rPr>
              <w:t>Protocol</w:t>
            </w:r>
            <w:proofErr w:type="spellEnd"/>
            <w:r w:rsidRPr="008066D2">
              <w:rPr>
                <w:rFonts w:ascii="Arial" w:hAnsi="Arial" w:cs="Arial"/>
                <w:i/>
                <w:iCs/>
                <w:sz w:val="16"/>
                <w:szCs w:val="16"/>
              </w:rPr>
              <w:t xml:space="preserve"> modes:2, </w:t>
            </w:r>
            <w:proofErr w:type="spellStart"/>
            <w:r w:rsidRPr="008066D2">
              <w:rPr>
                <w:rFonts w:ascii="Arial" w:hAnsi="Arial" w:cs="Arial"/>
                <w:i/>
                <w:iCs/>
                <w:sz w:val="16"/>
                <w:szCs w:val="16"/>
              </w:rPr>
              <w:t>Control</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channels</w:t>
            </w:r>
            <w:proofErr w:type="spellEnd"/>
            <w:r w:rsidRPr="008066D2">
              <w:rPr>
                <w:rFonts w:ascii="Arial" w:hAnsi="Arial" w:cs="Arial"/>
                <w:i/>
                <w:iCs/>
                <w:sz w:val="16"/>
                <w:szCs w:val="16"/>
              </w:rPr>
              <w:t xml:space="preserve">: 22,1, </w:t>
            </w:r>
            <w:proofErr w:type="spellStart"/>
            <w:r w:rsidRPr="008066D2">
              <w:rPr>
                <w:rFonts w:ascii="Arial" w:hAnsi="Arial" w:cs="Arial"/>
                <w:i/>
                <w:iCs/>
                <w:sz w:val="16"/>
                <w:szCs w:val="16"/>
              </w:rPr>
              <w:t>Power</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consumption</w:t>
            </w:r>
            <w:proofErr w:type="spellEnd"/>
            <w:r w:rsidRPr="008066D2">
              <w:rPr>
                <w:rFonts w:ascii="Arial" w:hAnsi="Arial" w:cs="Arial"/>
                <w:i/>
                <w:iCs/>
                <w:sz w:val="16"/>
                <w:szCs w:val="16"/>
              </w:rPr>
              <w:t>: Max. 220 W</w:t>
            </w:r>
            <w:r w:rsidRPr="008066D2">
              <w:rPr>
                <w:rFonts w:ascii="Arial" w:hAnsi="Arial" w:cs="Arial"/>
                <w:i/>
                <w:iCs/>
                <w:sz w:val="16"/>
                <w:szCs w:val="16"/>
              </w:rPr>
              <w:br/>
              <w:t>barva: černá</w:t>
            </w:r>
          </w:p>
        </w:tc>
        <w:tc>
          <w:tcPr>
            <w:tcW w:w="376" w:type="dxa"/>
            <w:tcBorders>
              <w:top w:val="single" w:sz="4" w:space="0" w:color="auto"/>
              <w:left w:val="nil"/>
              <w:bottom w:val="single" w:sz="4" w:space="0" w:color="auto"/>
              <w:right w:val="single" w:sz="4" w:space="0" w:color="auto"/>
            </w:tcBorders>
            <w:noWrap/>
            <w:vAlign w:val="bottom"/>
            <w:hideMark/>
          </w:tcPr>
          <w:p w14:paraId="280A25C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single" w:sz="4" w:space="0" w:color="auto"/>
              <w:left w:val="nil"/>
              <w:bottom w:val="single" w:sz="4" w:space="0" w:color="auto"/>
              <w:right w:val="single" w:sz="4" w:space="0" w:color="auto"/>
            </w:tcBorders>
            <w:noWrap/>
            <w:vAlign w:val="bottom"/>
            <w:hideMark/>
          </w:tcPr>
          <w:p w14:paraId="2859276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single" w:sz="4" w:space="0" w:color="auto"/>
              <w:left w:val="nil"/>
              <w:bottom w:val="single" w:sz="4" w:space="0" w:color="auto"/>
              <w:right w:val="single" w:sz="4" w:space="0" w:color="auto"/>
            </w:tcBorders>
            <w:shd w:val="clear" w:color="000000" w:fill="FFFF00"/>
            <w:noWrap/>
            <w:vAlign w:val="bottom"/>
            <w:hideMark/>
          </w:tcPr>
          <w:p w14:paraId="7F4A6765"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53 980</w:t>
            </w:r>
          </w:p>
        </w:tc>
        <w:tc>
          <w:tcPr>
            <w:tcW w:w="2104" w:type="dxa"/>
            <w:tcBorders>
              <w:top w:val="single" w:sz="4" w:space="0" w:color="auto"/>
              <w:left w:val="nil"/>
              <w:bottom w:val="single" w:sz="4" w:space="0" w:color="auto"/>
              <w:right w:val="single" w:sz="4" w:space="0" w:color="auto"/>
            </w:tcBorders>
            <w:noWrap/>
            <w:vAlign w:val="bottom"/>
            <w:hideMark/>
          </w:tcPr>
          <w:p w14:paraId="646D95F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215 920</w:t>
            </w:r>
          </w:p>
        </w:tc>
      </w:tr>
      <w:tr w:rsidR="008066D2" w:rsidRPr="008066D2" w14:paraId="35376B6F"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6E2D92B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37</w:t>
            </w:r>
          </w:p>
        </w:tc>
        <w:tc>
          <w:tcPr>
            <w:tcW w:w="899" w:type="dxa"/>
            <w:tcBorders>
              <w:top w:val="nil"/>
              <w:left w:val="nil"/>
              <w:bottom w:val="single" w:sz="4" w:space="0" w:color="auto"/>
              <w:right w:val="single" w:sz="4" w:space="0" w:color="auto"/>
            </w:tcBorders>
            <w:noWrap/>
            <w:vAlign w:val="bottom"/>
            <w:hideMark/>
          </w:tcPr>
          <w:p w14:paraId="656328DC"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282375C9"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LED pracovní reflektor, </w:t>
            </w:r>
            <w:proofErr w:type="gramStart"/>
            <w:r w:rsidRPr="008066D2">
              <w:rPr>
                <w:rFonts w:ascii="Arial" w:hAnsi="Arial" w:cs="Arial"/>
                <w:i/>
                <w:iCs/>
                <w:sz w:val="16"/>
                <w:szCs w:val="16"/>
              </w:rPr>
              <w:t>90W</w:t>
            </w:r>
            <w:proofErr w:type="gramEnd"/>
            <w:r w:rsidRPr="008066D2">
              <w:rPr>
                <w:rFonts w:ascii="Arial" w:hAnsi="Arial" w:cs="Arial"/>
                <w:i/>
                <w:iCs/>
                <w:sz w:val="16"/>
                <w:szCs w:val="16"/>
              </w:rPr>
              <w:t>, 4000K, barva černá</w:t>
            </w:r>
          </w:p>
        </w:tc>
        <w:tc>
          <w:tcPr>
            <w:tcW w:w="376" w:type="dxa"/>
            <w:tcBorders>
              <w:top w:val="nil"/>
              <w:left w:val="nil"/>
              <w:bottom w:val="single" w:sz="4" w:space="0" w:color="auto"/>
              <w:right w:val="single" w:sz="4" w:space="0" w:color="auto"/>
            </w:tcBorders>
            <w:noWrap/>
            <w:vAlign w:val="bottom"/>
            <w:hideMark/>
          </w:tcPr>
          <w:p w14:paraId="736A6F24"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5536B11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2E348052"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2 280</w:t>
            </w:r>
          </w:p>
        </w:tc>
        <w:tc>
          <w:tcPr>
            <w:tcW w:w="2104" w:type="dxa"/>
            <w:tcBorders>
              <w:top w:val="nil"/>
              <w:left w:val="nil"/>
              <w:bottom w:val="single" w:sz="4" w:space="0" w:color="auto"/>
              <w:right w:val="single" w:sz="4" w:space="0" w:color="auto"/>
            </w:tcBorders>
            <w:noWrap/>
            <w:vAlign w:val="bottom"/>
            <w:hideMark/>
          </w:tcPr>
          <w:p w14:paraId="2F2B8FC6"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9 120</w:t>
            </w:r>
          </w:p>
        </w:tc>
      </w:tr>
      <w:tr w:rsidR="008066D2" w:rsidRPr="008066D2" w14:paraId="1AB9284F"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2A21464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38</w:t>
            </w:r>
          </w:p>
        </w:tc>
        <w:tc>
          <w:tcPr>
            <w:tcW w:w="899" w:type="dxa"/>
            <w:tcBorders>
              <w:top w:val="nil"/>
              <w:left w:val="nil"/>
              <w:bottom w:val="single" w:sz="4" w:space="0" w:color="auto"/>
              <w:right w:val="single" w:sz="4" w:space="0" w:color="auto"/>
            </w:tcBorders>
            <w:noWrap/>
            <w:vAlign w:val="bottom"/>
            <w:hideMark/>
          </w:tcPr>
          <w:p w14:paraId="59913003"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31EBBB5B"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Přípojný kabel DMX512, </w:t>
            </w:r>
            <w:proofErr w:type="gramStart"/>
            <w:r w:rsidRPr="008066D2">
              <w:rPr>
                <w:rFonts w:ascii="Arial" w:hAnsi="Arial" w:cs="Arial"/>
                <w:i/>
                <w:iCs/>
                <w:sz w:val="16"/>
                <w:szCs w:val="16"/>
              </w:rPr>
              <w:t>3m</w:t>
            </w:r>
            <w:proofErr w:type="gramEnd"/>
            <w:r w:rsidRPr="008066D2">
              <w:rPr>
                <w:rFonts w:ascii="Arial" w:hAnsi="Arial" w:cs="Arial"/>
                <w:i/>
                <w:iCs/>
                <w:sz w:val="16"/>
                <w:szCs w:val="16"/>
              </w:rPr>
              <w:t>, 5pin</w:t>
            </w:r>
          </w:p>
        </w:tc>
        <w:tc>
          <w:tcPr>
            <w:tcW w:w="376" w:type="dxa"/>
            <w:tcBorders>
              <w:top w:val="nil"/>
              <w:left w:val="nil"/>
              <w:bottom w:val="single" w:sz="4" w:space="0" w:color="auto"/>
              <w:right w:val="single" w:sz="4" w:space="0" w:color="auto"/>
            </w:tcBorders>
            <w:noWrap/>
            <w:vAlign w:val="bottom"/>
            <w:hideMark/>
          </w:tcPr>
          <w:p w14:paraId="3B7F6AD9"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2232EA0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164947F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700</w:t>
            </w:r>
          </w:p>
        </w:tc>
        <w:tc>
          <w:tcPr>
            <w:tcW w:w="2104" w:type="dxa"/>
            <w:tcBorders>
              <w:top w:val="nil"/>
              <w:left w:val="nil"/>
              <w:bottom w:val="single" w:sz="4" w:space="0" w:color="auto"/>
              <w:right w:val="single" w:sz="4" w:space="0" w:color="auto"/>
            </w:tcBorders>
            <w:noWrap/>
            <w:vAlign w:val="bottom"/>
            <w:hideMark/>
          </w:tcPr>
          <w:p w14:paraId="145BA442"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2 800</w:t>
            </w:r>
          </w:p>
        </w:tc>
      </w:tr>
      <w:tr w:rsidR="008066D2" w:rsidRPr="008066D2" w14:paraId="213F44DF"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4C4C183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39</w:t>
            </w:r>
          </w:p>
        </w:tc>
        <w:tc>
          <w:tcPr>
            <w:tcW w:w="899" w:type="dxa"/>
            <w:tcBorders>
              <w:top w:val="nil"/>
              <w:left w:val="nil"/>
              <w:bottom w:val="single" w:sz="4" w:space="0" w:color="auto"/>
              <w:right w:val="single" w:sz="4" w:space="0" w:color="auto"/>
            </w:tcBorders>
            <w:noWrap/>
            <w:vAlign w:val="bottom"/>
            <w:hideMark/>
          </w:tcPr>
          <w:p w14:paraId="1E4AEF8C"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3BD48C5A"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Držák na konstrukci</w:t>
            </w:r>
          </w:p>
        </w:tc>
        <w:tc>
          <w:tcPr>
            <w:tcW w:w="376" w:type="dxa"/>
            <w:tcBorders>
              <w:top w:val="nil"/>
              <w:left w:val="nil"/>
              <w:bottom w:val="single" w:sz="4" w:space="0" w:color="auto"/>
              <w:right w:val="single" w:sz="4" w:space="0" w:color="auto"/>
            </w:tcBorders>
            <w:noWrap/>
            <w:vAlign w:val="bottom"/>
            <w:hideMark/>
          </w:tcPr>
          <w:p w14:paraId="64191EE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2C3655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0D130017"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240</w:t>
            </w:r>
          </w:p>
        </w:tc>
        <w:tc>
          <w:tcPr>
            <w:tcW w:w="2104" w:type="dxa"/>
            <w:tcBorders>
              <w:top w:val="nil"/>
              <w:left w:val="nil"/>
              <w:bottom w:val="single" w:sz="4" w:space="0" w:color="auto"/>
              <w:right w:val="single" w:sz="4" w:space="0" w:color="auto"/>
            </w:tcBorders>
            <w:noWrap/>
            <w:vAlign w:val="bottom"/>
            <w:hideMark/>
          </w:tcPr>
          <w:p w14:paraId="2CF72B27"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960</w:t>
            </w:r>
          </w:p>
        </w:tc>
      </w:tr>
      <w:tr w:rsidR="008066D2" w:rsidRPr="008066D2" w14:paraId="401EFB6F"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1341E05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40</w:t>
            </w:r>
          </w:p>
        </w:tc>
        <w:tc>
          <w:tcPr>
            <w:tcW w:w="899" w:type="dxa"/>
            <w:tcBorders>
              <w:top w:val="nil"/>
              <w:left w:val="nil"/>
              <w:bottom w:val="single" w:sz="4" w:space="0" w:color="auto"/>
              <w:right w:val="single" w:sz="4" w:space="0" w:color="auto"/>
            </w:tcBorders>
            <w:noWrap/>
            <w:vAlign w:val="bottom"/>
            <w:hideMark/>
          </w:tcPr>
          <w:p w14:paraId="61489F28"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3A0E9FCB"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Pojistné lanko + 2 karabina</w:t>
            </w:r>
          </w:p>
        </w:tc>
        <w:tc>
          <w:tcPr>
            <w:tcW w:w="376" w:type="dxa"/>
            <w:tcBorders>
              <w:top w:val="nil"/>
              <w:left w:val="nil"/>
              <w:bottom w:val="single" w:sz="4" w:space="0" w:color="auto"/>
              <w:right w:val="single" w:sz="4" w:space="0" w:color="auto"/>
            </w:tcBorders>
            <w:noWrap/>
            <w:vAlign w:val="bottom"/>
            <w:hideMark/>
          </w:tcPr>
          <w:p w14:paraId="5E14F58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651D150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27BBF86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185</w:t>
            </w:r>
          </w:p>
        </w:tc>
        <w:tc>
          <w:tcPr>
            <w:tcW w:w="2104" w:type="dxa"/>
            <w:tcBorders>
              <w:top w:val="nil"/>
              <w:left w:val="nil"/>
              <w:bottom w:val="single" w:sz="4" w:space="0" w:color="auto"/>
              <w:right w:val="single" w:sz="4" w:space="0" w:color="auto"/>
            </w:tcBorders>
            <w:noWrap/>
            <w:vAlign w:val="bottom"/>
            <w:hideMark/>
          </w:tcPr>
          <w:p w14:paraId="71360306"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740</w:t>
            </w:r>
          </w:p>
        </w:tc>
      </w:tr>
      <w:tr w:rsidR="008066D2" w:rsidRPr="008066D2" w14:paraId="2E05253D" w14:textId="77777777" w:rsidTr="008066D2">
        <w:trPr>
          <w:trHeight w:val="250"/>
        </w:trPr>
        <w:tc>
          <w:tcPr>
            <w:tcW w:w="562" w:type="dxa"/>
            <w:tcBorders>
              <w:top w:val="nil"/>
              <w:left w:val="nil"/>
              <w:bottom w:val="nil"/>
              <w:right w:val="nil"/>
            </w:tcBorders>
            <w:noWrap/>
            <w:vAlign w:val="bottom"/>
            <w:hideMark/>
          </w:tcPr>
          <w:p w14:paraId="7FA0ADB5"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5234F788"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55090322"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55CA0A50"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42FA8C88"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20EE25B5"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6B296499" w14:textId="77777777" w:rsidR="008066D2" w:rsidRPr="008066D2" w:rsidRDefault="008066D2" w:rsidP="008066D2">
            <w:pPr>
              <w:jc w:val="right"/>
              <w:rPr>
                <w:sz w:val="20"/>
              </w:rPr>
            </w:pPr>
          </w:p>
        </w:tc>
      </w:tr>
      <w:tr w:rsidR="008066D2" w:rsidRPr="008066D2" w14:paraId="46DF7E99" w14:textId="77777777" w:rsidTr="008066D2">
        <w:trPr>
          <w:trHeight w:val="250"/>
        </w:trPr>
        <w:tc>
          <w:tcPr>
            <w:tcW w:w="562" w:type="dxa"/>
            <w:tcBorders>
              <w:top w:val="nil"/>
              <w:left w:val="nil"/>
              <w:bottom w:val="nil"/>
              <w:right w:val="nil"/>
            </w:tcBorders>
            <w:noWrap/>
            <w:vAlign w:val="bottom"/>
            <w:hideMark/>
          </w:tcPr>
          <w:p w14:paraId="16725F1E"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3CB7C017"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7051030D"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6EEEFB9C"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61379378"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2C214FEA"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15039E60" w14:textId="77777777" w:rsidR="008066D2" w:rsidRPr="008066D2" w:rsidRDefault="008066D2" w:rsidP="008066D2">
            <w:pPr>
              <w:jc w:val="right"/>
              <w:rPr>
                <w:sz w:val="20"/>
              </w:rPr>
            </w:pPr>
          </w:p>
        </w:tc>
      </w:tr>
      <w:tr w:rsidR="008066D2" w:rsidRPr="008066D2" w14:paraId="6F820A41"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0708967E" w14:textId="77777777" w:rsidR="008066D2" w:rsidRPr="008066D2" w:rsidRDefault="008066D2" w:rsidP="008066D2">
            <w:pPr>
              <w:jc w:val="center"/>
              <w:rPr>
                <w:rFonts w:ascii="Arial CE" w:hAnsi="Arial CE" w:cs="Arial"/>
                <w:b/>
                <w:bCs/>
                <w:sz w:val="18"/>
                <w:szCs w:val="18"/>
              </w:rPr>
            </w:pPr>
            <w:proofErr w:type="gramStart"/>
            <w:r w:rsidRPr="008066D2">
              <w:rPr>
                <w:rFonts w:ascii="Arial CE" w:hAnsi="Arial CE" w:cs="Arial"/>
                <w:b/>
                <w:bCs/>
                <w:sz w:val="18"/>
                <w:szCs w:val="18"/>
              </w:rPr>
              <w:t>JEVIŠTĚ - ZADNÍ</w:t>
            </w:r>
            <w:proofErr w:type="gramEnd"/>
            <w:r w:rsidRPr="008066D2">
              <w:rPr>
                <w:rFonts w:ascii="Arial CE" w:hAnsi="Arial CE" w:cs="Arial"/>
                <w:b/>
                <w:bCs/>
                <w:sz w:val="18"/>
                <w:szCs w:val="18"/>
              </w:rPr>
              <w:t xml:space="preserve"> (KONTRA) RAMPA</w:t>
            </w:r>
          </w:p>
        </w:tc>
      </w:tr>
      <w:tr w:rsidR="008066D2" w:rsidRPr="008066D2" w14:paraId="19F94B4D" w14:textId="77777777" w:rsidTr="008066D2">
        <w:trPr>
          <w:trHeight w:val="250"/>
        </w:trPr>
        <w:tc>
          <w:tcPr>
            <w:tcW w:w="562" w:type="dxa"/>
            <w:tcBorders>
              <w:top w:val="nil"/>
              <w:left w:val="nil"/>
              <w:bottom w:val="nil"/>
              <w:right w:val="nil"/>
            </w:tcBorders>
            <w:noWrap/>
            <w:vAlign w:val="bottom"/>
            <w:hideMark/>
          </w:tcPr>
          <w:p w14:paraId="6AD05F70" w14:textId="77777777" w:rsidR="008066D2" w:rsidRPr="008066D2" w:rsidRDefault="008066D2" w:rsidP="008066D2">
            <w:pPr>
              <w:jc w:val="center"/>
              <w:rPr>
                <w:rFonts w:ascii="Arial CE" w:hAnsi="Arial CE" w:cs="Arial"/>
                <w:b/>
                <w:bCs/>
                <w:sz w:val="18"/>
                <w:szCs w:val="18"/>
              </w:rPr>
            </w:pPr>
          </w:p>
        </w:tc>
        <w:tc>
          <w:tcPr>
            <w:tcW w:w="899" w:type="dxa"/>
            <w:tcBorders>
              <w:top w:val="nil"/>
              <w:left w:val="nil"/>
              <w:bottom w:val="nil"/>
              <w:right w:val="nil"/>
            </w:tcBorders>
            <w:noWrap/>
            <w:vAlign w:val="bottom"/>
            <w:hideMark/>
          </w:tcPr>
          <w:p w14:paraId="56EA4765"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74C1C355"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486F8552"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795A74ED"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1E4495A5"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482DA3FF" w14:textId="77777777" w:rsidR="008066D2" w:rsidRPr="008066D2" w:rsidRDefault="008066D2" w:rsidP="008066D2">
            <w:pPr>
              <w:jc w:val="right"/>
              <w:rPr>
                <w:sz w:val="20"/>
              </w:rPr>
            </w:pPr>
          </w:p>
        </w:tc>
      </w:tr>
      <w:tr w:rsidR="008066D2" w:rsidRPr="008066D2" w14:paraId="18AF2715" w14:textId="77777777" w:rsidTr="008066D2">
        <w:trPr>
          <w:trHeight w:val="1600"/>
        </w:trPr>
        <w:tc>
          <w:tcPr>
            <w:tcW w:w="562" w:type="dxa"/>
            <w:tcBorders>
              <w:top w:val="single" w:sz="4" w:space="0" w:color="auto"/>
              <w:left w:val="single" w:sz="4" w:space="0" w:color="auto"/>
              <w:bottom w:val="single" w:sz="4" w:space="0" w:color="auto"/>
              <w:right w:val="single" w:sz="4" w:space="0" w:color="auto"/>
            </w:tcBorders>
            <w:noWrap/>
            <w:vAlign w:val="bottom"/>
            <w:hideMark/>
          </w:tcPr>
          <w:p w14:paraId="0BCA7E6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41</w:t>
            </w:r>
          </w:p>
        </w:tc>
        <w:tc>
          <w:tcPr>
            <w:tcW w:w="899" w:type="dxa"/>
            <w:tcBorders>
              <w:top w:val="single" w:sz="4" w:space="0" w:color="auto"/>
              <w:left w:val="nil"/>
              <w:bottom w:val="single" w:sz="4" w:space="0" w:color="auto"/>
              <w:right w:val="single" w:sz="4" w:space="0" w:color="auto"/>
            </w:tcBorders>
            <w:noWrap/>
            <w:vAlign w:val="bottom"/>
            <w:hideMark/>
          </w:tcPr>
          <w:p w14:paraId="725FD615"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single" w:sz="4" w:space="0" w:color="auto"/>
              <w:left w:val="nil"/>
              <w:bottom w:val="single" w:sz="4" w:space="0" w:color="auto"/>
              <w:right w:val="single" w:sz="4" w:space="0" w:color="auto"/>
            </w:tcBorders>
            <w:hideMark/>
          </w:tcPr>
          <w:p w14:paraId="61A4EB53"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 xml:space="preserve">Reflektor </w:t>
            </w:r>
            <w:proofErr w:type="gramStart"/>
            <w:r w:rsidRPr="008066D2">
              <w:rPr>
                <w:rFonts w:ascii="Arial" w:hAnsi="Arial" w:cs="Arial"/>
                <w:b/>
                <w:bCs/>
                <w:i/>
                <w:iCs/>
                <w:sz w:val="16"/>
                <w:szCs w:val="16"/>
              </w:rPr>
              <w:t>LED - ekvivalent</w:t>
            </w:r>
            <w:proofErr w:type="gramEnd"/>
            <w:r w:rsidRPr="008066D2">
              <w:rPr>
                <w:rFonts w:ascii="Arial" w:hAnsi="Arial" w:cs="Arial"/>
                <w:b/>
                <w:bCs/>
                <w:i/>
                <w:iCs/>
                <w:sz w:val="16"/>
                <w:szCs w:val="16"/>
              </w:rPr>
              <w:t xml:space="preserve"> 650W v halogenovém provedení</w:t>
            </w:r>
            <w:r w:rsidRPr="008066D2">
              <w:rPr>
                <w:rFonts w:ascii="Arial" w:hAnsi="Arial" w:cs="Arial"/>
                <w:b/>
                <w:bCs/>
                <w:i/>
                <w:iCs/>
                <w:sz w:val="16"/>
                <w:szCs w:val="16"/>
              </w:rPr>
              <w:br/>
            </w:r>
            <w:r w:rsidRPr="008066D2">
              <w:rPr>
                <w:rFonts w:ascii="Arial" w:hAnsi="Arial" w:cs="Arial"/>
                <w:i/>
                <w:iCs/>
                <w:sz w:val="16"/>
                <w:szCs w:val="16"/>
              </w:rPr>
              <w:t xml:space="preserve">LED reflektor s </w:t>
            </w:r>
            <w:proofErr w:type="spellStart"/>
            <w:r w:rsidRPr="008066D2">
              <w:rPr>
                <w:rFonts w:ascii="Arial" w:hAnsi="Arial" w:cs="Arial"/>
                <w:i/>
                <w:iCs/>
                <w:sz w:val="16"/>
                <w:szCs w:val="16"/>
              </w:rPr>
              <w:t>fresnelovou</w:t>
            </w:r>
            <w:proofErr w:type="spellEnd"/>
            <w:r w:rsidRPr="008066D2">
              <w:rPr>
                <w:rFonts w:ascii="Arial" w:hAnsi="Arial" w:cs="Arial"/>
                <w:i/>
                <w:iCs/>
                <w:sz w:val="16"/>
                <w:szCs w:val="16"/>
              </w:rPr>
              <w:t xml:space="preserve"> čočkou, bílý světelný LED zdroj 78W, 3000K, CRI 98, nastavitelná </w:t>
            </w:r>
            <w:proofErr w:type="spellStart"/>
            <w:r w:rsidRPr="008066D2">
              <w:rPr>
                <w:rFonts w:ascii="Arial" w:hAnsi="Arial" w:cs="Arial"/>
                <w:i/>
                <w:iCs/>
                <w:sz w:val="16"/>
                <w:szCs w:val="16"/>
              </w:rPr>
              <w:t>frekvece</w:t>
            </w:r>
            <w:proofErr w:type="spellEnd"/>
            <w:r w:rsidRPr="008066D2">
              <w:rPr>
                <w:rFonts w:ascii="Arial" w:hAnsi="Arial" w:cs="Arial"/>
                <w:i/>
                <w:iCs/>
                <w:sz w:val="16"/>
                <w:szCs w:val="16"/>
              </w:rPr>
              <w:t xml:space="preserve"> PWM 800 Hz, 1200 Hz, 2000 Hz, 3600 Hz, 12 kHz, 25 kHz, zoom 15°-53°, </w:t>
            </w:r>
            <w:proofErr w:type="spellStart"/>
            <w:r w:rsidRPr="008066D2">
              <w:rPr>
                <w:rFonts w:ascii="Arial" w:hAnsi="Arial" w:cs="Arial"/>
                <w:i/>
                <w:iCs/>
                <w:sz w:val="16"/>
                <w:szCs w:val="16"/>
              </w:rPr>
              <w:t>strobo</w:t>
            </w:r>
            <w:proofErr w:type="spellEnd"/>
            <w:r w:rsidRPr="008066D2">
              <w:rPr>
                <w:rFonts w:ascii="Arial" w:hAnsi="Arial" w:cs="Arial"/>
                <w:i/>
                <w:iCs/>
                <w:sz w:val="16"/>
                <w:szCs w:val="16"/>
              </w:rPr>
              <w:t>, ovládání DMX512, příslušenství rámeček a klapka</w:t>
            </w:r>
          </w:p>
        </w:tc>
        <w:tc>
          <w:tcPr>
            <w:tcW w:w="376" w:type="dxa"/>
            <w:tcBorders>
              <w:top w:val="single" w:sz="4" w:space="0" w:color="auto"/>
              <w:left w:val="nil"/>
              <w:bottom w:val="single" w:sz="4" w:space="0" w:color="auto"/>
              <w:right w:val="single" w:sz="4" w:space="0" w:color="auto"/>
            </w:tcBorders>
            <w:noWrap/>
            <w:vAlign w:val="bottom"/>
            <w:hideMark/>
          </w:tcPr>
          <w:p w14:paraId="0EE4A73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single" w:sz="4" w:space="0" w:color="auto"/>
              <w:left w:val="nil"/>
              <w:bottom w:val="single" w:sz="4" w:space="0" w:color="auto"/>
              <w:right w:val="single" w:sz="4" w:space="0" w:color="auto"/>
            </w:tcBorders>
            <w:noWrap/>
            <w:vAlign w:val="bottom"/>
            <w:hideMark/>
          </w:tcPr>
          <w:p w14:paraId="74EEED0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single" w:sz="4" w:space="0" w:color="auto"/>
              <w:left w:val="nil"/>
              <w:bottom w:val="single" w:sz="4" w:space="0" w:color="auto"/>
              <w:right w:val="single" w:sz="4" w:space="0" w:color="auto"/>
            </w:tcBorders>
            <w:shd w:val="clear" w:color="000000" w:fill="FFFF00"/>
            <w:noWrap/>
            <w:vAlign w:val="bottom"/>
            <w:hideMark/>
          </w:tcPr>
          <w:p w14:paraId="0D08D4E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18 290</w:t>
            </w:r>
          </w:p>
        </w:tc>
        <w:tc>
          <w:tcPr>
            <w:tcW w:w="2104" w:type="dxa"/>
            <w:tcBorders>
              <w:top w:val="single" w:sz="4" w:space="0" w:color="auto"/>
              <w:left w:val="nil"/>
              <w:bottom w:val="single" w:sz="4" w:space="0" w:color="auto"/>
              <w:right w:val="single" w:sz="4" w:space="0" w:color="auto"/>
            </w:tcBorders>
            <w:noWrap/>
            <w:vAlign w:val="bottom"/>
            <w:hideMark/>
          </w:tcPr>
          <w:p w14:paraId="26DD73C5"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36 580</w:t>
            </w:r>
          </w:p>
        </w:tc>
      </w:tr>
      <w:tr w:rsidR="008066D2" w:rsidRPr="008066D2" w14:paraId="0A05C004" w14:textId="77777777" w:rsidTr="008066D2">
        <w:trPr>
          <w:trHeight w:val="1000"/>
        </w:trPr>
        <w:tc>
          <w:tcPr>
            <w:tcW w:w="562" w:type="dxa"/>
            <w:tcBorders>
              <w:top w:val="nil"/>
              <w:left w:val="single" w:sz="4" w:space="0" w:color="auto"/>
              <w:bottom w:val="single" w:sz="4" w:space="0" w:color="auto"/>
              <w:right w:val="single" w:sz="4" w:space="0" w:color="auto"/>
            </w:tcBorders>
            <w:noWrap/>
            <w:vAlign w:val="bottom"/>
            <w:hideMark/>
          </w:tcPr>
          <w:p w14:paraId="127B144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42</w:t>
            </w:r>
          </w:p>
        </w:tc>
        <w:tc>
          <w:tcPr>
            <w:tcW w:w="899" w:type="dxa"/>
            <w:tcBorders>
              <w:top w:val="nil"/>
              <w:left w:val="nil"/>
              <w:bottom w:val="single" w:sz="4" w:space="0" w:color="auto"/>
              <w:right w:val="single" w:sz="4" w:space="0" w:color="auto"/>
            </w:tcBorders>
            <w:noWrap/>
            <w:vAlign w:val="bottom"/>
            <w:hideMark/>
          </w:tcPr>
          <w:p w14:paraId="16C6358D"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4D010D75" w14:textId="77777777" w:rsidR="008066D2" w:rsidRPr="008066D2" w:rsidRDefault="008066D2" w:rsidP="008066D2">
            <w:pPr>
              <w:rPr>
                <w:rFonts w:ascii="Arial" w:hAnsi="Arial" w:cs="Arial"/>
                <w:i/>
                <w:iCs/>
                <w:sz w:val="16"/>
                <w:szCs w:val="16"/>
              </w:rPr>
            </w:pPr>
            <w:r w:rsidRPr="008066D2">
              <w:rPr>
                <w:rFonts w:ascii="Arial" w:hAnsi="Arial" w:cs="Arial"/>
                <w:b/>
                <w:bCs/>
                <w:i/>
                <w:iCs/>
                <w:sz w:val="16"/>
                <w:szCs w:val="16"/>
              </w:rPr>
              <w:t>RGBW LED reflektor zoom</w:t>
            </w:r>
            <w:r w:rsidRPr="008066D2">
              <w:rPr>
                <w:rFonts w:ascii="Arial" w:hAnsi="Arial" w:cs="Arial"/>
                <w:i/>
                <w:iCs/>
                <w:sz w:val="16"/>
                <w:szCs w:val="16"/>
              </w:rPr>
              <w:br/>
              <w:t xml:space="preserve">reflektor stacionární LED RGBW, 7x </w:t>
            </w:r>
            <w:proofErr w:type="gramStart"/>
            <w:r w:rsidRPr="008066D2">
              <w:rPr>
                <w:rFonts w:ascii="Arial" w:hAnsi="Arial" w:cs="Arial"/>
                <w:i/>
                <w:iCs/>
                <w:sz w:val="16"/>
                <w:szCs w:val="16"/>
              </w:rPr>
              <w:t>30W</w:t>
            </w:r>
            <w:proofErr w:type="gramEnd"/>
            <w:r w:rsidRPr="008066D2">
              <w:rPr>
                <w:rFonts w:ascii="Arial" w:hAnsi="Arial" w:cs="Arial"/>
                <w:i/>
                <w:iCs/>
                <w:sz w:val="16"/>
                <w:szCs w:val="16"/>
              </w:rPr>
              <w:t xml:space="preserve"> RGBW </w:t>
            </w:r>
            <w:proofErr w:type="spellStart"/>
            <w:r w:rsidRPr="008066D2">
              <w:rPr>
                <w:rFonts w:ascii="Arial" w:hAnsi="Arial" w:cs="Arial"/>
                <w:i/>
                <w:iCs/>
                <w:sz w:val="16"/>
                <w:szCs w:val="16"/>
              </w:rPr>
              <w:t>multichip</w:t>
            </w:r>
            <w:proofErr w:type="spellEnd"/>
            <w:r w:rsidRPr="008066D2">
              <w:rPr>
                <w:rFonts w:ascii="Arial" w:hAnsi="Arial" w:cs="Arial"/>
                <w:i/>
                <w:iCs/>
                <w:sz w:val="16"/>
                <w:szCs w:val="16"/>
              </w:rPr>
              <w:t xml:space="preserve">, zoom 3,8-60°, output: 12.200lx @ 5 m, </w:t>
            </w:r>
            <w:proofErr w:type="spellStart"/>
            <w:r w:rsidRPr="008066D2">
              <w:rPr>
                <w:rFonts w:ascii="Arial" w:hAnsi="Arial" w:cs="Arial"/>
                <w:i/>
                <w:iCs/>
                <w:sz w:val="16"/>
                <w:szCs w:val="16"/>
              </w:rPr>
              <w:t>Variable</w:t>
            </w:r>
            <w:proofErr w:type="spellEnd"/>
            <w:r w:rsidRPr="008066D2">
              <w:rPr>
                <w:rFonts w:ascii="Arial" w:hAnsi="Arial" w:cs="Arial"/>
                <w:i/>
                <w:iCs/>
                <w:sz w:val="16"/>
                <w:szCs w:val="16"/>
              </w:rPr>
              <w:t xml:space="preserve"> CTO: 2.700K - 8.000K, </w:t>
            </w:r>
            <w:proofErr w:type="spellStart"/>
            <w:r w:rsidRPr="008066D2">
              <w:rPr>
                <w:rFonts w:ascii="Arial" w:hAnsi="Arial" w:cs="Arial"/>
                <w:i/>
                <w:iCs/>
                <w:sz w:val="16"/>
                <w:szCs w:val="16"/>
              </w:rPr>
              <w:t>Protocols</w:t>
            </w:r>
            <w:proofErr w:type="spellEnd"/>
            <w:r w:rsidRPr="008066D2">
              <w:rPr>
                <w:rFonts w:ascii="Arial" w:hAnsi="Arial" w:cs="Arial"/>
                <w:i/>
                <w:iCs/>
                <w:sz w:val="16"/>
                <w:szCs w:val="16"/>
              </w:rPr>
              <w:t xml:space="preserve">: USITT DMX-512, RDM, </w:t>
            </w:r>
            <w:proofErr w:type="spellStart"/>
            <w:r w:rsidRPr="008066D2">
              <w:rPr>
                <w:rFonts w:ascii="Arial" w:hAnsi="Arial" w:cs="Arial"/>
                <w:i/>
                <w:iCs/>
                <w:sz w:val="16"/>
                <w:szCs w:val="16"/>
              </w:rPr>
              <w:t>Control</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channels</w:t>
            </w:r>
            <w:proofErr w:type="spellEnd"/>
            <w:r w:rsidRPr="008066D2">
              <w:rPr>
                <w:rFonts w:ascii="Arial" w:hAnsi="Arial" w:cs="Arial"/>
                <w:i/>
                <w:iCs/>
                <w:sz w:val="16"/>
                <w:szCs w:val="16"/>
              </w:rPr>
              <w:t>: 17, 11. barva černá</w:t>
            </w:r>
          </w:p>
        </w:tc>
        <w:tc>
          <w:tcPr>
            <w:tcW w:w="376" w:type="dxa"/>
            <w:tcBorders>
              <w:top w:val="nil"/>
              <w:left w:val="nil"/>
              <w:bottom w:val="single" w:sz="4" w:space="0" w:color="auto"/>
              <w:right w:val="single" w:sz="4" w:space="0" w:color="auto"/>
            </w:tcBorders>
            <w:noWrap/>
            <w:vAlign w:val="bottom"/>
            <w:hideMark/>
          </w:tcPr>
          <w:p w14:paraId="3C6E13E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65FF3D71"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nil"/>
              <w:left w:val="nil"/>
              <w:bottom w:val="single" w:sz="4" w:space="0" w:color="auto"/>
              <w:right w:val="single" w:sz="4" w:space="0" w:color="auto"/>
            </w:tcBorders>
            <w:shd w:val="clear" w:color="000000" w:fill="FFFF00"/>
            <w:noWrap/>
            <w:vAlign w:val="bottom"/>
            <w:hideMark/>
          </w:tcPr>
          <w:p w14:paraId="0BE509C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31 480</w:t>
            </w:r>
          </w:p>
        </w:tc>
        <w:tc>
          <w:tcPr>
            <w:tcW w:w="2104" w:type="dxa"/>
            <w:tcBorders>
              <w:top w:val="nil"/>
              <w:left w:val="nil"/>
              <w:bottom w:val="single" w:sz="4" w:space="0" w:color="auto"/>
              <w:right w:val="single" w:sz="4" w:space="0" w:color="auto"/>
            </w:tcBorders>
            <w:noWrap/>
            <w:vAlign w:val="bottom"/>
            <w:hideMark/>
          </w:tcPr>
          <w:p w14:paraId="6CB5803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62 960</w:t>
            </w:r>
          </w:p>
        </w:tc>
      </w:tr>
      <w:tr w:rsidR="008066D2" w:rsidRPr="008066D2" w14:paraId="0387960F"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19A405B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43</w:t>
            </w:r>
          </w:p>
        </w:tc>
        <w:tc>
          <w:tcPr>
            <w:tcW w:w="899" w:type="dxa"/>
            <w:tcBorders>
              <w:top w:val="nil"/>
              <w:left w:val="nil"/>
              <w:bottom w:val="single" w:sz="4" w:space="0" w:color="auto"/>
              <w:right w:val="single" w:sz="4" w:space="0" w:color="auto"/>
            </w:tcBorders>
            <w:noWrap/>
            <w:vAlign w:val="bottom"/>
            <w:hideMark/>
          </w:tcPr>
          <w:p w14:paraId="447CE48C"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0658B43E"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Přípojný kabel DMX512, </w:t>
            </w:r>
            <w:proofErr w:type="gramStart"/>
            <w:r w:rsidRPr="008066D2">
              <w:rPr>
                <w:rFonts w:ascii="Arial" w:hAnsi="Arial" w:cs="Arial"/>
                <w:i/>
                <w:iCs/>
                <w:sz w:val="16"/>
                <w:szCs w:val="16"/>
              </w:rPr>
              <w:t>3m</w:t>
            </w:r>
            <w:proofErr w:type="gramEnd"/>
            <w:r w:rsidRPr="008066D2">
              <w:rPr>
                <w:rFonts w:ascii="Arial" w:hAnsi="Arial" w:cs="Arial"/>
                <w:i/>
                <w:iCs/>
                <w:sz w:val="16"/>
                <w:szCs w:val="16"/>
              </w:rPr>
              <w:t>, 5pin</w:t>
            </w:r>
          </w:p>
        </w:tc>
        <w:tc>
          <w:tcPr>
            <w:tcW w:w="376" w:type="dxa"/>
            <w:tcBorders>
              <w:top w:val="nil"/>
              <w:left w:val="nil"/>
              <w:bottom w:val="single" w:sz="4" w:space="0" w:color="auto"/>
              <w:right w:val="single" w:sz="4" w:space="0" w:color="auto"/>
            </w:tcBorders>
            <w:noWrap/>
            <w:vAlign w:val="bottom"/>
            <w:hideMark/>
          </w:tcPr>
          <w:p w14:paraId="140758C9"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78E5DB9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25259E53"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700</w:t>
            </w:r>
          </w:p>
        </w:tc>
        <w:tc>
          <w:tcPr>
            <w:tcW w:w="2104" w:type="dxa"/>
            <w:tcBorders>
              <w:top w:val="nil"/>
              <w:left w:val="nil"/>
              <w:bottom w:val="single" w:sz="4" w:space="0" w:color="auto"/>
              <w:right w:val="single" w:sz="4" w:space="0" w:color="auto"/>
            </w:tcBorders>
            <w:noWrap/>
            <w:vAlign w:val="bottom"/>
            <w:hideMark/>
          </w:tcPr>
          <w:p w14:paraId="2F379CD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2 800</w:t>
            </w:r>
          </w:p>
        </w:tc>
      </w:tr>
      <w:tr w:rsidR="008066D2" w:rsidRPr="008066D2" w14:paraId="140C715E"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03945D4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44</w:t>
            </w:r>
          </w:p>
        </w:tc>
        <w:tc>
          <w:tcPr>
            <w:tcW w:w="899" w:type="dxa"/>
            <w:tcBorders>
              <w:top w:val="nil"/>
              <w:left w:val="nil"/>
              <w:bottom w:val="single" w:sz="4" w:space="0" w:color="auto"/>
              <w:right w:val="single" w:sz="4" w:space="0" w:color="auto"/>
            </w:tcBorders>
            <w:noWrap/>
            <w:vAlign w:val="bottom"/>
            <w:hideMark/>
          </w:tcPr>
          <w:p w14:paraId="6DCBE7A7"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4282D09A"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Držák na konstrukci</w:t>
            </w:r>
          </w:p>
        </w:tc>
        <w:tc>
          <w:tcPr>
            <w:tcW w:w="376" w:type="dxa"/>
            <w:tcBorders>
              <w:top w:val="nil"/>
              <w:left w:val="nil"/>
              <w:bottom w:val="single" w:sz="4" w:space="0" w:color="auto"/>
              <w:right w:val="single" w:sz="4" w:space="0" w:color="auto"/>
            </w:tcBorders>
            <w:noWrap/>
            <w:vAlign w:val="bottom"/>
            <w:hideMark/>
          </w:tcPr>
          <w:p w14:paraId="2F89832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497A5061"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746A7CD1"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240</w:t>
            </w:r>
          </w:p>
        </w:tc>
        <w:tc>
          <w:tcPr>
            <w:tcW w:w="2104" w:type="dxa"/>
            <w:tcBorders>
              <w:top w:val="nil"/>
              <w:left w:val="nil"/>
              <w:bottom w:val="single" w:sz="4" w:space="0" w:color="auto"/>
              <w:right w:val="single" w:sz="4" w:space="0" w:color="auto"/>
            </w:tcBorders>
            <w:noWrap/>
            <w:vAlign w:val="bottom"/>
            <w:hideMark/>
          </w:tcPr>
          <w:p w14:paraId="3443472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960</w:t>
            </w:r>
          </w:p>
        </w:tc>
      </w:tr>
      <w:tr w:rsidR="008066D2" w:rsidRPr="008066D2" w14:paraId="2F7BACD7"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3C65D55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45</w:t>
            </w:r>
          </w:p>
        </w:tc>
        <w:tc>
          <w:tcPr>
            <w:tcW w:w="899" w:type="dxa"/>
            <w:tcBorders>
              <w:top w:val="nil"/>
              <w:left w:val="nil"/>
              <w:bottom w:val="single" w:sz="4" w:space="0" w:color="auto"/>
              <w:right w:val="single" w:sz="4" w:space="0" w:color="auto"/>
            </w:tcBorders>
            <w:noWrap/>
            <w:vAlign w:val="bottom"/>
            <w:hideMark/>
          </w:tcPr>
          <w:p w14:paraId="29B6ABF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5FF1285B"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Pojistné lanko + 2 karabina</w:t>
            </w:r>
          </w:p>
        </w:tc>
        <w:tc>
          <w:tcPr>
            <w:tcW w:w="376" w:type="dxa"/>
            <w:tcBorders>
              <w:top w:val="nil"/>
              <w:left w:val="nil"/>
              <w:bottom w:val="single" w:sz="4" w:space="0" w:color="auto"/>
              <w:right w:val="single" w:sz="4" w:space="0" w:color="auto"/>
            </w:tcBorders>
            <w:noWrap/>
            <w:vAlign w:val="bottom"/>
            <w:hideMark/>
          </w:tcPr>
          <w:p w14:paraId="41A6194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1C249A0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4336B5B8"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185</w:t>
            </w:r>
          </w:p>
        </w:tc>
        <w:tc>
          <w:tcPr>
            <w:tcW w:w="2104" w:type="dxa"/>
            <w:tcBorders>
              <w:top w:val="nil"/>
              <w:left w:val="nil"/>
              <w:bottom w:val="single" w:sz="4" w:space="0" w:color="auto"/>
              <w:right w:val="single" w:sz="4" w:space="0" w:color="auto"/>
            </w:tcBorders>
            <w:noWrap/>
            <w:vAlign w:val="bottom"/>
            <w:hideMark/>
          </w:tcPr>
          <w:p w14:paraId="24E63B3F"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740</w:t>
            </w:r>
          </w:p>
        </w:tc>
      </w:tr>
      <w:tr w:rsidR="008066D2" w:rsidRPr="008066D2" w14:paraId="27402513" w14:textId="77777777" w:rsidTr="008066D2">
        <w:trPr>
          <w:trHeight w:val="250"/>
        </w:trPr>
        <w:tc>
          <w:tcPr>
            <w:tcW w:w="562" w:type="dxa"/>
            <w:tcBorders>
              <w:top w:val="nil"/>
              <w:left w:val="nil"/>
              <w:bottom w:val="nil"/>
              <w:right w:val="nil"/>
            </w:tcBorders>
            <w:noWrap/>
            <w:vAlign w:val="bottom"/>
            <w:hideMark/>
          </w:tcPr>
          <w:p w14:paraId="36A27C7D"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128E8CB9"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01B9495C"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3C401215"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01028A4C"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598047D8"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29511931" w14:textId="77777777" w:rsidR="008066D2" w:rsidRPr="008066D2" w:rsidRDefault="008066D2" w:rsidP="008066D2">
            <w:pPr>
              <w:jc w:val="right"/>
              <w:rPr>
                <w:sz w:val="20"/>
              </w:rPr>
            </w:pPr>
          </w:p>
        </w:tc>
      </w:tr>
      <w:tr w:rsidR="008066D2" w:rsidRPr="008066D2" w14:paraId="1316263C" w14:textId="77777777" w:rsidTr="008066D2">
        <w:trPr>
          <w:trHeight w:val="250"/>
        </w:trPr>
        <w:tc>
          <w:tcPr>
            <w:tcW w:w="562" w:type="dxa"/>
            <w:tcBorders>
              <w:top w:val="nil"/>
              <w:left w:val="nil"/>
              <w:bottom w:val="nil"/>
              <w:right w:val="nil"/>
            </w:tcBorders>
            <w:noWrap/>
            <w:vAlign w:val="bottom"/>
            <w:hideMark/>
          </w:tcPr>
          <w:p w14:paraId="62DB0D30"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0895C8A0" w14:textId="77777777" w:rsidR="008066D2" w:rsidRPr="008066D2" w:rsidRDefault="008066D2" w:rsidP="008066D2">
            <w:pPr>
              <w:rPr>
                <w:sz w:val="20"/>
              </w:rPr>
            </w:pPr>
          </w:p>
        </w:tc>
        <w:tc>
          <w:tcPr>
            <w:tcW w:w="4165" w:type="dxa"/>
            <w:tcBorders>
              <w:top w:val="nil"/>
              <w:left w:val="nil"/>
              <w:bottom w:val="nil"/>
              <w:right w:val="nil"/>
            </w:tcBorders>
            <w:noWrap/>
            <w:vAlign w:val="bottom"/>
            <w:hideMark/>
          </w:tcPr>
          <w:p w14:paraId="753E61F6"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75411147"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5C40B4D2" w14:textId="77777777" w:rsidR="008066D2" w:rsidRPr="008066D2" w:rsidRDefault="008066D2" w:rsidP="008066D2">
            <w:pPr>
              <w:rPr>
                <w:sz w:val="20"/>
              </w:rPr>
            </w:pPr>
          </w:p>
        </w:tc>
        <w:tc>
          <w:tcPr>
            <w:tcW w:w="1779" w:type="dxa"/>
            <w:tcBorders>
              <w:top w:val="nil"/>
              <w:left w:val="nil"/>
              <w:bottom w:val="nil"/>
              <w:right w:val="nil"/>
            </w:tcBorders>
            <w:noWrap/>
            <w:vAlign w:val="bottom"/>
            <w:hideMark/>
          </w:tcPr>
          <w:p w14:paraId="3965C903" w14:textId="77777777" w:rsidR="008066D2" w:rsidRPr="008066D2" w:rsidRDefault="008066D2" w:rsidP="008066D2">
            <w:pPr>
              <w:rPr>
                <w:sz w:val="20"/>
              </w:rPr>
            </w:pPr>
          </w:p>
        </w:tc>
        <w:tc>
          <w:tcPr>
            <w:tcW w:w="2104" w:type="dxa"/>
            <w:tcBorders>
              <w:top w:val="nil"/>
              <w:left w:val="nil"/>
              <w:bottom w:val="nil"/>
              <w:right w:val="nil"/>
            </w:tcBorders>
            <w:noWrap/>
            <w:vAlign w:val="bottom"/>
            <w:hideMark/>
          </w:tcPr>
          <w:p w14:paraId="10DD4113" w14:textId="77777777" w:rsidR="008066D2" w:rsidRPr="008066D2" w:rsidRDefault="008066D2" w:rsidP="008066D2">
            <w:pPr>
              <w:rPr>
                <w:sz w:val="20"/>
              </w:rPr>
            </w:pPr>
          </w:p>
        </w:tc>
      </w:tr>
      <w:tr w:rsidR="008066D2" w:rsidRPr="008066D2" w14:paraId="5B9947A0"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53C58557" w14:textId="77777777" w:rsidR="008066D2" w:rsidRPr="008066D2" w:rsidRDefault="008066D2" w:rsidP="008066D2">
            <w:pPr>
              <w:jc w:val="center"/>
              <w:rPr>
                <w:rFonts w:ascii="Arial CE" w:hAnsi="Arial CE" w:cs="Arial"/>
                <w:b/>
                <w:bCs/>
                <w:sz w:val="18"/>
                <w:szCs w:val="18"/>
              </w:rPr>
            </w:pPr>
            <w:proofErr w:type="gramStart"/>
            <w:r w:rsidRPr="008066D2">
              <w:rPr>
                <w:rFonts w:ascii="Arial CE" w:hAnsi="Arial CE" w:cs="Arial"/>
                <w:b/>
                <w:bCs/>
                <w:sz w:val="18"/>
                <w:szCs w:val="18"/>
              </w:rPr>
              <w:t>JEVIŠTĚ - PORTÁLY</w:t>
            </w:r>
            <w:proofErr w:type="gramEnd"/>
          </w:p>
        </w:tc>
      </w:tr>
      <w:tr w:rsidR="008066D2" w:rsidRPr="008066D2" w14:paraId="342CBC5D" w14:textId="77777777" w:rsidTr="008066D2">
        <w:trPr>
          <w:trHeight w:val="250"/>
        </w:trPr>
        <w:tc>
          <w:tcPr>
            <w:tcW w:w="562" w:type="dxa"/>
            <w:tcBorders>
              <w:top w:val="nil"/>
              <w:left w:val="nil"/>
              <w:bottom w:val="nil"/>
              <w:right w:val="nil"/>
            </w:tcBorders>
            <w:noWrap/>
            <w:vAlign w:val="bottom"/>
            <w:hideMark/>
          </w:tcPr>
          <w:p w14:paraId="225DA9FB" w14:textId="77777777" w:rsidR="008066D2" w:rsidRPr="008066D2" w:rsidRDefault="008066D2" w:rsidP="008066D2">
            <w:pPr>
              <w:jc w:val="center"/>
              <w:rPr>
                <w:rFonts w:ascii="Arial CE" w:hAnsi="Arial CE" w:cs="Arial"/>
                <w:b/>
                <w:bCs/>
                <w:sz w:val="18"/>
                <w:szCs w:val="18"/>
              </w:rPr>
            </w:pPr>
          </w:p>
        </w:tc>
        <w:tc>
          <w:tcPr>
            <w:tcW w:w="899" w:type="dxa"/>
            <w:tcBorders>
              <w:top w:val="nil"/>
              <w:left w:val="nil"/>
              <w:bottom w:val="nil"/>
              <w:right w:val="nil"/>
            </w:tcBorders>
            <w:noWrap/>
            <w:vAlign w:val="bottom"/>
            <w:hideMark/>
          </w:tcPr>
          <w:p w14:paraId="7E4EC863"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2F6A85BC"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24995C3C"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2A742298"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445FEEEB"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2F5D9513" w14:textId="77777777" w:rsidR="008066D2" w:rsidRPr="008066D2" w:rsidRDefault="008066D2" w:rsidP="008066D2">
            <w:pPr>
              <w:jc w:val="right"/>
              <w:rPr>
                <w:sz w:val="20"/>
              </w:rPr>
            </w:pPr>
          </w:p>
        </w:tc>
      </w:tr>
      <w:tr w:rsidR="008066D2" w:rsidRPr="008066D2" w14:paraId="7EBA44FE" w14:textId="77777777" w:rsidTr="008066D2">
        <w:trPr>
          <w:trHeight w:val="1000"/>
        </w:trPr>
        <w:tc>
          <w:tcPr>
            <w:tcW w:w="562" w:type="dxa"/>
            <w:tcBorders>
              <w:top w:val="single" w:sz="4" w:space="0" w:color="auto"/>
              <w:left w:val="single" w:sz="4" w:space="0" w:color="auto"/>
              <w:bottom w:val="single" w:sz="4" w:space="0" w:color="auto"/>
              <w:right w:val="single" w:sz="4" w:space="0" w:color="auto"/>
            </w:tcBorders>
            <w:noWrap/>
            <w:vAlign w:val="bottom"/>
            <w:hideMark/>
          </w:tcPr>
          <w:p w14:paraId="33431A0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46</w:t>
            </w:r>
          </w:p>
        </w:tc>
        <w:tc>
          <w:tcPr>
            <w:tcW w:w="899" w:type="dxa"/>
            <w:tcBorders>
              <w:top w:val="single" w:sz="4" w:space="0" w:color="auto"/>
              <w:left w:val="nil"/>
              <w:bottom w:val="single" w:sz="4" w:space="0" w:color="auto"/>
              <w:right w:val="single" w:sz="4" w:space="0" w:color="auto"/>
            </w:tcBorders>
            <w:noWrap/>
            <w:vAlign w:val="bottom"/>
            <w:hideMark/>
          </w:tcPr>
          <w:p w14:paraId="304B052B"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single" w:sz="4" w:space="0" w:color="auto"/>
              <w:left w:val="nil"/>
              <w:bottom w:val="single" w:sz="4" w:space="0" w:color="auto"/>
              <w:right w:val="single" w:sz="4" w:space="0" w:color="auto"/>
            </w:tcBorders>
            <w:hideMark/>
          </w:tcPr>
          <w:p w14:paraId="49120F0C" w14:textId="77777777" w:rsidR="008066D2" w:rsidRPr="008066D2" w:rsidRDefault="008066D2" w:rsidP="008066D2">
            <w:pPr>
              <w:rPr>
                <w:rFonts w:ascii="Arial" w:hAnsi="Arial" w:cs="Arial"/>
                <w:i/>
                <w:iCs/>
                <w:sz w:val="16"/>
                <w:szCs w:val="16"/>
              </w:rPr>
            </w:pPr>
            <w:r w:rsidRPr="008066D2">
              <w:rPr>
                <w:rFonts w:ascii="Arial" w:hAnsi="Arial" w:cs="Arial"/>
                <w:b/>
                <w:bCs/>
                <w:i/>
                <w:iCs/>
                <w:sz w:val="16"/>
                <w:szCs w:val="16"/>
              </w:rPr>
              <w:t>RGBW LED reflektor do portálů</w:t>
            </w:r>
            <w:r w:rsidRPr="008066D2">
              <w:rPr>
                <w:rFonts w:ascii="Arial" w:hAnsi="Arial" w:cs="Arial"/>
                <w:i/>
                <w:iCs/>
                <w:sz w:val="16"/>
                <w:szCs w:val="16"/>
              </w:rPr>
              <w:br/>
              <w:t xml:space="preserve">reflektor stacionární LED RGBW, 7x </w:t>
            </w:r>
            <w:proofErr w:type="gramStart"/>
            <w:r w:rsidRPr="008066D2">
              <w:rPr>
                <w:rFonts w:ascii="Arial" w:hAnsi="Arial" w:cs="Arial"/>
                <w:i/>
                <w:iCs/>
                <w:sz w:val="16"/>
                <w:szCs w:val="16"/>
              </w:rPr>
              <w:t>30W</w:t>
            </w:r>
            <w:proofErr w:type="gramEnd"/>
            <w:r w:rsidRPr="008066D2">
              <w:rPr>
                <w:rFonts w:ascii="Arial" w:hAnsi="Arial" w:cs="Arial"/>
                <w:i/>
                <w:iCs/>
                <w:sz w:val="16"/>
                <w:szCs w:val="16"/>
              </w:rPr>
              <w:t xml:space="preserve"> RGBW </w:t>
            </w:r>
            <w:proofErr w:type="spellStart"/>
            <w:r w:rsidRPr="008066D2">
              <w:rPr>
                <w:rFonts w:ascii="Arial" w:hAnsi="Arial" w:cs="Arial"/>
                <w:i/>
                <w:iCs/>
                <w:sz w:val="16"/>
                <w:szCs w:val="16"/>
              </w:rPr>
              <w:t>multichip</w:t>
            </w:r>
            <w:proofErr w:type="spellEnd"/>
            <w:r w:rsidRPr="008066D2">
              <w:rPr>
                <w:rFonts w:ascii="Arial" w:hAnsi="Arial" w:cs="Arial"/>
                <w:i/>
                <w:iCs/>
                <w:sz w:val="16"/>
                <w:szCs w:val="16"/>
              </w:rPr>
              <w:t xml:space="preserve">, zoom 3,8-60°, output: 12.200lx @ 5 m, </w:t>
            </w:r>
            <w:proofErr w:type="spellStart"/>
            <w:r w:rsidRPr="008066D2">
              <w:rPr>
                <w:rFonts w:ascii="Arial" w:hAnsi="Arial" w:cs="Arial"/>
                <w:i/>
                <w:iCs/>
                <w:sz w:val="16"/>
                <w:szCs w:val="16"/>
              </w:rPr>
              <w:t>Variable</w:t>
            </w:r>
            <w:proofErr w:type="spellEnd"/>
            <w:r w:rsidRPr="008066D2">
              <w:rPr>
                <w:rFonts w:ascii="Arial" w:hAnsi="Arial" w:cs="Arial"/>
                <w:i/>
                <w:iCs/>
                <w:sz w:val="16"/>
                <w:szCs w:val="16"/>
              </w:rPr>
              <w:t xml:space="preserve"> CTO: 2.700K - 8.000K, </w:t>
            </w:r>
            <w:proofErr w:type="spellStart"/>
            <w:r w:rsidRPr="008066D2">
              <w:rPr>
                <w:rFonts w:ascii="Arial" w:hAnsi="Arial" w:cs="Arial"/>
                <w:i/>
                <w:iCs/>
                <w:sz w:val="16"/>
                <w:szCs w:val="16"/>
              </w:rPr>
              <w:t>Protocols</w:t>
            </w:r>
            <w:proofErr w:type="spellEnd"/>
            <w:r w:rsidRPr="008066D2">
              <w:rPr>
                <w:rFonts w:ascii="Arial" w:hAnsi="Arial" w:cs="Arial"/>
                <w:i/>
                <w:iCs/>
                <w:sz w:val="16"/>
                <w:szCs w:val="16"/>
              </w:rPr>
              <w:t xml:space="preserve">: USITT DMX-512, RDM, </w:t>
            </w:r>
            <w:proofErr w:type="spellStart"/>
            <w:r w:rsidRPr="008066D2">
              <w:rPr>
                <w:rFonts w:ascii="Arial" w:hAnsi="Arial" w:cs="Arial"/>
                <w:i/>
                <w:iCs/>
                <w:sz w:val="16"/>
                <w:szCs w:val="16"/>
              </w:rPr>
              <w:t>Control</w:t>
            </w:r>
            <w:proofErr w:type="spellEnd"/>
            <w:r w:rsidRPr="008066D2">
              <w:rPr>
                <w:rFonts w:ascii="Arial" w:hAnsi="Arial" w:cs="Arial"/>
                <w:i/>
                <w:iCs/>
                <w:sz w:val="16"/>
                <w:szCs w:val="16"/>
              </w:rPr>
              <w:t xml:space="preserve"> </w:t>
            </w:r>
            <w:proofErr w:type="spellStart"/>
            <w:r w:rsidRPr="008066D2">
              <w:rPr>
                <w:rFonts w:ascii="Arial" w:hAnsi="Arial" w:cs="Arial"/>
                <w:i/>
                <w:iCs/>
                <w:sz w:val="16"/>
                <w:szCs w:val="16"/>
              </w:rPr>
              <w:t>channels</w:t>
            </w:r>
            <w:proofErr w:type="spellEnd"/>
            <w:r w:rsidRPr="008066D2">
              <w:rPr>
                <w:rFonts w:ascii="Arial" w:hAnsi="Arial" w:cs="Arial"/>
                <w:i/>
                <w:iCs/>
                <w:sz w:val="16"/>
                <w:szCs w:val="16"/>
              </w:rPr>
              <w:t>: 17, 11. barva černá</w:t>
            </w:r>
          </w:p>
        </w:tc>
        <w:tc>
          <w:tcPr>
            <w:tcW w:w="376" w:type="dxa"/>
            <w:tcBorders>
              <w:top w:val="single" w:sz="4" w:space="0" w:color="auto"/>
              <w:left w:val="nil"/>
              <w:bottom w:val="single" w:sz="4" w:space="0" w:color="auto"/>
              <w:right w:val="single" w:sz="4" w:space="0" w:color="auto"/>
            </w:tcBorders>
            <w:noWrap/>
            <w:vAlign w:val="bottom"/>
            <w:hideMark/>
          </w:tcPr>
          <w:p w14:paraId="54D823B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single" w:sz="4" w:space="0" w:color="auto"/>
              <w:left w:val="nil"/>
              <w:bottom w:val="single" w:sz="4" w:space="0" w:color="auto"/>
              <w:right w:val="single" w:sz="4" w:space="0" w:color="auto"/>
            </w:tcBorders>
            <w:noWrap/>
            <w:vAlign w:val="bottom"/>
            <w:hideMark/>
          </w:tcPr>
          <w:p w14:paraId="02DDF919"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single" w:sz="4" w:space="0" w:color="auto"/>
              <w:left w:val="nil"/>
              <w:bottom w:val="single" w:sz="4" w:space="0" w:color="auto"/>
              <w:right w:val="single" w:sz="4" w:space="0" w:color="auto"/>
            </w:tcBorders>
            <w:shd w:val="clear" w:color="000000" w:fill="FFFF00"/>
            <w:noWrap/>
            <w:vAlign w:val="bottom"/>
            <w:hideMark/>
          </w:tcPr>
          <w:p w14:paraId="18A9E59D"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31 480</w:t>
            </w:r>
          </w:p>
        </w:tc>
        <w:tc>
          <w:tcPr>
            <w:tcW w:w="2104" w:type="dxa"/>
            <w:tcBorders>
              <w:top w:val="single" w:sz="4" w:space="0" w:color="auto"/>
              <w:left w:val="nil"/>
              <w:bottom w:val="single" w:sz="4" w:space="0" w:color="auto"/>
              <w:right w:val="single" w:sz="4" w:space="0" w:color="auto"/>
            </w:tcBorders>
            <w:noWrap/>
            <w:vAlign w:val="bottom"/>
            <w:hideMark/>
          </w:tcPr>
          <w:p w14:paraId="48DA6DF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125 920</w:t>
            </w:r>
          </w:p>
        </w:tc>
      </w:tr>
      <w:tr w:rsidR="008066D2" w:rsidRPr="008066D2" w14:paraId="2E4D4B6B"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4AF5CC6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47</w:t>
            </w:r>
          </w:p>
        </w:tc>
        <w:tc>
          <w:tcPr>
            <w:tcW w:w="899" w:type="dxa"/>
            <w:tcBorders>
              <w:top w:val="nil"/>
              <w:left w:val="nil"/>
              <w:bottom w:val="single" w:sz="4" w:space="0" w:color="auto"/>
              <w:right w:val="single" w:sz="4" w:space="0" w:color="auto"/>
            </w:tcBorders>
            <w:noWrap/>
            <w:vAlign w:val="bottom"/>
            <w:hideMark/>
          </w:tcPr>
          <w:p w14:paraId="52B0005C"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450A9AF2"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Přípojný kabel DMX512, </w:t>
            </w:r>
            <w:proofErr w:type="gramStart"/>
            <w:r w:rsidRPr="008066D2">
              <w:rPr>
                <w:rFonts w:ascii="Arial" w:hAnsi="Arial" w:cs="Arial"/>
                <w:i/>
                <w:iCs/>
                <w:sz w:val="16"/>
                <w:szCs w:val="16"/>
              </w:rPr>
              <w:t>2m</w:t>
            </w:r>
            <w:proofErr w:type="gramEnd"/>
            <w:r w:rsidRPr="008066D2">
              <w:rPr>
                <w:rFonts w:ascii="Arial" w:hAnsi="Arial" w:cs="Arial"/>
                <w:i/>
                <w:iCs/>
                <w:sz w:val="16"/>
                <w:szCs w:val="16"/>
              </w:rPr>
              <w:t>, 5pin</w:t>
            </w:r>
          </w:p>
        </w:tc>
        <w:tc>
          <w:tcPr>
            <w:tcW w:w="376" w:type="dxa"/>
            <w:tcBorders>
              <w:top w:val="nil"/>
              <w:left w:val="nil"/>
              <w:bottom w:val="single" w:sz="4" w:space="0" w:color="auto"/>
              <w:right w:val="single" w:sz="4" w:space="0" w:color="auto"/>
            </w:tcBorders>
            <w:noWrap/>
            <w:vAlign w:val="bottom"/>
            <w:hideMark/>
          </w:tcPr>
          <w:p w14:paraId="42E7015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32C499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w:t>
            </w:r>
          </w:p>
        </w:tc>
        <w:tc>
          <w:tcPr>
            <w:tcW w:w="1779" w:type="dxa"/>
            <w:tcBorders>
              <w:top w:val="nil"/>
              <w:left w:val="nil"/>
              <w:bottom w:val="single" w:sz="4" w:space="0" w:color="auto"/>
              <w:right w:val="single" w:sz="4" w:space="0" w:color="auto"/>
            </w:tcBorders>
            <w:shd w:val="clear" w:color="000000" w:fill="FFFF00"/>
            <w:noWrap/>
            <w:vAlign w:val="bottom"/>
            <w:hideMark/>
          </w:tcPr>
          <w:p w14:paraId="4510FD67"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680</w:t>
            </w:r>
          </w:p>
        </w:tc>
        <w:tc>
          <w:tcPr>
            <w:tcW w:w="2104" w:type="dxa"/>
            <w:tcBorders>
              <w:top w:val="nil"/>
              <w:left w:val="nil"/>
              <w:bottom w:val="single" w:sz="4" w:space="0" w:color="auto"/>
              <w:right w:val="single" w:sz="4" w:space="0" w:color="auto"/>
            </w:tcBorders>
            <w:noWrap/>
            <w:vAlign w:val="bottom"/>
            <w:hideMark/>
          </w:tcPr>
          <w:p w14:paraId="37D62B7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4 080</w:t>
            </w:r>
          </w:p>
        </w:tc>
      </w:tr>
      <w:tr w:rsidR="008066D2" w:rsidRPr="008066D2" w14:paraId="6CC05FA3"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665318A4"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48</w:t>
            </w:r>
          </w:p>
        </w:tc>
        <w:tc>
          <w:tcPr>
            <w:tcW w:w="899" w:type="dxa"/>
            <w:tcBorders>
              <w:top w:val="nil"/>
              <w:left w:val="nil"/>
              <w:bottom w:val="single" w:sz="4" w:space="0" w:color="auto"/>
              <w:right w:val="single" w:sz="4" w:space="0" w:color="auto"/>
            </w:tcBorders>
            <w:noWrap/>
            <w:vAlign w:val="bottom"/>
            <w:hideMark/>
          </w:tcPr>
          <w:p w14:paraId="1CE54471"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227F5601"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Pojistné lanko + 2 karabina</w:t>
            </w:r>
          </w:p>
        </w:tc>
        <w:tc>
          <w:tcPr>
            <w:tcW w:w="376" w:type="dxa"/>
            <w:tcBorders>
              <w:top w:val="nil"/>
              <w:left w:val="nil"/>
              <w:bottom w:val="single" w:sz="4" w:space="0" w:color="auto"/>
              <w:right w:val="single" w:sz="4" w:space="0" w:color="auto"/>
            </w:tcBorders>
            <w:noWrap/>
            <w:vAlign w:val="bottom"/>
            <w:hideMark/>
          </w:tcPr>
          <w:p w14:paraId="0A132BA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1C7D42A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0C7232D2"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185</w:t>
            </w:r>
          </w:p>
        </w:tc>
        <w:tc>
          <w:tcPr>
            <w:tcW w:w="2104" w:type="dxa"/>
            <w:tcBorders>
              <w:top w:val="nil"/>
              <w:left w:val="nil"/>
              <w:bottom w:val="single" w:sz="4" w:space="0" w:color="auto"/>
              <w:right w:val="single" w:sz="4" w:space="0" w:color="auto"/>
            </w:tcBorders>
            <w:noWrap/>
            <w:vAlign w:val="bottom"/>
            <w:hideMark/>
          </w:tcPr>
          <w:p w14:paraId="14146055"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740</w:t>
            </w:r>
          </w:p>
        </w:tc>
      </w:tr>
      <w:tr w:rsidR="008066D2" w:rsidRPr="008066D2" w14:paraId="6B9DB4DE" w14:textId="77777777" w:rsidTr="008066D2">
        <w:trPr>
          <w:trHeight w:val="250"/>
        </w:trPr>
        <w:tc>
          <w:tcPr>
            <w:tcW w:w="562" w:type="dxa"/>
            <w:tcBorders>
              <w:top w:val="nil"/>
              <w:left w:val="nil"/>
              <w:bottom w:val="nil"/>
              <w:right w:val="nil"/>
            </w:tcBorders>
            <w:noWrap/>
            <w:vAlign w:val="bottom"/>
            <w:hideMark/>
          </w:tcPr>
          <w:p w14:paraId="2B21EA59"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4F28352B"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548C8E7B"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2F42F90C"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37591E92"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70F69F60"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404D2BFF" w14:textId="77777777" w:rsidR="008066D2" w:rsidRPr="008066D2" w:rsidRDefault="008066D2" w:rsidP="008066D2">
            <w:pPr>
              <w:jc w:val="right"/>
              <w:rPr>
                <w:sz w:val="20"/>
              </w:rPr>
            </w:pPr>
          </w:p>
        </w:tc>
      </w:tr>
      <w:tr w:rsidR="008066D2" w:rsidRPr="008066D2" w14:paraId="3FFC11C6" w14:textId="77777777" w:rsidTr="008066D2">
        <w:trPr>
          <w:trHeight w:val="250"/>
        </w:trPr>
        <w:tc>
          <w:tcPr>
            <w:tcW w:w="562" w:type="dxa"/>
            <w:tcBorders>
              <w:top w:val="nil"/>
              <w:left w:val="nil"/>
              <w:bottom w:val="nil"/>
              <w:right w:val="nil"/>
            </w:tcBorders>
            <w:noWrap/>
            <w:vAlign w:val="bottom"/>
            <w:hideMark/>
          </w:tcPr>
          <w:p w14:paraId="1C30A3AF"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11042DF2"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68634752"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43B40DA6"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6D7C729E"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5A460504"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4B3B60C4" w14:textId="77777777" w:rsidR="008066D2" w:rsidRPr="008066D2" w:rsidRDefault="008066D2" w:rsidP="008066D2">
            <w:pPr>
              <w:jc w:val="right"/>
              <w:rPr>
                <w:sz w:val="20"/>
              </w:rPr>
            </w:pPr>
          </w:p>
        </w:tc>
      </w:tr>
      <w:tr w:rsidR="008066D2" w:rsidRPr="008066D2" w14:paraId="2436C440" w14:textId="77777777" w:rsidTr="008066D2">
        <w:trPr>
          <w:trHeight w:val="250"/>
        </w:trPr>
        <w:tc>
          <w:tcPr>
            <w:tcW w:w="562" w:type="dxa"/>
            <w:tcBorders>
              <w:top w:val="nil"/>
              <w:left w:val="nil"/>
              <w:bottom w:val="nil"/>
              <w:right w:val="nil"/>
            </w:tcBorders>
            <w:noWrap/>
            <w:vAlign w:val="bottom"/>
            <w:hideMark/>
          </w:tcPr>
          <w:p w14:paraId="4442B936"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4EC8361E"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71D0ED25"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772692E2"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1DDDDE6A"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63AA5B27"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1977CE6C" w14:textId="77777777" w:rsidR="008066D2" w:rsidRPr="008066D2" w:rsidRDefault="008066D2" w:rsidP="008066D2">
            <w:pPr>
              <w:jc w:val="right"/>
              <w:rPr>
                <w:sz w:val="20"/>
              </w:rPr>
            </w:pPr>
          </w:p>
        </w:tc>
      </w:tr>
      <w:tr w:rsidR="008066D2" w:rsidRPr="008066D2" w14:paraId="5F4FA4EF"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64139BDF" w14:textId="77777777" w:rsidR="008066D2" w:rsidRPr="008066D2" w:rsidRDefault="008066D2" w:rsidP="008066D2">
            <w:pPr>
              <w:jc w:val="center"/>
              <w:rPr>
                <w:rFonts w:ascii="Arial CE" w:hAnsi="Arial CE" w:cs="Arial"/>
                <w:b/>
                <w:bCs/>
                <w:sz w:val="18"/>
                <w:szCs w:val="18"/>
              </w:rPr>
            </w:pPr>
            <w:proofErr w:type="gramStart"/>
            <w:r w:rsidRPr="008066D2">
              <w:rPr>
                <w:rFonts w:ascii="Arial CE" w:hAnsi="Arial CE" w:cs="Arial"/>
                <w:b/>
                <w:bCs/>
                <w:sz w:val="18"/>
                <w:szCs w:val="18"/>
              </w:rPr>
              <w:t>JEVIŠTĚ - LED</w:t>
            </w:r>
            <w:proofErr w:type="gramEnd"/>
            <w:r w:rsidRPr="008066D2">
              <w:rPr>
                <w:rFonts w:ascii="Arial CE" w:hAnsi="Arial CE" w:cs="Arial"/>
                <w:b/>
                <w:bCs/>
                <w:sz w:val="18"/>
                <w:szCs w:val="18"/>
              </w:rPr>
              <w:t xml:space="preserve"> PARY PO STRANÁCH (pouze výměna stávajících)</w:t>
            </w:r>
          </w:p>
        </w:tc>
      </w:tr>
      <w:tr w:rsidR="008066D2" w:rsidRPr="008066D2" w14:paraId="035D5A6F"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0D774662" w14:textId="77777777" w:rsidR="008066D2" w:rsidRPr="008066D2" w:rsidRDefault="008066D2" w:rsidP="008066D2">
            <w:pPr>
              <w:jc w:val="center"/>
              <w:rPr>
                <w:rFonts w:ascii="Arial CE" w:hAnsi="Arial CE" w:cs="Arial"/>
                <w:b/>
                <w:bCs/>
                <w:sz w:val="18"/>
                <w:szCs w:val="18"/>
              </w:rPr>
            </w:pPr>
            <w:r w:rsidRPr="008066D2">
              <w:rPr>
                <w:rFonts w:ascii="Arial CE" w:hAnsi="Arial CE" w:cs="Arial"/>
                <w:b/>
                <w:bCs/>
                <w:sz w:val="18"/>
                <w:szCs w:val="18"/>
              </w:rPr>
              <w:t> </w:t>
            </w:r>
          </w:p>
        </w:tc>
        <w:tc>
          <w:tcPr>
            <w:tcW w:w="899" w:type="dxa"/>
            <w:tcBorders>
              <w:top w:val="nil"/>
              <w:left w:val="nil"/>
              <w:bottom w:val="single" w:sz="4" w:space="0" w:color="auto"/>
              <w:right w:val="single" w:sz="4" w:space="0" w:color="auto"/>
            </w:tcBorders>
            <w:noWrap/>
            <w:vAlign w:val="bottom"/>
            <w:hideMark/>
          </w:tcPr>
          <w:p w14:paraId="33D3E41C"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c>
          <w:tcPr>
            <w:tcW w:w="4165" w:type="dxa"/>
            <w:tcBorders>
              <w:top w:val="nil"/>
              <w:left w:val="nil"/>
              <w:bottom w:val="single" w:sz="4" w:space="0" w:color="auto"/>
              <w:right w:val="single" w:sz="4" w:space="0" w:color="auto"/>
            </w:tcBorders>
            <w:noWrap/>
            <w:vAlign w:val="bottom"/>
            <w:hideMark/>
          </w:tcPr>
          <w:p w14:paraId="62E2DD16"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c>
          <w:tcPr>
            <w:tcW w:w="376" w:type="dxa"/>
            <w:tcBorders>
              <w:top w:val="nil"/>
              <w:left w:val="nil"/>
              <w:bottom w:val="single" w:sz="4" w:space="0" w:color="auto"/>
              <w:right w:val="single" w:sz="4" w:space="0" w:color="auto"/>
            </w:tcBorders>
            <w:noWrap/>
            <w:vAlign w:val="bottom"/>
            <w:hideMark/>
          </w:tcPr>
          <w:p w14:paraId="344889CE"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c>
          <w:tcPr>
            <w:tcW w:w="875" w:type="dxa"/>
            <w:tcBorders>
              <w:top w:val="nil"/>
              <w:left w:val="nil"/>
              <w:bottom w:val="single" w:sz="4" w:space="0" w:color="auto"/>
              <w:right w:val="single" w:sz="4" w:space="0" w:color="auto"/>
            </w:tcBorders>
            <w:noWrap/>
            <w:vAlign w:val="bottom"/>
            <w:hideMark/>
          </w:tcPr>
          <w:p w14:paraId="5DDB847E"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c>
          <w:tcPr>
            <w:tcW w:w="1779" w:type="dxa"/>
            <w:tcBorders>
              <w:top w:val="nil"/>
              <w:left w:val="nil"/>
              <w:bottom w:val="single" w:sz="4" w:space="0" w:color="auto"/>
              <w:right w:val="single" w:sz="4" w:space="0" w:color="auto"/>
            </w:tcBorders>
            <w:noWrap/>
            <w:vAlign w:val="bottom"/>
            <w:hideMark/>
          </w:tcPr>
          <w:p w14:paraId="4976BBC0"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c>
          <w:tcPr>
            <w:tcW w:w="2104" w:type="dxa"/>
            <w:tcBorders>
              <w:top w:val="nil"/>
              <w:left w:val="nil"/>
              <w:bottom w:val="single" w:sz="4" w:space="0" w:color="auto"/>
              <w:right w:val="single" w:sz="4" w:space="0" w:color="auto"/>
            </w:tcBorders>
            <w:noWrap/>
            <w:vAlign w:val="bottom"/>
            <w:hideMark/>
          </w:tcPr>
          <w:p w14:paraId="6B0D96C1"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r>
      <w:tr w:rsidR="008066D2" w:rsidRPr="008066D2" w14:paraId="71735443" w14:textId="77777777" w:rsidTr="008066D2">
        <w:trPr>
          <w:trHeight w:val="600"/>
        </w:trPr>
        <w:tc>
          <w:tcPr>
            <w:tcW w:w="562" w:type="dxa"/>
            <w:tcBorders>
              <w:top w:val="nil"/>
              <w:left w:val="single" w:sz="4" w:space="0" w:color="auto"/>
              <w:bottom w:val="single" w:sz="4" w:space="0" w:color="auto"/>
              <w:right w:val="single" w:sz="4" w:space="0" w:color="auto"/>
            </w:tcBorders>
            <w:noWrap/>
            <w:vAlign w:val="bottom"/>
            <w:hideMark/>
          </w:tcPr>
          <w:p w14:paraId="2F63129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49</w:t>
            </w:r>
          </w:p>
        </w:tc>
        <w:tc>
          <w:tcPr>
            <w:tcW w:w="899" w:type="dxa"/>
            <w:tcBorders>
              <w:top w:val="nil"/>
              <w:left w:val="nil"/>
              <w:bottom w:val="single" w:sz="4" w:space="0" w:color="auto"/>
              <w:right w:val="single" w:sz="4" w:space="0" w:color="auto"/>
            </w:tcBorders>
            <w:noWrap/>
            <w:vAlign w:val="bottom"/>
            <w:hideMark/>
          </w:tcPr>
          <w:p w14:paraId="06CD0286"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dodávka</w:t>
            </w:r>
          </w:p>
        </w:tc>
        <w:tc>
          <w:tcPr>
            <w:tcW w:w="4165" w:type="dxa"/>
            <w:tcBorders>
              <w:top w:val="nil"/>
              <w:left w:val="nil"/>
              <w:bottom w:val="single" w:sz="4" w:space="0" w:color="auto"/>
              <w:right w:val="single" w:sz="4" w:space="0" w:color="auto"/>
            </w:tcBorders>
            <w:hideMark/>
          </w:tcPr>
          <w:p w14:paraId="01E69617" w14:textId="77777777" w:rsidR="008066D2" w:rsidRPr="008066D2" w:rsidRDefault="008066D2" w:rsidP="008066D2">
            <w:pPr>
              <w:rPr>
                <w:rFonts w:ascii="Arial" w:hAnsi="Arial" w:cs="Arial"/>
                <w:b/>
                <w:bCs/>
                <w:i/>
                <w:iCs/>
                <w:sz w:val="16"/>
                <w:szCs w:val="16"/>
              </w:rPr>
            </w:pPr>
            <w:r w:rsidRPr="008066D2">
              <w:rPr>
                <w:rFonts w:ascii="Arial" w:hAnsi="Arial" w:cs="Arial"/>
                <w:b/>
                <w:bCs/>
                <w:i/>
                <w:iCs/>
                <w:sz w:val="16"/>
                <w:szCs w:val="16"/>
              </w:rPr>
              <w:t>RGB LED PAR</w:t>
            </w:r>
            <w:r w:rsidRPr="008066D2">
              <w:rPr>
                <w:rFonts w:ascii="Arial" w:hAnsi="Arial" w:cs="Arial"/>
                <w:b/>
                <w:bCs/>
                <w:i/>
                <w:iCs/>
                <w:sz w:val="16"/>
                <w:szCs w:val="16"/>
              </w:rPr>
              <w:br/>
            </w:r>
            <w:r w:rsidRPr="008066D2">
              <w:rPr>
                <w:rFonts w:ascii="Arial" w:hAnsi="Arial" w:cs="Arial"/>
                <w:i/>
                <w:iCs/>
                <w:sz w:val="16"/>
                <w:szCs w:val="16"/>
              </w:rPr>
              <w:t xml:space="preserve">Bezhlučný (pasivní chlazení) RGBW PAR, 14x8W RGBW, úhel 25°, příkon </w:t>
            </w:r>
            <w:proofErr w:type="gramStart"/>
            <w:r w:rsidRPr="008066D2">
              <w:rPr>
                <w:rFonts w:ascii="Arial" w:hAnsi="Arial" w:cs="Arial"/>
                <w:i/>
                <w:iCs/>
                <w:sz w:val="16"/>
                <w:szCs w:val="16"/>
              </w:rPr>
              <w:t>112W</w:t>
            </w:r>
            <w:proofErr w:type="gramEnd"/>
          </w:p>
        </w:tc>
        <w:tc>
          <w:tcPr>
            <w:tcW w:w="376" w:type="dxa"/>
            <w:tcBorders>
              <w:top w:val="nil"/>
              <w:left w:val="nil"/>
              <w:bottom w:val="single" w:sz="4" w:space="0" w:color="auto"/>
              <w:right w:val="single" w:sz="4" w:space="0" w:color="auto"/>
            </w:tcBorders>
            <w:noWrap/>
            <w:vAlign w:val="bottom"/>
            <w:hideMark/>
          </w:tcPr>
          <w:p w14:paraId="0618A7C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7AEA4D3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w:t>
            </w:r>
          </w:p>
        </w:tc>
        <w:tc>
          <w:tcPr>
            <w:tcW w:w="1779" w:type="dxa"/>
            <w:tcBorders>
              <w:top w:val="nil"/>
              <w:left w:val="nil"/>
              <w:bottom w:val="single" w:sz="4" w:space="0" w:color="auto"/>
              <w:right w:val="single" w:sz="4" w:space="0" w:color="auto"/>
            </w:tcBorders>
            <w:shd w:val="clear" w:color="000000" w:fill="FFFF00"/>
            <w:noWrap/>
            <w:vAlign w:val="bottom"/>
            <w:hideMark/>
          </w:tcPr>
          <w:p w14:paraId="09A07351"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5 650</w:t>
            </w:r>
          </w:p>
        </w:tc>
        <w:tc>
          <w:tcPr>
            <w:tcW w:w="2104" w:type="dxa"/>
            <w:tcBorders>
              <w:top w:val="nil"/>
              <w:left w:val="nil"/>
              <w:bottom w:val="single" w:sz="4" w:space="0" w:color="auto"/>
              <w:right w:val="single" w:sz="4" w:space="0" w:color="auto"/>
            </w:tcBorders>
            <w:noWrap/>
            <w:vAlign w:val="bottom"/>
            <w:hideMark/>
          </w:tcPr>
          <w:p w14:paraId="6B748DDD"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33 900</w:t>
            </w:r>
          </w:p>
        </w:tc>
      </w:tr>
      <w:tr w:rsidR="008066D2" w:rsidRPr="008066D2" w14:paraId="52BBABCB" w14:textId="77777777" w:rsidTr="008066D2">
        <w:trPr>
          <w:trHeight w:val="250"/>
        </w:trPr>
        <w:tc>
          <w:tcPr>
            <w:tcW w:w="562" w:type="dxa"/>
            <w:tcBorders>
              <w:top w:val="nil"/>
              <w:left w:val="nil"/>
              <w:bottom w:val="nil"/>
              <w:right w:val="nil"/>
            </w:tcBorders>
            <w:noWrap/>
            <w:vAlign w:val="bottom"/>
            <w:hideMark/>
          </w:tcPr>
          <w:p w14:paraId="70748DA4"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426ABDCC"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14000045"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5F1723A4"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15BF3CD9"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648E0461"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374AFC3E" w14:textId="77777777" w:rsidR="008066D2" w:rsidRPr="008066D2" w:rsidRDefault="008066D2" w:rsidP="008066D2">
            <w:pPr>
              <w:jc w:val="right"/>
              <w:rPr>
                <w:sz w:val="20"/>
              </w:rPr>
            </w:pPr>
          </w:p>
        </w:tc>
      </w:tr>
      <w:tr w:rsidR="008066D2" w:rsidRPr="008066D2" w14:paraId="1EB63C9E" w14:textId="77777777" w:rsidTr="008066D2">
        <w:trPr>
          <w:trHeight w:val="250"/>
        </w:trPr>
        <w:tc>
          <w:tcPr>
            <w:tcW w:w="562" w:type="dxa"/>
            <w:tcBorders>
              <w:top w:val="nil"/>
              <w:left w:val="nil"/>
              <w:bottom w:val="nil"/>
              <w:right w:val="nil"/>
            </w:tcBorders>
            <w:noWrap/>
            <w:vAlign w:val="bottom"/>
            <w:hideMark/>
          </w:tcPr>
          <w:p w14:paraId="04BA595A"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7C02738F"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0518390D"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0D516431"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067D75AF"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161871CD"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42D273EE" w14:textId="77777777" w:rsidR="008066D2" w:rsidRPr="008066D2" w:rsidRDefault="008066D2" w:rsidP="008066D2">
            <w:pPr>
              <w:jc w:val="right"/>
              <w:rPr>
                <w:sz w:val="20"/>
              </w:rPr>
            </w:pPr>
          </w:p>
        </w:tc>
      </w:tr>
      <w:tr w:rsidR="008066D2" w:rsidRPr="008066D2" w14:paraId="4A1772C3" w14:textId="77777777" w:rsidTr="008066D2">
        <w:trPr>
          <w:trHeight w:val="250"/>
        </w:trPr>
        <w:tc>
          <w:tcPr>
            <w:tcW w:w="10760" w:type="dxa"/>
            <w:gridSpan w:val="7"/>
            <w:tcBorders>
              <w:top w:val="single" w:sz="4" w:space="0" w:color="auto"/>
              <w:left w:val="single" w:sz="4" w:space="0" w:color="auto"/>
              <w:bottom w:val="single" w:sz="4" w:space="0" w:color="auto"/>
              <w:right w:val="single" w:sz="4" w:space="0" w:color="auto"/>
            </w:tcBorders>
            <w:noWrap/>
            <w:vAlign w:val="bottom"/>
            <w:hideMark/>
          </w:tcPr>
          <w:p w14:paraId="504033FE" w14:textId="77777777" w:rsidR="008066D2" w:rsidRPr="008066D2" w:rsidRDefault="008066D2" w:rsidP="008066D2">
            <w:pPr>
              <w:jc w:val="center"/>
              <w:rPr>
                <w:rFonts w:ascii="Arial CE" w:hAnsi="Arial CE" w:cs="Arial"/>
                <w:b/>
                <w:bCs/>
                <w:sz w:val="18"/>
                <w:szCs w:val="18"/>
              </w:rPr>
            </w:pPr>
            <w:r w:rsidRPr="008066D2">
              <w:rPr>
                <w:rFonts w:ascii="Arial CE" w:hAnsi="Arial CE" w:cs="Arial"/>
                <w:b/>
                <w:bCs/>
                <w:sz w:val="18"/>
                <w:szCs w:val="18"/>
              </w:rPr>
              <w:t>ÚPRAVA ELEKTROINSTALACE A MONTÁŽ</w:t>
            </w:r>
          </w:p>
        </w:tc>
      </w:tr>
      <w:tr w:rsidR="008066D2" w:rsidRPr="008066D2" w14:paraId="39037714"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009A745E" w14:textId="77777777" w:rsidR="008066D2" w:rsidRPr="008066D2" w:rsidRDefault="008066D2" w:rsidP="008066D2">
            <w:pPr>
              <w:jc w:val="center"/>
              <w:rPr>
                <w:rFonts w:ascii="Arial CE" w:hAnsi="Arial CE" w:cs="Arial"/>
                <w:b/>
                <w:bCs/>
                <w:sz w:val="18"/>
                <w:szCs w:val="18"/>
              </w:rPr>
            </w:pPr>
            <w:r w:rsidRPr="008066D2">
              <w:rPr>
                <w:rFonts w:ascii="Arial CE" w:hAnsi="Arial CE" w:cs="Arial"/>
                <w:b/>
                <w:bCs/>
                <w:sz w:val="18"/>
                <w:szCs w:val="18"/>
              </w:rPr>
              <w:t> </w:t>
            </w:r>
          </w:p>
        </w:tc>
        <w:tc>
          <w:tcPr>
            <w:tcW w:w="899" w:type="dxa"/>
            <w:tcBorders>
              <w:top w:val="nil"/>
              <w:left w:val="nil"/>
              <w:bottom w:val="single" w:sz="4" w:space="0" w:color="auto"/>
              <w:right w:val="single" w:sz="4" w:space="0" w:color="auto"/>
            </w:tcBorders>
            <w:noWrap/>
            <w:vAlign w:val="bottom"/>
            <w:hideMark/>
          </w:tcPr>
          <w:p w14:paraId="406EDF3D"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c>
          <w:tcPr>
            <w:tcW w:w="4165" w:type="dxa"/>
            <w:tcBorders>
              <w:top w:val="nil"/>
              <w:left w:val="nil"/>
              <w:bottom w:val="single" w:sz="4" w:space="0" w:color="auto"/>
              <w:right w:val="single" w:sz="4" w:space="0" w:color="auto"/>
            </w:tcBorders>
            <w:noWrap/>
            <w:vAlign w:val="bottom"/>
            <w:hideMark/>
          </w:tcPr>
          <w:p w14:paraId="7876FDA0"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c>
          <w:tcPr>
            <w:tcW w:w="376" w:type="dxa"/>
            <w:tcBorders>
              <w:top w:val="nil"/>
              <w:left w:val="nil"/>
              <w:bottom w:val="single" w:sz="4" w:space="0" w:color="auto"/>
              <w:right w:val="single" w:sz="4" w:space="0" w:color="auto"/>
            </w:tcBorders>
            <w:noWrap/>
            <w:vAlign w:val="bottom"/>
            <w:hideMark/>
          </w:tcPr>
          <w:p w14:paraId="07ECDFF6"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c>
          <w:tcPr>
            <w:tcW w:w="875" w:type="dxa"/>
            <w:tcBorders>
              <w:top w:val="nil"/>
              <w:left w:val="nil"/>
              <w:bottom w:val="single" w:sz="4" w:space="0" w:color="auto"/>
              <w:right w:val="single" w:sz="4" w:space="0" w:color="auto"/>
            </w:tcBorders>
            <w:noWrap/>
            <w:vAlign w:val="bottom"/>
            <w:hideMark/>
          </w:tcPr>
          <w:p w14:paraId="25588529"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c>
          <w:tcPr>
            <w:tcW w:w="1779" w:type="dxa"/>
            <w:tcBorders>
              <w:top w:val="nil"/>
              <w:left w:val="nil"/>
              <w:bottom w:val="single" w:sz="4" w:space="0" w:color="auto"/>
              <w:right w:val="single" w:sz="4" w:space="0" w:color="auto"/>
            </w:tcBorders>
            <w:noWrap/>
            <w:vAlign w:val="bottom"/>
            <w:hideMark/>
          </w:tcPr>
          <w:p w14:paraId="4FF9307D"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c>
          <w:tcPr>
            <w:tcW w:w="2104" w:type="dxa"/>
            <w:tcBorders>
              <w:top w:val="nil"/>
              <w:left w:val="nil"/>
              <w:bottom w:val="single" w:sz="4" w:space="0" w:color="auto"/>
              <w:right w:val="single" w:sz="4" w:space="0" w:color="auto"/>
            </w:tcBorders>
            <w:noWrap/>
            <w:vAlign w:val="bottom"/>
            <w:hideMark/>
          </w:tcPr>
          <w:p w14:paraId="25C606E6" w14:textId="77777777" w:rsidR="008066D2" w:rsidRPr="008066D2" w:rsidRDefault="008066D2" w:rsidP="008066D2">
            <w:pPr>
              <w:rPr>
                <w:rFonts w:ascii="Arial CE" w:hAnsi="Arial CE" w:cs="Arial"/>
                <w:b/>
                <w:bCs/>
                <w:sz w:val="18"/>
                <w:szCs w:val="18"/>
              </w:rPr>
            </w:pPr>
            <w:r w:rsidRPr="008066D2">
              <w:rPr>
                <w:rFonts w:ascii="Arial CE" w:hAnsi="Arial CE" w:cs="Arial"/>
                <w:b/>
                <w:bCs/>
                <w:sz w:val="18"/>
                <w:szCs w:val="18"/>
              </w:rPr>
              <w:t> </w:t>
            </w:r>
          </w:p>
        </w:tc>
      </w:tr>
      <w:tr w:rsidR="008066D2" w:rsidRPr="008066D2" w14:paraId="31907763"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54FC05B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50</w:t>
            </w:r>
          </w:p>
        </w:tc>
        <w:tc>
          <w:tcPr>
            <w:tcW w:w="899" w:type="dxa"/>
            <w:tcBorders>
              <w:top w:val="nil"/>
              <w:left w:val="nil"/>
              <w:bottom w:val="single" w:sz="4" w:space="0" w:color="auto"/>
              <w:right w:val="single" w:sz="4" w:space="0" w:color="auto"/>
            </w:tcBorders>
            <w:noWrap/>
            <w:vAlign w:val="bottom"/>
            <w:hideMark/>
          </w:tcPr>
          <w:p w14:paraId="63743A4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7CEDDA10"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kabel silový 3x1,5 třídy reakce na oheň B2caS1D1</w:t>
            </w:r>
          </w:p>
        </w:tc>
        <w:tc>
          <w:tcPr>
            <w:tcW w:w="376" w:type="dxa"/>
            <w:tcBorders>
              <w:top w:val="nil"/>
              <w:left w:val="nil"/>
              <w:bottom w:val="single" w:sz="4" w:space="0" w:color="auto"/>
              <w:right w:val="single" w:sz="4" w:space="0" w:color="auto"/>
            </w:tcBorders>
            <w:noWrap/>
            <w:vAlign w:val="bottom"/>
            <w:hideMark/>
          </w:tcPr>
          <w:p w14:paraId="4BD3913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m</w:t>
            </w:r>
          </w:p>
        </w:tc>
        <w:tc>
          <w:tcPr>
            <w:tcW w:w="875" w:type="dxa"/>
            <w:tcBorders>
              <w:top w:val="nil"/>
              <w:left w:val="nil"/>
              <w:bottom w:val="single" w:sz="4" w:space="0" w:color="auto"/>
              <w:right w:val="single" w:sz="4" w:space="0" w:color="auto"/>
            </w:tcBorders>
            <w:noWrap/>
            <w:vAlign w:val="bottom"/>
            <w:hideMark/>
          </w:tcPr>
          <w:p w14:paraId="0E760EE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249</w:t>
            </w:r>
          </w:p>
        </w:tc>
        <w:tc>
          <w:tcPr>
            <w:tcW w:w="1779" w:type="dxa"/>
            <w:tcBorders>
              <w:top w:val="nil"/>
              <w:left w:val="nil"/>
              <w:bottom w:val="single" w:sz="4" w:space="0" w:color="auto"/>
              <w:right w:val="single" w:sz="4" w:space="0" w:color="auto"/>
            </w:tcBorders>
            <w:shd w:val="clear" w:color="000000" w:fill="FFFF00"/>
            <w:noWrap/>
            <w:vAlign w:val="bottom"/>
            <w:hideMark/>
          </w:tcPr>
          <w:p w14:paraId="622637F6"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30</w:t>
            </w:r>
          </w:p>
        </w:tc>
        <w:tc>
          <w:tcPr>
            <w:tcW w:w="2104" w:type="dxa"/>
            <w:tcBorders>
              <w:top w:val="nil"/>
              <w:left w:val="nil"/>
              <w:bottom w:val="single" w:sz="4" w:space="0" w:color="auto"/>
              <w:right w:val="single" w:sz="4" w:space="0" w:color="auto"/>
            </w:tcBorders>
            <w:noWrap/>
            <w:vAlign w:val="bottom"/>
            <w:hideMark/>
          </w:tcPr>
          <w:p w14:paraId="6F3DD139"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7 470</w:t>
            </w:r>
          </w:p>
        </w:tc>
      </w:tr>
      <w:tr w:rsidR="008066D2" w:rsidRPr="008066D2" w14:paraId="3B897D73"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0E40D83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51</w:t>
            </w:r>
          </w:p>
        </w:tc>
        <w:tc>
          <w:tcPr>
            <w:tcW w:w="899" w:type="dxa"/>
            <w:tcBorders>
              <w:top w:val="nil"/>
              <w:left w:val="nil"/>
              <w:bottom w:val="single" w:sz="4" w:space="0" w:color="auto"/>
              <w:right w:val="single" w:sz="4" w:space="0" w:color="auto"/>
            </w:tcBorders>
            <w:noWrap/>
            <w:vAlign w:val="bottom"/>
            <w:hideMark/>
          </w:tcPr>
          <w:p w14:paraId="68B3D294"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55A269BB"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kabel datový cat.5e FTP LSOH</w:t>
            </w:r>
          </w:p>
        </w:tc>
        <w:tc>
          <w:tcPr>
            <w:tcW w:w="376" w:type="dxa"/>
            <w:tcBorders>
              <w:top w:val="nil"/>
              <w:left w:val="nil"/>
              <w:bottom w:val="single" w:sz="4" w:space="0" w:color="auto"/>
              <w:right w:val="single" w:sz="4" w:space="0" w:color="auto"/>
            </w:tcBorders>
            <w:noWrap/>
            <w:vAlign w:val="bottom"/>
            <w:hideMark/>
          </w:tcPr>
          <w:p w14:paraId="52BF0F5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m</w:t>
            </w:r>
          </w:p>
        </w:tc>
        <w:tc>
          <w:tcPr>
            <w:tcW w:w="875" w:type="dxa"/>
            <w:tcBorders>
              <w:top w:val="nil"/>
              <w:left w:val="nil"/>
              <w:bottom w:val="single" w:sz="4" w:space="0" w:color="auto"/>
              <w:right w:val="single" w:sz="4" w:space="0" w:color="auto"/>
            </w:tcBorders>
            <w:noWrap/>
            <w:vAlign w:val="bottom"/>
            <w:hideMark/>
          </w:tcPr>
          <w:p w14:paraId="06BC3F5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367</w:t>
            </w:r>
          </w:p>
        </w:tc>
        <w:tc>
          <w:tcPr>
            <w:tcW w:w="1779" w:type="dxa"/>
            <w:tcBorders>
              <w:top w:val="nil"/>
              <w:left w:val="nil"/>
              <w:bottom w:val="single" w:sz="4" w:space="0" w:color="auto"/>
              <w:right w:val="single" w:sz="4" w:space="0" w:color="auto"/>
            </w:tcBorders>
            <w:shd w:val="clear" w:color="000000" w:fill="FFFF00"/>
            <w:noWrap/>
            <w:vAlign w:val="bottom"/>
            <w:hideMark/>
          </w:tcPr>
          <w:p w14:paraId="7ED7CCEA"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15</w:t>
            </w:r>
          </w:p>
        </w:tc>
        <w:tc>
          <w:tcPr>
            <w:tcW w:w="2104" w:type="dxa"/>
            <w:tcBorders>
              <w:top w:val="nil"/>
              <w:left w:val="nil"/>
              <w:bottom w:val="single" w:sz="4" w:space="0" w:color="auto"/>
              <w:right w:val="single" w:sz="4" w:space="0" w:color="auto"/>
            </w:tcBorders>
            <w:noWrap/>
            <w:vAlign w:val="bottom"/>
            <w:hideMark/>
          </w:tcPr>
          <w:p w14:paraId="37DD300F"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5 505</w:t>
            </w:r>
          </w:p>
        </w:tc>
      </w:tr>
      <w:tr w:rsidR="008066D2" w:rsidRPr="008066D2" w14:paraId="200666A6"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249E81FD"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lastRenderedPageBreak/>
              <w:t>52</w:t>
            </w:r>
          </w:p>
        </w:tc>
        <w:tc>
          <w:tcPr>
            <w:tcW w:w="899" w:type="dxa"/>
            <w:tcBorders>
              <w:top w:val="nil"/>
              <w:left w:val="nil"/>
              <w:bottom w:val="single" w:sz="4" w:space="0" w:color="auto"/>
              <w:right w:val="single" w:sz="4" w:space="0" w:color="auto"/>
            </w:tcBorders>
            <w:noWrap/>
            <w:vAlign w:val="bottom"/>
            <w:hideMark/>
          </w:tcPr>
          <w:p w14:paraId="6FED9F3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0A033A03"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žlab MARS 62x50, včetně víka</w:t>
            </w:r>
          </w:p>
        </w:tc>
        <w:tc>
          <w:tcPr>
            <w:tcW w:w="376" w:type="dxa"/>
            <w:tcBorders>
              <w:top w:val="nil"/>
              <w:left w:val="nil"/>
              <w:bottom w:val="single" w:sz="4" w:space="0" w:color="auto"/>
              <w:right w:val="single" w:sz="4" w:space="0" w:color="auto"/>
            </w:tcBorders>
            <w:noWrap/>
            <w:vAlign w:val="bottom"/>
            <w:hideMark/>
          </w:tcPr>
          <w:p w14:paraId="38D53DF6"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m</w:t>
            </w:r>
          </w:p>
        </w:tc>
        <w:tc>
          <w:tcPr>
            <w:tcW w:w="875" w:type="dxa"/>
            <w:tcBorders>
              <w:top w:val="nil"/>
              <w:left w:val="nil"/>
              <w:bottom w:val="single" w:sz="4" w:space="0" w:color="auto"/>
              <w:right w:val="single" w:sz="4" w:space="0" w:color="auto"/>
            </w:tcBorders>
            <w:noWrap/>
            <w:vAlign w:val="bottom"/>
            <w:hideMark/>
          </w:tcPr>
          <w:p w14:paraId="67B6DB09"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20</w:t>
            </w:r>
          </w:p>
        </w:tc>
        <w:tc>
          <w:tcPr>
            <w:tcW w:w="1779" w:type="dxa"/>
            <w:tcBorders>
              <w:top w:val="nil"/>
              <w:left w:val="nil"/>
              <w:bottom w:val="single" w:sz="4" w:space="0" w:color="auto"/>
              <w:right w:val="single" w:sz="4" w:space="0" w:color="auto"/>
            </w:tcBorders>
            <w:shd w:val="clear" w:color="000000" w:fill="FFFF00"/>
            <w:noWrap/>
            <w:vAlign w:val="bottom"/>
            <w:hideMark/>
          </w:tcPr>
          <w:p w14:paraId="6CFDCBD9"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280</w:t>
            </w:r>
          </w:p>
        </w:tc>
        <w:tc>
          <w:tcPr>
            <w:tcW w:w="2104" w:type="dxa"/>
            <w:tcBorders>
              <w:top w:val="nil"/>
              <w:left w:val="nil"/>
              <w:bottom w:val="single" w:sz="4" w:space="0" w:color="auto"/>
              <w:right w:val="single" w:sz="4" w:space="0" w:color="auto"/>
            </w:tcBorders>
            <w:noWrap/>
            <w:vAlign w:val="bottom"/>
            <w:hideMark/>
          </w:tcPr>
          <w:p w14:paraId="5F822D08"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5 600</w:t>
            </w:r>
          </w:p>
        </w:tc>
      </w:tr>
      <w:tr w:rsidR="008066D2" w:rsidRPr="008066D2" w14:paraId="1FF7FF53"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309CA08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53</w:t>
            </w:r>
          </w:p>
        </w:tc>
        <w:tc>
          <w:tcPr>
            <w:tcW w:w="899" w:type="dxa"/>
            <w:tcBorders>
              <w:top w:val="nil"/>
              <w:left w:val="nil"/>
              <w:bottom w:val="single" w:sz="4" w:space="0" w:color="auto"/>
              <w:right w:val="single" w:sz="4" w:space="0" w:color="auto"/>
            </w:tcBorders>
            <w:noWrap/>
            <w:vAlign w:val="bottom"/>
            <w:hideMark/>
          </w:tcPr>
          <w:p w14:paraId="03C66988"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6DCB32C3"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spojky, držáky a příslušenství žlabů</w:t>
            </w:r>
          </w:p>
        </w:tc>
        <w:tc>
          <w:tcPr>
            <w:tcW w:w="376" w:type="dxa"/>
            <w:tcBorders>
              <w:top w:val="nil"/>
              <w:left w:val="nil"/>
              <w:bottom w:val="single" w:sz="4" w:space="0" w:color="auto"/>
              <w:right w:val="single" w:sz="4" w:space="0" w:color="auto"/>
            </w:tcBorders>
            <w:noWrap/>
            <w:vAlign w:val="bottom"/>
            <w:hideMark/>
          </w:tcPr>
          <w:p w14:paraId="2767511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kg</w:t>
            </w:r>
          </w:p>
        </w:tc>
        <w:tc>
          <w:tcPr>
            <w:tcW w:w="875" w:type="dxa"/>
            <w:tcBorders>
              <w:top w:val="nil"/>
              <w:left w:val="nil"/>
              <w:bottom w:val="single" w:sz="4" w:space="0" w:color="auto"/>
              <w:right w:val="single" w:sz="4" w:space="0" w:color="auto"/>
            </w:tcBorders>
            <w:noWrap/>
            <w:vAlign w:val="bottom"/>
            <w:hideMark/>
          </w:tcPr>
          <w:p w14:paraId="419D8DC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2</w:t>
            </w:r>
          </w:p>
        </w:tc>
        <w:tc>
          <w:tcPr>
            <w:tcW w:w="1779" w:type="dxa"/>
            <w:tcBorders>
              <w:top w:val="nil"/>
              <w:left w:val="nil"/>
              <w:bottom w:val="single" w:sz="4" w:space="0" w:color="auto"/>
              <w:right w:val="single" w:sz="4" w:space="0" w:color="auto"/>
            </w:tcBorders>
            <w:shd w:val="clear" w:color="000000" w:fill="FFFF00"/>
            <w:noWrap/>
            <w:vAlign w:val="bottom"/>
            <w:hideMark/>
          </w:tcPr>
          <w:p w14:paraId="5455099F"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350</w:t>
            </w:r>
          </w:p>
        </w:tc>
        <w:tc>
          <w:tcPr>
            <w:tcW w:w="2104" w:type="dxa"/>
            <w:tcBorders>
              <w:top w:val="nil"/>
              <w:left w:val="nil"/>
              <w:bottom w:val="single" w:sz="4" w:space="0" w:color="auto"/>
              <w:right w:val="single" w:sz="4" w:space="0" w:color="auto"/>
            </w:tcBorders>
            <w:noWrap/>
            <w:vAlign w:val="bottom"/>
            <w:hideMark/>
          </w:tcPr>
          <w:p w14:paraId="5D5EFC0A"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700</w:t>
            </w:r>
          </w:p>
        </w:tc>
      </w:tr>
      <w:tr w:rsidR="008066D2" w:rsidRPr="008066D2" w14:paraId="75D2DDC5"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080AD804"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54</w:t>
            </w:r>
          </w:p>
        </w:tc>
        <w:tc>
          <w:tcPr>
            <w:tcW w:w="899" w:type="dxa"/>
            <w:tcBorders>
              <w:top w:val="nil"/>
              <w:left w:val="nil"/>
              <w:bottom w:val="single" w:sz="4" w:space="0" w:color="auto"/>
              <w:right w:val="single" w:sz="4" w:space="0" w:color="auto"/>
            </w:tcBorders>
            <w:noWrap/>
            <w:vAlign w:val="bottom"/>
            <w:hideMark/>
          </w:tcPr>
          <w:p w14:paraId="230DC229"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61DE54EB"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kabelový žlab plastový, 100x40</w:t>
            </w:r>
          </w:p>
        </w:tc>
        <w:tc>
          <w:tcPr>
            <w:tcW w:w="376" w:type="dxa"/>
            <w:tcBorders>
              <w:top w:val="nil"/>
              <w:left w:val="nil"/>
              <w:bottom w:val="single" w:sz="4" w:space="0" w:color="auto"/>
              <w:right w:val="single" w:sz="4" w:space="0" w:color="auto"/>
            </w:tcBorders>
            <w:noWrap/>
            <w:vAlign w:val="bottom"/>
            <w:hideMark/>
          </w:tcPr>
          <w:p w14:paraId="296C93C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m</w:t>
            </w:r>
          </w:p>
        </w:tc>
        <w:tc>
          <w:tcPr>
            <w:tcW w:w="875" w:type="dxa"/>
            <w:tcBorders>
              <w:top w:val="nil"/>
              <w:left w:val="nil"/>
              <w:bottom w:val="single" w:sz="4" w:space="0" w:color="auto"/>
              <w:right w:val="single" w:sz="4" w:space="0" w:color="auto"/>
            </w:tcBorders>
            <w:noWrap/>
            <w:vAlign w:val="bottom"/>
            <w:hideMark/>
          </w:tcPr>
          <w:p w14:paraId="456E6CB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8</w:t>
            </w:r>
          </w:p>
        </w:tc>
        <w:tc>
          <w:tcPr>
            <w:tcW w:w="1779" w:type="dxa"/>
            <w:tcBorders>
              <w:top w:val="nil"/>
              <w:left w:val="nil"/>
              <w:bottom w:val="single" w:sz="4" w:space="0" w:color="auto"/>
              <w:right w:val="single" w:sz="4" w:space="0" w:color="auto"/>
            </w:tcBorders>
            <w:shd w:val="clear" w:color="000000" w:fill="FFFF00"/>
            <w:noWrap/>
            <w:vAlign w:val="bottom"/>
            <w:hideMark/>
          </w:tcPr>
          <w:p w14:paraId="384EB65A"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355</w:t>
            </w:r>
          </w:p>
        </w:tc>
        <w:tc>
          <w:tcPr>
            <w:tcW w:w="2104" w:type="dxa"/>
            <w:tcBorders>
              <w:top w:val="nil"/>
              <w:left w:val="nil"/>
              <w:bottom w:val="single" w:sz="4" w:space="0" w:color="auto"/>
              <w:right w:val="single" w:sz="4" w:space="0" w:color="auto"/>
            </w:tcBorders>
            <w:noWrap/>
            <w:vAlign w:val="bottom"/>
            <w:hideMark/>
          </w:tcPr>
          <w:p w14:paraId="3EB661CD"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2 840</w:t>
            </w:r>
          </w:p>
        </w:tc>
      </w:tr>
      <w:tr w:rsidR="008066D2" w:rsidRPr="008066D2" w14:paraId="05C4F514"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3592C8C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55</w:t>
            </w:r>
          </w:p>
        </w:tc>
        <w:tc>
          <w:tcPr>
            <w:tcW w:w="899" w:type="dxa"/>
            <w:tcBorders>
              <w:top w:val="nil"/>
              <w:left w:val="nil"/>
              <w:bottom w:val="single" w:sz="4" w:space="0" w:color="auto"/>
              <w:right w:val="single" w:sz="4" w:space="0" w:color="auto"/>
            </w:tcBorders>
            <w:noWrap/>
            <w:vAlign w:val="bottom"/>
            <w:hideMark/>
          </w:tcPr>
          <w:p w14:paraId="5B2D37A8"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70BD1F2A"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kabelová lišta plastová 25x20</w:t>
            </w:r>
          </w:p>
        </w:tc>
        <w:tc>
          <w:tcPr>
            <w:tcW w:w="376" w:type="dxa"/>
            <w:tcBorders>
              <w:top w:val="nil"/>
              <w:left w:val="nil"/>
              <w:bottom w:val="single" w:sz="4" w:space="0" w:color="auto"/>
              <w:right w:val="single" w:sz="4" w:space="0" w:color="auto"/>
            </w:tcBorders>
            <w:noWrap/>
            <w:vAlign w:val="bottom"/>
            <w:hideMark/>
          </w:tcPr>
          <w:p w14:paraId="2261871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m</w:t>
            </w:r>
          </w:p>
        </w:tc>
        <w:tc>
          <w:tcPr>
            <w:tcW w:w="875" w:type="dxa"/>
            <w:tcBorders>
              <w:top w:val="nil"/>
              <w:left w:val="nil"/>
              <w:bottom w:val="single" w:sz="4" w:space="0" w:color="auto"/>
              <w:right w:val="single" w:sz="4" w:space="0" w:color="auto"/>
            </w:tcBorders>
            <w:noWrap/>
            <w:vAlign w:val="bottom"/>
            <w:hideMark/>
          </w:tcPr>
          <w:p w14:paraId="1289634A"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12</w:t>
            </w:r>
          </w:p>
        </w:tc>
        <w:tc>
          <w:tcPr>
            <w:tcW w:w="1779" w:type="dxa"/>
            <w:tcBorders>
              <w:top w:val="nil"/>
              <w:left w:val="nil"/>
              <w:bottom w:val="single" w:sz="4" w:space="0" w:color="auto"/>
              <w:right w:val="single" w:sz="4" w:space="0" w:color="auto"/>
            </w:tcBorders>
            <w:shd w:val="clear" w:color="000000" w:fill="FFFF00"/>
            <w:noWrap/>
            <w:vAlign w:val="bottom"/>
            <w:hideMark/>
          </w:tcPr>
          <w:p w14:paraId="3BB2DC1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45</w:t>
            </w:r>
          </w:p>
        </w:tc>
        <w:tc>
          <w:tcPr>
            <w:tcW w:w="2104" w:type="dxa"/>
            <w:tcBorders>
              <w:top w:val="nil"/>
              <w:left w:val="nil"/>
              <w:bottom w:val="single" w:sz="4" w:space="0" w:color="auto"/>
              <w:right w:val="single" w:sz="4" w:space="0" w:color="auto"/>
            </w:tcBorders>
            <w:noWrap/>
            <w:vAlign w:val="bottom"/>
            <w:hideMark/>
          </w:tcPr>
          <w:p w14:paraId="57B2E9E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540</w:t>
            </w:r>
          </w:p>
        </w:tc>
      </w:tr>
      <w:tr w:rsidR="008066D2" w:rsidRPr="008066D2" w14:paraId="7DFC3245" w14:textId="77777777" w:rsidTr="008066D2">
        <w:trPr>
          <w:trHeight w:val="400"/>
        </w:trPr>
        <w:tc>
          <w:tcPr>
            <w:tcW w:w="562" w:type="dxa"/>
            <w:tcBorders>
              <w:top w:val="nil"/>
              <w:left w:val="single" w:sz="4" w:space="0" w:color="auto"/>
              <w:bottom w:val="single" w:sz="4" w:space="0" w:color="auto"/>
              <w:right w:val="single" w:sz="4" w:space="0" w:color="auto"/>
            </w:tcBorders>
            <w:noWrap/>
            <w:vAlign w:val="bottom"/>
            <w:hideMark/>
          </w:tcPr>
          <w:p w14:paraId="6FFABAC8"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56</w:t>
            </w:r>
          </w:p>
        </w:tc>
        <w:tc>
          <w:tcPr>
            <w:tcW w:w="899" w:type="dxa"/>
            <w:tcBorders>
              <w:top w:val="nil"/>
              <w:left w:val="nil"/>
              <w:bottom w:val="single" w:sz="4" w:space="0" w:color="auto"/>
              <w:right w:val="single" w:sz="4" w:space="0" w:color="auto"/>
            </w:tcBorders>
            <w:noWrap/>
            <w:vAlign w:val="bottom"/>
            <w:hideMark/>
          </w:tcPr>
          <w:p w14:paraId="00DC858B"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26FBD4C7"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elektroinstalační chránička, střední mechanická odolnost, průměr </w:t>
            </w:r>
            <w:proofErr w:type="gramStart"/>
            <w:r w:rsidRPr="008066D2">
              <w:rPr>
                <w:rFonts w:ascii="Arial" w:hAnsi="Arial" w:cs="Arial"/>
                <w:i/>
                <w:iCs/>
                <w:sz w:val="16"/>
                <w:szCs w:val="16"/>
              </w:rPr>
              <w:t>25mm</w:t>
            </w:r>
            <w:proofErr w:type="gramEnd"/>
            <w:r w:rsidRPr="008066D2">
              <w:rPr>
                <w:rFonts w:ascii="Arial" w:hAnsi="Arial" w:cs="Arial"/>
                <w:i/>
                <w:iCs/>
                <w:sz w:val="16"/>
                <w:szCs w:val="16"/>
              </w:rPr>
              <w:t>, černá</w:t>
            </w:r>
          </w:p>
        </w:tc>
        <w:tc>
          <w:tcPr>
            <w:tcW w:w="376" w:type="dxa"/>
            <w:tcBorders>
              <w:top w:val="nil"/>
              <w:left w:val="nil"/>
              <w:bottom w:val="single" w:sz="4" w:space="0" w:color="auto"/>
              <w:right w:val="single" w:sz="4" w:space="0" w:color="auto"/>
            </w:tcBorders>
            <w:noWrap/>
            <w:vAlign w:val="bottom"/>
            <w:hideMark/>
          </w:tcPr>
          <w:p w14:paraId="261EA16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m</w:t>
            </w:r>
          </w:p>
        </w:tc>
        <w:tc>
          <w:tcPr>
            <w:tcW w:w="875" w:type="dxa"/>
            <w:tcBorders>
              <w:top w:val="nil"/>
              <w:left w:val="nil"/>
              <w:bottom w:val="single" w:sz="4" w:space="0" w:color="auto"/>
              <w:right w:val="single" w:sz="4" w:space="0" w:color="auto"/>
            </w:tcBorders>
            <w:noWrap/>
            <w:vAlign w:val="bottom"/>
            <w:hideMark/>
          </w:tcPr>
          <w:p w14:paraId="00219F0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150</w:t>
            </w:r>
          </w:p>
        </w:tc>
        <w:tc>
          <w:tcPr>
            <w:tcW w:w="1779" w:type="dxa"/>
            <w:tcBorders>
              <w:top w:val="nil"/>
              <w:left w:val="nil"/>
              <w:bottom w:val="single" w:sz="4" w:space="0" w:color="auto"/>
              <w:right w:val="single" w:sz="4" w:space="0" w:color="auto"/>
            </w:tcBorders>
            <w:shd w:val="clear" w:color="000000" w:fill="FFFF00"/>
            <w:noWrap/>
            <w:vAlign w:val="bottom"/>
            <w:hideMark/>
          </w:tcPr>
          <w:p w14:paraId="24DDB142"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20</w:t>
            </w:r>
          </w:p>
        </w:tc>
        <w:tc>
          <w:tcPr>
            <w:tcW w:w="2104" w:type="dxa"/>
            <w:tcBorders>
              <w:top w:val="nil"/>
              <w:left w:val="nil"/>
              <w:bottom w:val="single" w:sz="4" w:space="0" w:color="auto"/>
              <w:right w:val="single" w:sz="4" w:space="0" w:color="auto"/>
            </w:tcBorders>
            <w:noWrap/>
            <w:vAlign w:val="bottom"/>
            <w:hideMark/>
          </w:tcPr>
          <w:p w14:paraId="67E60289"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3 000</w:t>
            </w:r>
          </w:p>
        </w:tc>
      </w:tr>
      <w:tr w:rsidR="008066D2" w:rsidRPr="008066D2" w14:paraId="3886F53A" w14:textId="77777777" w:rsidTr="008066D2">
        <w:trPr>
          <w:trHeight w:val="600"/>
        </w:trPr>
        <w:tc>
          <w:tcPr>
            <w:tcW w:w="562" w:type="dxa"/>
            <w:tcBorders>
              <w:top w:val="nil"/>
              <w:left w:val="single" w:sz="4" w:space="0" w:color="auto"/>
              <w:bottom w:val="single" w:sz="4" w:space="0" w:color="auto"/>
              <w:right w:val="single" w:sz="4" w:space="0" w:color="auto"/>
            </w:tcBorders>
            <w:noWrap/>
            <w:vAlign w:val="bottom"/>
            <w:hideMark/>
          </w:tcPr>
          <w:p w14:paraId="4F218A2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57</w:t>
            </w:r>
          </w:p>
        </w:tc>
        <w:tc>
          <w:tcPr>
            <w:tcW w:w="899" w:type="dxa"/>
            <w:tcBorders>
              <w:top w:val="nil"/>
              <w:left w:val="nil"/>
              <w:bottom w:val="single" w:sz="4" w:space="0" w:color="auto"/>
              <w:right w:val="single" w:sz="4" w:space="0" w:color="auto"/>
            </w:tcBorders>
            <w:noWrap/>
            <w:vAlign w:val="bottom"/>
            <w:hideMark/>
          </w:tcPr>
          <w:p w14:paraId="54BF167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41CEF5C8"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Zásuvka </w:t>
            </w:r>
            <w:proofErr w:type="gramStart"/>
            <w:r w:rsidRPr="008066D2">
              <w:rPr>
                <w:rFonts w:ascii="Arial" w:hAnsi="Arial" w:cs="Arial"/>
                <w:i/>
                <w:iCs/>
                <w:sz w:val="16"/>
                <w:szCs w:val="16"/>
              </w:rPr>
              <w:t>230V</w:t>
            </w:r>
            <w:proofErr w:type="gramEnd"/>
            <w:r w:rsidRPr="008066D2">
              <w:rPr>
                <w:rFonts w:ascii="Arial" w:hAnsi="Arial" w:cs="Arial"/>
                <w:i/>
                <w:iCs/>
                <w:sz w:val="16"/>
                <w:szCs w:val="16"/>
              </w:rPr>
              <w:t xml:space="preserve"> interiérové, design dle stávajících zásuvek, včetně rámečku a instalační krabice do dutých stěn</w:t>
            </w:r>
          </w:p>
        </w:tc>
        <w:tc>
          <w:tcPr>
            <w:tcW w:w="376" w:type="dxa"/>
            <w:tcBorders>
              <w:top w:val="nil"/>
              <w:left w:val="nil"/>
              <w:bottom w:val="single" w:sz="4" w:space="0" w:color="auto"/>
              <w:right w:val="single" w:sz="4" w:space="0" w:color="auto"/>
            </w:tcBorders>
            <w:noWrap/>
            <w:vAlign w:val="bottom"/>
            <w:hideMark/>
          </w:tcPr>
          <w:p w14:paraId="3BB7C5D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142E5859"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5100167D"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365</w:t>
            </w:r>
          </w:p>
        </w:tc>
        <w:tc>
          <w:tcPr>
            <w:tcW w:w="2104" w:type="dxa"/>
            <w:tcBorders>
              <w:top w:val="nil"/>
              <w:left w:val="nil"/>
              <w:bottom w:val="single" w:sz="4" w:space="0" w:color="auto"/>
              <w:right w:val="single" w:sz="4" w:space="0" w:color="auto"/>
            </w:tcBorders>
            <w:noWrap/>
            <w:vAlign w:val="bottom"/>
            <w:hideMark/>
          </w:tcPr>
          <w:p w14:paraId="0B6B902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365</w:t>
            </w:r>
          </w:p>
        </w:tc>
      </w:tr>
      <w:tr w:rsidR="008066D2" w:rsidRPr="008066D2" w14:paraId="73E40A0A"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2C7A749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58</w:t>
            </w:r>
          </w:p>
        </w:tc>
        <w:tc>
          <w:tcPr>
            <w:tcW w:w="899" w:type="dxa"/>
            <w:tcBorders>
              <w:top w:val="nil"/>
              <w:left w:val="nil"/>
              <w:bottom w:val="single" w:sz="4" w:space="0" w:color="auto"/>
              <w:right w:val="single" w:sz="4" w:space="0" w:color="auto"/>
            </w:tcBorders>
            <w:noWrap/>
            <w:vAlign w:val="bottom"/>
            <w:hideMark/>
          </w:tcPr>
          <w:p w14:paraId="70D84389"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33A3C7D2"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Zásuvka </w:t>
            </w:r>
            <w:proofErr w:type="gramStart"/>
            <w:r w:rsidRPr="008066D2">
              <w:rPr>
                <w:rFonts w:ascii="Arial" w:hAnsi="Arial" w:cs="Arial"/>
                <w:i/>
                <w:iCs/>
                <w:sz w:val="16"/>
                <w:szCs w:val="16"/>
              </w:rPr>
              <w:t>230V</w:t>
            </w:r>
            <w:proofErr w:type="gramEnd"/>
            <w:r w:rsidRPr="008066D2">
              <w:rPr>
                <w:rFonts w:ascii="Arial" w:hAnsi="Arial" w:cs="Arial"/>
                <w:i/>
                <w:iCs/>
                <w:sz w:val="16"/>
                <w:szCs w:val="16"/>
              </w:rPr>
              <w:t xml:space="preserve"> průmyslová s víkem IP min.44</w:t>
            </w:r>
          </w:p>
        </w:tc>
        <w:tc>
          <w:tcPr>
            <w:tcW w:w="376" w:type="dxa"/>
            <w:tcBorders>
              <w:top w:val="nil"/>
              <w:left w:val="nil"/>
              <w:bottom w:val="single" w:sz="4" w:space="0" w:color="auto"/>
              <w:right w:val="single" w:sz="4" w:space="0" w:color="auto"/>
            </w:tcBorders>
            <w:noWrap/>
            <w:vAlign w:val="bottom"/>
            <w:hideMark/>
          </w:tcPr>
          <w:p w14:paraId="2D35903E"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7AEB62E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16</w:t>
            </w:r>
          </w:p>
        </w:tc>
        <w:tc>
          <w:tcPr>
            <w:tcW w:w="1779" w:type="dxa"/>
            <w:tcBorders>
              <w:top w:val="nil"/>
              <w:left w:val="nil"/>
              <w:bottom w:val="single" w:sz="4" w:space="0" w:color="auto"/>
              <w:right w:val="single" w:sz="4" w:space="0" w:color="auto"/>
            </w:tcBorders>
            <w:shd w:val="clear" w:color="000000" w:fill="FFFF00"/>
            <w:noWrap/>
            <w:vAlign w:val="bottom"/>
            <w:hideMark/>
          </w:tcPr>
          <w:p w14:paraId="333E2397"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210</w:t>
            </w:r>
          </w:p>
        </w:tc>
        <w:tc>
          <w:tcPr>
            <w:tcW w:w="2104" w:type="dxa"/>
            <w:tcBorders>
              <w:top w:val="nil"/>
              <w:left w:val="nil"/>
              <w:bottom w:val="single" w:sz="4" w:space="0" w:color="auto"/>
              <w:right w:val="single" w:sz="4" w:space="0" w:color="auto"/>
            </w:tcBorders>
            <w:noWrap/>
            <w:vAlign w:val="bottom"/>
            <w:hideMark/>
          </w:tcPr>
          <w:p w14:paraId="71E83271"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3 360</w:t>
            </w:r>
          </w:p>
        </w:tc>
      </w:tr>
      <w:tr w:rsidR="008066D2" w:rsidRPr="008066D2" w14:paraId="15D3E55F" w14:textId="77777777" w:rsidTr="008066D2">
        <w:trPr>
          <w:trHeight w:val="400"/>
        </w:trPr>
        <w:tc>
          <w:tcPr>
            <w:tcW w:w="562" w:type="dxa"/>
            <w:tcBorders>
              <w:top w:val="nil"/>
              <w:left w:val="single" w:sz="4" w:space="0" w:color="auto"/>
              <w:bottom w:val="single" w:sz="4" w:space="0" w:color="auto"/>
              <w:right w:val="single" w:sz="4" w:space="0" w:color="auto"/>
            </w:tcBorders>
            <w:noWrap/>
            <w:vAlign w:val="bottom"/>
            <w:hideMark/>
          </w:tcPr>
          <w:p w14:paraId="0E621E8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59</w:t>
            </w:r>
          </w:p>
        </w:tc>
        <w:tc>
          <w:tcPr>
            <w:tcW w:w="899" w:type="dxa"/>
            <w:tcBorders>
              <w:top w:val="nil"/>
              <w:left w:val="nil"/>
              <w:bottom w:val="single" w:sz="4" w:space="0" w:color="auto"/>
              <w:right w:val="single" w:sz="4" w:space="0" w:color="auto"/>
            </w:tcBorders>
            <w:noWrap/>
            <w:vAlign w:val="bottom"/>
            <w:hideMark/>
          </w:tcPr>
          <w:p w14:paraId="653A662D"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0C6EC895"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přípojné místo DMX512, design dle stávajících zásuvek, včetně rámečku a instalační krabice do dutých stěn</w:t>
            </w:r>
          </w:p>
        </w:tc>
        <w:tc>
          <w:tcPr>
            <w:tcW w:w="376" w:type="dxa"/>
            <w:tcBorders>
              <w:top w:val="nil"/>
              <w:left w:val="nil"/>
              <w:bottom w:val="single" w:sz="4" w:space="0" w:color="auto"/>
              <w:right w:val="single" w:sz="4" w:space="0" w:color="auto"/>
            </w:tcBorders>
            <w:noWrap/>
            <w:vAlign w:val="bottom"/>
            <w:hideMark/>
          </w:tcPr>
          <w:p w14:paraId="1111B5C1"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6F76546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298FC79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400</w:t>
            </w:r>
          </w:p>
        </w:tc>
        <w:tc>
          <w:tcPr>
            <w:tcW w:w="2104" w:type="dxa"/>
            <w:tcBorders>
              <w:top w:val="nil"/>
              <w:left w:val="nil"/>
              <w:bottom w:val="single" w:sz="4" w:space="0" w:color="auto"/>
              <w:right w:val="single" w:sz="4" w:space="0" w:color="auto"/>
            </w:tcBorders>
            <w:noWrap/>
            <w:vAlign w:val="bottom"/>
            <w:hideMark/>
          </w:tcPr>
          <w:p w14:paraId="0BE97255"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400</w:t>
            </w:r>
          </w:p>
        </w:tc>
      </w:tr>
      <w:tr w:rsidR="008066D2" w:rsidRPr="008066D2" w14:paraId="42C53DD4" w14:textId="77777777" w:rsidTr="008066D2">
        <w:trPr>
          <w:trHeight w:val="600"/>
        </w:trPr>
        <w:tc>
          <w:tcPr>
            <w:tcW w:w="562" w:type="dxa"/>
            <w:tcBorders>
              <w:top w:val="nil"/>
              <w:left w:val="single" w:sz="4" w:space="0" w:color="auto"/>
              <w:bottom w:val="single" w:sz="4" w:space="0" w:color="auto"/>
              <w:right w:val="single" w:sz="4" w:space="0" w:color="auto"/>
            </w:tcBorders>
            <w:noWrap/>
            <w:vAlign w:val="bottom"/>
            <w:hideMark/>
          </w:tcPr>
          <w:p w14:paraId="7D1333B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60</w:t>
            </w:r>
          </w:p>
        </w:tc>
        <w:tc>
          <w:tcPr>
            <w:tcW w:w="899" w:type="dxa"/>
            <w:tcBorders>
              <w:top w:val="nil"/>
              <w:left w:val="nil"/>
              <w:bottom w:val="single" w:sz="4" w:space="0" w:color="auto"/>
              <w:right w:val="single" w:sz="4" w:space="0" w:color="auto"/>
            </w:tcBorders>
            <w:noWrap/>
            <w:vAlign w:val="bottom"/>
            <w:hideMark/>
          </w:tcPr>
          <w:p w14:paraId="64B3FB40"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67BAA52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přípojné místo DMX512, design dle stávajících zásuvek, včetně rámečku a instalační krabice pro </w:t>
            </w:r>
            <w:proofErr w:type="spellStart"/>
            <w:r w:rsidRPr="008066D2">
              <w:rPr>
                <w:rFonts w:ascii="Arial" w:hAnsi="Arial" w:cs="Arial"/>
                <w:i/>
                <w:iCs/>
                <w:sz w:val="16"/>
                <w:szCs w:val="16"/>
              </w:rPr>
              <w:t>nástěnou</w:t>
            </w:r>
            <w:proofErr w:type="spellEnd"/>
            <w:r w:rsidRPr="008066D2">
              <w:rPr>
                <w:rFonts w:ascii="Arial" w:hAnsi="Arial" w:cs="Arial"/>
                <w:i/>
                <w:iCs/>
                <w:sz w:val="16"/>
                <w:szCs w:val="16"/>
              </w:rPr>
              <w:t xml:space="preserve"> montáž</w:t>
            </w:r>
          </w:p>
        </w:tc>
        <w:tc>
          <w:tcPr>
            <w:tcW w:w="376" w:type="dxa"/>
            <w:tcBorders>
              <w:top w:val="nil"/>
              <w:left w:val="nil"/>
              <w:bottom w:val="single" w:sz="4" w:space="0" w:color="auto"/>
              <w:right w:val="single" w:sz="4" w:space="0" w:color="auto"/>
            </w:tcBorders>
            <w:noWrap/>
            <w:vAlign w:val="bottom"/>
            <w:hideMark/>
          </w:tcPr>
          <w:p w14:paraId="7E5FDB3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3E6A5A7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4</w:t>
            </w:r>
          </w:p>
        </w:tc>
        <w:tc>
          <w:tcPr>
            <w:tcW w:w="1779" w:type="dxa"/>
            <w:tcBorders>
              <w:top w:val="nil"/>
              <w:left w:val="nil"/>
              <w:bottom w:val="single" w:sz="4" w:space="0" w:color="auto"/>
              <w:right w:val="single" w:sz="4" w:space="0" w:color="auto"/>
            </w:tcBorders>
            <w:shd w:val="clear" w:color="000000" w:fill="FFFF00"/>
            <w:noWrap/>
            <w:vAlign w:val="bottom"/>
            <w:hideMark/>
          </w:tcPr>
          <w:p w14:paraId="111EA1EA"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400</w:t>
            </w:r>
          </w:p>
        </w:tc>
        <w:tc>
          <w:tcPr>
            <w:tcW w:w="2104" w:type="dxa"/>
            <w:tcBorders>
              <w:top w:val="nil"/>
              <w:left w:val="nil"/>
              <w:bottom w:val="single" w:sz="4" w:space="0" w:color="auto"/>
              <w:right w:val="single" w:sz="4" w:space="0" w:color="auto"/>
            </w:tcBorders>
            <w:noWrap/>
            <w:vAlign w:val="bottom"/>
            <w:hideMark/>
          </w:tcPr>
          <w:p w14:paraId="5F36577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1 600</w:t>
            </w:r>
          </w:p>
        </w:tc>
      </w:tr>
      <w:tr w:rsidR="008066D2" w:rsidRPr="008066D2" w14:paraId="7662F584" w14:textId="77777777" w:rsidTr="008066D2">
        <w:trPr>
          <w:trHeight w:val="400"/>
        </w:trPr>
        <w:tc>
          <w:tcPr>
            <w:tcW w:w="562" w:type="dxa"/>
            <w:tcBorders>
              <w:top w:val="nil"/>
              <w:left w:val="single" w:sz="4" w:space="0" w:color="auto"/>
              <w:bottom w:val="single" w:sz="4" w:space="0" w:color="auto"/>
              <w:right w:val="single" w:sz="4" w:space="0" w:color="auto"/>
            </w:tcBorders>
            <w:noWrap/>
            <w:vAlign w:val="bottom"/>
            <w:hideMark/>
          </w:tcPr>
          <w:p w14:paraId="23E1B533"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61</w:t>
            </w:r>
          </w:p>
        </w:tc>
        <w:tc>
          <w:tcPr>
            <w:tcW w:w="899" w:type="dxa"/>
            <w:tcBorders>
              <w:top w:val="nil"/>
              <w:left w:val="nil"/>
              <w:bottom w:val="single" w:sz="4" w:space="0" w:color="auto"/>
              <w:right w:val="single" w:sz="4" w:space="0" w:color="auto"/>
            </w:tcBorders>
            <w:noWrap/>
            <w:vAlign w:val="bottom"/>
            <w:hideMark/>
          </w:tcPr>
          <w:p w14:paraId="24F12E6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538F280C"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přípojné místo DMX512, průmyslové provedení, černá barva</w:t>
            </w:r>
          </w:p>
        </w:tc>
        <w:tc>
          <w:tcPr>
            <w:tcW w:w="376" w:type="dxa"/>
            <w:tcBorders>
              <w:top w:val="nil"/>
              <w:left w:val="nil"/>
              <w:bottom w:val="single" w:sz="4" w:space="0" w:color="auto"/>
              <w:right w:val="single" w:sz="4" w:space="0" w:color="auto"/>
            </w:tcBorders>
            <w:noWrap/>
            <w:vAlign w:val="bottom"/>
            <w:hideMark/>
          </w:tcPr>
          <w:p w14:paraId="36003864"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ks</w:t>
            </w:r>
          </w:p>
        </w:tc>
        <w:tc>
          <w:tcPr>
            <w:tcW w:w="875" w:type="dxa"/>
            <w:tcBorders>
              <w:top w:val="nil"/>
              <w:left w:val="nil"/>
              <w:bottom w:val="single" w:sz="4" w:space="0" w:color="auto"/>
              <w:right w:val="single" w:sz="4" w:space="0" w:color="auto"/>
            </w:tcBorders>
            <w:noWrap/>
            <w:vAlign w:val="bottom"/>
            <w:hideMark/>
          </w:tcPr>
          <w:p w14:paraId="41801A9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10</w:t>
            </w:r>
          </w:p>
        </w:tc>
        <w:tc>
          <w:tcPr>
            <w:tcW w:w="1779" w:type="dxa"/>
            <w:tcBorders>
              <w:top w:val="nil"/>
              <w:left w:val="nil"/>
              <w:bottom w:val="single" w:sz="4" w:space="0" w:color="auto"/>
              <w:right w:val="single" w:sz="4" w:space="0" w:color="auto"/>
            </w:tcBorders>
            <w:shd w:val="clear" w:color="000000" w:fill="FFFF00"/>
            <w:noWrap/>
            <w:vAlign w:val="bottom"/>
            <w:hideMark/>
          </w:tcPr>
          <w:p w14:paraId="6A89BB0B"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450</w:t>
            </w:r>
          </w:p>
        </w:tc>
        <w:tc>
          <w:tcPr>
            <w:tcW w:w="2104" w:type="dxa"/>
            <w:tcBorders>
              <w:top w:val="nil"/>
              <w:left w:val="nil"/>
              <w:bottom w:val="single" w:sz="4" w:space="0" w:color="auto"/>
              <w:right w:val="single" w:sz="4" w:space="0" w:color="auto"/>
            </w:tcBorders>
            <w:noWrap/>
            <w:vAlign w:val="bottom"/>
            <w:hideMark/>
          </w:tcPr>
          <w:p w14:paraId="40D9962C"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4 500</w:t>
            </w:r>
          </w:p>
        </w:tc>
      </w:tr>
      <w:tr w:rsidR="008066D2" w:rsidRPr="008066D2" w14:paraId="7F02A957" w14:textId="77777777" w:rsidTr="008066D2">
        <w:trPr>
          <w:trHeight w:val="400"/>
        </w:trPr>
        <w:tc>
          <w:tcPr>
            <w:tcW w:w="562" w:type="dxa"/>
            <w:tcBorders>
              <w:top w:val="nil"/>
              <w:left w:val="single" w:sz="4" w:space="0" w:color="auto"/>
              <w:bottom w:val="single" w:sz="4" w:space="0" w:color="auto"/>
              <w:right w:val="single" w:sz="4" w:space="0" w:color="auto"/>
            </w:tcBorders>
            <w:noWrap/>
            <w:vAlign w:val="bottom"/>
            <w:hideMark/>
          </w:tcPr>
          <w:p w14:paraId="4D71B97F"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62</w:t>
            </w:r>
          </w:p>
        </w:tc>
        <w:tc>
          <w:tcPr>
            <w:tcW w:w="899" w:type="dxa"/>
            <w:tcBorders>
              <w:top w:val="nil"/>
              <w:left w:val="nil"/>
              <w:bottom w:val="single" w:sz="4" w:space="0" w:color="auto"/>
              <w:right w:val="single" w:sz="4" w:space="0" w:color="auto"/>
            </w:tcBorders>
            <w:noWrap/>
            <w:vAlign w:val="bottom"/>
            <w:hideMark/>
          </w:tcPr>
          <w:p w14:paraId="1EE61062"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7B0F51DF"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ostatní potřebný materiál jinde neuvedený (svorky, vývodky, spojovací materiál apod.)</w:t>
            </w:r>
          </w:p>
        </w:tc>
        <w:tc>
          <w:tcPr>
            <w:tcW w:w="376" w:type="dxa"/>
            <w:tcBorders>
              <w:top w:val="nil"/>
              <w:left w:val="nil"/>
              <w:bottom w:val="single" w:sz="4" w:space="0" w:color="auto"/>
              <w:right w:val="single" w:sz="4" w:space="0" w:color="auto"/>
            </w:tcBorders>
            <w:noWrap/>
            <w:vAlign w:val="bottom"/>
            <w:hideMark/>
          </w:tcPr>
          <w:p w14:paraId="15C4C2CA" w14:textId="77777777" w:rsidR="008066D2" w:rsidRPr="008066D2" w:rsidRDefault="008066D2" w:rsidP="008066D2">
            <w:pPr>
              <w:jc w:val="center"/>
              <w:rPr>
                <w:rFonts w:ascii="Arial" w:hAnsi="Arial" w:cs="Arial"/>
                <w:sz w:val="16"/>
                <w:szCs w:val="16"/>
              </w:rPr>
            </w:pPr>
            <w:proofErr w:type="spellStart"/>
            <w:r w:rsidRPr="008066D2">
              <w:rPr>
                <w:rFonts w:ascii="Arial" w:hAnsi="Arial" w:cs="Arial"/>
                <w:sz w:val="16"/>
                <w:szCs w:val="16"/>
              </w:rPr>
              <w:t>kpl</w:t>
            </w:r>
            <w:proofErr w:type="spellEnd"/>
          </w:p>
        </w:tc>
        <w:tc>
          <w:tcPr>
            <w:tcW w:w="875" w:type="dxa"/>
            <w:tcBorders>
              <w:top w:val="nil"/>
              <w:left w:val="nil"/>
              <w:bottom w:val="single" w:sz="4" w:space="0" w:color="auto"/>
              <w:right w:val="single" w:sz="4" w:space="0" w:color="auto"/>
            </w:tcBorders>
            <w:noWrap/>
            <w:vAlign w:val="bottom"/>
            <w:hideMark/>
          </w:tcPr>
          <w:p w14:paraId="38716CB7"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72647E32"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5 000</w:t>
            </w:r>
          </w:p>
        </w:tc>
        <w:tc>
          <w:tcPr>
            <w:tcW w:w="2104" w:type="dxa"/>
            <w:tcBorders>
              <w:top w:val="nil"/>
              <w:left w:val="nil"/>
              <w:bottom w:val="single" w:sz="4" w:space="0" w:color="auto"/>
              <w:right w:val="single" w:sz="4" w:space="0" w:color="auto"/>
            </w:tcBorders>
            <w:noWrap/>
            <w:vAlign w:val="bottom"/>
            <w:hideMark/>
          </w:tcPr>
          <w:p w14:paraId="144A3C94"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5 000</w:t>
            </w:r>
          </w:p>
        </w:tc>
      </w:tr>
      <w:tr w:rsidR="008066D2" w:rsidRPr="008066D2" w14:paraId="42519555"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24277BEC"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63</w:t>
            </w:r>
          </w:p>
        </w:tc>
        <w:tc>
          <w:tcPr>
            <w:tcW w:w="899" w:type="dxa"/>
            <w:tcBorders>
              <w:top w:val="nil"/>
              <w:left w:val="nil"/>
              <w:bottom w:val="single" w:sz="4" w:space="0" w:color="auto"/>
              <w:right w:val="single" w:sz="4" w:space="0" w:color="auto"/>
            </w:tcBorders>
            <w:noWrap/>
            <w:vAlign w:val="bottom"/>
            <w:hideMark/>
          </w:tcPr>
          <w:p w14:paraId="19C9D664"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6F328302"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montážní práce, dopravné</w:t>
            </w:r>
          </w:p>
        </w:tc>
        <w:tc>
          <w:tcPr>
            <w:tcW w:w="376" w:type="dxa"/>
            <w:tcBorders>
              <w:top w:val="nil"/>
              <w:left w:val="nil"/>
              <w:bottom w:val="single" w:sz="4" w:space="0" w:color="auto"/>
              <w:right w:val="single" w:sz="4" w:space="0" w:color="auto"/>
            </w:tcBorders>
            <w:noWrap/>
            <w:vAlign w:val="bottom"/>
            <w:hideMark/>
          </w:tcPr>
          <w:p w14:paraId="7FD8C4E8" w14:textId="77777777" w:rsidR="008066D2" w:rsidRPr="008066D2" w:rsidRDefault="008066D2" w:rsidP="008066D2">
            <w:pPr>
              <w:jc w:val="center"/>
              <w:rPr>
                <w:rFonts w:ascii="Arial" w:hAnsi="Arial" w:cs="Arial"/>
                <w:sz w:val="16"/>
                <w:szCs w:val="16"/>
              </w:rPr>
            </w:pPr>
            <w:proofErr w:type="spellStart"/>
            <w:r w:rsidRPr="008066D2">
              <w:rPr>
                <w:rFonts w:ascii="Arial" w:hAnsi="Arial" w:cs="Arial"/>
                <w:sz w:val="16"/>
                <w:szCs w:val="16"/>
              </w:rPr>
              <w:t>kpl</w:t>
            </w:r>
            <w:proofErr w:type="spellEnd"/>
          </w:p>
        </w:tc>
        <w:tc>
          <w:tcPr>
            <w:tcW w:w="875" w:type="dxa"/>
            <w:tcBorders>
              <w:top w:val="nil"/>
              <w:left w:val="nil"/>
              <w:bottom w:val="single" w:sz="4" w:space="0" w:color="auto"/>
              <w:right w:val="single" w:sz="4" w:space="0" w:color="auto"/>
            </w:tcBorders>
            <w:noWrap/>
            <w:vAlign w:val="bottom"/>
            <w:hideMark/>
          </w:tcPr>
          <w:p w14:paraId="3A06E8C0"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361BD9F4"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28 000</w:t>
            </w:r>
          </w:p>
        </w:tc>
        <w:tc>
          <w:tcPr>
            <w:tcW w:w="2104" w:type="dxa"/>
            <w:tcBorders>
              <w:top w:val="nil"/>
              <w:left w:val="nil"/>
              <w:bottom w:val="single" w:sz="4" w:space="0" w:color="auto"/>
              <w:right w:val="single" w:sz="4" w:space="0" w:color="auto"/>
            </w:tcBorders>
            <w:noWrap/>
            <w:vAlign w:val="bottom"/>
            <w:hideMark/>
          </w:tcPr>
          <w:p w14:paraId="65853510"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28 000</w:t>
            </w:r>
          </w:p>
        </w:tc>
      </w:tr>
      <w:tr w:rsidR="008066D2" w:rsidRPr="008066D2" w14:paraId="1F1055A8" w14:textId="77777777" w:rsidTr="008066D2">
        <w:trPr>
          <w:trHeight w:val="800"/>
        </w:trPr>
        <w:tc>
          <w:tcPr>
            <w:tcW w:w="562" w:type="dxa"/>
            <w:tcBorders>
              <w:top w:val="nil"/>
              <w:left w:val="single" w:sz="4" w:space="0" w:color="auto"/>
              <w:bottom w:val="single" w:sz="4" w:space="0" w:color="auto"/>
              <w:right w:val="single" w:sz="4" w:space="0" w:color="auto"/>
            </w:tcBorders>
            <w:noWrap/>
            <w:vAlign w:val="bottom"/>
            <w:hideMark/>
          </w:tcPr>
          <w:p w14:paraId="4EDAB4A5"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64</w:t>
            </w:r>
          </w:p>
        </w:tc>
        <w:tc>
          <w:tcPr>
            <w:tcW w:w="899" w:type="dxa"/>
            <w:tcBorders>
              <w:top w:val="nil"/>
              <w:left w:val="nil"/>
              <w:bottom w:val="single" w:sz="4" w:space="0" w:color="auto"/>
              <w:right w:val="single" w:sz="4" w:space="0" w:color="auto"/>
            </w:tcBorders>
            <w:noWrap/>
            <w:vAlign w:val="bottom"/>
            <w:hideMark/>
          </w:tcPr>
          <w:p w14:paraId="375104D2"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montáž</w:t>
            </w:r>
          </w:p>
        </w:tc>
        <w:tc>
          <w:tcPr>
            <w:tcW w:w="4165" w:type="dxa"/>
            <w:tcBorders>
              <w:top w:val="nil"/>
              <w:left w:val="nil"/>
              <w:bottom w:val="single" w:sz="4" w:space="0" w:color="auto"/>
              <w:right w:val="single" w:sz="4" w:space="0" w:color="auto"/>
            </w:tcBorders>
            <w:hideMark/>
          </w:tcPr>
          <w:p w14:paraId="3A32AED3"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 xml:space="preserve">Instalace a </w:t>
            </w:r>
            <w:proofErr w:type="gramStart"/>
            <w:r w:rsidRPr="008066D2">
              <w:rPr>
                <w:rFonts w:ascii="Arial" w:hAnsi="Arial" w:cs="Arial"/>
                <w:i/>
                <w:iCs/>
                <w:sz w:val="16"/>
                <w:szCs w:val="16"/>
              </w:rPr>
              <w:t>nastavení - koncové</w:t>
            </w:r>
            <w:proofErr w:type="gramEnd"/>
            <w:r w:rsidRPr="008066D2">
              <w:rPr>
                <w:rFonts w:ascii="Arial" w:hAnsi="Arial" w:cs="Arial"/>
                <w:i/>
                <w:iCs/>
                <w:sz w:val="16"/>
                <w:szCs w:val="16"/>
              </w:rPr>
              <w:t xml:space="preserve"> prvky</w:t>
            </w:r>
            <w:r w:rsidRPr="008066D2">
              <w:rPr>
                <w:rFonts w:ascii="Arial" w:hAnsi="Arial" w:cs="Arial"/>
                <w:i/>
                <w:iCs/>
                <w:sz w:val="16"/>
                <w:szCs w:val="16"/>
              </w:rPr>
              <w:br/>
              <w:t>Instalace jednotlivých zařízení, zapojení, uvedení do provozu a nastavení. Včetně potřebného materiálu, práce, dopravy a ostatních nákladů.</w:t>
            </w:r>
          </w:p>
        </w:tc>
        <w:tc>
          <w:tcPr>
            <w:tcW w:w="376" w:type="dxa"/>
            <w:tcBorders>
              <w:top w:val="nil"/>
              <w:left w:val="nil"/>
              <w:bottom w:val="single" w:sz="4" w:space="0" w:color="auto"/>
              <w:right w:val="single" w:sz="4" w:space="0" w:color="auto"/>
            </w:tcBorders>
            <w:noWrap/>
            <w:vAlign w:val="bottom"/>
            <w:hideMark/>
          </w:tcPr>
          <w:p w14:paraId="4569B9E1" w14:textId="77777777" w:rsidR="008066D2" w:rsidRPr="008066D2" w:rsidRDefault="008066D2" w:rsidP="008066D2">
            <w:pPr>
              <w:jc w:val="center"/>
              <w:rPr>
                <w:rFonts w:ascii="Arial" w:hAnsi="Arial" w:cs="Arial"/>
                <w:sz w:val="16"/>
                <w:szCs w:val="16"/>
              </w:rPr>
            </w:pPr>
            <w:proofErr w:type="spellStart"/>
            <w:r w:rsidRPr="008066D2">
              <w:rPr>
                <w:rFonts w:ascii="Arial" w:hAnsi="Arial" w:cs="Arial"/>
                <w:sz w:val="16"/>
                <w:szCs w:val="16"/>
              </w:rPr>
              <w:t>kpl</w:t>
            </w:r>
            <w:proofErr w:type="spellEnd"/>
          </w:p>
        </w:tc>
        <w:tc>
          <w:tcPr>
            <w:tcW w:w="875" w:type="dxa"/>
            <w:tcBorders>
              <w:top w:val="nil"/>
              <w:left w:val="nil"/>
              <w:bottom w:val="single" w:sz="4" w:space="0" w:color="auto"/>
              <w:right w:val="single" w:sz="4" w:space="0" w:color="auto"/>
            </w:tcBorders>
            <w:noWrap/>
            <w:vAlign w:val="bottom"/>
            <w:hideMark/>
          </w:tcPr>
          <w:p w14:paraId="040CD5CB"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7B72732E"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23 500</w:t>
            </w:r>
          </w:p>
        </w:tc>
        <w:tc>
          <w:tcPr>
            <w:tcW w:w="2104" w:type="dxa"/>
            <w:tcBorders>
              <w:top w:val="nil"/>
              <w:left w:val="nil"/>
              <w:bottom w:val="single" w:sz="4" w:space="0" w:color="auto"/>
              <w:right w:val="single" w:sz="4" w:space="0" w:color="auto"/>
            </w:tcBorders>
            <w:noWrap/>
            <w:vAlign w:val="bottom"/>
            <w:hideMark/>
          </w:tcPr>
          <w:p w14:paraId="70B9B2E1"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23 500</w:t>
            </w:r>
          </w:p>
        </w:tc>
      </w:tr>
      <w:tr w:rsidR="008066D2" w:rsidRPr="008066D2" w14:paraId="3BF20271" w14:textId="77777777" w:rsidTr="008066D2">
        <w:trPr>
          <w:trHeight w:val="250"/>
        </w:trPr>
        <w:tc>
          <w:tcPr>
            <w:tcW w:w="562" w:type="dxa"/>
            <w:tcBorders>
              <w:top w:val="nil"/>
              <w:left w:val="single" w:sz="4" w:space="0" w:color="auto"/>
              <w:bottom w:val="single" w:sz="4" w:space="0" w:color="auto"/>
              <w:right w:val="single" w:sz="4" w:space="0" w:color="auto"/>
            </w:tcBorders>
            <w:noWrap/>
            <w:vAlign w:val="bottom"/>
            <w:hideMark/>
          </w:tcPr>
          <w:p w14:paraId="50B2C182"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65</w:t>
            </w:r>
          </w:p>
        </w:tc>
        <w:tc>
          <w:tcPr>
            <w:tcW w:w="899" w:type="dxa"/>
            <w:tcBorders>
              <w:top w:val="nil"/>
              <w:left w:val="nil"/>
              <w:bottom w:val="single" w:sz="4" w:space="0" w:color="auto"/>
              <w:right w:val="single" w:sz="4" w:space="0" w:color="auto"/>
            </w:tcBorders>
            <w:noWrap/>
            <w:vAlign w:val="bottom"/>
            <w:hideMark/>
          </w:tcPr>
          <w:p w14:paraId="74B669E5"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revize</w:t>
            </w:r>
          </w:p>
        </w:tc>
        <w:tc>
          <w:tcPr>
            <w:tcW w:w="4165" w:type="dxa"/>
            <w:tcBorders>
              <w:top w:val="nil"/>
              <w:left w:val="nil"/>
              <w:bottom w:val="single" w:sz="4" w:space="0" w:color="auto"/>
              <w:right w:val="single" w:sz="4" w:space="0" w:color="auto"/>
            </w:tcBorders>
            <w:hideMark/>
          </w:tcPr>
          <w:p w14:paraId="150975F2" w14:textId="77777777" w:rsidR="008066D2" w:rsidRPr="008066D2" w:rsidRDefault="008066D2" w:rsidP="008066D2">
            <w:pPr>
              <w:rPr>
                <w:rFonts w:ascii="Arial" w:hAnsi="Arial" w:cs="Arial"/>
                <w:i/>
                <w:iCs/>
                <w:sz w:val="16"/>
                <w:szCs w:val="16"/>
              </w:rPr>
            </w:pPr>
            <w:r w:rsidRPr="008066D2">
              <w:rPr>
                <w:rFonts w:ascii="Arial" w:hAnsi="Arial" w:cs="Arial"/>
                <w:i/>
                <w:iCs/>
                <w:sz w:val="16"/>
                <w:szCs w:val="16"/>
              </w:rPr>
              <w:t>revize elektro</w:t>
            </w:r>
          </w:p>
        </w:tc>
        <w:tc>
          <w:tcPr>
            <w:tcW w:w="376" w:type="dxa"/>
            <w:tcBorders>
              <w:top w:val="nil"/>
              <w:left w:val="nil"/>
              <w:bottom w:val="single" w:sz="4" w:space="0" w:color="auto"/>
              <w:right w:val="single" w:sz="4" w:space="0" w:color="auto"/>
            </w:tcBorders>
            <w:noWrap/>
            <w:vAlign w:val="bottom"/>
            <w:hideMark/>
          </w:tcPr>
          <w:p w14:paraId="26FE9337" w14:textId="77777777" w:rsidR="008066D2" w:rsidRPr="008066D2" w:rsidRDefault="008066D2" w:rsidP="008066D2">
            <w:pPr>
              <w:jc w:val="center"/>
              <w:rPr>
                <w:rFonts w:ascii="Arial" w:hAnsi="Arial" w:cs="Arial"/>
                <w:sz w:val="16"/>
                <w:szCs w:val="16"/>
              </w:rPr>
            </w:pPr>
            <w:proofErr w:type="spellStart"/>
            <w:r w:rsidRPr="008066D2">
              <w:rPr>
                <w:rFonts w:ascii="Arial" w:hAnsi="Arial" w:cs="Arial"/>
                <w:sz w:val="16"/>
                <w:szCs w:val="16"/>
              </w:rPr>
              <w:t>kpl</w:t>
            </w:r>
            <w:proofErr w:type="spellEnd"/>
          </w:p>
        </w:tc>
        <w:tc>
          <w:tcPr>
            <w:tcW w:w="875" w:type="dxa"/>
            <w:tcBorders>
              <w:top w:val="nil"/>
              <w:left w:val="nil"/>
              <w:bottom w:val="single" w:sz="4" w:space="0" w:color="auto"/>
              <w:right w:val="single" w:sz="4" w:space="0" w:color="auto"/>
            </w:tcBorders>
            <w:noWrap/>
            <w:vAlign w:val="bottom"/>
            <w:hideMark/>
          </w:tcPr>
          <w:p w14:paraId="0F6277B4" w14:textId="77777777" w:rsidR="008066D2" w:rsidRPr="008066D2" w:rsidRDefault="008066D2" w:rsidP="008066D2">
            <w:pPr>
              <w:jc w:val="center"/>
              <w:rPr>
                <w:rFonts w:ascii="Arial" w:hAnsi="Arial" w:cs="Arial"/>
                <w:sz w:val="16"/>
                <w:szCs w:val="16"/>
              </w:rPr>
            </w:pPr>
            <w:r w:rsidRPr="008066D2">
              <w:rPr>
                <w:rFonts w:ascii="Arial" w:hAnsi="Arial" w:cs="Arial"/>
                <w:sz w:val="16"/>
                <w:szCs w:val="16"/>
              </w:rPr>
              <w:t>1</w:t>
            </w:r>
          </w:p>
        </w:tc>
        <w:tc>
          <w:tcPr>
            <w:tcW w:w="1779" w:type="dxa"/>
            <w:tcBorders>
              <w:top w:val="nil"/>
              <w:left w:val="nil"/>
              <w:bottom w:val="single" w:sz="4" w:space="0" w:color="auto"/>
              <w:right w:val="single" w:sz="4" w:space="0" w:color="auto"/>
            </w:tcBorders>
            <w:shd w:val="clear" w:color="000000" w:fill="FFFF00"/>
            <w:noWrap/>
            <w:vAlign w:val="bottom"/>
            <w:hideMark/>
          </w:tcPr>
          <w:p w14:paraId="4F96FC3F"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6 000</w:t>
            </w:r>
          </w:p>
        </w:tc>
        <w:tc>
          <w:tcPr>
            <w:tcW w:w="2104" w:type="dxa"/>
            <w:tcBorders>
              <w:top w:val="nil"/>
              <w:left w:val="nil"/>
              <w:bottom w:val="single" w:sz="4" w:space="0" w:color="auto"/>
              <w:right w:val="single" w:sz="4" w:space="0" w:color="auto"/>
            </w:tcBorders>
            <w:noWrap/>
            <w:vAlign w:val="bottom"/>
            <w:hideMark/>
          </w:tcPr>
          <w:p w14:paraId="6E57DE24" w14:textId="77777777" w:rsidR="008066D2" w:rsidRPr="008066D2" w:rsidRDefault="008066D2" w:rsidP="008066D2">
            <w:pPr>
              <w:jc w:val="right"/>
              <w:rPr>
                <w:rFonts w:ascii="Arial" w:hAnsi="Arial" w:cs="Arial"/>
                <w:sz w:val="16"/>
                <w:szCs w:val="16"/>
              </w:rPr>
            </w:pPr>
            <w:r w:rsidRPr="008066D2">
              <w:rPr>
                <w:rFonts w:ascii="Arial" w:hAnsi="Arial" w:cs="Arial"/>
                <w:sz w:val="16"/>
                <w:szCs w:val="16"/>
              </w:rPr>
              <w:t>6 000</w:t>
            </w:r>
          </w:p>
        </w:tc>
      </w:tr>
      <w:tr w:rsidR="008066D2" w:rsidRPr="008066D2" w14:paraId="0F0E5D90" w14:textId="77777777" w:rsidTr="008066D2">
        <w:trPr>
          <w:trHeight w:val="250"/>
        </w:trPr>
        <w:tc>
          <w:tcPr>
            <w:tcW w:w="562" w:type="dxa"/>
            <w:tcBorders>
              <w:top w:val="nil"/>
              <w:left w:val="nil"/>
              <w:bottom w:val="nil"/>
              <w:right w:val="nil"/>
            </w:tcBorders>
            <w:noWrap/>
            <w:vAlign w:val="bottom"/>
            <w:hideMark/>
          </w:tcPr>
          <w:p w14:paraId="4E546A2A" w14:textId="77777777" w:rsidR="008066D2" w:rsidRPr="008066D2" w:rsidRDefault="008066D2" w:rsidP="008066D2">
            <w:pPr>
              <w:jc w:val="right"/>
              <w:rPr>
                <w:rFonts w:ascii="Arial" w:hAnsi="Arial" w:cs="Arial"/>
                <w:sz w:val="16"/>
                <w:szCs w:val="16"/>
              </w:rPr>
            </w:pPr>
          </w:p>
        </w:tc>
        <w:tc>
          <w:tcPr>
            <w:tcW w:w="899" w:type="dxa"/>
            <w:tcBorders>
              <w:top w:val="nil"/>
              <w:left w:val="nil"/>
              <w:bottom w:val="nil"/>
              <w:right w:val="nil"/>
            </w:tcBorders>
            <w:noWrap/>
            <w:vAlign w:val="bottom"/>
            <w:hideMark/>
          </w:tcPr>
          <w:p w14:paraId="1779A12E"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302925F9"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35A28724"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37274712"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78DE52F4"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04215D8B" w14:textId="77777777" w:rsidR="008066D2" w:rsidRPr="008066D2" w:rsidRDefault="008066D2" w:rsidP="008066D2">
            <w:pPr>
              <w:jc w:val="right"/>
              <w:rPr>
                <w:sz w:val="20"/>
              </w:rPr>
            </w:pPr>
          </w:p>
        </w:tc>
      </w:tr>
      <w:tr w:rsidR="008066D2" w:rsidRPr="008066D2" w14:paraId="21726AD7" w14:textId="77777777" w:rsidTr="008066D2">
        <w:trPr>
          <w:trHeight w:val="250"/>
        </w:trPr>
        <w:tc>
          <w:tcPr>
            <w:tcW w:w="562" w:type="dxa"/>
            <w:tcBorders>
              <w:top w:val="nil"/>
              <w:left w:val="nil"/>
              <w:bottom w:val="nil"/>
              <w:right w:val="nil"/>
            </w:tcBorders>
            <w:noWrap/>
            <w:vAlign w:val="bottom"/>
            <w:hideMark/>
          </w:tcPr>
          <w:p w14:paraId="35281C67" w14:textId="77777777" w:rsidR="008066D2" w:rsidRPr="008066D2" w:rsidRDefault="008066D2" w:rsidP="008066D2">
            <w:pPr>
              <w:rPr>
                <w:sz w:val="20"/>
              </w:rPr>
            </w:pPr>
          </w:p>
        </w:tc>
        <w:tc>
          <w:tcPr>
            <w:tcW w:w="899" w:type="dxa"/>
            <w:tcBorders>
              <w:top w:val="nil"/>
              <w:left w:val="nil"/>
              <w:bottom w:val="nil"/>
              <w:right w:val="nil"/>
            </w:tcBorders>
            <w:noWrap/>
            <w:vAlign w:val="bottom"/>
            <w:hideMark/>
          </w:tcPr>
          <w:p w14:paraId="5ED67302" w14:textId="77777777" w:rsidR="008066D2" w:rsidRPr="008066D2" w:rsidRDefault="008066D2" w:rsidP="008066D2">
            <w:pPr>
              <w:jc w:val="center"/>
              <w:rPr>
                <w:sz w:val="20"/>
              </w:rPr>
            </w:pPr>
          </w:p>
        </w:tc>
        <w:tc>
          <w:tcPr>
            <w:tcW w:w="4165" w:type="dxa"/>
            <w:tcBorders>
              <w:top w:val="nil"/>
              <w:left w:val="nil"/>
              <w:bottom w:val="nil"/>
              <w:right w:val="nil"/>
            </w:tcBorders>
            <w:hideMark/>
          </w:tcPr>
          <w:p w14:paraId="6406FA87" w14:textId="77777777" w:rsidR="008066D2" w:rsidRPr="008066D2" w:rsidRDefault="008066D2" w:rsidP="008066D2">
            <w:pPr>
              <w:rPr>
                <w:sz w:val="20"/>
              </w:rPr>
            </w:pPr>
          </w:p>
        </w:tc>
        <w:tc>
          <w:tcPr>
            <w:tcW w:w="376" w:type="dxa"/>
            <w:tcBorders>
              <w:top w:val="nil"/>
              <w:left w:val="nil"/>
              <w:bottom w:val="nil"/>
              <w:right w:val="nil"/>
            </w:tcBorders>
            <w:noWrap/>
            <w:vAlign w:val="bottom"/>
            <w:hideMark/>
          </w:tcPr>
          <w:p w14:paraId="7AC5EEF9" w14:textId="77777777" w:rsidR="008066D2" w:rsidRPr="008066D2" w:rsidRDefault="008066D2" w:rsidP="008066D2">
            <w:pPr>
              <w:rPr>
                <w:sz w:val="20"/>
              </w:rPr>
            </w:pPr>
          </w:p>
        </w:tc>
        <w:tc>
          <w:tcPr>
            <w:tcW w:w="875" w:type="dxa"/>
            <w:tcBorders>
              <w:top w:val="nil"/>
              <w:left w:val="nil"/>
              <w:bottom w:val="nil"/>
              <w:right w:val="nil"/>
            </w:tcBorders>
            <w:noWrap/>
            <w:vAlign w:val="bottom"/>
            <w:hideMark/>
          </w:tcPr>
          <w:p w14:paraId="166DAFCF" w14:textId="77777777" w:rsidR="008066D2" w:rsidRPr="008066D2" w:rsidRDefault="008066D2" w:rsidP="008066D2">
            <w:pPr>
              <w:jc w:val="center"/>
              <w:rPr>
                <w:sz w:val="20"/>
              </w:rPr>
            </w:pPr>
          </w:p>
        </w:tc>
        <w:tc>
          <w:tcPr>
            <w:tcW w:w="1779" w:type="dxa"/>
            <w:tcBorders>
              <w:top w:val="nil"/>
              <w:left w:val="nil"/>
              <w:bottom w:val="nil"/>
              <w:right w:val="nil"/>
            </w:tcBorders>
            <w:noWrap/>
            <w:vAlign w:val="bottom"/>
            <w:hideMark/>
          </w:tcPr>
          <w:p w14:paraId="08FE5AAA" w14:textId="77777777" w:rsidR="008066D2" w:rsidRPr="008066D2" w:rsidRDefault="008066D2" w:rsidP="008066D2">
            <w:pPr>
              <w:jc w:val="center"/>
              <w:rPr>
                <w:sz w:val="20"/>
              </w:rPr>
            </w:pPr>
          </w:p>
        </w:tc>
        <w:tc>
          <w:tcPr>
            <w:tcW w:w="2104" w:type="dxa"/>
            <w:tcBorders>
              <w:top w:val="nil"/>
              <w:left w:val="nil"/>
              <w:bottom w:val="nil"/>
              <w:right w:val="nil"/>
            </w:tcBorders>
            <w:noWrap/>
            <w:vAlign w:val="bottom"/>
            <w:hideMark/>
          </w:tcPr>
          <w:p w14:paraId="20E8E3A8" w14:textId="77777777" w:rsidR="008066D2" w:rsidRPr="008066D2" w:rsidRDefault="008066D2" w:rsidP="008066D2">
            <w:pPr>
              <w:jc w:val="right"/>
              <w:rPr>
                <w:sz w:val="20"/>
              </w:rPr>
            </w:pPr>
          </w:p>
        </w:tc>
      </w:tr>
      <w:tr w:rsidR="008066D2" w:rsidRPr="008066D2" w14:paraId="7F3C1B2E" w14:textId="77777777" w:rsidTr="008066D2">
        <w:trPr>
          <w:trHeight w:val="260"/>
        </w:trPr>
        <w:tc>
          <w:tcPr>
            <w:tcW w:w="6877" w:type="dxa"/>
            <w:gridSpan w:val="5"/>
            <w:tcBorders>
              <w:top w:val="nil"/>
              <w:left w:val="nil"/>
              <w:bottom w:val="nil"/>
              <w:right w:val="nil"/>
            </w:tcBorders>
            <w:noWrap/>
            <w:vAlign w:val="bottom"/>
            <w:hideMark/>
          </w:tcPr>
          <w:p w14:paraId="3D798688" w14:textId="77777777" w:rsidR="008066D2" w:rsidRPr="008066D2" w:rsidRDefault="008066D2" w:rsidP="008066D2">
            <w:pPr>
              <w:rPr>
                <w:rFonts w:ascii="Arial CE" w:hAnsi="Arial CE" w:cs="Arial"/>
                <w:b/>
                <w:bCs/>
                <w:sz w:val="20"/>
              </w:rPr>
            </w:pPr>
            <w:r w:rsidRPr="008066D2">
              <w:rPr>
                <w:rFonts w:ascii="Arial CE" w:hAnsi="Arial CE" w:cs="Arial"/>
                <w:b/>
                <w:bCs/>
                <w:sz w:val="20"/>
              </w:rPr>
              <w:t>Cena celkem bez DPH</w:t>
            </w:r>
          </w:p>
        </w:tc>
        <w:tc>
          <w:tcPr>
            <w:tcW w:w="1779" w:type="dxa"/>
            <w:tcBorders>
              <w:top w:val="nil"/>
              <w:left w:val="nil"/>
              <w:bottom w:val="nil"/>
              <w:right w:val="nil"/>
            </w:tcBorders>
            <w:noWrap/>
            <w:vAlign w:val="bottom"/>
            <w:hideMark/>
          </w:tcPr>
          <w:p w14:paraId="7A2AF3BB" w14:textId="77777777" w:rsidR="008066D2" w:rsidRPr="008066D2" w:rsidRDefault="008066D2" w:rsidP="008066D2">
            <w:pPr>
              <w:rPr>
                <w:rFonts w:ascii="Arial CE" w:hAnsi="Arial CE" w:cs="Arial"/>
                <w:b/>
                <w:bCs/>
                <w:sz w:val="20"/>
              </w:rPr>
            </w:pPr>
          </w:p>
        </w:tc>
        <w:tc>
          <w:tcPr>
            <w:tcW w:w="2104" w:type="dxa"/>
            <w:tcBorders>
              <w:top w:val="nil"/>
              <w:left w:val="nil"/>
              <w:bottom w:val="nil"/>
              <w:right w:val="nil"/>
            </w:tcBorders>
            <w:noWrap/>
            <w:vAlign w:val="bottom"/>
            <w:hideMark/>
          </w:tcPr>
          <w:p w14:paraId="5CD55574" w14:textId="77777777" w:rsidR="008066D2" w:rsidRPr="008066D2" w:rsidRDefault="008066D2" w:rsidP="008066D2">
            <w:pPr>
              <w:jc w:val="right"/>
              <w:rPr>
                <w:rFonts w:ascii="Arial CE" w:hAnsi="Arial CE" w:cs="Arial"/>
                <w:b/>
                <w:bCs/>
                <w:sz w:val="20"/>
              </w:rPr>
            </w:pPr>
            <w:r w:rsidRPr="008066D2">
              <w:rPr>
                <w:rFonts w:ascii="Arial CE" w:hAnsi="Arial CE" w:cs="Arial"/>
                <w:b/>
                <w:bCs/>
                <w:sz w:val="20"/>
              </w:rPr>
              <w:t>1 961 285</w:t>
            </w:r>
          </w:p>
        </w:tc>
      </w:tr>
    </w:tbl>
    <w:p w14:paraId="5EAFFB73" w14:textId="1E5AC1F5" w:rsidR="00741271" w:rsidRDefault="00741271" w:rsidP="00741271">
      <w:pPr>
        <w:spacing w:before="120"/>
        <w:contextualSpacing/>
      </w:pPr>
    </w:p>
    <w:sectPr w:rsidR="00741271" w:rsidSect="008066D2">
      <w:footerReference w:type="default" r:id="rId12"/>
      <w:headerReference w:type="first" r:id="rId13"/>
      <w:footerReference w:type="first" r:id="rId14"/>
      <w:pgSz w:w="11906" w:h="16838"/>
      <w:pgMar w:top="720" w:right="720" w:bottom="720" w:left="720" w:header="68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0E9B5" w14:textId="77777777" w:rsidR="001736C1" w:rsidRDefault="001736C1" w:rsidP="00741271">
      <w:r>
        <w:separator/>
      </w:r>
    </w:p>
  </w:endnote>
  <w:endnote w:type="continuationSeparator" w:id="0">
    <w:p w14:paraId="6736EA45" w14:textId="77777777" w:rsidR="001736C1" w:rsidRDefault="001736C1" w:rsidP="007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697825"/>
      <w:docPartObj>
        <w:docPartGallery w:val="Page Numbers (Bottom of Page)"/>
        <w:docPartUnique/>
      </w:docPartObj>
    </w:sdtPr>
    <w:sdtEndPr>
      <w:rPr>
        <w:rFonts w:ascii="Arial" w:hAnsi="Arial" w:cs="Arial"/>
        <w:sz w:val="20"/>
        <w:szCs w:val="16"/>
      </w:rPr>
    </w:sdtEndPr>
    <w:sdtContent>
      <w:p w14:paraId="41833A4C" w14:textId="77777777" w:rsidR="00A2695F" w:rsidRPr="008C6C38" w:rsidRDefault="00002830">
        <w:pPr>
          <w:pStyle w:val="Zpat"/>
          <w:jc w:val="right"/>
          <w:rPr>
            <w:rFonts w:ascii="Arial" w:hAnsi="Arial" w:cs="Arial"/>
            <w:sz w:val="20"/>
            <w:szCs w:val="16"/>
          </w:rPr>
        </w:pPr>
        <w:r w:rsidRPr="008C6C38">
          <w:rPr>
            <w:rFonts w:ascii="Arial" w:hAnsi="Arial" w:cs="Arial"/>
            <w:sz w:val="20"/>
            <w:szCs w:val="16"/>
          </w:rPr>
          <w:fldChar w:fldCharType="begin"/>
        </w:r>
        <w:r w:rsidRPr="008C6C38">
          <w:rPr>
            <w:rFonts w:ascii="Arial" w:hAnsi="Arial" w:cs="Arial"/>
            <w:sz w:val="20"/>
            <w:szCs w:val="16"/>
          </w:rPr>
          <w:instrText>PAGE   \* MERGEFORMAT</w:instrText>
        </w:r>
        <w:r w:rsidRPr="008C6C38">
          <w:rPr>
            <w:rFonts w:ascii="Arial" w:hAnsi="Arial" w:cs="Arial"/>
            <w:sz w:val="20"/>
            <w:szCs w:val="16"/>
          </w:rPr>
          <w:fldChar w:fldCharType="separate"/>
        </w:r>
        <w:r>
          <w:rPr>
            <w:rFonts w:ascii="Arial" w:hAnsi="Arial" w:cs="Arial"/>
            <w:noProof/>
            <w:sz w:val="20"/>
            <w:szCs w:val="16"/>
          </w:rPr>
          <w:t>2</w:t>
        </w:r>
        <w:r w:rsidRPr="008C6C38">
          <w:rPr>
            <w:rFonts w:ascii="Arial" w:hAnsi="Arial" w:cs="Arial"/>
            <w:sz w:val="20"/>
            <w:szCs w:val="16"/>
          </w:rPr>
          <w:fldChar w:fldCharType="end"/>
        </w:r>
      </w:p>
    </w:sdtContent>
  </w:sdt>
  <w:p w14:paraId="62605631" w14:textId="25905F0E" w:rsidR="00A2695F" w:rsidRDefault="00F80BE8" w:rsidP="00162D36">
    <w:pPr>
      <w:pStyle w:val="Zpat"/>
    </w:pPr>
    <w:r w:rsidRPr="00F80BE8">
      <w:rPr>
        <w:rFonts w:ascii="Arial" w:hAnsi="Arial" w:cs="Arial"/>
        <w:bCs/>
        <w:sz w:val="20"/>
      </w:rPr>
      <w:t>Modernizace scénického osvětlení klub Starý pivovar Kroměříž</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3BCA" w14:textId="016F50B2" w:rsidR="00A2695F" w:rsidRPr="00162D36" w:rsidRDefault="00F80BE8" w:rsidP="00F80BE8">
    <w:pPr>
      <w:pStyle w:val="Zpat"/>
      <w:rPr>
        <w:rFonts w:ascii="Arial" w:hAnsi="Arial" w:cs="Arial"/>
        <w:sz w:val="20"/>
      </w:rPr>
    </w:pPr>
    <w:bookmarkStart w:id="2" w:name="_Hlk201655779"/>
    <w:bookmarkStart w:id="3" w:name="_Hlk201655780"/>
    <w:bookmarkStart w:id="4" w:name="_Hlk201655838"/>
    <w:bookmarkStart w:id="5" w:name="_Hlk201655839"/>
    <w:r w:rsidRPr="00162D36">
      <w:rPr>
        <w:rFonts w:ascii="Arial" w:hAnsi="Arial" w:cs="Arial"/>
        <w:sz w:val="20"/>
      </w:rPr>
      <w:t>Modernizace scénického osvětlení klub Starý pivovar Kroměříž</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84A3" w14:textId="77777777" w:rsidR="008066D2" w:rsidRDefault="008066D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F8F1" w14:textId="7F692989" w:rsidR="008066D2" w:rsidRPr="00162D36" w:rsidRDefault="008066D2" w:rsidP="00F80BE8">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A0997" w14:textId="77777777" w:rsidR="001736C1" w:rsidRDefault="001736C1" w:rsidP="00741271">
      <w:r>
        <w:separator/>
      </w:r>
    </w:p>
  </w:footnote>
  <w:footnote w:type="continuationSeparator" w:id="0">
    <w:p w14:paraId="44BD4D29" w14:textId="77777777" w:rsidR="001736C1" w:rsidRDefault="001736C1" w:rsidP="0074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EA33" w14:textId="25CC3CF7" w:rsidR="00A2695F" w:rsidRDefault="00A2695F">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0F53" w14:textId="4EACBABB" w:rsidR="00A2695F" w:rsidRPr="00E54293" w:rsidRDefault="00B10A87" w:rsidP="00F703F1">
    <w:pPr>
      <w:pStyle w:val="Zhlav"/>
      <w:rPr>
        <w:rFonts w:ascii="Arial" w:hAnsi="Arial" w:cs="Arial"/>
        <w:sz w:val="20"/>
        <w:szCs w:val="16"/>
      </w:rPr>
    </w:pPr>
    <w:r w:rsidRPr="00E54293">
      <w:rPr>
        <w:rFonts w:ascii="Arial" w:hAnsi="Arial" w:cs="Arial"/>
        <w:noProof/>
        <w:sz w:val="20"/>
        <w:szCs w:val="16"/>
      </w:rPr>
      <w:drawing>
        <wp:anchor distT="0" distB="0" distL="114300" distR="114300" simplePos="0" relativeHeight="251659264" behindDoc="0" locked="0" layoutInCell="1" allowOverlap="1" wp14:anchorId="07435A07" wp14:editId="53847824">
          <wp:simplePos x="0" y="0"/>
          <wp:positionH relativeFrom="column">
            <wp:posOffset>3877310</wp:posOffset>
          </wp:positionH>
          <wp:positionV relativeFrom="paragraph">
            <wp:posOffset>-269875</wp:posOffset>
          </wp:positionV>
          <wp:extent cx="1949833" cy="7143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833"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6E8C" w14:textId="1ACD3594" w:rsidR="008066D2" w:rsidRPr="00E54293" w:rsidRDefault="008066D2" w:rsidP="00F703F1">
    <w:pPr>
      <w:pStyle w:val="Zhlav"/>
      <w:rPr>
        <w:rFonts w:ascii="Arial" w:hAnsi="Arial" w:cs="Arial"/>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FDD"/>
    <w:multiLevelType w:val="hybridMultilevel"/>
    <w:tmpl w:val="5B0EBF2E"/>
    <w:lvl w:ilvl="0" w:tplc="8CBA6782">
      <w:numFmt w:val="bullet"/>
      <w:lvlText w:val="-"/>
      <w:lvlJc w:val="left"/>
      <w:pPr>
        <w:ind w:left="4956" w:hanging="360"/>
      </w:pPr>
      <w:rPr>
        <w:rFonts w:ascii="Arial" w:eastAsia="Times New Roman" w:hAnsi="Arial" w:cs="Arial" w:hint="default"/>
      </w:rPr>
    </w:lvl>
    <w:lvl w:ilvl="1" w:tplc="04050003" w:tentative="1">
      <w:start w:val="1"/>
      <w:numFmt w:val="bullet"/>
      <w:lvlText w:val="o"/>
      <w:lvlJc w:val="left"/>
      <w:pPr>
        <w:ind w:left="5676" w:hanging="360"/>
      </w:pPr>
      <w:rPr>
        <w:rFonts w:ascii="Courier New" w:hAnsi="Courier New" w:cs="Courier New" w:hint="default"/>
      </w:rPr>
    </w:lvl>
    <w:lvl w:ilvl="2" w:tplc="04050005" w:tentative="1">
      <w:start w:val="1"/>
      <w:numFmt w:val="bullet"/>
      <w:lvlText w:val=""/>
      <w:lvlJc w:val="left"/>
      <w:pPr>
        <w:ind w:left="6396" w:hanging="360"/>
      </w:pPr>
      <w:rPr>
        <w:rFonts w:ascii="Wingdings" w:hAnsi="Wingdings" w:hint="default"/>
      </w:rPr>
    </w:lvl>
    <w:lvl w:ilvl="3" w:tplc="04050001" w:tentative="1">
      <w:start w:val="1"/>
      <w:numFmt w:val="bullet"/>
      <w:lvlText w:val=""/>
      <w:lvlJc w:val="left"/>
      <w:pPr>
        <w:ind w:left="7116" w:hanging="360"/>
      </w:pPr>
      <w:rPr>
        <w:rFonts w:ascii="Symbol" w:hAnsi="Symbol" w:hint="default"/>
      </w:rPr>
    </w:lvl>
    <w:lvl w:ilvl="4" w:tplc="04050003" w:tentative="1">
      <w:start w:val="1"/>
      <w:numFmt w:val="bullet"/>
      <w:lvlText w:val="o"/>
      <w:lvlJc w:val="left"/>
      <w:pPr>
        <w:ind w:left="7836" w:hanging="360"/>
      </w:pPr>
      <w:rPr>
        <w:rFonts w:ascii="Courier New" w:hAnsi="Courier New" w:cs="Courier New" w:hint="default"/>
      </w:rPr>
    </w:lvl>
    <w:lvl w:ilvl="5" w:tplc="04050005" w:tentative="1">
      <w:start w:val="1"/>
      <w:numFmt w:val="bullet"/>
      <w:lvlText w:val=""/>
      <w:lvlJc w:val="left"/>
      <w:pPr>
        <w:ind w:left="8556" w:hanging="360"/>
      </w:pPr>
      <w:rPr>
        <w:rFonts w:ascii="Wingdings" w:hAnsi="Wingdings" w:hint="default"/>
      </w:rPr>
    </w:lvl>
    <w:lvl w:ilvl="6" w:tplc="04050001" w:tentative="1">
      <w:start w:val="1"/>
      <w:numFmt w:val="bullet"/>
      <w:lvlText w:val=""/>
      <w:lvlJc w:val="left"/>
      <w:pPr>
        <w:ind w:left="9276" w:hanging="360"/>
      </w:pPr>
      <w:rPr>
        <w:rFonts w:ascii="Symbol" w:hAnsi="Symbol" w:hint="default"/>
      </w:rPr>
    </w:lvl>
    <w:lvl w:ilvl="7" w:tplc="04050003" w:tentative="1">
      <w:start w:val="1"/>
      <w:numFmt w:val="bullet"/>
      <w:lvlText w:val="o"/>
      <w:lvlJc w:val="left"/>
      <w:pPr>
        <w:ind w:left="9996" w:hanging="360"/>
      </w:pPr>
      <w:rPr>
        <w:rFonts w:ascii="Courier New" w:hAnsi="Courier New" w:cs="Courier New" w:hint="default"/>
      </w:rPr>
    </w:lvl>
    <w:lvl w:ilvl="8" w:tplc="04050005" w:tentative="1">
      <w:start w:val="1"/>
      <w:numFmt w:val="bullet"/>
      <w:lvlText w:val=""/>
      <w:lvlJc w:val="left"/>
      <w:pPr>
        <w:ind w:left="10716" w:hanging="360"/>
      </w:pPr>
      <w:rPr>
        <w:rFonts w:ascii="Wingdings" w:hAnsi="Wingdings" w:hint="default"/>
      </w:rPr>
    </w:lvl>
  </w:abstractNum>
  <w:abstractNum w:abstractNumId="1" w15:restartNumberingAfterBreak="0">
    <w:nsid w:val="62E715CF"/>
    <w:multiLevelType w:val="multilevel"/>
    <w:tmpl w:val="0734CAE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Arial" w:hAnsi="Arial" w:cs="Arial" w:hint="default"/>
        <w:b w:val="0"/>
        <w:i w:val="0"/>
        <w:iCs/>
        <w:color w:val="auto"/>
        <w:sz w:val="20"/>
        <w:szCs w:val="22"/>
      </w:rPr>
    </w:lvl>
    <w:lvl w:ilvl="2">
      <w:start w:val="1"/>
      <w:numFmt w:val="decimal"/>
      <w:isLgl/>
      <w:lvlText w:val="%1.%2.%3."/>
      <w:lvlJc w:val="left"/>
      <w:pPr>
        <w:ind w:left="1080" w:hanging="720"/>
      </w:pPr>
      <w:rPr>
        <w:rFonts w:hint="default"/>
        <w:b w:val="0"/>
        <w:color w:val="auto"/>
        <w:sz w:val="20"/>
        <w:szCs w:val="16"/>
      </w:rPr>
    </w:lvl>
    <w:lvl w:ilvl="3">
      <w:start w:val="1"/>
      <w:numFmt w:val="decimal"/>
      <w:isLgl/>
      <w:lvlText w:val="%1.%2.%3.%4."/>
      <w:lvlJc w:val="left"/>
      <w:rPr>
        <w:rFonts w:hint="default"/>
        <w:b w:val="0"/>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943497"/>
    <w:multiLevelType w:val="hybridMultilevel"/>
    <w:tmpl w:val="DBEED018"/>
    <w:lvl w:ilvl="0" w:tplc="EE8870FC">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783A2978"/>
    <w:multiLevelType w:val="hybridMultilevel"/>
    <w:tmpl w:val="42D41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71"/>
    <w:rsid w:val="00002830"/>
    <w:rsid w:val="00026282"/>
    <w:rsid w:val="00027A42"/>
    <w:rsid w:val="0006125C"/>
    <w:rsid w:val="00076CB1"/>
    <w:rsid w:val="000838D5"/>
    <w:rsid w:val="00085023"/>
    <w:rsid w:val="000B210D"/>
    <w:rsid w:val="000B3B27"/>
    <w:rsid w:val="000B7BC7"/>
    <w:rsid w:val="000E2877"/>
    <w:rsid w:val="0010705F"/>
    <w:rsid w:val="00145771"/>
    <w:rsid w:val="00162D36"/>
    <w:rsid w:val="001736C1"/>
    <w:rsid w:val="00175626"/>
    <w:rsid w:val="00185DA5"/>
    <w:rsid w:val="001B2332"/>
    <w:rsid w:val="001C5D9A"/>
    <w:rsid w:val="001D11B4"/>
    <w:rsid w:val="001D6838"/>
    <w:rsid w:val="001E40DE"/>
    <w:rsid w:val="001F1DE3"/>
    <w:rsid w:val="002051CF"/>
    <w:rsid w:val="00225572"/>
    <w:rsid w:val="0025777E"/>
    <w:rsid w:val="002757FF"/>
    <w:rsid w:val="002760FB"/>
    <w:rsid w:val="002B5ABC"/>
    <w:rsid w:val="002C361D"/>
    <w:rsid w:val="002C5FC2"/>
    <w:rsid w:val="002E58C2"/>
    <w:rsid w:val="002F320C"/>
    <w:rsid w:val="0033161E"/>
    <w:rsid w:val="00366538"/>
    <w:rsid w:val="00372C53"/>
    <w:rsid w:val="00393FB9"/>
    <w:rsid w:val="003A2543"/>
    <w:rsid w:val="003A2B66"/>
    <w:rsid w:val="003B7483"/>
    <w:rsid w:val="003E243B"/>
    <w:rsid w:val="00426222"/>
    <w:rsid w:val="00472667"/>
    <w:rsid w:val="00475979"/>
    <w:rsid w:val="004800A0"/>
    <w:rsid w:val="00483061"/>
    <w:rsid w:val="004B4E59"/>
    <w:rsid w:val="004C01C2"/>
    <w:rsid w:val="004D1865"/>
    <w:rsid w:val="004D2666"/>
    <w:rsid w:val="004D6F95"/>
    <w:rsid w:val="004F37DC"/>
    <w:rsid w:val="004F3F78"/>
    <w:rsid w:val="00512220"/>
    <w:rsid w:val="005137FF"/>
    <w:rsid w:val="00561A84"/>
    <w:rsid w:val="00592B33"/>
    <w:rsid w:val="005A6390"/>
    <w:rsid w:val="005C3529"/>
    <w:rsid w:val="006014B0"/>
    <w:rsid w:val="006104C0"/>
    <w:rsid w:val="00620AF8"/>
    <w:rsid w:val="006550D4"/>
    <w:rsid w:val="006565BC"/>
    <w:rsid w:val="00657016"/>
    <w:rsid w:val="00661FD1"/>
    <w:rsid w:val="006668B0"/>
    <w:rsid w:val="00694015"/>
    <w:rsid w:val="006C0E7D"/>
    <w:rsid w:val="006E7CB6"/>
    <w:rsid w:val="006F1279"/>
    <w:rsid w:val="00704015"/>
    <w:rsid w:val="00741271"/>
    <w:rsid w:val="00743FA4"/>
    <w:rsid w:val="00766EE4"/>
    <w:rsid w:val="00784D61"/>
    <w:rsid w:val="007853B3"/>
    <w:rsid w:val="007908E6"/>
    <w:rsid w:val="007B604C"/>
    <w:rsid w:val="007D6FB6"/>
    <w:rsid w:val="007D748E"/>
    <w:rsid w:val="007D762F"/>
    <w:rsid w:val="007E5349"/>
    <w:rsid w:val="008066D2"/>
    <w:rsid w:val="00810C14"/>
    <w:rsid w:val="008329EC"/>
    <w:rsid w:val="0083796C"/>
    <w:rsid w:val="0084309C"/>
    <w:rsid w:val="00847811"/>
    <w:rsid w:val="00847E0C"/>
    <w:rsid w:val="00856135"/>
    <w:rsid w:val="00860418"/>
    <w:rsid w:val="00884585"/>
    <w:rsid w:val="008C5B48"/>
    <w:rsid w:val="008D1EA5"/>
    <w:rsid w:val="008E57F0"/>
    <w:rsid w:val="00963E42"/>
    <w:rsid w:val="009769C0"/>
    <w:rsid w:val="0098097C"/>
    <w:rsid w:val="009910CE"/>
    <w:rsid w:val="009A0252"/>
    <w:rsid w:val="009C6027"/>
    <w:rsid w:val="009D46A2"/>
    <w:rsid w:val="009E2941"/>
    <w:rsid w:val="009F1379"/>
    <w:rsid w:val="009F4D02"/>
    <w:rsid w:val="00A00A32"/>
    <w:rsid w:val="00A1064E"/>
    <w:rsid w:val="00A25657"/>
    <w:rsid w:val="00A2695F"/>
    <w:rsid w:val="00A707A4"/>
    <w:rsid w:val="00A83D32"/>
    <w:rsid w:val="00AA3A88"/>
    <w:rsid w:val="00AE7674"/>
    <w:rsid w:val="00B05D12"/>
    <w:rsid w:val="00B10A87"/>
    <w:rsid w:val="00B126CE"/>
    <w:rsid w:val="00B22359"/>
    <w:rsid w:val="00B31009"/>
    <w:rsid w:val="00B47707"/>
    <w:rsid w:val="00B5097E"/>
    <w:rsid w:val="00B5447A"/>
    <w:rsid w:val="00B71675"/>
    <w:rsid w:val="00B92746"/>
    <w:rsid w:val="00BD30D2"/>
    <w:rsid w:val="00BD7EE1"/>
    <w:rsid w:val="00BF1B19"/>
    <w:rsid w:val="00BF2284"/>
    <w:rsid w:val="00C0643F"/>
    <w:rsid w:val="00C07835"/>
    <w:rsid w:val="00C12986"/>
    <w:rsid w:val="00C2121C"/>
    <w:rsid w:val="00C26E89"/>
    <w:rsid w:val="00C43446"/>
    <w:rsid w:val="00C70EF9"/>
    <w:rsid w:val="00C74581"/>
    <w:rsid w:val="00CB44CA"/>
    <w:rsid w:val="00CB73C5"/>
    <w:rsid w:val="00CC4395"/>
    <w:rsid w:val="00CD25D2"/>
    <w:rsid w:val="00CF0890"/>
    <w:rsid w:val="00D30277"/>
    <w:rsid w:val="00D37ECC"/>
    <w:rsid w:val="00D566D2"/>
    <w:rsid w:val="00D63B29"/>
    <w:rsid w:val="00D65C18"/>
    <w:rsid w:val="00D84D48"/>
    <w:rsid w:val="00DA5C4D"/>
    <w:rsid w:val="00E11D08"/>
    <w:rsid w:val="00E34250"/>
    <w:rsid w:val="00E56CAC"/>
    <w:rsid w:val="00E576B2"/>
    <w:rsid w:val="00E7122E"/>
    <w:rsid w:val="00E74646"/>
    <w:rsid w:val="00E74A54"/>
    <w:rsid w:val="00E82294"/>
    <w:rsid w:val="00EA2186"/>
    <w:rsid w:val="00EC1CC9"/>
    <w:rsid w:val="00EE51DC"/>
    <w:rsid w:val="00EF5511"/>
    <w:rsid w:val="00EF623C"/>
    <w:rsid w:val="00F00210"/>
    <w:rsid w:val="00F357F8"/>
    <w:rsid w:val="00F66F88"/>
    <w:rsid w:val="00F80BE8"/>
    <w:rsid w:val="00FA7041"/>
    <w:rsid w:val="00FE2C4B"/>
    <w:rsid w:val="00FE3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A8237"/>
  <w15:chartTrackingRefBased/>
  <w15:docId w15:val="{4ABFDCFD-1FCB-4674-964B-88CAD1DF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1271"/>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741271"/>
    <w:pPr>
      <w:keepNext/>
      <w:jc w:val="both"/>
      <w:outlineLvl w:val="0"/>
    </w:pPr>
  </w:style>
  <w:style w:type="paragraph" w:styleId="Nadpis2">
    <w:name w:val="heading 2"/>
    <w:basedOn w:val="Normln"/>
    <w:next w:val="Normln"/>
    <w:link w:val="Nadpis2Char"/>
    <w:qFormat/>
    <w:rsid w:val="00741271"/>
    <w:pPr>
      <w:keepNext/>
      <w:jc w:val="both"/>
      <w:outlineLvl w:val="1"/>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4127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741271"/>
    <w:rPr>
      <w:rFonts w:ascii="Times New Roman" w:eastAsia="Times New Roman" w:hAnsi="Times New Roman" w:cs="Times New Roman"/>
      <w:b/>
      <w:i/>
      <w:sz w:val="24"/>
      <w:szCs w:val="20"/>
      <w:lang w:eastAsia="cs-CZ"/>
    </w:rPr>
  </w:style>
  <w:style w:type="paragraph" w:customStyle="1" w:styleId="Text-Zd">
    <w:name w:val="Text-Zd"/>
    <w:basedOn w:val="Normln"/>
    <w:rsid w:val="00741271"/>
    <w:pPr>
      <w:ind w:firstLine="709"/>
      <w:jc w:val="both"/>
    </w:pPr>
  </w:style>
  <w:style w:type="paragraph" w:styleId="Zhlav">
    <w:name w:val="header"/>
    <w:basedOn w:val="Normln"/>
    <w:link w:val="ZhlavChar"/>
    <w:uiPriority w:val="99"/>
    <w:rsid w:val="00741271"/>
    <w:pPr>
      <w:tabs>
        <w:tab w:val="center" w:pos="4536"/>
        <w:tab w:val="right" w:pos="9072"/>
      </w:tabs>
    </w:pPr>
  </w:style>
  <w:style w:type="character" w:customStyle="1" w:styleId="ZhlavChar">
    <w:name w:val="Záhlaví Char"/>
    <w:basedOn w:val="Standardnpsmoodstavce"/>
    <w:link w:val="Zhlav"/>
    <w:uiPriority w:val="99"/>
    <w:rsid w:val="00741271"/>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741271"/>
    <w:pPr>
      <w:tabs>
        <w:tab w:val="center" w:pos="4536"/>
        <w:tab w:val="right" w:pos="9072"/>
      </w:tabs>
    </w:pPr>
  </w:style>
  <w:style w:type="character" w:customStyle="1" w:styleId="ZpatChar">
    <w:name w:val="Zápatí Char"/>
    <w:basedOn w:val="Standardnpsmoodstavce"/>
    <w:link w:val="Zpat"/>
    <w:uiPriority w:val="99"/>
    <w:rsid w:val="00741271"/>
    <w:rPr>
      <w:rFonts w:ascii="Times New Roman" w:eastAsia="Times New Roman" w:hAnsi="Times New Roman" w:cs="Times New Roman"/>
      <w:sz w:val="24"/>
      <w:szCs w:val="20"/>
      <w:lang w:eastAsia="cs-CZ"/>
    </w:rPr>
  </w:style>
  <w:style w:type="paragraph" w:styleId="Zkladntext">
    <w:name w:val="Body Text"/>
    <w:basedOn w:val="Normln"/>
    <w:link w:val="ZkladntextChar"/>
    <w:rsid w:val="00741271"/>
    <w:pPr>
      <w:spacing w:after="120"/>
    </w:pPr>
    <w:rPr>
      <w:sz w:val="20"/>
    </w:rPr>
  </w:style>
  <w:style w:type="character" w:customStyle="1" w:styleId="ZkladntextChar">
    <w:name w:val="Základní text Char"/>
    <w:basedOn w:val="Standardnpsmoodstavce"/>
    <w:link w:val="Zkladntext"/>
    <w:rsid w:val="00741271"/>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741271"/>
    <w:pPr>
      <w:ind w:left="720"/>
      <w:contextualSpacing/>
    </w:pPr>
  </w:style>
  <w:style w:type="character" w:styleId="Odkaznakoment">
    <w:name w:val="annotation reference"/>
    <w:basedOn w:val="Standardnpsmoodstavce"/>
    <w:uiPriority w:val="99"/>
    <w:semiHidden/>
    <w:unhideWhenUsed/>
    <w:rsid w:val="00741271"/>
    <w:rPr>
      <w:sz w:val="16"/>
      <w:szCs w:val="16"/>
    </w:rPr>
  </w:style>
  <w:style w:type="paragraph" w:styleId="Textkomente">
    <w:name w:val="annotation text"/>
    <w:basedOn w:val="Normln"/>
    <w:link w:val="TextkomenteChar"/>
    <w:uiPriority w:val="99"/>
    <w:unhideWhenUsed/>
    <w:rsid w:val="00741271"/>
    <w:rPr>
      <w:sz w:val="20"/>
    </w:rPr>
  </w:style>
  <w:style w:type="character" w:customStyle="1" w:styleId="TextkomenteChar">
    <w:name w:val="Text komentáře Char"/>
    <w:basedOn w:val="Standardnpsmoodstavce"/>
    <w:link w:val="Textkomente"/>
    <w:uiPriority w:val="99"/>
    <w:rsid w:val="00741271"/>
    <w:rPr>
      <w:rFonts w:ascii="Times New Roman" w:eastAsia="Times New Roman" w:hAnsi="Times New Roman" w:cs="Times New Roman"/>
      <w:sz w:val="20"/>
      <w:szCs w:val="20"/>
      <w:lang w:eastAsia="cs-CZ"/>
    </w:rPr>
  </w:style>
  <w:style w:type="paragraph" w:styleId="Obsah1">
    <w:name w:val="toc 1"/>
    <w:basedOn w:val="Normln"/>
    <w:next w:val="Normln"/>
    <w:autoRedefine/>
    <w:semiHidden/>
    <w:rsid w:val="00741271"/>
    <w:pPr>
      <w:jc w:val="both"/>
    </w:pPr>
    <w:rPr>
      <w:rFonts w:ascii="Arial Narrow" w:hAnsi="Arial Narrow"/>
      <w:sz w:val="22"/>
    </w:rPr>
  </w:style>
  <w:style w:type="table" w:styleId="Mkatabulky">
    <w:name w:val="Table Grid"/>
    <w:basedOn w:val="Normlntabulka"/>
    <w:uiPriority w:val="59"/>
    <w:rsid w:val="0074127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412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271"/>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910CE"/>
    <w:rPr>
      <w:b/>
      <w:bCs/>
    </w:rPr>
  </w:style>
  <w:style w:type="character" w:customStyle="1" w:styleId="PedmtkomenteChar">
    <w:name w:val="Předmět komentáře Char"/>
    <w:basedOn w:val="TextkomenteChar"/>
    <w:link w:val="Pedmtkomente"/>
    <w:uiPriority w:val="99"/>
    <w:semiHidden/>
    <w:rsid w:val="009910CE"/>
    <w:rPr>
      <w:rFonts w:ascii="Times New Roman" w:eastAsia="Times New Roman" w:hAnsi="Times New Roman" w:cs="Times New Roman"/>
      <w:b/>
      <w:bCs/>
      <w:sz w:val="20"/>
      <w:szCs w:val="20"/>
      <w:lang w:eastAsia="cs-CZ"/>
    </w:rPr>
  </w:style>
  <w:style w:type="paragraph" w:customStyle="1" w:styleId="Default">
    <w:name w:val="Default"/>
    <w:rsid w:val="00426222"/>
    <w:pPr>
      <w:autoSpaceDE w:val="0"/>
      <w:autoSpaceDN w:val="0"/>
      <w:adjustRightInd w:val="0"/>
      <w:spacing w:after="0" w:line="240" w:lineRule="auto"/>
    </w:pPr>
    <w:rPr>
      <w:rFonts w:ascii="Arial" w:eastAsia="Calibri" w:hAnsi="Arial" w:cs="Arial"/>
      <w:color w:val="000000"/>
      <w:sz w:val="24"/>
      <w:szCs w:val="24"/>
      <w:lang w:eastAsia="cs-CZ"/>
    </w:rPr>
  </w:style>
  <w:style w:type="paragraph" w:styleId="Bezmezer">
    <w:name w:val="No Spacing"/>
    <w:uiPriority w:val="1"/>
    <w:qFormat/>
    <w:rsid w:val="00EE51DC"/>
    <w:pPr>
      <w:spacing w:after="0" w:line="240" w:lineRule="auto"/>
    </w:pPr>
    <w:rPr>
      <w:rFonts w:ascii="Calibri" w:eastAsia="Calibri" w:hAnsi="Calibri" w:cs="Times New Roman"/>
    </w:rPr>
  </w:style>
  <w:style w:type="character" w:styleId="Hypertextovodkaz">
    <w:name w:val="Hyperlink"/>
    <w:unhideWhenUsed/>
    <w:rsid w:val="00512220"/>
    <w:rPr>
      <w:color w:val="0000FF"/>
      <w:u w:val="single"/>
    </w:rPr>
  </w:style>
  <w:style w:type="character" w:styleId="Nevyeenzmnka">
    <w:name w:val="Unresolved Mention"/>
    <w:basedOn w:val="Standardnpsmoodstavce"/>
    <w:uiPriority w:val="99"/>
    <w:semiHidden/>
    <w:unhideWhenUsed/>
    <w:rsid w:val="00EF5511"/>
    <w:rPr>
      <w:color w:val="605E5C"/>
      <w:shd w:val="clear" w:color="auto" w:fill="E1DFDD"/>
    </w:rPr>
  </w:style>
  <w:style w:type="character" w:customStyle="1" w:styleId="OdstavecseseznamemChar">
    <w:name w:val="Odstavec se seznamem Char"/>
    <w:link w:val="Odstavecseseznamem"/>
    <w:uiPriority w:val="34"/>
    <w:locked/>
    <w:rsid w:val="00D566D2"/>
    <w:rPr>
      <w:rFonts w:ascii="Times New Roman" w:eastAsia="Times New Roman" w:hAnsi="Times New Roman" w:cs="Times New Roman"/>
      <w:sz w:val="24"/>
      <w:szCs w:val="20"/>
      <w:lang w:eastAsia="cs-CZ"/>
    </w:rPr>
  </w:style>
  <w:style w:type="paragraph" w:styleId="Revize">
    <w:name w:val="Revision"/>
    <w:hidden/>
    <w:uiPriority w:val="99"/>
    <w:semiHidden/>
    <w:rsid w:val="00A2695F"/>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D44D-C10F-47EA-9658-11A05E71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4388</Words>
  <Characters>25896</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Zlatohlávková Jana</dc:creator>
  <cp:keywords/>
  <dc:description/>
  <cp:lastModifiedBy>Nováková Pavlína</cp:lastModifiedBy>
  <cp:revision>2</cp:revision>
  <dcterms:created xsi:type="dcterms:W3CDTF">2025-08-11T08:15:00Z</dcterms:created>
  <dcterms:modified xsi:type="dcterms:W3CDTF">2025-08-11T08:15:00Z</dcterms:modified>
</cp:coreProperties>
</file>