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3F1F107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E4AE7" w:rsidRPr="00AE4AE7">
        <w:rPr>
          <w:rFonts w:cs="Times New Roman"/>
          <w:sz w:val="28"/>
          <w:szCs w:val="28"/>
        </w:rPr>
        <w:t>IWA OUTDOOR CLASSICS 2025, NORIMBERK, 2025/017N2, 27. 2. - 2. 3.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7834937" w14:textId="77777777" w:rsidR="00105A5C" w:rsidRPr="00105A5C" w:rsidRDefault="00105A5C" w:rsidP="00105A5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105A5C">
        <w:rPr>
          <w:rFonts w:ascii="Times New Roman" w:hAnsi="Times New Roman" w:cs="Times New Roman"/>
          <w:b/>
          <w:sz w:val="22"/>
        </w:rPr>
        <w:t>EURO SECURITY PRODUCTS s.r.o.</w:t>
      </w:r>
    </w:p>
    <w:p w14:paraId="129C95C8" w14:textId="77777777" w:rsidR="00105A5C" w:rsidRPr="00105A5C" w:rsidRDefault="00105A5C" w:rsidP="00105A5C">
      <w:pPr>
        <w:pStyle w:val="Text11"/>
        <w:ind w:firstLine="147"/>
        <w:rPr>
          <w:rFonts w:eastAsiaTheme="minorHAnsi"/>
          <w:b/>
          <w:szCs w:val="22"/>
        </w:rPr>
      </w:pPr>
      <w:r w:rsidRPr="00105A5C">
        <w:rPr>
          <w:rFonts w:eastAsiaTheme="minorHAnsi"/>
          <w:b/>
          <w:szCs w:val="22"/>
        </w:rPr>
        <w:t>Registrační číslo účastníka: 2410000068</w:t>
      </w:r>
    </w:p>
    <w:p w14:paraId="1C2AC21F" w14:textId="77777777" w:rsidR="00105A5C" w:rsidRPr="00105A5C" w:rsidRDefault="00105A5C" w:rsidP="00105A5C">
      <w:pPr>
        <w:pStyle w:val="Text11"/>
        <w:ind w:firstLine="147"/>
        <w:rPr>
          <w:rFonts w:eastAsiaTheme="minorHAnsi"/>
          <w:bCs/>
          <w:szCs w:val="22"/>
        </w:rPr>
      </w:pPr>
      <w:r w:rsidRPr="00105A5C">
        <w:rPr>
          <w:rFonts w:eastAsiaTheme="minorHAnsi"/>
          <w:bCs/>
          <w:szCs w:val="22"/>
        </w:rPr>
        <w:t>společnost založená a existující podle právního řádu České republiky,</w:t>
      </w:r>
    </w:p>
    <w:p w14:paraId="2F65D609" w14:textId="77777777" w:rsidR="00105A5C" w:rsidRPr="00105A5C" w:rsidRDefault="00105A5C" w:rsidP="00105A5C">
      <w:pPr>
        <w:pStyle w:val="Text11"/>
        <w:ind w:firstLine="147"/>
        <w:rPr>
          <w:rFonts w:eastAsiaTheme="minorHAnsi"/>
          <w:bCs/>
          <w:szCs w:val="22"/>
        </w:rPr>
      </w:pPr>
      <w:r w:rsidRPr="00105A5C">
        <w:rPr>
          <w:rFonts w:eastAsiaTheme="minorHAnsi"/>
          <w:bCs/>
          <w:szCs w:val="22"/>
        </w:rPr>
        <w:t>se sídlem: Ke Střelnici 178, 25085 Bašť</w:t>
      </w:r>
    </w:p>
    <w:p w14:paraId="70D0E8A4" w14:textId="77777777" w:rsidR="00105A5C" w:rsidRPr="00105A5C" w:rsidRDefault="00105A5C" w:rsidP="00105A5C">
      <w:pPr>
        <w:pStyle w:val="Text11"/>
        <w:ind w:firstLine="147"/>
        <w:rPr>
          <w:rFonts w:eastAsiaTheme="minorHAnsi"/>
          <w:bCs/>
          <w:szCs w:val="22"/>
        </w:rPr>
      </w:pPr>
      <w:r w:rsidRPr="00105A5C">
        <w:rPr>
          <w:rFonts w:eastAsiaTheme="minorHAnsi"/>
          <w:bCs/>
          <w:szCs w:val="22"/>
        </w:rPr>
        <w:t>IČO: 64939120, DIČ: CZ64939120</w:t>
      </w:r>
    </w:p>
    <w:p w14:paraId="1979BF76" w14:textId="77777777" w:rsidR="00105A5C" w:rsidRPr="00105A5C" w:rsidRDefault="00105A5C" w:rsidP="00105A5C">
      <w:pPr>
        <w:pStyle w:val="Text11"/>
        <w:ind w:firstLine="147"/>
        <w:rPr>
          <w:rFonts w:eastAsiaTheme="minorHAnsi"/>
          <w:bCs/>
          <w:szCs w:val="22"/>
        </w:rPr>
      </w:pPr>
      <w:r w:rsidRPr="00105A5C">
        <w:rPr>
          <w:rFonts w:eastAsiaTheme="minorHAnsi"/>
          <w:bCs/>
          <w:szCs w:val="22"/>
        </w:rPr>
        <w:t>zapsaná v obchodním rejstříku Městským soudem v Praze, oddíl C, vložka 41977</w:t>
      </w:r>
    </w:p>
    <w:p w14:paraId="10E67269" w14:textId="22F30D29" w:rsidR="00920FAB" w:rsidRPr="00E92080" w:rsidRDefault="00920FAB" w:rsidP="005248FF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417AB16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05A5C">
        <w:rPr>
          <w:rFonts w:ascii="Times New Roman" w:hAnsi="Times New Roman" w:cs="Times New Roman"/>
          <w:sz w:val="22"/>
        </w:rPr>
        <w:t>18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4B68BA">
        <w:rPr>
          <w:rFonts w:ascii="Times New Roman" w:hAnsi="Times New Roman" w:cs="Times New Roman"/>
          <w:sz w:val="22"/>
        </w:rPr>
        <w:t>1</w:t>
      </w:r>
      <w:r w:rsidR="00105A5C">
        <w:rPr>
          <w:rFonts w:ascii="Times New Roman" w:hAnsi="Times New Roman" w:cs="Times New Roman"/>
          <w:sz w:val="22"/>
        </w:rPr>
        <w:t>1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4B68B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F4BB4">
        <w:rPr>
          <w:rFonts w:ascii="Times New Roman" w:hAnsi="Times New Roman" w:cs="Times New Roman"/>
          <w:sz w:val="22"/>
        </w:rPr>
        <w:t>29</w:t>
      </w:r>
      <w:r w:rsidR="00105A5C">
        <w:rPr>
          <w:rFonts w:ascii="Times New Roman" w:hAnsi="Times New Roman" w:cs="Times New Roman"/>
          <w:sz w:val="22"/>
        </w:rPr>
        <w:t>041944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F4BB4">
        <w:rPr>
          <w:rFonts w:ascii="Times New Roman" w:hAnsi="Times New Roman" w:cs="Times New Roman"/>
          <w:sz w:val="22"/>
        </w:rPr>
        <w:t>2</w:t>
      </w:r>
      <w:r w:rsidR="005248FF">
        <w:rPr>
          <w:rFonts w:ascii="Times New Roman" w:hAnsi="Times New Roman" w:cs="Times New Roman"/>
          <w:sz w:val="22"/>
        </w:rPr>
        <w:t>7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5248FF">
        <w:rPr>
          <w:rFonts w:ascii="Times New Roman" w:hAnsi="Times New Roman" w:cs="Times New Roman"/>
          <w:sz w:val="22"/>
        </w:rPr>
        <w:t xml:space="preserve">02. </w:t>
      </w:r>
      <w:r w:rsidR="003D760A" w:rsidRPr="003D760A">
        <w:rPr>
          <w:rFonts w:ascii="Times New Roman" w:hAnsi="Times New Roman" w:cs="Times New Roman"/>
          <w:sz w:val="22"/>
        </w:rPr>
        <w:t xml:space="preserve">- </w:t>
      </w:r>
      <w:r w:rsidR="005248FF">
        <w:rPr>
          <w:rFonts w:ascii="Times New Roman" w:hAnsi="Times New Roman" w:cs="Times New Roman"/>
          <w:sz w:val="22"/>
        </w:rPr>
        <w:t>02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</w:t>
      </w:r>
      <w:r w:rsidR="005248FF">
        <w:rPr>
          <w:rFonts w:ascii="Times New Roman" w:hAnsi="Times New Roman" w:cs="Times New Roman"/>
          <w:sz w:val="22"/>
        </w:rPr>
        <w:t>3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6F4BB4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6F4BB4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581CF80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5640D9">
        <w:rPr>
          <w:rFonts w:ascii="Times New Roman" w:hAnsi="Times New Roman" w:cs="Times New Roman"/>
          <w:sz w:val="22"/>
        </w:rPr>
        <w:t xml:space="preserve">MSP </w:t>
      </w:r>
      <w:r w:rsidR="00E532A1" w:rsidRPr="005640D9">
        <w:rPr>
          <w:rFonts w:ascii="Times New Roman" w:hAnsi="Times New Roman" w:cs="Times New Roman"/>
          <w:sz w:val="22"/>
        </w:rPr>
        <w:t>120 000,00</w:t>
      </w:r>
      <w:r w:rsidR="005F7098" w:rsidRPr="005640D9">
        <w:rPr>
          <w:rFonts w:ascii="Times New Roman" w:hAnsi="Times New Roman" w:cs="Times New Roman"/>
          <w:sz w:val="22"/>
        </w:rPr>
        <w:t xml:space="preserve"> </w:t>
      </w:r>
      <w:r w:rsidRPr="005640D9">
        <w:rPr>
          <w:rFonts w:ascii="Times New Roman" w:hAnsi="Times New Roman" w:cs="Times New Roman"/>
          <w:sz w:val="22"/>
        </w:rPr>
        <w:t>Kč (slov</w:t>
      </w:r>
      <w:r w:rsidR="00CD5B43" w:rsidRPr="005640D9">
        <w:rPr>
          <w:rFonts w:ascii="Times New Roman" w:hAnsi="Times New Roman" w:cs="Times New Roman"/>
          <w:sz w:val="22"/>
        </w:rPr>
        <w:t xml:space="preserve">y: </w:t>
      </w:r>
      <w:r w:rsidR="00FD37EB" w:rsidRPr="005640D9">
        <w:rPr>
          <w:rFonts w:ascii="Times New Roman" w:hAnsi="Times New Roman" w:cs="Times New Roman"/>
          <w:sz w:val="22"/>
        </w:rPr>
        <w:t>s</w:t>
      </w:r>
      <w:r w:rsidR="00920FAB" w:rsidRPr="005640D9">
        <w:rPr>
          <w:rFonts w:ascii="Times New Roman" w:hAnsi="Times New Roman" w:cs="Times New Roman"/>
          <w:sz w:val="22"/>
        </w:rPr>
        <w:t xml:space="preserve">to </w:t>
      </w:r>
      <w:r w:rsidR="00E532A1" w:rsidRPr="005640D9">
        <w:rPr>
          <w:rFonts w:ascii="Times New Roman" w:hAnsi="Times New Roman" w:cs="Times New Roman"/>
          <w:sz w:val="22"/>
        </w:rPr>
        <w:t>dvacet</w:t>
      </w:r>
      <w:r w:rsidR="00BF0E7A" w:rsidRPr="005640D9">
        <w:rPr>
          <w:rFonts w:ascii="Times New Roman" w:hAnsi="Times New Roman" w:cs="Times New Roman"/>
          <w:sz w:val="22"/>
        </w:rPr>
        <w:t xml:space="preserve"> tisíc </w:t>
      </w:r>
      <w:r w:rsidR="00920FAB" w:rsidRPr="005640D9">
        <w:rPr>
          <w:rFonts w:ascii="Times New Roman" w:hAnsi="Times New Roman" w:cs="Times New Roman"/>
          <w:sz w:val="22"/>
        </w:rPr>
        <w:t>korun českých</w:t>
      </w:r>
      <w:r w:rsidRPr="005640D9">
        <w:rPr>
          <w:rFonts w:ascii="Times New Roman" w:hAnsi="Times New Roman" w:cs="Times New Roman"/>
          <w:sz w:val="22"/>
        </w:rPr>
        <w:t>), dle Závěrečného vyúčtování</w:t>
      </w:r>
      <w:r w:rsidR="009C0070" w:rsidRPr="005640D9">
        <w:rPr>
          <w:rFonts w:ascii="Times New Roman" w:hAnsi="Times New Roman" w:cs="Times New Roman"/>
          <w:sz w:val="22"/>
        </w:rPr>
        <w:t>, které bylo</w:t>
      </w:r>
      <w:r w:rsidR="009C0070" w:rsidRPr="00BD6EBB">
        <w:rPr>
          <w:rFonts w:ascii="Times New Roman" w:hAnsi="Times New Roman" w:cs="Times New Roman"/>
          <w:sz w:val="22"/>
        </w:rPr>
        <w:t xml:space="preserve">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5640D9" w:rsidRPr="00532D5C">
        <w:rPr>
          <w:rFonts w:ascii="Times New Roman" w:hAnsi="Times New Roman" w:cs="Times New Roman"/>
          <w:sz w:val="22"/>
        </w:rPr>
        <w:t>03. 07. 2025.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608EB88" w:rsidR="00D12463" w:rsidRPr="00530EC2" w:rsidRDefault="00105A5C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105A5C">
              <w:rPr>
                <w:rFonts w:ascii="Times New Roman" w:eastAsia="Times New Roman" w:hAnsi="Times New Roman" w:cs="Times New Roman"/>
                <w:b/>
                <w:sz w:val="22"/>
              </w:rPr>
              <w:t>EURO SECURITY PRODUCTS s.r.o.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2E7232FA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0607B0" w:rsidRPr="000607B0">
              <w:rPr>
                <w:rFonts w:ascii="Times New Roman" w:eastAsia="Times New Roman" w:hAnsi="Times New Roman" w:cs="Times New Roman"/>
                <w:sz w:val="22"/>
                <w:szCs w:val="24"/>
              </w:rPr>
              <w:t>Bašť</w:t>
            </w:r>
          </w:p>
          <w:p w14:paraId="68140360" w14:textId="2BB302C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0607B0">
              <w:rPr>
                <w:rFonts w:ascii="Times New Roman" w:eastAsia="Times New Roman" w:hAnsi="Times New Roman" w:cs="Times New Roman"/>
                <w:sz w:val="22"/>
                <w:szCs w:val="24"/>
              </w:rPr>
              <w:t>04. 08. 2025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064A446" w14:textId="77777777" w:rsidR="00105A5C" w:rsidRPr="00105A5C" w:rsidRDefault="00105A5C" w:rsidP="00105A5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05A5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Břetislav Košťál </w:t>
            </w:r>
          </w:p>
          <w:p w14:paraId="65546A93" w14:textId="1FFEDA1D" w:rsidR="00D12463" w:rsidRPr="00D12463" w:rsidRDefault="00105A5C" w:rsidP="00105A5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05A5C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E532A1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21DDAD17" w:rsidR="005F7098" w:rsidRPr="00152985" w:rsidRDefault="00E532A1" w:rsidP="004421FD">
      <w:pPr>
        <w:jc w:val="center"/>
        <w:rPr>
          <w:rFonts w:ascii="Times New Roman" w:hAnsi="Times New Roman" w:cs="Times New Roman"/>
          <w:sz w:val="22"/>
        </w:rPr>
      </w:pPr>
      <w:r w:rsidRPr="00E532A1">
        <w:rPr>
          <w:noProof/>
        </w:rPr>
        <w:drawing>
          <wp:inline distT="0" distB="0" distL="0" distR="0" wp14:anchorId="0F99F421" wp14:editId="6D417033">
            <wp:extent cx="7840815" cy="5084114"/>
            <wp:effectExtent l="0" t="0" r="8255" b="2540"/>
            <wp:docPr id="7662755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721" cy="509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162"/>
    <w:rsid w:val="000126F6"/>
    <w:rsid w:val="00023014"/>
    <w:rsid w:val="00032A30"/>
    <w:rsid w:val="000607B0"/>
    <w:rsid w:val="000821B3"/>
    <w:rsid w:val="0008253A"/>
    <w:rsid w:val="00082C48"/>
    <w:rsid w:val="00083E39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05A5C"/>
    <w:rsid w:val="00110634"/>
    <w:rsid w:val="00110D2C"/>
    <w:rsid w:val="00112C8B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B7476"/>
    <w:rsid w:val="002C6995"/>
    <w:rsid w:val="002E0535"/>
    <w:rsid w:val="002F6401"/>
    <w:rsid w:val="0032227F"/>
    <w:rsid w:val="0033544C"/>
    <w:rsid w:val="00343F6D"/>
    <w:rsid w:val="0034697C"/>
    <w:rsid w:val="00350BF7"/>
    <w:rsid w:val="00353177"/>
    <w:rsid w:val="0036353B"/>
    <w:rsid w:val="00363F36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11FC9"/>
    <w:rsid w:val="00420CD8"/>
    <w:rsid w:val="004421FD"/>
    <w:rsid w:val="00447C11"/>
    <w:rsid w:val="00461821"/>
    <w:rsid w:val="00461C2A"/>
    <w:rsid w:val="00466FAA"/>
    <w:rsid w:val="00473166"/>
    <w:rsid w:val="00477CDC"/>
    <w:rsid w:val="00487C4B"/>
    <w:rsid w:val="00495480"/>
    <w:rsid w:val="004A0110"/>
    <w:rsid w:val="004A61CB"/>
    <w:rsid w:val="004B669E"/>
    <w:rsid w:val="004B68BA"/>
    <w:rsid w:val="004C318E"/>
    <w:rsid w:val="004E1360"/>
    <w:rsid w:val="004E25D0"/>
    <w:rsid w:val="004E6BEB"/>
    <w:rsid w:val="004E7D32"/>
    <w:rsid w:val="004F0C90"/>
    <w:rsid w:val="004F159E"/>
    <w:rsid w:val="004F5D1F"/>
    <w:rsid w:val="004F6532"/>
    <w:rsid w:val="0050439B"/>
    <w:rsid w:val="00517192"/>
    <w:rsid w:val="00520810"/>
    <w:rsid w:val="005224E9"/>
    <w:rsid w:val="005248FF"/>
    <w:rsid w:val="00530EC2"/>
    <w:rsid w:val="005640D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4957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B32A7"/>
    <w:rsid w:val="006C5CC9"/>
    <w:rsid w:val="006C5FB0"/>
    <w:rsid w:val="006F377F"/>
    <w:rsid w:val="006F4BB4"/>
    <w:rsid w:val="0070719A"/>
    <w:rsid w:val="007142AD"/>
    <w:rsid w:val="00723334"/>
    <w:rsid w:val="007338F1"/>
    <w:rsid w:val="007540A2"/>
    <w:rsid w:val="00757E3B"/>
    <w:rsid w:val="0076259C"/>
    <w:rsid w:val="007706A7"/>
    <w:rsid w:val="00777EBD"/>
    <w:rsid w:val="00782E9B"/>
    <w:rsid w:val="00791E22"/>
    <w:rsid w:val="007934F6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401D"/>
    <w:rsid w:val="00821E0E"/>
    <w:rsid w:val="0082279F"/>
    <w:rsid w:val="00853DD4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92C5D"/>
    <w:rsid w:val="00AA4ED0"/>
    <w:rsid w:val="00AB4FA5"/>
    <w:rsid w:val="00AD3BA1"/>
    <w:rsid w:val="00AE4AE7"/>
    <w:rsid w:val="00B00057"/>
    <w:rsid w:val="00B06D8D"/>
    <w:rsid w:val="00B15D78"/>
    <w:rsid w:val="00B22271"/>
    <w:rsid w:val="00B2306F"/>
    <w:rsid w:val="00B23D5C"/>
    <w:rsid w:val="00B5617C"/>
    <w:rsid w:val="00B67668"/>
    <w:rsid w:val="00B74114"/>
    <w:rsid w:val="00BA4FC8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058D6"/>
    <w:rsid w:val="00D12463"/>
    <w:rsid w:val="00D1503D"/>
    <w:rsid w:val="00D353D5"/>
    <w:rsid w:val="00D412EB"/>
    <w:rsid w:val="00D62298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532A1"/>
    <w:rsid w:val="00E65A8F"/>
    <w:rsid w:val="00E65C45"/>
    <w:rsid w:val="00EA25B6"/>
    <w:rsid w:val="00EA325F"/>
    <w:rsid w:val="00EB0340"/>
    <w:rsid w:val="00EB736C"/>
    <w:rsid w:val="00EC74B0"/>
    <w:rsid w:val="00ED2E9C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2025-08-07T13:03:00Z</dcterms:created>
  <dcterms:modified xsi:type="dcterms:W3CDTF">2025-08-07T13:03:00Z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