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E7A75" w14:textId="0ACC7FD8" w:rsidR="005A29C6" w:rsidRDefault="00401632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center"/>
        <w:rPr>
          <w:rFonts w:ascii="Cambria" w:eastAsia="Cambria" w:hAnsi="Cambria" w:cs="Cambria"/>
          <w:b/>
          <w:smallCaps/>
          <w:color w:val="000000"/>
          <w:sz w:val="23"/>
          <w:szCs w:val="23"/>
        </w:rPr>
      </w:pPr>
      <w:proofErr w:type="gramStart"/>
      <w:r>
        <w:rPr>
          <w:rFonts w:ascii="Cambria" w:eastAsia="Cambria" w:hAnsi="Cambria" w:cs="Cambria"/>
          <w:b/>
          <w:smallCaps/>
          <w:color w:val="000000"/>
          <w:sz w:val="23"/>
          <w:szCs w:val="23"/>
        </w:rPr>
        <w:t xml:space="preserve">SMLOUVA </w:t>
      </w:r>
      <w:r w:rsidR="00CE63DF">
        <w:rPr>
          <w:rFonts w:ascii="Cambria" w:eastAsia="Cambria" w:hAnsi="Cambria" w:cs="Cambria"/>
          <w:b/>
          <w:smallCaps/>
          <w:color w:val="00000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smallCaps/>
          <w:color w:val="000000"/>
          <w:sz w:val="23"/>
          <w:szCs w:val="23"/>
        </w:rPr>
        <w:t>O</w:t>
      </w:r>
      <w:proofErr w:type="gramEnd"/>
      <w:r w:rsidR="00291A48">
        <w:rPr>
          <w:rFonts w:ascii="Cambria" w:eastAsia="Cambria" w:hAnsi="Cambria" w:cs="Cambria"/>
          <w:b/>
          <w:smallCaps/>
          <w:color w:val="000000"/>
          <w:sz w:val="23"/>
          <w:szCs w:val="23"/>
        </w:rPr>
        <w:t xml:space="preserve">  DÍLO</w:t>
      </w:r>
      <w:r>
        <w:rPr>
          <w:rFonts w:ascii="Cambria" w:eastAsia="Cambria" w:hAnsi="Cambria" w:cs="Cambria"/>
          <w:b/>
          <w:smallCaps/>
          <w:color w:val="000000"/>
          <w:sz w:val="23"/>
          <w:szCs w:val="23"/>
        </w:rPr>
        <w:t xml:space="preserve"> </w:t>
      </w:r>
    </w:p>
    <w:p w14:paraId="377C8F2E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(dále jen „</w:t>
      </w:r>
      <w:r>
        <w:rPr>
          <w:rFonts w:ascii="Cambria" w:eastAsia="Cambria" w:hAnsi="Cambria" w:cs="Cambria"/>
          <w:b/>
          <w:sz w:val="23"/>
          <w:szCs w:val="23"/>
        </w:rPr>
        <w:t>Smlouva</w:t>
      </w:r>
      <w:r>
        <w:rPr>
          <w:rFonts w:ascii="Cambria" w:eastAsia="Cambria" w:hAnsi="Cambria" w:cs="Cambria"/>
          <w:sz w:val="23"/>
          <w:szCs w:val="23"/>
        </w:rPr>
        <w:t>“)</w:t>
      </w:r>
    </w:p>
    <w:p w14:paraId="408DA5C9" w14:textId="77777777" w:rsidR="005A29C6" w:rsidRDefault="00C608AE">
      <w:pPr>
        <w:spacing w:line="276" w:lineRule="auto"/>
        <w:jc w:val="center"/>
        <w:rPr>
          <w:rFonts w:ascii="Cambria" w:eastAsia="Cambria" w:hAnsi="Cambria" w:cs="Cambria"/>
          <w:sz w:val="23"/>
          <w:szCs w:val="23"/>
        </w:rPr>
      </w:pPr>
      <w:bookmarkStart w:id="0" w:name="_ieakh0cr8ip2" w:colFirst="0" w:colLast="0"/>
      <w:bookmarkEnd w:id="0"/>
      <w:r>
        <w:rPr>
          <w:rFonts w:ascii="Cambria" w:eastAsia="Cambria" w:hAnsi="Cambria" w:cs="Cambria"/>
          <w:sz w:val="23"/>
          <w:szCs w:val="23"/>
        </w:rPr>
        <w:t xml:space="preserve">uzavřená podle § 2586 a násl. zákona č. 89/2012 Sb., občanský zákoník, ve znění pozdějších předpisů </w:t>
      </w:r>
      <w:bookmarkStart w:id="1" w:name="grg5fai88v4x" w:colFirst="0" w:colLast="0"/>
      <w:bookmarkEnd w:id="1"/>
    </w:p>
    <w:p w14:paraId="151DF434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b/>
          <w:sz w:val="23"/>
          <w:szCs w:val="23"/>
        </w:rPr>
      </w:pPr>
      <w:r>
        <w:rPr>
          <w:rFonts w:ascii="Cambria" w:eastAsia="Cambria" w:hAnsi="Cambria" w:cs="Cambria"/>
          <w:b/>
          <w:sz w:val="23"/>
          <w:szCs w:val="23"/>
        </w:rPr>
        <w:t>Univerzita Karlova, Filozofická fakulta</w:t>
      </w:r>
    </w:p>
    <w:p w14:paraId="392E1CBF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se sídlem: nám. Jana Palacha 1/2, 116 38 Praha 1</w:t>
      </w:r>
    </w:p>
    <w:p w14:paraId="3911AB85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IČO: 00216208, DIČ: </w:t>
      </w:r>
      <w:r>
        <w:rPr>
          <w:rFonts w:ascii="Cambria" w:eastAsia="Cambria" w:hAnsi="Cambria" w:cs="Cambria"/>
          <w:sz w:val="23"/>
          <w:szCs w:val="23"/>
        </w:rPr>
        <w:t>CZ00216208</w:t>
      </w:r>
    </w:p>
    <w:p w14:paraId="75EDE8E0" w14:textId="41DD9B10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zastoupena: </w:t>
      </w:r>
      <w:r w:rsidR="00375E5C">
        <w:rPr>
          <w:rFonts w:ascii="Cambria" w:eastAsia="Cambria" w:hAnsi="Cambria" w:cs="Cambria"/>
          <w:sz w:val="23"/>
          <w:szCs w:val="23"/>
        </w:rPr>
        <w:t>Ing. Lukášem Teklým, tajemníkem</w:t>
      </w:r>
    </w:p>
    <w:p w14:paraId="430BD83B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bankovní spojení: Komerční banka, a.s., Praha 1, číslo účtu: 85631011/0100</w:t>
      </w:r>
    </w:p>
    <w:p w14:paraId="387316D7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číslo zakázky: 840409</w:t>
      </w:r>
    </w:p>
    <w:p w14:paraId="324013EB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(dále jen „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>Objednatel</w:t>
      </w:r>
      <w:r>
        <w:rPr>
          <w:rFonts w:ascii="Cambria" w:eastAsia="Cambria" w:hAnsi="Cambria" w:cs="Cambria"/>
          <w:color w:val="000000"/>
          <w:sz w:val="23"/>
          <w:szCs w:val="23"/>
        </w:rPr>
        <w:t>“)</w:t>
      </w:r>
    </w:p>
    <w:p w14:paraId="5F48E1BB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360" w:after="360" w:line="276" w:lineRule="auto"/>
        <w:jc w:val="left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a</w:t>
      </w:r>
    </w:p>
    <w:p w14:paraId="0A08A817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b/>
          <w:sz w:val="23"/>
          <w:szCs w:val="23"/>
        </w:rPr>
      </w:pPr>
      <w:proofErr w:type="spellStart"/>
      <w:r>
        <w:rPr>
          <w:rFonts w:ascii="Cambria" w:eastAsia="Cambria" w:hAnsi="Cambria" w:cs="Cambria"/>
          <w:b/>
          <w:sz w:val="23"/>
          <w:szCs w:val="23"/>
        </w:rPr>
        <w:t>SiteOne</w:t>
      </w:r>
      <w:proofErr w:type="spellEnd"/>
      <w:r>
        <w:rPr>
          <w:rFonts w:ascii="Cambria" w:eastAsia="Cambria" w:hAnsi="Cambria" w:cs="Cambria"/>
          <w:b/>
          <w:sz w:val="23"/>
          <w:szCs w:val="23"/>
        </w:rPr>
        <w:t>, s.r.o.</w:t>
      </w:r>
    </w:p>
    <w:p w14:paraId="09253614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se sídlem: Praha 4, Krouzova 3038/14, PSČ 143 00</w:t>
      </w:r>
    </w:p>
    <w:p w14:paraId="739847D2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IČO: 273 </w:t>
      </w:r>
      <w:r>
        <w:rPr>
          <w:rFonts w:ascii="Cambria" w:eastAsia="Cambria" w:hAnsi="Cambria" w:cs="Cambria"/>
          <w:sz w:val="23"/>
          <w:szCs w:val="23"/>
        </w:rPr>
        <w:t>98 471, DIČ: CZ27398471</w:t>
      </w:r>
    </w:p>
    <w:p w14:paraId="34084A16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zapsána v OR vedeném Městským soudem v Praze pod </w:t>
      </w:r>
      <w:proofErr w:type="spellStart"/>
      <w:r>
        <w:rPr>
          <w:rFonts w:ascii="Cambria" w:eastAsia="Cambria" w:hAnsi="Cambria" w:cs="Cambria"/>
          <w:sz w:val="23"/>
          <w:szCs w:val="23"/>
        </w:rPr>
        <w:t>sp</w:t>
      </w:r>
      <w:proofErr w:type="spellEnd"/>
      <w:r>
        <w:rPr>
          <w:rFonts w:ascii="Cambria" w:eastAsia="Cambria" w:hAnsi="Cambria" w:cs="Cambria"/>
          <w:sz w:val="23"/>
          <w:szCs w:val="23"/>
        </w:rPr>
        <w:t>. zn. C 110279</w:t>
      </w:r>
    </w:p>
    <w:p w14:paraId="3D0EFF24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zastoupena: Janem Bezděkem, jednatelem</w:t>
      </w:r>
    </w:p>
    <w:p w14:paraId="035ED70E" w14:textId="7871783B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bankovní spojení:</w:t>
      </w:r>
      <w:r w:rsidR="00312AC3">
        <w:rPr>
          <w:rFonts w:ascii="Cambria" w:eastAsia="Cambria" w:hAnsi="Cambria" w:cs="Cambria"/>
          <w:sz w:val="23"/>
          <w:szCs w:val="23"/>
        </w:rPr>
        <w:t xml:space="preserve"> x</w:t>
      </w:r>
      <w:r>
        <w:rPr>
          <w:rFonts w:ascii="Cambria" w:eastAsia="Cambria" w:hAnsi="Cambria" w:cs="Cambria"/>
          <w:sz w:val="23"/>
          <w:szCs w:val="23"/>
        </w:rPr>
        <w:t xml:space="preserve">, číslo účtu: </w:t>
      </w:r>
      <w:r w:rsidR="00312AC3">
        <w:rPr>
          <w:rFonts w:ascii="Cambria" w:eastAsia="Cambria" w:hAnsi="Cambria" w:cs="Cambria"/>
          <w:sz w:val="23"/>
          <w:szCs w:val="23"/>
        </w:rPr>
        <w:t>x</w:t>
      </w:r>
    </w:p>
    <w:p w14:paraId="686CF8CB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(dále jen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„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>Zhotovitel</w:t>
      </w:r>
      <w:r>
        <w:rPr>
          <w:rFonts w:ascii="Cambria" w:eastAsia="Cambria" w:hAnsi="Cambria" w:cs="Cambria"/>
          <w:color w:val="000000"/>
          <w:sz w:val="23"/>
          <w:szCs w:val="23"/>
        </w:rPr>
        <w:t>“)</w:t>
      </w:r>
    </w:p>
    <w:p w14:paraId="3791733D" w14:textId="77777777" w:rsidR="005A29C6" w:rsidRDefault="00C608AE">
      <w:pP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(společně též jako „</w:t>
      </w:r>
      <w:r>
        <w:rPr>
          <w:rFonts w:ascii="Cambria" w:eastAsia="Cambria" w:hAnsi="Cambria" w:cs="Cambria"/>
          <w:b/>
          <w:sz w:val="23"/>
          <w:szCs w:val="23"/>
        </w:rPr>
        <w:t>Smluvní strany</w:t>
      </w:r>
      <w:r>
        <w:rPr>
          <w:rFonts w:ascii="Cambria" w:eastAsia="Cambria" w:hAnsi="Cambria" w:cs="Cambria"/>
          <w:sz w:val="23"/>
          <w:szCs w:val="23"/>
        </w:rPr>
        <w:t>“ nebo „</w:t>
      </w:r>
      <w:r>
        <w:rPr>
          <w:rFonts w:ascii="Cambria" w:eastAsia="Cambria" w:hAnsi="Cambria" w:cs="Cambria"/>
          <w:b/>
          <w:sz w:val="23"/>
          <w:szCs w:val="23"/>
        </w:rPr>
        <w:t>Strany</w:t>
      </w:r>
      <w:r>
        <w:rPr>
          <w:rFonts w:ascii="Cambria" w:eastAsia="Cambria" w:hAnsi="Cambria" w:cs="Cambria"/>
          <w:sz w:val="23"/>
          <w:szCs w:val="23"/>
        </w:rPr>
        <w:t xml:space="preserve">“) </w:t>
      </w:r>
    </w:p>
    <w:p w14:paraId="61FECFC9" w14:textId="77777777" w:rsidR="005A29C6" w:rsidRDefault="00C608AE">
      <w:pPr>
        <w:spacing w:before="240" w:after="0" w:line="276" w:lineRule="auto"/>
        <w:jc w:val="left"/>
        <w:rPr>
          <w:rFonts w:ascii="Cambria" w:eastAsia="Cambria" w:hAnsi="Cambria" w:cs="Cambria"/>
          <w:b/>
          <w:smallCaps/>
          <w:sz w:val="23"/>
          <w:szCs w:val="23"/>
        </w:rPr>
      </w:pPr>
      <w:r>
        <w:rPr>
          <w:rFonts w:ascii="Cambria" w:eastAsia="Cambria" w:hAnsi="Cambria" w:cs="Cambria"/>
          <w:b/>
          <w:smallCaps/>
          <w:sz w:val="23"/>
          <w:szCs w:val="23"/>
        </w:rPr>
        <w:t>Úvodní ustanovení</w:t>
      </w:r>
    </w:p>
    <w:p w14:paraId="0776500D" w14:textId="77777777" w:rsidR="005A29C6" w:rsidRDefault="00C608A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Cambria" w:eastAsia="Cambria" w:hAnsi="Cambria" w:cs="Cambria"/>
          <w:color w:val="000000"/>
          <w:sz w:val="23"/>
          <w:szCs w:val="23"/>
        </w:rPr>
      </w:pPr>
      <w:bookmarkStart w:id="2" w:name="_waelslyu8za7" w:colFirst="0" w:colLast="0"/>
      <w:bookmarkEnd w:id="2"/>
      <w:r>
        <w:rPr>
          <w:rFonts w:ascii="Cambria" w:eastAsia="Cambria" w:hAnsi="Cambria" w:cs="Cambria"/>
          <w:color w:val="000000"/>
          <w:sz w:val="23"/>
          <w:szCs w:val="23"/>
        </w:rPr>
        <w:t xml:space="preserve">Objednatel, resp. Univerzita </w:t>
      </w:r>
      <w:r>
        <w:rPr>
          <w:rFonts w:ascii="Cambria" w:eastAsia="Cambria" w:hAnsi="Cambria" w:cs="Cambria"/>
          <w:sz w:val="23"/>
          <w:szCs w:val="23"/>
        </w:rPr>
        <w:t xml:space="preserve">Karlova prostřednictvím fakulty (Objednatel) je dle zákona o vysokých školách nejvyšším článkem vzdělávací soustavy, centrem vzdělanosti, nezávislého poznání a tvůrčí činnosti, která má </w:t>
      </w:r>
      <w:r>
        <w:rPr>
          <w:rFonts w:ascii="Cambria" w:eastAsia="Cambria" w:hAnsi="Cambria" w:cs="Cambria"/>
          <w:sz w:val="23"/>
          <w:szCs w:val="23"/>
        </w:rPr>
        <w:t>klíčovou úlohu ve vědeckém, kulturním, sociálním a ekonomickém rozvoji společnosti tím, že vykonává zejména činnost vzdělávací, vědeckou a výzkumnou v oblasti společenských a humanitních věd. Tato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Smlouva se uzavírá z důvodu realizace webové stránky výzkumného centra Prague Center </w:t>
      </w:r>
      <w:proofErr w:type="spellStart"/>
      <w:r>
        <w:rPr>
          <w:rFonts w:ascii="Cambria" w:eastAsia="Cambria" w:hAnsi="Cambria" w:cs="Cambria"/>
          <w:color w:val="000000"/>
          <w:sz w:val="23"/>
          <w:szCs w:val="23"/>
        </w:rPr>
        <w:t>for</w:t>
      </w:r>
      <w:proofErr w:type="spellEnd"/>
      <w:r>
        <w:rPr>
          <w:rFonts w:ascii="Cambria" w:eastAsia="Cambria" w:hAnsi="Cambria" w:cs="Cambria"/>
          <w:color w:val="000000"/>
          <w:sz w:val="23"/>
          <w:szCs w:val="23"/>
        </w:rPr>
        <w:t xml:space="preserve"> Romani </w:t>
      </w:r>
      <w:proofErr w:type="spellStart"/>
      <w:r>
        <w:rPr>
          <w:rFonts w:ascii="Cambria" w:eastAsia="Cambria" w:hAnsi="Cambria" w:cs="Cambria"/>
          <w:color w:val="000000"/>
          <w:sz w:val="23"/>
          <w:szCs w:val="23"/>
        </w:rPr>
        <w:t>Histories</w:t>
      </w:r>
      <w:proofErr w:type="spellEnd"/>
      <w:r>
        <w:rPr>
          <w:rFonts w:ascii="Cambria" w:eastAsia="Cambria" w:hAnsi="Cambria" w:cs="Cambria"/>
          <w:b/>
          <w:sz w:val="23"/>
          <w:szCs w:val="23"/>
        </w:rPr>
        <w:t xml:space="preserve">  </w:t>
      </w:r>
      <w:r>
        <w:rPr>
          <w:rFonts w:ascii="Cambria" w:eastAsia="Cambria" w:hAnsi="Cambria" w:cs="Cambria"/>
          <w:sz w:val="23"/>
          <w:szCs w:val="23"/>
        </w:rPr>
        <w:t>s názvem „</w:t>
      </w:r>
      <w:r>
        <w:rPr>
          <w:rFonts w:ascii="Cambria" w:eastAsia="Cambria" w:hAnsi="Cambria" w:cs="Cambria"/>
          <w:b/>
          <w:i/>
          <w:sz w:val="23"/>
          <w:szCs w:val="23"/>
        </w:rPr>
        <w:t>Romanihistories.org</w:t>
      </w:r>
      <w:r>
        <w:rPr>
          <w:rFonts w:ascii="Cambria" w:eastAsia="Cambria" w:hAnsi="Cambria" w:cs="Cambria"/>
          <w:sz w:val="23"/>
          <w:szCs w:val="23"/>
        </w:rPr>
        <w:t>,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3"/>
          <w:szCs w:val="23"/>
        </w:rPr>
        <w:t>reg</w:t>
      </w:r>
      <w:proofErr w:type="spellEnd"/>
      <w:r>
        <w:rPr>
          <w:rFonts w:ascii="Cambria" w:eastAsia="Cambria" w:hAnsi="Cambria" w:cs="Cambria"/>
          <w:color w:val="000000"/>
          <w:sz w:val="23"/>
          <w:szCs w:val="23"/>
        </w:rPr>
        <w:t xml:space="preserve">. č. 32.5.8Z00.0016.0, zaměřeného na výzkum a vzdělávání v oblasti dějin Romů a </w:t>
      </w:r>
      <w:proofErr w:type="spellStart"/>
      <w:r>
        <w:rPr>
          <w:rFonts w:ascii="Cambria" w:eastAsia="Cambria" w:hAnsi="Cambria" w:cs="Cambria"/>
          <w:color w:val="000000"/>
          <w:sz w:val="23"/>
          <w:szCs w:val="23"/>
        </w:rPr>
        <w:t>Sintů</w:t>
      </w:r>
      <w:proofErr w:type="spellEnd"/>
      <w:r>
        <w:rPr>
          <w:rFonts w:ascii="Cambria" w:eastAsia="Cambria" w:hAnsi="Cambria" w:cs="Cambria"/>
          <w:color w:val="000000"/>
          <w:sz w:val="23"/>
          <w:szCs w:val="23"/>
        </w:rPr>
        <w:t xml:space="preserve"> (dále jen „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>Projekt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“). </w:t>
      </w:r>
    </w:p>
    <w:p w14:paraId="60E9CA21" w14:textId="77777777" w:rsidR="005A29C6" w:rsidRDefault="00C608A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Cambria" w:eastAsia="Cambria" w:hAnsi="Cambria" w:cs="Cambria"/>
          <w:color w:val="000000"/>
          <w:sz w:val="23"/>
          <w:szCs w:val="23"/>
        </w:rPr>
      </w:pPr>
      <w:bookmarkStart w:id="3" w:name="_32hf3v6b2ci6" w:colFirst="0" w:colLast="0"/>
      <w:bookmarkEnd w:id="3"/>
      <w:r>
        <w:rPr>
          <w:rFonts w:ascii="Cambria" w:eastAsia="Cambria" w:hAnsi="Cambria" w:cs="Cambria"/>
          <w:color w:val="000000"/>
          <w:sz w:val="23"/>
          <w:szCs w:val="23"/>
        </w:rPr>
        <w:t xml:space="preserve">Zhotovitel poskytuje služby v oboru IT služeb a vývoje a </w:t>
      </w:r>
      <w:r>
        <w:rPr>
          <w:rFonts w:ascii="Cambria" w:eastAsia="Cambria" w:hAnsi="Cambria" w:cs="Cambria"/>
          <w:color w:val="000000"/>
          <w:sz w:val="23"/>
          <w:szCs w:val="23"/>
        </w:rPr>
        <w:t>zhotovení softwarových produktů. Zhotovitel je proto připraven plnit své povinnosti vyplývající z této Smlouvy v souladu s principy „</w:t>
      </w:r>
      <w:proofErr w:type="spellStart"/>
      <w:r>
        <w:rPr>
          <w:rFonts w:ascii="Cambria" w:eastAsia="Cambria" w:hAnsi="Cambria" w:cs="Cambria"/>
          <w:i/>
          <w:color w:val="000000"/>
          <w:sz w:val="23"/>
          <w:szCs w:val="23"/>
        </w:rPr>
        <w:t>best</w:t>
      </w:r>
      <w:proofErr w:type="spellEnd"/>
      <w:r>
        <w:rPr>
          <w:rFonts w:ascii="Cambria" w:eastAsia="Cambria" w:hAnsi="Cambria" w:cs="Cambria"/>
          <w:i/>
          <w:color w:val="000000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000000"/>
          <w:sz w:val="23"/>
          <w:szCs w:val="23"/>
        </w:rPr>
        <w:t>practice</w:t>
      </w:r>
      <w:proofErr w:type="spellEnd"/>
      <w:r>
        <w:rPr>
          <w:rFonts w:ascii="Cambria" w:eastAsia="Cambria" w:hAnsi="Cambria" w:cs="Cambria"/>
          <w:color w:val="000000"/>
          <w:sz w:val="23"/>
          <w:szCs w:val="23"/>
        </w:rPr>
        <w:t>“.</w:t>
      </w:r>
    </w:p>
    <w:p w14:paraId="03FC31CD" w14:textId="77777777" w:rsidR="005A29C6" w:rsidRDefault="00C608A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Cambria" w:eastAsia="Cambria" w:hAnsi="Cambria" w:cs="Cambria"/>
          <w:color w:val="000000"/>
          <w:sz w:val="23"/>
          <w:szCs w:val="23"/>
        </w:rPr>
      </w:pPr>
      <w:bookmarkStart w:id="4" w:name="_3j3lqi8dl878" w:colFirst="0" w:colLast="0"/>
      <w:bookmarkEnd w:id="4"/>
      <w:r>
        <w:rPr>
          <w:rFonts w:ascii="Cambria" w:eastAsia="Cambria" w:hAnsi="Cambria" w:cs="Cambria"/>
          <w:color w:val="000000"/>
          <w:sz w:val="23"/>
          <w:szCs w:val="23"/>
        </w:rPr>
        <w:t>Objednatel má zájem na tom, aby mu Zhotovitel dodal Dílo a Zhotovitel má zájem pro Objednatele Dílo dodat a za tímto účelem uzavírají Strany tuto Smlouvu.</w:t>
      </w:r>
    </w:p>
    <w:p w14:paraId="7D0F48D4" w14:textId="77777777" w:rsidR="005A29C6" w:rsidRDefault="00C608A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Zhotovitel poskytl své obchodní podmínky (dále jen „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>Podmínky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“), které tvoří nedílnou součást této Smlouvy jako její Příloha č. 3. Objednatel se s Podmínkami seznámil, zejména s částmi podmínek označenými </w:t>
      </w:r>
      <w:r>
        <w:rPr>
          <w:rFonts w:ascii="Cambria" w:eastAsia="Cambria" w:hAnsi="Cambria" w:cs="Cambria"/>
          <w:color w:val="000000"/>
          <w:sz w:val="23"/>
          <w:szCs w:val="23"/>
          <w:u w:val="single"/>
        </w:rPr>
        <w:t>podtržením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, a prohlašuje, že jim rozumí a že s nimi v rozsahu uvedeném níže souhlasí.  Pojmy uvedené s velkým počátečním písmenem mají stejný význam, jako v Podmínkách, pokud v této Smlouvě není uvedeno jinak. Podmínky se </w:t>
      </w:r>
      <w:r>
        <w:rPr>
          <w:rFonts w:ascii="Cambria" w:eastAsia="Cambria" w:hAnsi="Cambria" w:cs="Cambria"/>
          <w:color w:val="000000"/>
          <w:sz w:val="23"/>
          <w:szCs w:val="23"/>
        </w:rPr>
        <w:lastRenderedPageBreak/>
        <w:t xml:space="preserve">použijí pouze v rozsahu, v jakém nejsou v konfliktu s ujednáními dle této Smlouvy. Objednávka představuje tuto Smlouvu, přičemž v případě </w:t>
      </w:r>
      <w:r>
        <w:rPr>
          <w:rFonts w:ascii="Cambria" w:eastAsia="Cambria" w:hAnsi="Cambria" w:cs="Cambria"/>
          <w:color w:val="000000"/>
          <w:sz w:val="23"/>
          <w:szCs w:val="23"/>
        </w:rPr>
        <w:t>rozporu Podmínek a Smlouvy má přednost tato Smlouva včetně jejich příloh.</w:t>
      </w:r>
    </w:p>
    <w:p w14:paraId="4E69F888" w14:textId="77777777" w:rsidR="005A29C6" w:rsidRDefault="00C608A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Zhotovitel je oprávněn Podmínky kdykoliv měnit dle svého uvážení a potřeb. Změnu Podmínek Zhotovitel Objednateli oznámí vždy alespoň 30 dnů předtím, než začnou platit nové Podmínky a upozorní na nové Podmínky Objednatele opětovně, nejpozději 7 dnů předtím, než začnou platit nové Podmínky. Pokud Objednatel odmítne nové Podmínky, bude se Smlouva řídit původními Podmínkami. Pokud Objednatel nové Podmínky neodmítne, začnou platit automaticky k datu sdělenému ze strany Zhotovitele a Smlouva se od toho data řídí 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takovými novými Podmínkami. </w:t>
      </w:r>
    </w:p>
    <w:p w14:paraId="3B785B13" w14:textId="77777777" w:rsidR="005A29C6" w:rsidRDefault="00C608AE">
      <w:pPr>
        <w:pStyle w:val="Nadpis1"/>
        <w:numPr>
          <w:ilvl w:val="0"/>
          <w:numId w:val="6"/>
        </w:numPr>
        <w:spacing w:line="276" w:lineRule="auto"/>
        <w:ind w:left="0"/>
      </w:pPr>
      <w:r>
        <w:rPr>
          <w:rFonts w:ascii="Cambria" w:eastAsia="Cambria" w:hAnsi="Cambria" w:cs="Cambria"/>
          <w:sz w:val="23"/>
          <w:szCs w:val="23"/>
        </w:rPr>
        <w:t xml:space="preserve">Předmět plnění, Místo a termín předání </w:t>
      </w:r>
    </w:p>
    <w:p w14:paraId="134AC019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bookmarkStart w:id="5" w:name="_4yzw7neyp4fi" w:colFirst="0" w:colLast="0"/>
      <w:bookmarkEnd w:id="5"/>
      <w:r>
        <w:rPr>
          <w:rFonts w:ascii="Cambria" w:eastAsia="Cambria" w:hAnsi="Cambria" w:cs="Cambria"/>
          <w:color w:val="000000"/>
          <w:sz w:val="23"/>
          <w:szCs w:val="23"/>
        </w:rPr>
        <w:t xml:space="preserve">Objednatel má zájem na vytvoření webové stránky, která bude dostupná pod doménami </w:t>
      </w:r>
      <w:r>
        <w:rPr>
          <w:rFonts w:ascii="Cambria" w:eastAsia="Cambria" w:hAnsi="Cambria" w:cs="Cambria"/>
          <w:i/>
          <w:color w:val="000000"/>
          <w:sz w:val="23"/>
          <w:szCs w:val="23"/>
        </w:rPr>
        <w:t>romanihistories.org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a </w:t>
      </w:r>
      <w:r>
        <w:rPr>
          <w:rFonts w:ascii="Cambria" w:eastAsia="Cambria" w:hAnsi="Cambria" w:cs="Cambria"/>
          <w:i/>
          <w:color w:val="000000"/>
          <w:sz w:val="23"/>
          <w:szCs w:val="23"/>
        </w:rPr>
        <w:t>romanihistories.org/</w:t>
      </w:r>
      <w:proofErr w:type="spellStart"/>
      <w:r>
        <w:rPr>
          <w:rFonts w:ascii="Cambria" w:eastAsia="Cambria" w:hAnsi="Cambria" w:cs="Cambria"/>
          <w:i/>
          <w:color w:val="000000"/>
          <w:sz w:val="23"/>
          <w:szCs w:val="23"/>
        </w:rPr>
        <w:t>cz</w:t>
      </w:r>
      <w:proofErr w:type="spellEnd"/>
      <w:r>
        <w:rPr>
          <w:rFonts w:ascii="Cambria" w:eastAsia="Cambria" w:hAnsi="Cambria" w:cs="Cambria"/>
          <w:color w:val="000000"/>
          <w:sz w:val="23"/>
          <w:szCs w:val="23"/>
        </w:rPr>
        <w:t xml:space="preserve">, přičemž výsledná webová stránka bude ve výlučném vlastnictví Objednatele. </w:t>
      </w:r>
    </w:p>
    <w:p w14:paraId="35B82A8B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Zhotovitel se zavazuje vytvořit a předat webové stránky uvedené v odst. 1.1 tohoto článku (dále jen „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>Dílo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“) v redakčním systému </w:t>
      </w:r>
      <w:proofErr w:type="spellStart"/>
      <w:r>
        <w:rPr>
          <w:rFonts w:ascii="Cambria" w:eastAsia="Cambria" w:hAnsi="Cambria" w:cs="Cambria"/>
          <w:color w:val="000000"/>
          <w:sz w:val="23"/>
          <w:szCs w:val="23"/>
        </w:rPr>
        <w:t>CraftCMS</w:t>
      </w:r>
      <w:proofErr w:type="spellEnd"/>
      <w:r>
        <w:rPr>
          <w:rFonts w:ascii="Cambria" w:eastAsia="Cambria" w:hAnsi="Cambria" w:cs="Cambria"/>
          <w:color w:val="000000"/>
          <w:sz w:val="23"/>
          <w:szCs w:val="23"/>
        </w:rPr>
        <w:t xml:space="preserve">, a to v rozsahu a s obsahem specifikovaným v Příloze č. 1 této Smlouvy. Zhotovitel provede Dílo svým jménem, na vlastní odpovědnost, náklady a nebezpečí, ve lhůtě stanovené v odst. 1.5 tohoto článku. Zhotovitel odpovídá za činnost případných poddodavatelů, jako by Dílo prováděl sám. </w:t>
      </w:r>
    </w:p>
    <w:p w14:paraId="7544D775" w14:textId="30ED2F80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Následnou správu, údržbu a provoz Díla budou </w:t>
      </w:r>
      <w:r w:rsidR="00192773">
        <w:rPr>
          <w:rFonts w:ascii="Cambria" w:eastAsia="Cambria" w:hAnsi="Cambria" w:cs="Cambria"/>
          <w:color w:val="000000"/>
          <w:sz w:val="23"/>
          <w:szCs w:val="23"/>
        </w:rPr>
        <w:t>S</w:t>
      </w:r>
      <w:r>
        <w:rPr>
          <w:rFonts w:ascii="Cambria" w:eastAsia="Cambria" w:hAnsi="Cambria" w:cs="Cambria"/>
          <w:color w:val="000000"/>
          <w:sz w:val="23"/>
          <w:szCs w:val="23"/>
        </w:rPr>
        <w:t>mluvní strany řešit samostatnou navazující smlouvou o poskytování podpory, kterou uzavřou po předání a převzetí Díla; tato smlouva bude upravovat zejména rozsah podpory, reakční doby, způsob řešení incidentů a případný rozvoj funkcionalit.</w:t>
      </w:r>
    </w:p>
    <w:p w14:paraId="6D0A8FD9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Zhotovitel bere na vědomí, že Dílo bude sloužit pro interní účely Projektu, jehož výstupem budou vědecké publikace jak kvantitativní, tak kvalitativní prvky Díla (tj. </w:t>
      </w:r>
      <w:r>
        <w:rPr>
          <w:rFonts w:ascii="Cambria" w:eastAsia="Cambria" w:hAnsi="Cambria" w:cs="Cambria"/>
          <w:sz w:val="23"/>
          <w:szCs w:val="23"/>
        </w:rPr>
        <w:t xml:space="preserve">webové stránky 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dle odst. 1.2 tohoto článku Smlouvy). Stěžejním výstupem, který Objednatel prostřednictvím Díla </w:t>
      </w:r>
      <w:r>
        <w:rPr>
          <w:rFonts w:ascii="Cambria" w:eastAsia="Cambria" w:hAnsi="Cambria" w:cs="Cambria"/>
          <w:sz w:val="23"/>
          <w:szCs w:val="23"/>
        </w:rPr>
        <w:t xml:space="preserve">zamýšlí realizovat, je prezentační webová stránka ve dvou jazykových mutacích (české a anglické). </w:t>
      </w:r>
      <w:r>
        <w:rPr>
          <w:rFonts w:ascii="Cambria" w:eastAsia="Cambria" w:hAnsi="Cambria" w:cs="Cambria"/>
          <w:color w:val="000000"/>
          <w:sz w:val="23"/>
          <w:szCs w:val="23"/>
        </w:rPr>
        <w:t>Zhotovitel se zavazuje zhotovit Dílo tak, aby tyto výstupy mohly být Objednatelem realizovány v nejvyšší možné kvalitě a rozsahu. Další specifikace Díla je uvedena v čl. 3. této Smlouvy a dále v Příloze č. 1.</w:t>
      </w:r>
    </w:p>
    <w:p w14:paraId="493D6AD9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r>
        <w:rPr>
          <w:rFonts w:ascii="Cambria" w:eastAsia="Cambria" w:hAnsi="Cambria" w:cs="Cambria"/>
          <w:color w:val="000000"/>
          <w:sz w:val="23"/>
          <w:szCs w:val="23"/>
        </w:rPr>
        <w:t>Zhotovitel je povinen:</w:t>
      </w:r>
    </w:p>
    <w:p w14:paraId="5438D9C7" w14:textId="66A7BFD5" w:rsidR="005A29C6" w:rsidRDefault="00C608A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vytvořit a předat Dílo včetně zdrojového kódu nejpozději do </w:t>
      </w:r>
      <w:r w:rsidRPr="00982CA9">
        <w:rPr>
          <w:rFonts w:ascii="Cambria" w:eastAsia="Cambria" w:hAnsi="Cambria" w:cs="Cambria"/>
          <w:b/>
          <w:bCs/>
          <w:sz w:val="23"/>
          <w:szCs w:val="23"/>
        </w:rPr>
        <w:t>1</w:t>
      </w:r>
      <w:r w:rsidRPr="00982CA9">
        <w:rPr>
          <w:rFonts w:ascii="Cambria" w:eastAsia="Cambria" w:hAnsi="Cambria" w:cs="Cambria"/>
          <w:b/>
          <w:bCs/>
          <w:color w:val="000000"/>
          <w:sz w:val="23"/>
          <w:szCs w:val="23"/>
        </w:rPr>
        <w:t>.</w:t>
      </w:r>
      <w:r w:rsidRPr="00982CA9">
        <w:rPr>
          <w:rFonts w:ascii="Cambria" w:eastAsia="Cambria" w:hAnsi="Cambria" w:cs="Cambria"/>
          <w:b/>
          <w:bCs/>
          <w:sz w:val="23"/>
          <w:szCs w:val="23"/>
        </w:rPr>
        <w:t>9</w:t>
      </w:r>
      <w:r w:rsidRPr="00982CA9">
        <w:rPr>
          <w:rFonts w:ascii="Cambria" w:eastAsia="Cambria" w:hAnsi="Cambria" w:cs="Cambria"/>
          <w:b/>
          <w:bCs/>
          <w:color w:val="000000"/>
          <w:sz w:val="23"/>
          <w:szCs w:val="23"/>
        </w:rPr>
        <w:t>.2025</w:t>
      </w:r>
      <w:r>
        <w:rPr>
          <w:rFonts w:ascii="Cambria" w:eastAsia="Cambria" w:hAnsi="Cambria" w:cs="Cambria"/>
          <w:color w:val="000000"/>
          <w:sz w:val="23"/>
          <w:szCs w:val="23"/>
        </w:rPr>
        <w:t>;</w:t>
      </w:r>
    </w:p>
    <w:p w14:paraId="2407840E" w14:textId="77777777" w:rsidR="005A29C6" w:rsidRDefault="00C608A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poskytnout </w:t>
      </w:r>
      <w:r>
        <w:rPr>
          <w:rFonts w:ascii="Cambria" w:eastAsia="Cambria" w:hAnsi="Cambria" w:cs="Cambria"/>
          <w:sz w:val="23"/>
          <w:szCs w:val="23"/>
        </w:rPr>
        <w:t>u</w:t>
      </w:r>
      <w:r>
        <w:rPr>
          <w:rFonts w:ascii="Cambria" w:eastAsia="Cambria" w:hAnsi="Cambria" w:cs="Cambria"/>
          <w:color w:val="000000"/>
          <w:sz w:val="23"/>
          <w:szCs w:val="23"/>
        </w:rPr>
        <w:t>dělovaná oprávnění k Dílu za podmínek dále ve Smlouvě stanovených;</w:t>
      </w:r>
    </w:p>
    <w:p w14:paraId="4F61E1FB" w14:textId="77777777" w:rsidR="005A29C6" w:rsidRDefault="00C608A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provést či provádět další činnosti, které jsou výslovně uvedeny v přílohách této Smlouvy;</w:t>
      </w:r>
    </w:p>
    <w:p w14:paraId="79272C4D" w14:textId="77777777" w:rsidR="005A29C6" w:rsidRDefault="00C608A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zachovávat mlčenlivost o všech záležitostech, o nichž se dozvěděl v souvislosti s plněním předmětu Smlouvy. Zhotovitel použije všechny dokumenty/materiály, které obdrží od Objednatele výhradně za účelem plnění předmětu Smlouvy;</w:t>
      </w:r>
    </w:p>
    <w:p w14:paraId="0068F175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bookmarkStart w:id="6" w:name="_lzm8ubmtjf1t" w:colFirst="0" w:colLast="0"/>
      <w:bookmarkEnd w:id="6"/>
      <w:r>
        <w:rPr>
          <w:rFonts w:ascii="Cambria" w:eastAsia="Cambria" w:hAnsi="Cambria" w:cs="Cambria"/>
          <w:color w:val="000000"/>
          <w:sz w:val="23"/>
          <w:szCs w:val="23"/>
        </w:rPr>
        <w:t>Pracovní doba Objednatele je v pracovní dn</w:t>
      </w:r>
      <w:r>
        <w:rPr>
          <w:rFonts w:ascii="Cambria" w:eastAsia="Cambria" w:hAnsi="Cambria" w:cs="Cambria"/>
          <w:sz w:val="23"/>
          <w:szCs w:val="23"/>
        </w:rPr>
        <w:t>y od 9:00 do 17:00 hod.</w:t>
      </w:r>
    </w:p>
    <w:p w14:paraId="5503B6B2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lastRenderedPageBreak/>
        <w:t xml:space="preserve">Místem plnění je elektronické úložiště určené Objednatelem, a to na serveru Zhotovitele, prostřednictvím něhož bude předmět plnění předán v elektronické podobě – funkční web. </w:t>
      </w:r>
    </w:p>
    <w:p w14:paraId="0A84B66A" w14:textId="6D92885B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Dílo bude předáno ve formátu funkčního webu. Soubory budou také předány ve formě zazipovaného souboru, emailem (odkaz na soubor ke stažení), ve lhůtě stanovené v odst. 1.5 tohoto článku Smlouvy.</w:t>
      </w:r>
    </w:p>
    <w:p w14:paraId="2056CA04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Závazek Zhotovitele provést řádně a bez vad Dílo je splněn okamžikem jeho úspěšné akceptace Objednatelem, a to odesláním potvrzeného předávacího protokolu Zhotovitele (vyhotoveným a odeslaným Zhotovitelem) na e-mailovou adresu Zhotovitele uvedenou v záhlaví této Smlouvy.</w:t>
      </w:r>
    </w:p>
    <w:p w14:paraId="3C90B633" w14:textId="77777777" w:rsidR="005A29C6" w:rsidRPr="008748A9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Potvrzeným předávacím protokolem se rozumí kontaktními osobami Smluvních stran písemně podepsaný protokol o předání a převzetí Díla bez vad a nedodělků. </w:t>
      </w:r>
    </w:p>
    <w:p w14:paraId="2806267E" w14:textId="2985F934" w:rsidR="008748A9" w:rsidRPr="008748A9" w:rsidRDefault="008748A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rFonts w:ascii="Cambria" w:eastAsia="Cambria" w:hAnsi="Cambria" w:cs="Cambria"/>
          <w:color w:val="000000"/>
          <w:sz w:val="23"/>
          <w:szCs w:val="23"/>
        </w:rPr>
      </w:pPr>
      <w:r w:rsidRPr="008748A9">
        <w:rPr>
          <w:rFonts w:ascii="Cambria" w:eastAsia="Cambria" w:hAnsi="Cambria" w:cs="Cambria"/>
          <w:color w:val="000000"/>
          <w:sz w:val="23"/>
          <w:szCs w:val="23"/>
        </w:rPr>
        <w:t xml:space="preserve">Zhotovitel bere na vědomí, že Objednatel </w:t>
      </w:r>
      <w:r w:rsidR="00167A69">
        <w:rPr>
          <w:rFonts w:ascii="Cambria" w:eastAsia="Cambria" w:hAnsi="Cambria" w:cs="Cambria"/>
          <w:color w:val="000000"/>
          <w:sz w:val="23"/>
          <w:szCs w:val="23"/>
        </w:rPr>
        <w:t xml:space="preserve">může požadovat </w:t>
      </w:r>
      <w:r w:rsidRPr="008748A9">
        <w:rPr>
          <w:rFonts w:ascii="Cambria" w:eastAsia="Cambria" w:hAnsi="Cambria" w:cs="Cambria"/>
          <w:color w:val="000000"/>
          <w:sz w:val="23"/>
          <w:szCs w:val="23"/>
        </w:rPr>
        <w:t>v budoucnu provozovat Dílo na vlastní infrastruktuře. Konkrétní podmínky případného převodu Díla do jiného provozního prostředí budou upraveny v samostatné servisní smlouvě (SLA), kterou Smluvní strany uzavřou po předání a převzetí Díla dle této Smlouvy.</w:t>
      </w:r>
    </w:p>
    <w:p w14:paraId="26D3BB23" w14:textId="77777777" w:rsidR="005A29C6" w:rsidRDefault="00C608AE">
      <w:pPr>
        <w:pStyle w:val="Nadpis1"/>
        <w:numPr>
          <w:ilvl w:val="0"/>
          <w:numId w:val="6"/>
        </w:numPr>
        <w:spacing w:line="276" w:lineRule="auto"/>
        <w:ind w:left="0"/>
      </w:pPr>
      <w:bookmarkStart w:id="7" w:name="_2jn9f26nvrkt" w:colFirst="0" w:colLast="0"/>
      <w:bookmarkEnd w:id="7"/>
      <w:r>
        <w:rPr>
          <w:rFonts w:ascii="Cambria" w:eastAsia="Cambria" w:hAnsi="Cambria" w:cs="Cambria"/>
          <w:sz w:val="23"/>
          <w:szCs w:val="23"/>
        </w:rPr>
        <w:t>Cena a fakturace</w:t>
      </w:r>
    </w:p>
    <w:p w14:paraId="23BEF9EB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bookmarkStart w:id="8" w:name="_eg51oh3yhmo5" w:colFirst="0" w:colLast="0"/>
      <w:bookmarkEnd w:id="8"/>
      <w:r>
        <w:rPr>
          <w:rFonts w:ascii="Cambria" w:eastAsia="Cambria" w:hAnsi="Cambria" w:cs="Cambria"/>
          <w:color w:val="000000"/>
          <w:sz w:val="23"/>
          <w:szCs w:val="23"/>
        </w:rPr>
        <w:t xml:space="preserve">Objednatel je povinen zaplatit Zhotoviteli za provedení kompletního a bezvadného Díla odměnu ve výši </w:t>
      </w:r>
      <w:r>
        <w:rPr>
          <w:rFonts w:ascii="Cambria" w:eastAsia="Cambria" w:hAnsi="Cambria" w:cs="Cambria"/>
          <w:b/>
          <w:sz w:val="23"/>
          <w:szCs w:val="23"/>
        </w:rPr>
        <w:t>255.746 Kč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 xml:space="preserve"> 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(slovy: </w:t>
      </w:r>
      <w:r>
        <w:rPr>
          <w:rFonts w:ascii="Cambria" w:eastAsia="Cambria" w:hAnsi="Cambria" w:cs="Cambria"/>
          <w:sz w:val="23"/>
          <w:szCs w:val="23"/>
        </w:rPr>
        <w:t xml:space="preserve">dvě stě padesát pět tisíc sedm set čtyřicet šest 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korun českých) </w:t>
      </w:r>
      <w:r>
        <w:rPr>
          <w:rFonts w:ascii="Cambria" w:eastAsia="Cambria" w:hAnsi="Cambria" w:cs="Cambria"/>
          <w:sz w:val="23"/>
          <w:szCs w:val="23"/>
        </w:rPr>
        <w:t>bez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DPH. K uvedené částce bude připočítána příslušná sazba DPH.</w:t>
      </w:r>
    </w:p>
    <w:p w14:paraId="70867BCB" w14:textId="3114C550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Smluvní strany sjednávají, že faktura může mít listinnou nebo elektronickou podobu ve formátu PDF.  Faktura ve formátu PDF bude zaslána na e-mailovou adresu: </w:t>
      </w:r>
      <w:r w:rsidR="00D10757">
        <w:rPr>
          <w:rFonts w:ascii="Cambria" w:eastAsia="Cambria" w:hAnsi="Cambria" w:cs="Cambria"/>
          <w:color w:val="000000"/>
          <w:sz w:val="23"/>
          <w:szCs w:val="23"/>
        </w:rPr>
        <w:t xml:space="preserve">x </w:t>
      </w:r>
      <w:r>
        <w:rPr>
          <w:rFonts w:ascii="Cambria" w:eastAsia="Cambria" w:hAnsi="Cambria" w:cs="Cambria"/>
          <w:sz w:val="23"/>
          <w:szCs w:val="23"/>
        </w:rPr>
        <w:t xml:space="preserve">a </w:t>
      </w:r>
      <w:r w:rsidR="00D10757">
        <w:rPr>
          <w:rFonts w:ascii="Cambria" w:eastAsia="Cambria" w:hAnsi="Cambria" w:cs="Cambria"/>
          <w:sz w:val="23"/>
          <w:szCs w:val="23"/>
        </w:rPr>
        <w:t>x</w:t>
      </w:r>
      <w:r>
        <w:rPr>
          <w:rFonts w:ascii="Cambria" w:eastAsia="Cambria" w:hAnsi="Cambria" w:cs="Cambria"/>
          <w:color w:val="000000"/>
          <w:sz w:val="23"/>
          <w:szCs w:val="23"/>
        </w:rPr>
        <w:t>; faktura vystavená v listinné podobě na adresu Objednatele uvedenou v záhlaví této Smlouvy.</w:t>
      </w:r>
    </w:p>
    <w:p w14:paraId="72480943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Faktura musí splňovat potřebné náležitosti daňového dokladu předepsané právními předpisy, a dále bude obsahovat text: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C326A2D" wp14:editId="15202654">
                <wp:simplePos x="0" y="0"/>
                <wp:positionH relativeFrom="column">
                  <wp:posOffset>1231900</wp:posOffset>
                </wp:positionH>
                <wp:positionV relativeFrom="paragraph">
                  <wp:posOffset>76200</wp:posOffset>
                </wp:positionV>
                <wp:extent cx="60325" cy="60325"/>
                <wp:effectExtent l="0" t="0" r="0" b="0"/>
                <wp:wrapNone/>
                <wp:docPr id="1" name="Volný tvar: obraze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650" y="377365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" h="20" extrusionOk="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DCDC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76200</wp:posOffset>
                </wp:positionV>
                <wp:extent cx="60325" cy="603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984C8B" w14:textId="77777777" w:rsidR="005A29C6" w:rsidRDefault="00C608A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2" w:after="0" w:line="276" w:lineRule="auto"/>
        <w:ind w:left="426" w:right="56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název a </w:t>
      </w:r>
      <w:proofErr w:type="spellStart"/>
      <w:r>
        <w:rPr>
          <w:rFonts w:ascii="Cambria" w:eastAsia="Cambria" w:hAnsi="Cambria" w:cs="Cambria"/>
          <w:color w:val="000000"/>
          <w:sz w:val="23"/>
          <w:szCs w:val="23"/>
        </w:rPr>
        <w:t>reg</w:t>
      </w:r>
      <w:proofErr w:type="spellEnd"/>
      <w:r>
        <w:rPr>
          <w:rFonts w:ascii="Cambria" w:eastAsia="Cambria" w:hAnsi="Cambria" w:cs="Cambria"/>
          <w:color w:val="000000"/>
          <w:sz w:val="23"/>
          <w:szCs w:val="23"/>
        </w:rPr>
        <w:t>. číslo Projektu: „</w:t>
      </w:r>
      <w:r>
        <w:rPr>
          <w:rFonts w:ascii="Cambria" w:eastAsia="Cambria" w:hAnsi="Cambria" w:cs="Cambria"/>
          <w:b/>
          <w:i/>
          <w:sz w:val="23"/>
          <w:szCs w:val="23"/>
        </w:rPr>
        <w:t>Romanihistories.org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“, </w:t>
      </w:r>
      <w:r>
        <w:rPr>
          <w:rFonts w:ascii="Cambria" w:eastAsia="Cambria" w:hAnsi="Cambria" w:cs="Cambria"/>
          <w:sz w:val="23"/>
          <w:szCs w:val="23"/>
        </w:rPr>
        <w:t xml:space="preserve">Prague Center </w:t>
      </w:r>
      <w:proofErr w:type="spellStart"/>
      <w:r>
        <w:rPr>
          <w:rFonts w:ascii="Cambria" w:eastAsia="Cambria" w:hAnsi="Cambria" w:cs="Cambria"/>
          <w:sz w:val="23"/>
          <w:szCs w:val="23"/>
        </w:rPr>
        <w:t>for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Romani </w:t>
      </w:r>
      <w:proofErr w:type="spellStart"/>
      <w:proofErr w:type="gramStart"/>
      <w:r>
        <w:rPr>
          <w:rFonts w:ascii="Cambria" w:eastAsia="Cambria" w:hAnsi="Cambria" w:cs="Cambria"/>
          <w:sz w:val="23"/>
          <w:szCs w:val="23"/>
        </w:rPr>
        <w:t>Histories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,  </w:t>
      </w:r>
      <w:proofErr w:type="spellStart"/>
      <w:r>
        <w:rPr>
          <w:rFonts w:ascii="Cambria" w:eastAsia="Cambria" w:hAnsi="Cambria" w:cs="Cambria"/>
          <w:color w:val="000000"/>
          <w:sz w:val="23"/>
          <w:szCs w:val="23"/>
        </w:rPr>
        <w:t>reg</w:t>
      </w:r>
      <w:proofErr w:type="spellEnd"/>
      <w:r>
        <w:rPr>
          <w:rFonts w:ascii="Cambria" w:eastAsia="Cambria" w:hAnsi="Cambria" w:cs="Cambria"/>
          <w:color w:val="000000"/>
          <w:sz w:val="23"/>
          <w:szCs w:val="23"/>
        </w:rPr>
        <w:t>.</w:t>
      </w:r>
      <w:proofErr w:type="gramEnd"/>
      <w:r>
        <w:rPr>
          <w:rFonts w:ascii="Cambria" w:eastAsia="Cambria" w:hAnsi="Cambria" w:cs="Cambria"/>
          <w:color w:val="000000"/>
          <w:sz w:val="23"/>
          <w:szCs w:val="23"/>
        </w:rPr>
        <w:t xml:space="preserve"> č. 32.5.8Z00.0016.0 a dále</w:t>
      </w:r>
    </w:p>
    <w:p w14:paraId="7DBD5E6A" w14:textId="77777777" w:rsidR="005A29C6" w:rsidRDefault="00C608A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426" w:right="56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název Smlouvy a den uzavření Smlouvy</w:t>
      </w:r>
    </w:p>
    <w:p w14:paraId="64DBF441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V případě, že faktura nebude obsahovat </w:t>
      </w:r>
      <w:r>
        <w:rPr>
          <w:rFonts w:ascii="Cambria" w:eastAsia="Cambria" w:hAnsi="Cambria" w:cs="Cambria"/>
          <w:color w:val="000000"/>
          <w:sz w:val="23"/>
          <w:szCs w:val="23"/>
        </w:rPr>
        <w:t>náležitosti vyplývající z obecně závazných právních předpisů, je Objednatel oprávněn ji do data splatnosti vrátit s tím, že Zhotovitel je poté povinen vystavit novou fakturu s novým termínem splatnosti. V takovém případě není Objednatel v prodlení s úhradou faktury.</w:t>
      </w:r>
    </w:p>
    <w:p w14:paraId="6536433E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Lhůta splatnosti vystavené faktury je 14 dnů ode dne jejího prokazatelného doručení Objednateli. Smluvní cena se považuje za uhrazenou okamžikem odepsání fakturované částky z bankovního účtu Objednatele ve prospěch účtu Zhotovitele uvedený v záhlaví této Smlouvy.</w:t>
      </w:r>
    </w:p>
    <w:p w14:paraId="6DBE955C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Nedílnou součástí faktury je kopie předávacího protokolu o řádném a bezvadném plnění. </w:t>
      </w:r>
    </w:p>
    <w:p w14:paraId="4374E395" w14:textId="5159A14A" w:rsidR="00982CA9" w:rsidRDefault="00982CA9">
      <w:pPr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br w:type="page"/>
      </w:r>
    </w:p>
    <w:p w14:paraId="764B9A07" w14:textId="77777777" w:rsidR="005A29C6" w:rsidRDefault="00C608AE">
      <w:pPr>
        <w:pStyle w:val="Nadpis1"/>
        <w:numPr>
          <w:ilvl w:val="0"/>
          <w:numId w:val="6"/>
        </w:numPr>
        <w:spacing w:line="276" w:lineRule="auto"/>
        <w:ind w:left="0"/>
      </w:pPr>
      <w:bookmarkStart w:id="9" w:name="_v22is5ksz16a" w:colFirst="0" w:colLast="0"/>
      <w:bookmarkEnd w:id="9"/>
      <w:r>
        <w:rPr>
          <w:rFonts w:ascii="Cambria" w:eastAsia="Cambria" w:hAnsi="Cambria" w:cs="Cambria"/>
          <w:sz w:val="23"/>
          <w:szCs w:val="23"/>
        </w:rPr>
        <w:lastRenderedPageBreak/>
        <w:t xml:space="preserve"> Specifikace díla</w:t>
      </w:r>
    </w:p>
    <w:p w14:paraId="4D60E2A6" w14:textId="77777777" w:rsidR="005A29C6" w:rsidRDefault="005A29C6">
      <w:pPr>
        <w:spacing w:line="276" w:lineRule="auto"/>
        <w:rPr>
          <w:rFonts w:ascii="Cambria" w:eastAsia="Cambria" w:hAnsi="Cambria" w:cs="Cambria"/>
          <w:sz w:val="23"/>
          <w:szCs w:val="23"/>
        </w:rPr>
      </w:pPr>
    </w:p>
    <w:tbl>
      <w:tblPr>
        <w:tblStyle w:val="a"/>
        <w:tblW w:w="9075" w:type="dxa"/>
        <w:tblInd w:w="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00" w:firstRow="0" w:lastRow="0" w:firstColumn="0" w:lastColumn="0" w:noHBand="0" w:noVBand="1"/>
      </w:tblPr>
      <w:tblGrid>
        <w:gridCol w:w="1785"/>
        <w:gridCol w:w="4425"/>
        <w:gridCol w:w="2865"/>
      </w:tblGrid>
      <w:tr w:rsidR="005A29C6" w14:paraId="3CC7A655" w14:textId="77777777">
        <w:trPr>
          <w:trHeight w:val="600"/>
        </w:trPr>
        <w:tc>
          <w:tcPr>
            <w:tcW w:w="1785" w:type="dxa"/>
          </w:tcPr>
          <w:p w14:paraId="18E3C78F" w14:textId="77777777" w:rsidR="005A29C6" w:rsidRDefault="00C608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sz w:val="23"/>
                <w:szCs w:val="23"/>
              </w:rPr>
              <w:t>Prvek/část webu</w:t>
            </w:r>
          </w:p>
        </w:tc>
        <w:tc>
          <w:tcPr>
            <w:tcW w:w="4425" w:type="dxa"/>
          </w:tcPr>
          <w:p w14:paraId="756B76D6" w14:textId="77777777" w:rsidR="005A29C6" w:rsidRDefault="00C608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sz w:val="23"/>
                <w:szCs w:val="23"/>
              </w:rPr>
              <w:t>Technické zadání</w:t>
            </w:r>
          </w:p>
        </w:tc>
        <w:tc>
          <w:tcPr>
            <w:tcW w:w="2865" w:type="dxa"/>
          </w:tcPr>
          <w:p w14:paraId="36BAF14B" w14:textId="77777777" w:rsidR="005A29C6" w:rsidRDefault="00C608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sz w:val="23"/>
                <w:szCs w:val="23"/>
              </w:rPr>
              <w:t>Akceptační kritéria</w:t>
            </w:r>
          </w:p>
        </w:tc>
      </w:tr>
      <w:tr w:rsidR="005A29C6" w14:paraId="579EDC90" w14:textId="77777777">
        <w:trPr>
          <w:trHeight w:val="2760"/>
        </w:trPr>
        <w:tc>
          <w:tcPr>
            <w:tcW w:w="1785" w:type="dxa"/>
          </w:tcPr>
          <w:p w14:paraId="5244EDC9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1.Funkčnost webu</w:t>
            </w:r>
          </w:p>
        </w:tc>
        <w:tc>
          <w:tcPr>
            <w:tcW w:w="4425" w:type="dxa"/>
          </w:tcPr>
          <w:p w14:paraId="396308DE" w14:textId="77777777" w:rsidR="005A29C6" w:rsidRDefault="00C608AE">
            <w:pPr>
              <w:spacing w:before="0" w:after="0" w:line="276" w:lineRule="auto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Web bude dostupný a plně funkční na doméně Romanihistories.org </w:t>
            </w:r>
          </w:p>
        </w:tc>
        <w:tc>
          <w:tcPr>
            <w:tcW w:w="2865" w:type="dxa"/>
          </w:tcPr>
          <w:p w14:paraId="2758061D" w14:textId="77777777" w:rsidR="005A29C6" w:rsidRDefault="00C608AE">
            <w:pPr>
              <w:spacing w:before="0" w:after="0" w:line="276" w:lineRule="auto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Web je funkční a dostupný na Romanihistories.org </w:t>
            </w:r>
          </w:p>
          <w:p w14:paraId="76EF5BBA" w14:textId="77777777" w:rsidR="005A29C6" w:rsidRDefault="005A29C6">
            <w:pPr>
              <w:spacing w:before="0" w:after="0" w:line="276" w:lineRule="auto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</w:p>
        </w:tc>
      </w:tr>
      <w:tr w:rsidR="005A29C6" w14:paraId="1C3A79AF" w14:textId="77777777">
        <w:trPr>
          <w:trHeight w:val="1866"/>
        </w:trPr>
        <w:tc>
          <w:tcPr>
            <w:tcW w:w="1785" w:type="dxa"/>
          </w:tcPr>
          <w:p w14:paraId="04807308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2.Přístupy</w:t>
            </w:r>
          </w:p>
        </w:tc>
        <w:tc>
          <w:tcPr>
            <w:tcW w:w="4425" w:type="dxa"/>
          </w:tcPr>
          <w:p w14:paraId="4EC9B0E7" w14:textId="77777777" w:rsidR="005A29C6" w:rsidRDefault="00C608AE">
            <w:pPr>
              <w:spacing w:before="0" w:after="0" w:line="276" w:lineRule="auto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S1 poskytne klientovi přístupy do CMS alespoň pro 1 admin uživatele a zaškolí ho</w:t>
            </w:r>
          </w:p>
        </w:tc>
        <w:tc>
          <w:tcPr>
            <w:tcW w:w="2865" w:type="dxa"/>
          </w:tcPr>
          <w:p w14:paraId="2A947432" w14:textId="77777777" w:rsidR="005A29C6" w:rsidRDefault="00C608AE">
            <w:pPr>
              <w:spacing w:before="0" w:after="0" w:line="276" w:lineRule="auto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Klient bude mít přístupy a projde základním zaškolením </w:t>
            </w:r>
          </w:p>
        </w:tc>
      </w:tr>
      <w:tr w:rsidR="005A29C6" w14:paraId="6A9FCFC3" w14:textId="77777777">
        <w:trPr>
          <w:trHeight w:val="1447"/>
        </w:trPr>
        <w:tc>
          <w:tcPr>
            <w:tcW w:w="1785" w:type="dxa"/>
          </w:tcPr>
          <w:p w14:paraId="0A5AE80C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Struktura webu</w:t>
            </w:r>
          </w:p>
        </w:tc>
        <w:tc>
          <w:tcPr>
            <w:tcW w:w="4425" w:type="dxa"/>
          </w:tcPr>
          <w:p w14:paraId="5C84D40C" w14:textId="77777777" w:rsidR="005A29C6" w:rsidRDefault="00C608AE">
            <w:pPr>
              <w:numPr>
                <w:ilvl w:val="0"/>
                <w:numId w:val="7"/>
              </w:numPr>
              <w:spacing w:before="0" w:after="0" w:line="276" w:lineRule="auto"/>
              <w:ind w:left="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z w:val="23"/>
                <w:szCs w:val="23"/>
              </w:rPr>
              <w:t>Homepage</w:t>
            </w:r>
            <w:proofErr w:type="spellEnd"/>
          </w:p>
          <w:p w14:paraId="6EC7B955" w14:textId="77777777" w:rsidR="005A29C6" w:rsidRDefault="00C608AE">
            <w:pPr>
              <w:numPr>
                <w:ilvl w:val="0"/>
                <w:numId w:val="7"/>
              </w:numPr>
              <w:spacing w:before="0" w:after="0" w:line="276" w:lineRule="auto"/>
              <w:ind w:left="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Akce</w:t>
            </w:r>
          </w:p>
          <w:p w14:paraId="7F1DDE12" w14:textId="77777777" w:rsidR="005A29C6" w:rsidRDefault="00C608AE">
            <w:pPr>
              <w:numPr>
                <w:ilvl w:val="0"/>
                <w:numId w:val="7"/>
              </w:numPr>
              <w:spacing w:before="0" w:after="0" w:line="276" w:lineRule="auto"/>
              <w:ind w:left="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Publikace</w:t>
            </w:r>
          </w:p>
          <w:p w14:paraId="37DD63D5" w14:textId="77777777" w:rsidR="005A29C6" w:rsidRDefault="00C608AE">
            <w:pPr>
              <w:numPr>
                <w:ilvl w:val="0"/>
                <w:numId w:val="7"/>
              </w:numPr>
              <w:spacing w:before="0" w:after="0" w:line="276" w:lineRule="auto"/>
              <w:ind w:left="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Seminář</w:t>
            </w:r>
          </w:p>
          <w:p w14:paraId="434BAFA1" w14:textId="77777777" w:rsidR="005A29C6" w:rsidRDefault="00C608AE">
            <w:pPr>
              <w:numPr>
                <w:ilvl w:val="0"/>
                <w:numId w:val="7"/>
              </w:numPr>
              <w:spacing w:before="0" w:after="0" w:line="276" w:lineRule="auto"/>
              <w:ind w:left="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Projekty</w:t>
            </w:r>
          </w:p>
          <w:p w14:paraId="499D97BE" w14:textId="77777777" w:rsidR="005A29C6" w:rsidRDefault="00C608AE">
            <w:pPr>
              <w:numPr>
                <w:ilvl w:val="0"/>
                <w:numId w:val="7"/>
              </w:numPr>
              <w:spacing w:before="0" w:after="0" w:line="276" w:lineRule="auto"/>
              <w:ind w:left="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V médiích </w:t>
            </w:r>
          </w:p>
          <w:p w14:paraId="3DD32F36" w14:textId="77777777" w:rsidR="005A29C6" w:rsidRDefault="00C608AE">
            <w:pPr>
              <w:numPr>
                <w:ilvl w:val="0"/>
                <w:numId w:val="7"/>
              </w:numPr>
              <w:spacing w:before="0" w:after="0" w:line="276" w:lineRule="auto"/>
              <w:ind w:left="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O nás </w:t>
            </w:r>
          </w:p>
          <w:p w14:paraId="69C706A0" w14:textId="77777777" w:rsidR="005A29C6" w:rsidRDefault="00C608AE">
            <w:pPr>
              <w:numPr>
                <w:ilvl w:val="0"/>
                <w:numId w:val="7"/>
              </w:numPr>
              <w:spacing w:before="0" w:after="0" w:line="276" w:lineRule="auto"/>
              <w:ind w:left="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Glosář</w:t>
            </w:r>
          </w:p>
          <w:p w14:paraId="13562A6E" w14:textId="77777777" w:rsidR="005A29C6" w:rsidRDefault="00C608AE">
            <w:pPr>
              <w:numPr>
                <w:ilvl w:val="0"/>
                <w:numId w:val="7"/>
              </w:numPr>
              <w:spacing w:before="0" w:after="0" w:line="276" w:lineRule="auto"/>
              <w:ind w:left="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Edukační programy</w:t>
            </w:r>
          </w:p>
        </w:tc>
        <w:tc>
          <w:tcPr>
            <w:tcW w:w="2865" w:type="dxa"/>
          </w:tcPr>
          <w:p w14:paraId="6BA66C90" w14:textId="77777777" w:rsidR="005A29C6" w:rsidRDefault="00C608AE">
            <w:pPr>
              <w:spacing w:before="0" w:after="0" w:line="276" w:lineRule="auto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Web nabízí zmíněnou strukturu</w:t>
            </w:r>
          </w:p>
        </w:tc>
      </w:tr>
      <w:tr w:rsidR="005A29C6" w14:paraId="6D368CF9" w14:textId="77777777">
        <w:trPr>
          <w:trHeight w:val="1447"/>
        </w:trPr>
        <w:tc>
          <w:tcPr>
            <w:tcW w:w="1785" w:type="dxa"/>
          </w:tcPr>
          <w:p w14:paraId="0FF26AFF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Design</w:t>
            </w:r>
          </w:p>
        </w:tc>
        <w:tc>
          <w:tcPr>
            <w:tcW w:w="4425" w:type="dxa"/>
          </w:tcPr>
          <w:p w14:paraId="61FF757A" w14:textId="4D688086" w:rsidR="005A29C6" w:rsidRDefault="00C608AE">
            <w:pPr>
              <w:spacing w:before="0" w:after="0" w:line="276" w:lineRule="auto"/>
              <w:ind w:hanging="360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z w:val="23"/>
                <w:szCs w:val="23"/>
              </w:rPr>
              <w:t>Do</w:t>
            </w:r>
            <w:r w:rsidR="005C2646">
              <w:rPr>
                <w:rFonts w:ascii="Cambria" w:eastAsia="Cambria" w:hAnsi="Cambria" w:cs="Cambria"/>
                <w:sz w:val="23"/>
                <w:szCs w:val="23"/>
              </w:rPr>
              <w:t>D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ostupný</w:t>
            </w:r>
            <w:proofErr w:type="spellEnd"/>
            <w:r>
              <w:rPr>
                <w:rFonts w:ascii="Cambria" w:eastAsia="Cambria" w:hAnsi="Cambria" w:cs="Cambria"/>
                <w:sz w:val="23"/>
                <w:szCs w:val="23"/>
              </w:rPr>
              <w:t xml:space="preserve"> na https://www.figma.com/design/mnT9z2wZrHL1IYK3gdb3mT/Romani-Histories?node-id=11816-4496&amp;p=f&amp;t=nTr4eB0tSwtOlDdg-0</w:t>
            </w:r>
          </w:p>
        </w:tc>
        <w:tc>
          <w:tcPr>
            <w:tcW w:w="2865" w:type="dxa"/>
          </w:tcPr>
          <w:p w14:paraId="204AB60B" w14:textId="77777777" w:rsidR="005A29C6" w:rsidRDefault="00C608AE">
            <w:pPr>
              <w:spacing w:before="0" w:after="0" w:line="276" w:lineRule="auto"/>
              <w:jc w:val="left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Komponenty, ze kterých je web složen, budou odpovídat těm v designech</w:t>
            </w:r>
          </w:p>
        </w:tc>
      </w:tr>
    </w:tbl>
    <w:p w14:paraId="6D046692" w14:textId="77777777" w:rsidR="005A29C6" w:rsidRDefault="00C608AE">
      <w:pPr>
        <w:pStyle w:val="Nadpis1"/>
        <w:numPr>
          <w:ilvl w:val="0"/>
          <w:numId w:val="6"/>
        </w:numPr>
        <w:spacing w:line="276" w:lineRule="auto"/>
        <w:ind w:left="0"/>
      </w:pPr>
      <w:bookmarkStart w:id="10" w:name="_l8gkczsak70d" w:colFirst="0" w:colLast="0"/>
      <w:bookmarkEnd w:id="10"/>
      <w:r>
        <w:rPr>
          <w:rFonts w:ascii="Cambria" w:eastAsia="Cambria" w:hAnsi="Cambria" w:cs="Cambria"/>
          <w:sz w:val="23"/>
          <w:szCs w:val="23"/>
        </w:rPr>
        <w:t>Sankce</w:t>
      </w:r>
    </w:p>
    <w:p w14:paraId="5CDFE307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r>
        <w:rPr>
          <w:rFonts w:ascii="Cambria" w:eastAsia="Cambria" w:hAnsi="Cambria" w:cs="Cambria"/>
          <w:color w:val="000000"/>
          <w:sz w:val="23"/>
          <w:szCs w:val="23"/>
        </w:rPr>
        <w:t>Objednatel je oprávněn požadovat na Zhotoviteli zaplacení smluvní pokuty:</w:t>
      </w:r>
    </w:p>
    <w:p w14:paraId="14156447" w14:textId="77777777" w:rsidR="005A29C6" w:rsidRDefault="00C608A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ve výši </w:t>
      </w:r>
      <w:r>
        <w:rPr>
          <w:rFonts w:ascii="Cambria" w:eastAsia="Cambria" w:hAnsi="Cambria" w:cs="Cambria"/>
          <w:sz w:val="23"/>
          <w:szCs w:val="23"/>
        </w:rPr>
        <w:t>1.000,00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Kč (slovy: </w:t>
      </w:r>
      <w:r>
        <w:rPr>
          <w:rFonts w:ascii="Cambria" w:eastAsia="Cambria" w:hAnsi="Cambria" w:cs="Cambria"/>
          <w:sz w:val="23"/>
          <w:szCs w:val="23"/>
        </w:rPr>
        <w:t>jeden tisíc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korun českých) za každý den prodlení s povinností předat Dílo hlavnímu kontaktní osobě Objednatele;</w:t>
      </w:r>
    </w:p>
    <w:p w14:paraId="13B4BE61" w14:textId="77777777" w:rsidR="005A29C6" w:rsidRDefault="00C608A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ve výši </w:t>
      </w:r>
      <w:r>
        <w:rPr>
          <w:rFonts w:ascii="Cambria" w:eastAsia="Cambria" w:hAnsi="Cambria" w:cs="Cambria"/>
          <w:sz w:val="23"/>
          <w:szCs w:val="23"/>
        </w:rPr>
        <w:t>10.000,00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Kč (slovy:</w:t>
      </w:r>
      <w:r>
        <w:rPr>
          <w:rFonts w:ascii="Cambria" w:eastAsia="Cambria" w:hAnsi="Cambria" w:cs="Cambria"/>
          <w:sz w:val="23"/>
          <w:szCs w:val="23"/>
        </w:rPr>
        <w:t xml:space="preserve"> deset tisíc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korun českých) za každé jednotlivé porušení udělit nebo zajistit Objednateli ze strany třetí osoby/třetích osob udělovaná oprávnění;</w:t>
      </w:r>
    </w:p>
    <w:p w14:paraId="17F846C3" w14:textId="2725D09D" w:rsidR="005A29C6" w:rsidRDefault="00C608A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ve výši 1.</w:t>
      </w:r>
      <w:r>
        <w:rPr>
          <w:rFonts w:ascii="Cambria" w:eastAsia="Cambria" w:hAnsi="Cambria" w:cs="Cambria"/>
          <w:sz w:val="23"/>
          <w:szCs w:val="23"/>
        </w:rPr>
        <w:t>500,00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Kč (slovy: jeden tisíc </w:t>
      </w:r>
      <w:r>
        <w:rPr>
          <w:rFonts w:ascii="Cambria" w:eastAsia="Cambria" w:hAnsi="Cambria" w:cs="Cambria"/>
          <w:sz w:val="23"/>
          <w:szCs w:val="23"/>
        </w:rPr>
        <w:t>pět set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korun českých) za každý den prodlení s povinností předat Objednateli </w:t>
      </w:r>
      <w:r w:rsidR="00207317">
        <w:rPr>
          <w:rFonts w:ascii="Cambria" w:eastAsia="Cambria" w:hAnsi="Cambria" w:cs="Cambria"/>
          <w:color w:val="000000"/>
          <w:sz w:val="23"/>
          <w:szCs w:val="23"/>
        </w:rPr>
        <w:t>přístupová hesla včetně práv administrátora</w:t>
      </w:r>
      <w:r>
        <w:rPr>
          <w:rFonts w:ascii="Cambria" w:eastAsia="Cambria" w:hAnsi="Cambria" w:cs="Cambria"/>
          <w:color w:val="000000"/>
          <w:sz w:val="23"/>
          <w:szCs w:val="23"/>
        </w:rPr>
        <w:t>;</w:t>
      </w:r>
    </w:p>
    <w:p w14:paraId="2ABF712C" w14:textId="77777777" w:rsidR="005A29C6" w:rsidRDefault="00C608AE">
      <w:pPr>
        <w:numPr>
          <w:ilvl w:val="2"/>
          <w:numId w:val="6"/>
        </w:numPr>
        <w:spacing w:line="276" w:lineRule="auto"/>
        <w:ind w:left="284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ve vý</w:t>
      </w:r>
      <w:r>
        <w:rPr>
          <w:rFonts w:ascii="Cambria" w:eastAsia="Cambria" w:hAnsi="Cambria" w:cs="Cambria"/>
          <w:color w:val="000000"/>
          <w:sz w:val="23"/>
          <w:szCs w:val="23"/>
        </w:rPr>
        <w:t>ši 50.000 Kč (slovy: padesát tisíc korun českých) za porušení povinnosti mlčenlivosti dle čl. 1. odst. 1.5 písm. (d) Smlouvy;</w:t>
      </w:r>
    </w:p>
    <w:p w14:paraId="5527D506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Zhotovitel je oprávněn požadovat na Objednateli zaplacení smluvní pokuty ve výši 0,02 % z nezaplacené odměny za každý den prodlení.</w:t>
      </w:r>
    </w:p>
    <w:p w14:paraId="7424395E" w14:textId="77777777" w:rsidR="005A29C6" w:rsidRDefault="00C608AE">
      <w:pPr>
        <w:pStyle w:val="Nadpis1"/>
        <w:numPr>
          <w:ilvl w:val="0"/>
          <w:numId w:val="6"/>
        </w:numPr>
        <w:spacing w:line="276" w:lineRule="auto"/>
        <w:ind w:left="0"/>
      </w:pPr>
      <w:r>
        <w:rPr>
          <w:rFonts w:ascii="Cambria" w:eastAsia="Cambria" w:hAnsi="Cambria" w:cs="Cambria"/>
          <w:sz w:val="23"/>
          <w:szCs w:val="23"/>
        </w:rPr>
        <w:t>Vlastnické právo a právo duševního vlastnictví</w:t>
      </w:r>
    </w:p>
    <w:p w14:paraId="2CB9C475" w14:textId="77777777" w:rsidR="005A29C6" w:rsidRDefault="00C608AE">
      <w:pPr>
        <w:pStyle w:val="Nadpis1"/>
        <w:numPr>
          <w:ilvl w:val="1"/>
          <w:numId w:val="6"/>
        </w:numPr>
        <w:spacing w:after="240" w:line="276" w:lineRule="auto"/>
        <w:ind w:left="0"/>
      </w:pPr>
      <w:r>
        <w:rPr>
          <w:rFonts w:ascii="Cambria" w:eastAsia="Cambria" w:hAnsi="Cambria" w:cs="Cambria"/>
          <w:b w:val="0"/>
          <w:color w:val="000000"/>
          <w:sz w:val="23"/>
          <w:szCs w:val="23"/>
        </w:rPr>
        <w:t>V</w:t>
      </w:r>
      <w:r>
        <w:rPr>
          <w:rFonts w:ascii="Cambria" w:eastAsia="Cambria" w:hAnsi="Cambria" w:cs="Cambria"/>
          <w:b w:val="0"/>
          <w:smallCaps w:val="0"/>
          <w:color w:val="000000"/>
          <w:sz w:val="23"/>
          <w:szCs w:val="23"/>
        </w:rPr>
        <w:t>ýhradním vlastníkem Díla a práv spojených s jeho užíváním se stává Objednatel dnem jeho akceptovatelného převzetí na základě předávacího protokolu.</w:t>
      </w:r>
    </w:p>
    <w:p w14:paraId="6DB29956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0"/>
        <w:rPr>
          <w:color w:val="000000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Pokud </w:t>
      </w:r>
      <w:r>
        <w:rPr>
          <w:rFonts w:ascii="Cambria" w:eastAsia="Cambria" w:hAnsi="Cambria" w:cs="Cambria"/>
          <w:color w:val="000000"/>
          <w:sz w:val="23"/>
          <w:szCs w:val="23"/>
        </w:rPr>
        <w:t>Dílo dle této Smlouvy bude naplňovat znaky autorského díla, poskytuje tímto Zhotovitel Objednateli výlučné právo ke všem způsobům užití bez časového a územního vymezení. Zhotovitel tímto uděluje Objednateli výhradní, časově a územně neomezenou licenci, tj. oprávnění k výkonu práva užívat vytvořené Dílo zejména k rozšiřování, úpravám, půjčování a sdělování veřejnosti. Licence není omezena co do množství. Odměna za poskytnutí uvedených práv je zahrnuta v ceně dle článku 2. odst. 2.1 této Smlouvy.</w:t>
      </w:r>
    </w:p>
    <w:p w14:paraId="77B17A77" w14:textId="77777777" w:rsidR="005A29C6" w:rsidRDefault="00C608AE">
      <w:pPr>
        <w:numPr>
          <w:ilvl w:val="1"/>
          <w:numId w:val="6"/>
        </w:numPr>
        <w:spacing w:before="0" w:line="276" w:lineRule="auto"/>
        <w:ind w:left="0"/>
      </w:pPr>
      <w:r>
        <w:rPr>
          <w:rFonts w:ascii="Cambria" w:eastAsia="Cambria" w:hAnsi="Cambria" w:cs="Cambria"/>
          <w:sz w:val="23"/>
          <w:szCs w:val="23"/>
        </w:rPr>
        <w:t>Objednatel je zároveň oprávněn poskytnout oprávnění tvořící součást licence zcela nebo zčásti třetí osobě.</w:t>
      </w:r>
    </w:p>
    <w:p w14:paraId="6EB41BBE" w14:textId="77777777" w:rsidR="005A29C6" w:rsidRDefault="00C608AE">
      <w:pPr>
        <w:numPr>
          <w:ilvl w:val="1"/>
          <w:numId w:val="6"/>
        </w:numPr>
        <w:spacing w:before="0" w:line="276" w:lineRule="auto"/>
        <w:ind w:left="0"/>
      </w:pPr>
      <w:r>
        <w:rPr>
          <w:rFonts w:ascii="Cambria" w:eastAsia="Cambria" w:hAnsi="Cambria" w:cs="Cambria"/>
          <w:sz w:val="23"/>
          <w:szCs w:val="23"/>
        </w:rPr>
        <w:t xml:space="preserve">Zhotovitel se zavazuje neposkytovat Dílo třetím osobám. </w:t>
      </w:r>
    </w:p>
    <w:p w14:paraId="0E993340" w14:textId="77777777" w:rsidR="005A29C6" w:rsidRDefault="00C608AE">
      <w:pPr>
        <w:numPr>
          <w:ilvl w:val="1"/>
          <w:numId w:val="6"/>
        </w:numPr>
        <w:spacing w:before="0" w:after="0" w:line="276" w:lineRule="auto"/>
        <w:ind w:left="0"/>
      </w:pPr>
      <w:r>
        <w:rPr>
          <w:rFonts w:ascii="Cambria" w:eastAsia="Cambria" w:hAnsi="Cambria" w:cs="Cambria"/>
          <w:sz w:val="23"/>
          <w:szCs w:val="23"/>
        </w:rPr>
        <w:t>Poskytnutí Díla Zhotovitele dle této Smlouvy třetím osobám se rozumí jakákoliv forma předání dílčího nebo komplexního hmotně zachyceného výsledku Díla, který byl realizován v souvislosti s plněním předmětu Smlouvy jakékoliv třetí osobě.</w:t>
      </w:r>
    </w:p>
    <w:p w14:paraId="264FCF08" w14:textId="77777777" w:rsidR="005A29C6" w:rsidRDefault="00C608AE">
      <w:pPr>
        <w:pStyle w:val="Nadpis1"/>
        <w:numPr>
          <w:ilvl w:val="0"/>
          <w:numId w:val="6"/>
        </w:numPr>
        <w:spacing w:line="276" w:lineRule="auto"/>
        <w:ind w:left="0"/>
      </w:pPr>
      <w:r>
        <w:rPr>
          <w:rFonts w:ascii="Cambria" w:eastAsia="Cambria" w:hAnsi="Cambria" w:cs="Cambria"/>
          <w:sz w:val="23"/>
          <w:szCs w:val="23"/>
        </w:rPr>
        <w:t>Ostatní ujednání a závěrečná ustanovení</w:t>
      </w:r>
    </w:p>
    <w:p w14:paraId="5EC622E5" w14:textId="17C59072" w:rsidR="005A29C6" w:rsidRDefault="00C608AE">
      <w:pPr>
        <w:numPr>
          <w:ilvl w:val="1"/>
          <w:numId w:val="6"/>
        </w:numPr>
        <w:spacing w:after="0" w:line="276" w:lineRule="auto"/>
        <w:ind w:left="0"/>
      </w:pPr>
      <w:r>
        <w:rPr>
          <w:rFonts w:ascii="Cambria" w:eastAsia="Cambria" w:hAnsi="Cambria" w:cs="Cambria"/>
          <w:sz w:val="23"/>
          <w:szCs w:val="23"/>
        </w:rPr>
        <w:t xml:space="preserve">Zhotovitel prohlašuje, že je s webovými stránkami Objednatele dle čl. 1 této Smlouvy dobře seznámen a má všechny předpoklady, znalosti, schopnosti, technické a personální vybavení, vytvořit webové stránky dle zadání Objednatele v </w:t>
      </w:r>
      <w:proofErr w:type="spellStart"/>
      <w:r>
        <w:rPr>
          <w:rFonts w:ascii="Cambria" w:eastAsia="Cambria" w:hAnsi="Cambria" w:cs="Cambria"/>
          <w:sz w:val="23"/>
          <w:szCs w:val="23"/>
        </w:rPr>
        <w:t>CRaftCMS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. Zhotovitel taktéž prohlašuje, že zná a má praxi s programy </w:t>
      </w:r>
      <w:proofErr w:type="spellStart"/>
      <w:r>
        <w:rPr>
          <w:rFonts w:ascii="Cambria" w:eastAsia="Cambria" w:hAnsi="Cambria" w:cs="Cambria"/>
          <w:sz w:val="23"/>
          <w:szCs w:val="23"/>
        </w:rPr>
        <w:t>CRaftCMS</w:t>
      </w:r>
      <w:proofErr w:type="spellEnd"/>
      <w:r>
        <w:rPr>
          <w:rFonts w:ascii="Cambria" w:eastAsia="Cambria" w:hAnsi="Cambria" w:cs="Cambria"/>
          <w:sz w:val="23"/>
          <w:szCs w:val="23"/>
        </w:rPr>
        <w:t>.</w:t>
      </w:r>
    </w:p>
    <w:p w14:paraId="7235A5D9" w14:textId="77777777" w:rsidR="005A29C6" w:rsidRDefault="00C608AE">
      <w:pPr>
        <w:numPr>
          <w:ilvl w:val="1"/>
          <w:numId w:val="6"/>
        </w:numPr>
        <w:spacing w:after="0" w:line="276" w:lineRule="auto"/>
        <w:ind w:left="0"/>
      </w:pPr>
      <w:r>
        <w:rPr>
          <w:rFonts w:ascii="Cambria" w:eastAsia="Cambria" w:hAnsi="Cambria" w:cs="Cambria"/>
          <w:sz w:val="23"/>
          <w:szCs w:val="23"/>
        </w:rPr>
        <w:t>Smluvní strany berou na vědomí a souhlasí s tím, že Objednatel uveřejní Smlouvu v souladu se zákonem č. 340/2015 Sb., o zvláštních podmínkách účinnosti některých smluv, uveřejňování těchto smluv a o registru smluv (zákon o registru smluv), ve znění pozdějších předpisů (dále jen „zákon o registru smluv"), a to neprodleně po podpisu této Smlouvy.</w:t>
      </w:r>
    </w:p>
    <w:p w14:paraId="0F285CF0" w14:textId="30A860DE" w:rsidR="005A29C6" w:rsidRDefault="00C608A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Tato Smlouva je uzavírána v elektronické podobě a je opatřena kvalifikovaným elektronickým podpisem nebo uznávaným elektronickým podpisem oprávněných zástupců </w:t>
      </w:r>
      <w:r w:rsidR="004C7BCF">
        <w:rPr>
          <w:rFonts w:ascii="Cambria" w:eastAsia="Cambria" w:hAnsi="Cambria" w:cs="Cambria"/>
          <w:color w:val="000000"/>
          <w:sz w:val="23"/>
          <w:szCs w:val="23"/>
        </w:rPr>
        <w:t>S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mluvních stran v souladu s příslušnými právními předpisy. Každá </w:t>
      </w:r>
      <w:r w:rsidR="004C7BCF">
        <w:rPr>
          <w:rFonts w:ascii="Cambria" w:eastAsia="Cambria" w:hAnsi="Cambria" w:cs="Cambria"/>
          <w:color w:val="000000"/>
          <w:sz w:val="23"/>
          <w:szCs w:val="23"/>
        </w:rPr>
        <w:t>S</w:t>
      </w:r>
      <w:r>
        <w:rPr>
          <w:rFonts w:ascii="Cambria" w:eastAsia="Cambria" w:hAnsi="Cambria" w:cs="Cambria"/>
          <w:color w:val="000000"/>
          <w:sz w:val="23"/>
          <w:szCs w:val="23"/>
        </w:rPr>
        <w:t>mluvní strana obdrží jedno elektronické vyhotovení této Smlouvy.</w:t>
      </w:r>
    </w:p>
    <w:p w14:paraId="1A821445" w14:textId="77777777" w:rsidR="005A29C6" w:rsidRDefault="00C608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  <w:r>
        <w:rPr>
          <w:rFonts w:ascii="Cambria" w:eastAsia="Cambria" w:hAnsi="Cambria" w:cs="Cambria"/>
          <w:color w:val="000000"/>
          <w:sz w:val="23"/>
          <w:szCs w:val="23"/>
        </w:rPr>
        <w:t>Nedílnou součástí této Smlouvy jsou následující přílohy:</w:t>
      </w:r>
    </w:p>
    <w:p w14:paraId="0B504D92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Příloha č. 1: Specifikace díla – „</w:t>
      </w:r>
      <w:r>
        <w:rPr>
          <w:rFonts w:ascii="Cambria" w:eastAsia="Cambria" w:hAnsi="Cambria" w:cs="Cambria"/>
          <w:sz w:val="23"/>
          <w:szCs w:val="23"/>
        </w:rPr>
        <w:t>Romanihistories.org</w:t>
      </w:r>
      <w:r>
        <w:rPr>
          <w:rFonts w:ascii="Cambria" w:eastAsia="Cambria" w:hAnsi="Cambria" w:cs="Cambria"/>
          <w:color w:val="000000"/>
          <w:sz w:val="23"/>
          <w:szCs w:val="23"/>
        </w:rPr>
        <w:t>“</w:t>
      </w:r>
    </w:p>
    <w:p w14:paraId="11AC6685" w14:textId="1F8A0BE5" w:rsidR="005C264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Příloha č. 2: Kontaktní osoby</w:t>
      </w:r>
    </w:p>
    <w:p w14:paraId="3900766F" w14:textId="3212AE10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Příloha č. 3: Obchodní podmínky</w:t>
      </w:r>
    </w:p>
    <w:p w14:paraId="4DAAFC53" w14:textId="77777777" w:rsidR="005C2646" w:rsidRDefault="005C26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</w:p>
    <w:tbl>
      <w:tblPr>
        <w:tblStyle w:val="a0"/>
        <w:tblW w:w="9322" w:type="dxa"/>
        <w:tblInd w:w="-11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78"/>
      </w:tblGrid>
      <w:tr w:rsidR="005A29C6" w14:paraId="58A4E1E3" w14:textId="77777777">
        <w:tc>
          <w:tcPr>
            <w:tcW w:w="4644" w:type="dxa"/>
          </w:tcPr>
          <w:p w14:paraId="61CC49AD" w14:textId="77777777" w:rsidR="005A29C6" w:rsidRDefault="00C608AE">
            <w:pPr>
              <w:spacing w:line="276" w:lineRule="auto"/>
              <w:jc w:val="left"/>
              <w:rPr>
                <w:rFonts w:ascii="Cambria" w:eastAsia="Cambria" w:hAnsi="Cambria" w:cs="Cambria"/>
                <w:b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sz w:val="23"/>
                <w:szCs w:val="23"/>
              </w:rPr>
              <w:lastRenderedPageBreak/>
              <w:t xml:space="preserve">Filozofická fakulta UK </w:t>
            </w:r>
          </w:p>
        </w:tc>
        <w:tc>
          <w:tcPr>
            <w:tcW w:w="4678" w:type="dxa"/>
          </w:tcPr>
          <w:p w14:paraId="75336B61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b/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b/>
                <w:sz w:val="23"/>
                <w:szCs w:val="23"/>
              </w:rPr>
              <w:t>SiteOne</w:t>
            </w:r>
            <w:proofErr w:type="spellEnd"/>
            <w:r>
              <w:rPr>
                <w:rFonts w:ascii="Cambria" w:eastAsia="Cambria" w:hAnsi="Cambria" w:cs="Cambria"/>
                <w:b/>
                <w:sz w:val="23"/>
                <w:szCs w:val="23"/>
              </w:rPr>
              <w:t>, s.r.o.</w:t>
            </w:r>
          </w:p>
          <w:p w14:paraId="50AB59E7" w14:textId="77777777" w:rsidR="005A29C6" w:rsidRDefault="005A29C6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</w:p>
        </w:tc>
      </w:tr>
      <w:tr w:rsidR="005A29C6" w14:paraId="22CDB039" w14:textId="77777777">
        <w:tc>
          <w:tcPr>
            <w:tcW w:w="4644" w:type="dxa"/>
          </w:tcPr>
          <w:p w14:paraId="487A9BAE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Místo: Praha</w:t>
            </w:r>
          </w:p>
          <w:p w14:paraId="22B3305D" w14:textId="20BD01DD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Datum: </w:t>
            </w:r>
            <w:r w:rsidR="00D10757">
              <w:rPr>
                <w:rFonts w:ascii="Cambria" w:eastAsia="Cambria" w:hAnsi="Cambria" w:cs="Cambria"/>
                <w:sz w:val="23"/>
                <w:szCs w:val="23"/>
              </w:rPr>
              <w:t>6.8.2025</w:t>
            </w:r>
          </w:p>
        </w:tc>
        <w:tc>
          <w:tcPr>
            <w:tcW w:w="4678" w:type="dxa"/>
          </w:tcPr>
          <w:p w14:paraId="4F532492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Místo: Praha</w:t>
            </w:r>
          </w:p>
          <w:p w14:paraId="43AEC523" w14:textId="21EC9DC1" w:rsidR="005A29C6" w:rsidRDefault="00C608AE">
            <w:pPr>
              <w:spacing w:line="276" w:lineRule="auto"/>
              <w:rPr>
                <w:rFonts w:ascii="Cambria" w:eastAsia="Cambria" w:hAnsi="Cambria" w:cs="Cambria"/>
                <w:b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Datum: </w:t>
            </w:r>
            <w:r w:rsidR="00D10757">
              <w:rPr>
                <w:rFonts w:ascii="Cambria" w:eastAsia="Cambria" w:hAnsi="Cambria" w:cs="Cambria"/>
                <w:sz w:val="23"/>
                <w:szCs w:val="23"/>
              </w:rPr>
              <w:t>6.8.2025</w:t>
            </w:r>
          </w:p>
        </w:tc>
      </w:tr>
      <w:tr w:rsidR="005A29C6" w14:paraId="16577824" w14:textId="77777777">
        <w:tc>
          <w:tcPr>
            <w:tcW w:w="4644" w:type="dxa"/>
          </w:tcPr>
          <w:p w14:paraId="47EE52BF" w14:textId="77777777" w:rsidR="005A29C6" w:rsidRDefault="005A29C6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1CE953A3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_______________________________________</w:t>
            </w:r>
          </w:p>
        </w:tc>
        <w:tc>
          <w:tcPr>
            <w:tcW w:w="4678" w:type="dxa"/>
          </w:tcPr>
          <w:p w14:paraId="3E3A5D6C" w14:textId="77777777" w:rsidR="005A29C6" w:rsidRDefault="005A29C6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601EBD77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_______________________________________</w:t>
            </w:r>
          </w:p>
        </w:tc>
      </w:tr>
      <w:tr w:rsidR="005A29C6" w14:paraId="2A1991B4" w14:textId="77777777">
        <w:tc>
          <w:tcPr>
            <w:tcW w:w="4644" w:type="dxa"/>
          </w:tcPr>
          <w:p w14:paraId="34A8C4DC" w14:textId="13B61A55" w:rsidR="005A29C6" w:rsidRDefault="00C608AE">
            <w:pPr>
              <w:spacing w:line="276" w:lineRule="auto"/>
              <w:rPr>
                <w:rFonts w:ascii="Cambria" w:eastAsia="Cambria" w:hAnsi="Cambria" w:cs="Cambria"/>
                <w:b/>
                <w:smallCaps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Jméno: </w:t>
            </w:r>
            <w:r w:rsidR="00375E5C">
              <w:rPr>
                <w:rFonts w:ascii="Cambria" w:eastAsia="Cambria" w:hAnsi="Cambria" w:cs="Cambria"/>
                <w:sz w:val="23"/>
                <w:szCs w:val="23"/>
              </w:rPr>
              <w:t>Ing. Lukáš Teklý</w:t>
            </w:r>
          </w:p>
          <w:p w14:paraId="49950636" w14:textId="4C1CEB92" w:rsidR="005A29C6" w:rsidRDefault="00C608AE">
            <w:pPr>
              <w:spacing w:line="276" w:lineRule="auto"/>
              <w:rPr>
                <w:rFonts w:ascii="Cambria" w:eastAsia="Cambria" w:hAnsi="Cambria" w:cs="Cambria"/>
                <w:b/>
                <w:smallCaps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Funkce: </w:t>
            </w:r>
            <w:r w:rsidR="00375E5C">
              <w:rPr>
                <w:rFonts w:ascii="Cambria" w:eastAsia="Cambria" w:hAnsi="Cambria" w:cs="Cambria"/>
                <w:sz w:val="23"/>
                <w:szCs w:val="23"/>
              </w:rPr>
              <w:t>tajemník</w:t>
            </w:r>
          </w:p>
        </w:tc>
        <w:tc>
          <w:tcPr>
            <w:tcW w:w="4678" w:type="dxa"/>
          </w:tcPr>
          <w:p w14:paraId="751C1ABC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Jméno: Jan Bezděk</w:t>
            </w:r>
          </w:p>
          <w:p w14:paraId="523A8553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Funkce: jednatel</w:t>
            </w:r>
          </w:p>
        </w:tc>
      </w:tr>
      <w:tr w:rsidR="005A29C6" w14:paraId="69FE91C1" w14:textId="77777777">
        <w:tc>
          <w:tcPr>
            <w:tcW w:w="4644" w:type="dxa"/>
          </w:tcPr>
          <w:p w14:paraId="31F763FC" w14:textId="77777777" w:rsidR="005A29C6" w:rsidRDefault="005A29C6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7AC379DC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_______________________________________</w:t>
            </w:r>
          </w:p>
        </w:tc>
        <w:tc>
          <w:tcPr>
            <w:tcW w:w="4678" w:type="dxa"/>
          </w:tcPr>
          <w:p w14:paraId="3826D96B" w14:textId="77777777" w:rsidR="005A29C6" w:rsidRDefault="005A29C6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456FB84F" w14:textId="77777777" w:rsidR="005A29C6" w:rsidRDefault="00C608AE">
            <w:pPr>
              <w:spacing w:line="276" w:lineRule="auto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_______________________________________</w:t>
            </w:r>
          </w:p>
        </w:tc>
      </w:tr>
    </w:tbl>
    <w:p w14:paraId="74D3150C" w14:textId="3AD13C86" w:rsidR="005C2646" w:rsidRDefault="005C2646">
      <w:pPr>
        <w:rPr>
          <w:rFonts w:ascii="Cambria" w:eastAsia="Cambria" w:hAnsi="Cambria" w:cs="Cambria"/>
          <w:b/>
          <w:sz w:val="23"/>
          <w:szCs w:val="23"/>
        </w:rPr>
      </w:pPr>
      <w:bookmarkStart w:id="11" w:name="_7i4tvr1ru1qe" w:colFirst="0" w:colLast="0"/>
      <w:bookmarkEnd w:id="11"/>
    </w:p>
    <w:p w14:paraId="080BAFBC" w14:textId="77777777" w:rsidR="005C2646" w:rsidRDefault="005C2646">
      <w:pPr>
        <w:rPr>
          <w:rFonts w:ascii="Cambria" w:eastAsia="Cambria" w:hAnsi="Cambria" w:cs="Cambria"/>
          <w:b/>
          <w:sz w:val="23"/>
          <w:szCs w:val="23"/>
        </w:rPr>
      </w:pPr>
      <w:r>
        <w:rPr>
          <w:rFonts w:ascii="Cambria" w:eastAsia="Cambria" w:hAnsi="Cambria" w:cs="Cambria"/>
          <w:b/>
          <w:sz w:val="23"/>
          <w:szCs w:val="23"/>
        </w:rPr>
        <w:br w:type="page"/>
      </w:r>
    </w:p>
    <w:p w14:paraId="077C0C46" w14:textId="54AC6608" w:rsidR="005A29C6" w:rsidRDefault="00C608AE">
      <w:p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sz w:val="23"/>
          <w:szCs w:val="23"/>
        </w:rPr>
        <w:lastRenderedPageBreak/>
        <w:t xml:space="preserve">Příloha č. 1: Specifikace Díla web </w:t>
      </w:r>
      <w:r>
        <w:rPr>
          <w:rFonts w:ascii="Cambria" w:eastAsia="Cambria" w:hAnsi="Cambria" w:cs="Cambria"/>
          <w:b/>
          <w:sz w:val="23"/>
          <w:szCs w:val="23"/>
        </w:rPr>
        <w:t>Romanihistories.org</w:t>
      </w:r>
    </w:p>
    <w:p w14:paraId="3CEF7C59" w14:textId="77777777" w:rsidR="005A29C6" w:rsidRDefault="00C608AE">
      <w:pPr>
        <w:spacing w:before="0" w:after="0"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 </w:t>
      </w:r>
    </w:p>
    <w:p w14:paraId="4A822E89" w14:textId="46B03603" w:rsidR="005A29C6" w:rsidRDefault="00C608AE">
      <w:pPr>
        <w:pStyle w:val="Nadpis1"/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1.</w:t>
      </w:r>
      <w:r>
        <w:rPr>
          <w:rFonts w:ascii="Cambria" w:eastAsia="Cambria" w:hAnsi="Cambria" w:cs="Cambria"/>
          <w:b w:val="0"/>
          <w:sz w:val="23"/>
          <w:szCs w:val="23"/>
        </w:rPr>
        <w:t xml:space="preserve">              </w:t>
      </w:r>
      <w:r>
        <w:rPr>
          <w:rFonts w:ascii="Cambria" w:eastAsia="Cambria" w:hAnsi="Cambria" w:cs="Cambria"/>
          <w:sz w:val="23"/>
          <w:szCs w:val="23"/>
        </w:rPr>
        <w:t>C</w:t>
      </w:r>
      <w:r w:rsidR="00443A40">
        <w:rPr>
          <w:rFonts w:ascii="Cambria" w:eastAsia="Cambria" w:hAnsi="Cambria" w:cs="Cambria"/>
          <w:sz w:val="23"/>
          <w:szCs w:val="23"/>
        </w:rPr>
        <w:t>harakteris</w:t>
      </w:r>
      <w:r w:rsidR="00E454BE">
        <w:rPr>
          <w:rFonts w:ascii="Cambria" w:eastAsia="Cambria" w:hAnsi="Cambria" w:cs="Cambria"/>
          <w:sz w:val="23"/>
          <w:szCs w:val="23"/>
        </w:rPr>
        <w:t>tika díla</w:t>
      </w:r>
    </w:p>
    <w:p w14:paraId="7F400D31" w14:textId="77777777" w:rsidR="005A29C6" w:rsidRDefault="00C608AE">
      <w:pPr>
        <w:spacing w:before="0" w:after="0" w:line="276" w:lineRule="auto"/>
        <w:ind w:left="720" w:hanging="36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Vytvoření webu Romanihistories.org</w:t>
      </w:r>
    </w:p>
    <w:p w14:paraId="5746FF52" w14:textId="77777777" w:rsidR="005A29C6" w:rsidRDefault="00C608AE">
      <w:pPr>
        <w:spacing w:before="0" w:after="0" w:line="276" w:lineRule="auto"/>
        <w:ind w:left="720" w:hanging="36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Vystavení testovacího prostředí UAT.romanihistories.org</w:t>
      </w:r>
    </w:p>
    <w:p w14:paraId="59BDC3A1" w14:textId="77777777" w:rsidR="005A29C6" w:rsidRDefault="00C608AE">
      <w:pPr>
        <w:spacing w:before="0" w:line="276" w:lineRule="auto"/>
        <w:ind w:left="720" w:hanging="36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Schválená podoba IA a designu je dostupná v nástroji </w:t>
      </w:r>
      <w:proofErr w:type="spellStart"/>
      <w:r>
        <w:rPr>
          <w:rFonts w:ascii="Cambria" w:eastAsia="Cambria" w:hAnsi="Cambria" w:cs="Cambria"/>
          <w:sz w:val="23"/>
          <w:szCs w:val="23"/>
        </w:rPr>
        <w:t>Figma</w:t>
      </w:r>
      <w:proofErr w:type="spellEnd"/>
      <w:r>
        <w:rPr>
          <w:rFonts w:ascii="Cambria" w:eastAsia="Cambria" w:hAnsi="Cambria" w:cs="Cambria"/>
          <w:sz w:val="23"/>
          <w:szCs w:val="23"/>
        </w:rPr>
        <w:t>, na následujícím odkazu níže</w:t>
      </w:r>
    </w:p>
    <w:p w14:paraId="6006E555" w14:textId="1C7FD2D0" w:rsidR="005A29C6" w:rsidRDefault="008B2444" w:rsidP="008B2444">
      <w:pPr>
        <w:spacing w:line="276" w:lineRule="auto"/>
        <w:ind w:left="720"/>
        <w:rPr>
          <w:rFonts w:ascii="Cambria" w:eastAsia="Cambria" w:hAnsi="Cambria" w:cs="Cambria"/>
          <w:sz w:val="23"/>
          <w:szCs w:val="23"/>
        </w:rPr>
      </w:pPr>
      <w:hyperlink r:id="rId12" w:history="1">
        <w:r w:rsidRPr="00F32404">
          <w:rPr>
            <w:rStyle w:val="Hypertextovodkaz"/>
            <w:rFonts w:ascii="Cambria" w:eastAsia="Cambria" w:hAnsi="Cambria" w:cs="Cambria"/>
            <w:sz w:val="23"/>
            <w:szCs w:val="23"/>
          </w:rPr>
          <w:t>https://www.figma.com/design/mnT9z2wZrHL1IYK3gdb3mT/Romani-Histories?node-id=11816-4496&amp;p=f&amp;t=Km0PYxl9qrmyJaK1-0</w:t>
        </w:r>
      </w:hyperlink>
    </w:p>
    <w:p w14:paraId="0D4F047B" w14:textId="43BBB11D" w:rsidR="005A29C6" w:rsidRPr="00936BBC" w:rsidRDefault="00982CA9" w:rsidP="00936BBC">
      <w:pPr>
        <w:spacing w:line="276" w:lineRule="auto"/>
        <w:rPr>
          <w:rFonts w:ascii="Cambria" w:eastAsia="Cambria" w:hAnsi="Cambria" w:cs="Cambria"/>
          <w:b/>
          <w:smallCaps/>
          <w:sz w:val="23"/>
          <w:szCs w:val="23"/>
        </w:rPr>
      </w:pPr>
      <w:r>
        <w:rPr>
          <w:rFonts w:ascii="Cambria" w:eastAsia="Cambria" w:hAnsi="Cambria" w:cs="Cambria"/>
          <w:b/>
          <w:smallCaps/>
          <w:sz w:val="23"/>
          <w:szCs w:val="23"/>
        </w:rPr>
        <w:t>2</w:t>
      </w:r>
      <w:r w:rsidRPr="00936BBC">
        <w:rPr>
          <w:rFonts w:ascii="Cambria" w:eastAsia="Cambria" w:hAnsi="Cambria" w:cs="Cambria"/>
          <w:b/>
          <w:smallCaps/>
          <w:sz w:val="23"/>
          <w:szCs w:val="23"/>
        </w:rPr>
        <w:t>.              I</w:t>
      </w:r>
      <w:r w:rsidR="003F5DF3">
        <w:rPr>
          <w:rFonts w:ascii="Cambria" w:eastAsia="Cambria" w:hAnsi="Cambria" w:cs="Cambria"/>
          <w:b/>
          <w:smallCaps/>
          <w:sz w:val="23"/>
          <w:szCs w:val="23"/>
        </w:rPr>
        <w:t>t</w:t>
      </w:r>
      <w:r w:rsidRPr="00936BBC">
        <w:rPr>
          <w:rFonts w:ascii="Cambria" w:eastAsia="Cambria" w:hAnsi="Cambria" w:cs="Cambria"/>
          <w:b/>
          <w:smallCaps/>
          <w:sz w:val="23"/>
          <w:szCs w:val="23"/>
        </w:rPr>
        <w:t xml:space="preserve"> </w:t>
      </w:r>
      <w:r w:rsidR="00E454BE">
        <w:rPr>
          <w:rFonts w:ascii="Cambria" w:eastAsia="Cambria" w:hAnsi="Cambria" w:cs="Cambria"/>
          <w:b/>
          <w:smallCaps/>
          <w:sz w:val="23"/>
          <w:szCs w:val="23"/>
        </w:rPr>
        <w:t>Prostředí</w:t>
      </w:r>
      <w:r w:rsidRPr="00936BBC">
        <w:rPr>
          <w:rFonts w:ascii="Cambria" w:eastAsia="Cambria" w:hAnsi="Cambria" w:cs="Cambria"/>
          <w:b/>
          <w:smallCaps/>
          <w:sz w:val="23"/>
          <w:szCs w:val="23"/>
        </w:rPr>
        <w:t xml:space="preserve"> </w:t>
      </w:r>
    </w:p>
    <w:p w14:paraId="2B6B9E8E" w14:textId="77777777" w:rsidR="005A29C6" w:rsidRDefault="00C608A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1647" w:hanging="567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IT prostředí zajistí Zhotovitel.</w:t>
      </w:r>
    </w:p>
    <w:p w14:paraId="5AAE6615" w14:textId="47DB1BAF" w:rsidR="005A29C6" w:rsidRDefault="00982CA9">
      <w:pPr>
        <w:pStyle w:val="Nadpis1"/>
        <w:spacing w:line="276" w:lineRule="auto"/>
        <w:ind w:left="0" w:firstLine="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3.</w:t>
      </w:r>
      <w:r>
        <w:rPr>
          <w:rFonts w:ascii="Cambria" w:eastAsia="Cambria" w:hAnsi="Cambria" w:cs="Cambria"/>
          <w:b w:val="0"/>
          <w:sz w:val="23"/>
          <w:szCs w:val="23"/>
        </w:rPr>
        <w:t xml:space="preserve">              </w:t>
      </w:r>
      <w:r>
        <w:rPr>
          <w:rFonts w:ascii="Cambria" w:eastAsia="Cambria" w:hAnsi="Cambria" w:cs="Cambria"/>
          <w:sz w:val="23"/>
          <w:szCs w:val="23"/>
        </w:rPr>
        <w:t>I</w:t>
      </w:r>
      <w:r w:rsidR="00E454BE">
        <w:rPr>
          <w:rFonts w:ascii="Cambria" w:eastAsia="Cambria" w:hAnsi="Cambria" w:cs="Cambria"/>
          <w:sz w:val="23"/>
          <w:szCs w:val="23"/>
        </w:rPr>
        <w:t>nstalace</w:t>
      </w:r>
    </w:p>
    <w:p w14:paraId="6F8F0BD1" w14:textId="77777777" w:rsidR="005A29C6" w:rsidRDefault="00C608A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1647" w:hanging="567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Neprodukční verze b</w:t>
      </w:r>
      <w:r>
        <w:rPr>
          <w:rFonts w:ascii="Cambria" w:eastAsia="Cambria" w:hAnsi="Cambria" w:cs="Cambria"/>
          <w:color w:val="000000"/>
          <w:sz w:val="23"/>
          <w:szCs w:val="23"/>
        </w:rPr>
        <w:t>ude provedena do veřejně ne</w:t>
      </w:r>
      <w:r>
        <w:rPr>
          <w:rFonts w:ascii="Cambria" w:eastAsia="Cambria" w:hAnsi="Cambria" w:cs="Cambria"/>
          <w:sz w:val="23"/>
          <w:szCs w:val="23"/>
        </w:rPr>
        <w:t>p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řístupného testovacího IT prostředí v rámci infrastruktury Zhotovitele. Produkční verze poběží </w:t>
      </w:r>
      <w:r>
        <w:rPr>
          <w:rFonts w:ascii="Cambria" w:eastAsia="Cambria" w:hAnsi="Cambria" w:cs="Cambria"/>
          <w:sz w:val="23"/>
          <w:szCs w:val="23"/>
        </w:rPr>
        <w:t>na romanihistories.org</w:t>
      </w:r>
    </w:p>
    <w:p w14:paraId="5DC5491C" w14:textId="558D898B" w:rsidR="005A29C6" w:rsidRDefault="00982CA9" w:rsidP="00936BBC">
      <w:pPr>
        <w:pStyle w:val="Nadpis1"/>
        <w:spacing w:line="276" w:lineRule="auto"/>
        <w:ind w:left="851" w:hanging="85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4.</w:t>
      </w:r>
      <w:r w:rsidRPr="00936BBC">
        <w:rPr>
          <w:rFonts w:ascii="Cambria" w:eastAsia="Cambria" w:hAnsi="Cambria" w:cs="Cambria"/>
          <w:sz w:val="23"/>
          <w:szCs w:val="23"/>
        </w:rPr>
        <w:t xml:space="preserve">          </w:t>
      </w:r>
      <w:r w:rsidR="005C2646">
        <w:rPr>
          <w:rFonts w:ascii="Cambria" w:eastAsia="Cambria" w:hAnsi="Cambria" w:cs="Cambria"/>
          <w:sz w:val="23"/>
          <w:szCs w:val="23"/>
        </w:rPr>
        <w:t xml:space="preserve">    </w:t>
      </w:r>
      <w:r w:rsidRPr="005C2646">
        <w:rPr>
          <w:rFonts w:ascii="Cambria" w:eastAsia="Cambria" w:hAnsi="Cambria" w:cs="Cambria"/>
          <w:sz w:val="23"/>
          <w:szCs w:val="23"/>
        </w:rPr>
        <w:t>I</w:t>
      </w:r>
      <w:r w:rsidR="00E454BE">
        <w:rPr>
          <w:rFonts w:ascii="Cambria" w:eastAsia="Cambria" w:hAnsi="Cambria" w:cs="Cambria"/>
          <w:sz w:val="23"/>
          <w:szCs w:val="23"/>
        </w:rPr>
        <w:t>mplementace</w:t>
      </w:r>
    </w:p>
    <w:p w14:paraId="74929E7F" w14:textId="77777777" w:rsidR="005A29C6" w:rsidRDefault="00C608A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1647" w:hanging="567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Bude provedena do IT prostředí Zhotovitele.</w:t>
      </w:r>
    </w:p>
    <w:p w14:paraId="37D75A7C" w14:textId="0D3B8767" w:rsidR="005A29C6" w:rsidRDefault="00982CA9">
      <w:pPr>
        <w:pStyle w:val="Nadpis1"/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5.</w:t>
      </w:r>
      <w:r>
        <w:rPr>
          <w:rFonts w:ascii="Cambria" w:eastAsia="Cambria" w:hAnsi="Cambria" w:cs="Cambria"/>
          <w:b w:val="0"/>
          <w:sz w:val="23"/>
          <w:szCs w:val="23"/>
        </w:rPr>
        <w:t xml:space="preserve">              </w:t>
      </w:r>
      <w:r>
        <w:rPr>
          <w:rFonts w:ascii="Cambria" w:eastAsia="Cambria" w:hAnsi="Cambria" w:cs="Cambria"/>
          <w:sz w:val="23"/>
          <w:szCs w:val="23"/>
        </w:rPr>
        <w:t>S</w:t>
      </w:r>
      <w:r w:rsidR="00E454BE">
        <w:rPr>
          <w:rFonts w:ascii="Cambria" w:eastAsia="Cambria" w:hAnsi="Cambria" w:cs="Cambria"/>
          <w:sz w:val="23"/>
          <w:szCs w:val="23"/>
        </w:rPr>
        <w:t>tandardní software</w:t>
      </w:r>
    </w:p>
    <w:p w14:paraId="5BB713B2" w14:textId="22A46194" w:rsidR="00982CA9" w:rsidRDefault="00C608A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1647" w:hanging="567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Součástí díla bude Standardní software </w:t>
      </w:r>
      <w:proofErr w:type="spellStart"/>
      <w:r>
        <w:rPr>
          <w:rFonts w:ascii="Cambria" w:eastAsia="Cambria" w:hAnsi="Cambria" w:cs="Cambria"/>
          <w:color w:val="000000"/>
          <w:sz w:val="23"/>
          <w:szCs w:val="23"/>
        </w:rPr>
        <w:t>Craft</w:t>
      </w:r>
      <w:proofErr w:type="spellEnd"/>
      <w:r>
        <w:rPr>
          <w:rFonts w:ascii="Cambria" w:eastAsia="Cambria" w:hAnsi="Cambria" w:cs="Cambria"/>
          <w:color w:val="000000"/>
          <w:sz w:val="23"/>
          <w:szCs w:val="23"/>
        </w:rPr>
        <w:t xml:space="preserve"> CMS</w:t>
      </w:r>
    </w:p>
    <w:p w14:paraId="17403074" w14:textId="77777777" w:rsidR="00982CA9" w:rsidRDefault="00982CA9">
      <w:pPr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br w:type="page"/>
      </w:r>
    </w:p>
    <w:p w14:paraId="79081B9F" w14:textId="662F625D" w:rsidR="005A29C6" w:rsidRDefault="00C608AE" w:rsidP="005C2646">
      <w:pPr>
        <w:spacing w:line="276" w:lineRule="auto"/>
        <w:jc w:val="left"/>
        <w:rPr>
          <w:rFonts w:ascii="Cambria" w:eastAsia="Cambria" w:hAnsi="Cambria" w:cs="Cambria"/>
          <w:b/>
          <w:sz w:val="23"/>
          <w:szCs w:val="23"/>
        </w:rPr>
      </w:pPr>
      <w:r>
        <w:rPr>
          <w:rFonts w:ascii="Cambria" w:eastAsia="Cambria" w:hAnsi="Cambria" w:cs="Cambria"/>
          <w:b/>
          <w:sz w:val="23"/>
          <w:szCs w:val="23"/>
        </w:rPr>
        <w:lastRenderedPageBreak/>
        <w:t>Příloha č. 2: K</w:t>
      </w:r>
      <w:r w:rsidR="005C2646">
        <w:rPr>
          <w:rFonts w:ascii="Cambria" w:eastAsia="Cambria" w:hAnsi="Cambria" w:cs="Cambria"/>
          <w:b/>
          <w:sz w:val="23"/>
          <w:szCs w:val="23"/>
        </w:rPr>
        <w:t>ontaktní osoby</w:t>
      </w:r>
    </w:p>
    <w:p w14:paraId="47189361" w14:textId="77777777" w:rsidR="005A29C6" w:rsidRDefault="005A29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14DACA61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color w:val="000000"/>
          <w:sz w:val="23"/>
          <w:szCs w:val="23"/>
        </w:rPr>
        <w:t>Kontaktní osoby Objednatele:</w:t>
      </w:r>
    </w:p>
    <w:p w14:paraId="2892B26C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pro </w:t>
      </w:r>
      <w:r>
        <w:rPr>
          <w:rFonts w:ascii="Cambria" w:eastAsia="Cambria" w:hAnsi="Cambria" w:cs="Cambria"/>
          <w:sz w:val="23"/>
          <w:szCs w:val="23"/>
        </w:rPr>
        <w:t>změny ve Smlouvě, fakturaci, specifikace zadání:</w:t>
      </w:r>
    </w:p>
    <w:p w14:paraId="1ED3A224" w14:textId="1F6E03EB" w:rsidR="005A29C6" w:rsidRDefault="00C608A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Jméno: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 w:rsidR="002D36C8">
        <w:rPr>
          <w:rFonts w:ascii="Cambria" w:eastAsia="Cambria" w:hAnsi="Cambria" w:cs="Cambria"/>
          <w:sz w:val="23"/>
          <w:szCs w:val="23"/>
        </w:rPr>
        <w:t>x</w:t>
      </w:r>
    </w:p>
    <w:p w14:paraId="38000ECD" w14:textId="77777777" w:rsidR="005A29C6" w:rsidRDefault="00C608A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Funkce: 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>
        <w:rPr>
          <w:rFonts w:ascii="Cambria" w:eastAsia="Cambria" w:hAnsi="Cambria" w:cs="Cambria"/>
          <w:sz w:val="23"/>
          <w:szCs w:val="23"/>
        </w:rPr>
        <w:t>Hlavní řešitelka</w:t>
      </w:r>
    </w:p>
    <w:p w14:paraId="7544B280" w14:textId="3F2182E1" w:rsidR="005A29C6" w:rsidRDefault="00C608A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Telefon: 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 w:rsidR="002D36C8">
        <w:rPr>
          <w:rFonts w:ascii="Cambria" w:eastAsia="Cambria" w:hAnsi="Cambria" w:cs="Cambria"/>
          <w:sz w:val="23"/>
          <w:szCs w:val="23"/>
        </w:rPr>
        <w:t>x</w:t>
      </w:r>
    </w:p>
    <w:p w14:paraId="6780C525" w14:textId="2E8C9914" w:rsidR="005A29C6" w:rsidRDefault="00C608A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Email: </w:t>
      </w:r>
      <w:r>
        <w:rPr>
          <w:rFonts w:ascii="Cambria" w:eastAsia="Cambria" w:hAnsi="Cambria" w:cs="Cambria"/>
          <w:sz w:val="23"/>
          <w:szCs w:val="23"/>
        </w:rPr>
        <w:tab/>
      </w:r>
      <w:r w:rsidR="002D36C8">
        <w:t>x</w:t>
      </w:r>
    </w:p>
    <w:p w14:paraId="521804F7" w14:textId="77777777" w:rsidR="005A29C6" w:rsidRDefault="005A29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7E83607A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Cambria" w:eastAsia="Cambria" w:hAnsi="Cambria" w:cs="Cambria"/>
          <w:b/>
          <w:color w:val="000000"/>
          <w:sz w:val="23"/>
          <w:szCs w:val="23"/>
        </w:rPr>
      </w:pPr>
      <w:r>
        <w:rPr>
          <w:rFonts w:ascii="Cambria" w:eastAsia="Cambria" w:hAnsi="Cambria" w:cs="Cambria"/>
          <w:b/>
          <w:color w:val="000000"/>
          <w:sz w:val="23"/>
          <w:szCs w:val="23"/>
        </w:rPr>
        <w:t>Kontaktní osoby Zhotovitele:</w:t>
      </w:r>
    </w:p>
    <w:p w14:paraId="111925FA" w14:textId="77777777" w:rsidR="005A29C6" w:rsidRDefault="00C608A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pro technické konzultace, změny ve Smlouvě, fakturaci:</w:t>
      </w:r>
    </w:p>
    <w:p w14:paraId="0CD2B2D4" w14:textId="4B0E4BB8" w:rsidR="005A29C6" w:rsidRDefault="00C608A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Jméno: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 w:rsidR="002D36C8">
        <w:rPr>
          <w:rFonts w:ascii="Cambria" w:eastAsia="Cambria" w:hAnsi="Cambria" w:cs="Cambria"/>
          <w:sz w:val="23"/>
          <w:szCs w:val="23"/>
        </w:rPr>
        <w:t>x</w:t>
      </w:r>
      <w:r>
        <w:rPr>
          <w:rFonts w:ascii="Cambria" w:eastAsia="Cambria" w:hAnsi="Cambria" w:cs="Cambria"/>
          <w:sz w:val="23"/>
          <w:szCs w:val="23"/>
        </w:rPr>
        <w:t xml:space="preserve"> </w:t>
      </w:r>
    </w:p>
    <w:p w14:paraId="0A231BAD" w14:textId="77777777" w:rsidR="005A29C6" w:rsidRDefault="00C608A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Funkce: 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>
        <w:rPr>
          <w:rFonts w:ascii="Cambria" w:eastAsia="Cambria" w:hAnsi="Cambria" w:cs="Cambria"/>
          <w:sz w:val="23"/>
          <w:szCs w:val="23"/>
        </w:rPr>
        <w:t>Project manager</w:t>
      </w:r>
    </w:p>
    <w:p w14:paraId="7FE97936" w14:textId="0D6BA206" w:rsidR="005A29C6" w:rsidRDefault="00C608A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Telefon: 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 w:rsidR="002D36C8">
        <w:rPr>
          <w:rFonts w:ascii="Cambria" w:eastAsia="Cambria" w:hAnsi="Cambria" w:cs="Cambria"/>
          <w:sz w:val="23"/>
          <w:szCs w:val="23"/>
        </w:rPr>
        <w:t>x</w:t>
      </w:r>
      <w:r>
        <w:rPr>
          <w:rFonts w:ascii="Cambria" w:eastAsia="Cambria" w:hAnsi="Cambria" w:cs="Cambria"/>
          <w:sz w:val="23"/>
          <w:szCs w:val="23"/>
        </w:rPr>
        <w:t xml:space="preserve"> </w:t>
      </w:r>
    </w:p>
    <w:p w14:paraId="3ADC03C1" w14:textId="4C36E3C1" w:rsidR="005A29C6" w:rsidRDefault="00C608AE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Email: </w:t>
      </w:r>
      <w:r>
        <w:rPr>
          <w:rFonts w:ascii="Cambria" w:eastAsia="Cambria" w:hAnsi="Cambria" w:cs="Cambria"/>
          <w:sz w:val="23"/>
          <w:szCs w:val="23"/>
        </w:rPr>
        <w:tab/>
      </w:r>
      <w:r w:rsidR="002D36C8">
        <w:rPr>
          <w:rFonts w:ascii="Cambria" w:eastAsia="Cambria" w:hAnsi="Cambria" w:cs="Cambria"/>
          <w:sz w:val="23"/>
          <w:szCs w:val="23"/>
        </w:rPr>
        <w:t>x</w:t>
      </w:r>
    </w:p>
    <w:p w14:paraId="2588D5C3" w14:textId="77777777" w:rsidR="005A29C6" w:rsidRDefault="00C608A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pro změny ve Smlouvě, fakturace, eskalace:</w:t>
      </w:r>
    </w:p>
    <w:p w14:paraId="0D7D5ABB" w14:textId="64FADD71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Jméno: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 w:rsidR="002D36C8">
        <w:rPr>
          <w:rFonts w:ascii="Cambria" w:eastAsia="Cambria" w:hAnsi="Cambria" w:cs="Cambria"/>
          <w:color w:val="000000"/>
          <w:sz w:val="23"/>
          <w:szCs w:val="23"/>
        </w:rPr>
        <w:t>x</w:t>
      </w:r>
    </w:p>
    <w:p w14:paraId="1D0E76F3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Funkce: </w:t>
      </w:r>
      <w:r>
        <w:rPr>
          <w:rFonts w:ascii="Cambria" w:eastAsia="Cambria" w:hAnsi="Cambria" w:cs="Cambria"/>
          <w:color w:val="000000"/>
          <w:sz w:val="23"/>
          <w:szCs w:val="23"/>
        </w:rPr>
        <w:tab/>
        <w:t>CEO</w:t>
      </w:r>
    </w:p>
    <w:p w14:paraId="4EF618E6" w14:textId="45074483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Telefon: 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 w:rsidR="002D36C8">
        <w:rPr>
          <w:rFonts w:ascii="Cambria" w:eastAsia="Cambria" w:hAnsi="Cambria" w:cs="Cambria"/>
          <w:color w:val="000000"/>
          <w:sz w:val="23"/>
          <w:szCs w:val="23"/>
        </w:rPr>
        <w:t>x</w:t>
      </w:r>
    </w:p>
    <w:p w14:paraId="52261A7A" w14:textId="29BCB454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Email: 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hyperlink r:id="rId13">
        <w:r w:rsidR="002D36C8">
          <w:rPr>
            <w:rFonts w:ascii="Cambria" w:eastAsia="Cambria" w:hAnsi="Cambria" w:cs="Cambria"/>
            <w:color w:val="000000"/>
            <w:sz w:val="23"/>
            <w:szCs w:val="23"/>
          </w:rPr>
          <w:t>x</w:t>
        </w:r>
      </w:hyperlink>
    </w:p>
    <w:p w14:paraId="1AD29BE1" w14:textId="77777777" w:rsidR="005A29C6" w:rsidRDefault="00C608AE">
      <w:r>
        <w:br w:type="page"/>
      </w:r>
    </w:p>
    <w:p w14:paraId="1CB2CD40" w14:textId="77777777" w:rsidR="005A29C6" w:rsidRDefault="00C608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  <w:r>
        <w:rPr>
          <w:rFonts w:ascii="Cambria" w:eastAsia="Cambria" w:hAnsi="Cambria" w:cs="Cambria"/>
          <w:b/>
          <w:color w:val="000000"/>
          <w:sz w:val="23"/>
          <w:szCs w:val="23"/>
        </w:rPr>
        <w:lastRenderedPageBreak/>
        <w:t>Příloha č. 3 – Obchodní podmínky</w:t>
      </w:r>
    </w:p>
    <w:p w14:paraId="1278C0CF" w14:textId="794FFF94" w:rsidR="005A29C6" w:rsidRDefault="00982CA9" w:rsidP="005C26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3"/>
          <w:szCs w:val="23"/>
        </w:rPr>
      </w:pPr>
      <w:r>
        <w:rPr>
          <w:rFonts w:ascii="Cambria" w:eastAsia="Cambria" w:hAnsi="Cambria" w:cs="Cambria"/>
          <w:b/>
          <w:sz w:val="23"/>
          <w:szCs w:val="23"/>
        </w:rPr>
        <w:t>D</w:t>
      </w:r>
      <w:r w:rsidRPr="005C2646">
        <w:rPr>
          <w:rFonts w:ascii="Cambria" w:eastAsia="Cambria" w:hAnsi="Cambria" w:cs="Cambria"/>
          <w:b/>
          <w:sz w:val="23"/>
          <w:szCs w:val="23"/>
        </w:rPr>
        <w:t>ostupné na</w:t>
      </w:r>
      <w:r>
        <w:rPr>
          <w:rFonts w:ascii="Cambria" w:eastAsia="Cambria" w:hAnsi="Cambria" w:cs="Cambria"/>
          <w:b/>
          <w:sz w:val="23"/>
          <w:szCs w:val="23"/>
        </w:rPr>
        <w:t>:</w:t>
      </w:r>
      <w:r w:rsidRPr="005C2646">
        <w:rPr>
          <w:rFonts w:ascii="Cambria" w:eastAsia="Cambria" w:hAnsi="Cambria" w:cs="Cambria"/>
          <w:b/>
          <w:sz w:val="23"/>
          <w:szCs w:val="23"/>
        </w:rPr>
        <w:t xml:space="preserve"> </w:t>
      </w:r>
      <w:r w:rsidRPr="005C2646">
        <w:rPr>
          <w:rFonts w:ascii="Cambria" w:eastAsia="Cambria" w:hAnsi="Cambria" w:cs="Cambria"/>
          <w:sz w:val="23"/>
          <w:szCs w:val="23"/>
        </w:rPr>
        <w:t>https://www.siteone.cz/assets/terms-and-conditions/Obchodni-podminky_Smlouva-o-dilo.pdf</w:t>
      </w:r>
    </w:p>
    <w:p w14:paraId="3D896D49" w14:textId="77777777" w:rsidR="005A29C6" w:rsidRDefault="005A29C6">
      <w:pPr>
        <w:spacing w:before="0" w:after="0" w:line="276" w:lineRule="auto"/>
        <w:jc w:val="center"/>
        <w:rPr>
          <w:rFonts w:ascii="Cambria" w:eastAsia="Cambria" w:hAnsi="Cambria" w:cs="Cambria"/>
          <w:sz w:val="23"/>
          <w:szCs w:val="23"/>
        </w:rPr>
      </w:pPr>
    </w:p>
    <w:sectPr w:rsidR="005A29C6">
      <w:headerReference w:type="default" r:id="rId14"/>
      <w:footerReference w:type="default" r:id="rId15"/>
      <w:pgSz w:w="11907" w:h="16840"/>
      <w:pgMar w:top="1418" w:right="1418" w:bottom="1418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E27C5" w14:textId="77777777" w:rsidR="002671AE" w:rsidRDefault="002671AE">
      <w:pPr>
        <w:spacing w:before="0" w:after="0"/>
      </w:pPr>
      <w:r>
        <w:separator/>
      </w:r>
    </w:p>
  </w:endnote>
  <w:endnote w:type="continuationSeparator" w:id="0">
    <w:p w14:paraId="6CD1F21E" w14:textId="77777777" w:rsidR="002671AE" w:rsidRDefault="002671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191F130C-50EB-4CA8-8543-9E3EA891780C}"/>
    <w:embedBold r:id="rId2" w:fontKey="{AFAD41B5-49EC-4243-9374-E105B83FB074}"/>
    <w:embedItalic r:id="rId3" w:fontKey="{47BD9D43-A1D8-415F-9DD3-E5F37E704180}"/>
    <w:embedBoldItalic r:id="rId4" w:fontKey="{3F8396FE-F44B-4FAE-B301-A64C9BE753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A61BCA02-12F6-455C-A432-006805DD7B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7204403-E57A-4F65-A2CE-D33F22FC2FC9}"/>
    <w:embedBold r:id="rId7" w:fontKey="{4BC6F9C4-86DD-4F66-930E-D9FFD535B0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0820BDFA-D5CC-4FD9-9B92-B093F76E82D1}"/>
    <w:embedItalic r:id="rId9" w:fontKey="{181E7EBB-D4F9-4CF8-B56E-EEF98C5F37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29CF8" w14:textId="77777777" w:rsidR="005A29C6" w:rsidRDefault="00C608A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rFonts w:ascii="Arial" w:eastAsia="Arial" w:hAnsi="Arial" w:cs="Arial"/>
        <w:b/>
        <w:color w:val="000000"/>
        <w:sz w:val="15"/>
        <w:szCs w:val="15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rFonts w:ascii="Arial" w:eastAsia="Arial" w:hAnsi="Arial" w:cs="Arial"/>
        <w:b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color w:val="000000"/>
        <w:sz w:val="15"/>
        <w:szCs w:val="15"/>
      </w:rPr>
      <w:instrText>PAGE</w:instrText>
    </w:r>
    <w:r>
      <w:rPr>
        <w:rFonts w:ascii="Arial" w:eastAsia="Arial" w:hAnsi="Arial" w:cs="Arial"/>
        <w:b/>
        <w:color w:val="000000"/>
        <w:sz w:val="15"/>
        <w:szCs w:val="15"/>
      </w:rPr>
      <w:fldChar w:fldCharType="separate"/>
    </w:r>
    <w:r w:rsidR="00EC37AD">
      <w:rPr>
        <w:rFonts w:ascii="Arial" w:eastAsia="Arial" w:hAnsi="Arial" w:cs="Arial"/>
        <w:b/>
        <w:noProof/>
        <w:color w:val="000000"/>
        <w:sz w:val="15"/>
        <w:szCs w:val="15"/>
      </w:rPr>
      <w:t>1</w:t>
    </w:r>
    <w:r>
      <w:rPr>
        <w:rFonts w:ascii="Arial" w:eastAsia="Arial" w:hAnsi="Arial" w:cs="Arial"/>
        <w:b/>
        <w:color w:val="000000"/>
        <w:sz w:val="15"/>
        <w:szCs w:val="15"/>
      </w:rPr>
      <w:fldChar w:fldCharType="end"/>
    </w:r>
    <w:r>
      <w:rPr>
        <w:rFonts w:ascii="Arial" w:eastAsia="Arial" w:hAnsi="Arial" w:cs="Arial"/>
        <w:b/>
        <w:color w:val="000000"/>
        <w:sz w:val="15"/>
        <w:szCs w:val="15"/>
      </w:rPr>
      <w:t xml:space="preserve"> / </w:t>
    </w:r>
    <w:r>
      <w:rPr>
        <w:rFonts w:ascii="Arial" w:eastAsia="Arial" w:hAnsi="Arial" w:cs="Arial"/>
        <w:b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color w:val="000000"/>
        <w:sz w:val="15"/>
        <w:szCs w:val="15"/>
      </w:rPr>
      <w:instrText>NUMPAGES</w:instrText>
    </w:r>
    <w:r>
      <w:rPr>
        <w:rFonts w:ascii="Arial" w:eastAsia="Arial" w:hAnsi="Arial" w:cs="Arial"/>
        <w:b/>
        <w:color w:val="000000"/>
        <w:sz w:val="15"/>
        <w:szCs w:val="15"/>
      </w:rPr>
      <w:fldChar w:fldCharType="separate"/>
    </w:r>
    <w:r w:rsidR="00EC37AD">
      <w:rPr>
        <w:rFonts w:ascii="Arial" w:eastAsia="Arial" w:hAnsi="Arial" w:cs="Arial"/>
        <w:b/>
        <w:noProof/>
        <w:color w:val="000000"/>
        <w:sz w:val="15"/>
        <w:szCs w:val="15"/>
      </w:rPr>
      <w:t>2</w:t>
    </w:r>
    <w:r>
      <w:rPr>
        <w:rFonts w:ascii="Arial" w:eastAsia="Arial" w:hAnsi="Arial" w:cs="Arial"/>
        <w:b/>
        <w:color w:val="000000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91139" w14:textId="77777777" w:rsidR="002671AE" w:rsidRDefault="002671AE">
      <w:pPr>
        <w:spacing w:before="0" w:after="0"/>
      </w:pPr>
      <w:r>
        <w:separator/>
      </w:r>
    </w:p>
  </w:footnote>
  <w:footnote w:type="continuationSeparator" w:id="0">
    <w:p w14:paraId="668FF2E1" w14:textId="77777777" w:rsidR="002671AE" w:rsidRDefault="002671A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610A3" w14:textId="77777777" w:rsidR="005A29C6" w:rsidRDefault="005A29C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Arial" w:eastAsia="Arial" w:hAnsi="Arial" w:cs="Arial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16066"/>
    <w:multiLevelType w:val="multilevel"/>
    <w:tmpl w:val="E0BC159A"/>
    <w:lvl w:ilvl="0">
      <w:start w:val="1"/>
      <w:numFmt w:val="decimal"/>
      <w:lvlText w:val="%1."/>
      <w:lvlJc w:val="left"/>
      <w:pPr>
        <w:ind w:left="567" w:hanging="567"/>
      </w:pPr>
      <w:rPr>
        <w:rFonts w:ascii="Cambria" w:eastAsia="Cambria" w:hAnsi="Cambria" w:cs="Cambria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Cambria" w:eastAsia="Cambria" w:hAnsi="Cambria" w:cs="Cambria"/>
        <w:b/>
        <w:i w:val="0"/>
        <w:sz w:val="23"/>
        <w:szCs w:val="23"/>
      </w:rPr>
    </w:lvl>
    <w:lvl w:ilvl="2">
      <w:start w:val="1"/>
      <w:numFmt w:val="lowerLetter"/>
      <w:lvlText w:val="(%3)"/>
      <w:lvlJc w:val="left"/>
      <w:pPr>
        <w:ind w:left="992" w:hanging="425"/>
      </w:pPr>
      <w:rPr>
        <w:b w:val="0"/>
      </w:rPr>
    </w:lvl>
    <w:lvl w:ilvl="3">
      <w:start w:val="1"/>
      <w:numFmt w:val="lowerRoman"/>
      <w:lvlText w:val="(%4)"/>
      <w:lvlJc w:val="left"/>
      <w:pPr>
        <w:ind w:left="1418" w:hanging="42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2E482F38"/>
    <w:multiLevelType w:val="multilevel"/>
    <w:tmpl w:val="89D6824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76041"/>
    <w:multiLevelType w:val="multilevel"/>
    <w:tmpl w:val="D3D2B580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lowerLetter"/>
      <w:lvlText w:val="(%3)"/>
      <w:lvlJc w:val="left"/>
      <w:pPr>
        <w:ind w:left="851" w:hanging="142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" w15:restartNumberingAfterBreak="0">
    <w:nsid w:val="3A34268D"/>
    <w:multiLevelType w:val="multilevel"/>
    <w:tmpl w:val="3E9C5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1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0E16E0"/>
    <w:multiLevelType w:val="multilevel"/>
    <w:tmpl w:val="748A36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E97EDA"/>
    <w:multiLevelType w:val="multilevel"/>
    <w:tmpl w:val="A996595C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5A0718BF"/>
    <w:multiLevelType w:val="multilevel"/>
    <w:tmpl w:val="FA485F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5783D97"/>
    <w:multiLevelType w:val="multilevel"/>
    <w:tmpl w:val="F38CDFF6"/>
    <w:lvl w:ilvl="0">
      <w:start w:val="1"/>
      <w:numFmt w:val="upperLetter"/>
      <w:lvlText w:val="(%1)"/>
      <w:lvlJc w:val="left"/>
      <w:pPr>
        <w:ind w:left="567" w:hanging="20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726DB"/>
    <w:multiLevelType w:val="multilevel"/>
    <w:tmpl w:val="BAE20054"/>
    <w:lvl w:ilvl="0">
      <w:start w:val="1"/>
      <w:numFmt w:val="lowerRoman"/>
      <w:lvlText w:val="%1."/>
      <w:lvlJc w:val="righ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76292277">
    <w:abstractNumId w:val="4"/>
  </w:num>
  <w:num w:numId="2" w16cid:durableId="182746669">
    <w:abstractNumId w:val="2"/>
  </w:num>
  <w:num w:numId="3" w16cid:durableId="1813477723">
    <w:abstractNumId w:val="1"/>
  </w:num>
  <w:num w:numId="4" w16cid:durableId="1080102604">
    <w:abstractNumId w:val="3"/>
  </w:num>
  <w:num w:numId="5" w16cid:durableId="1375689688">
    <w:abstractNumId w:val="7"/>
  </w:num>
  <w:num w:numId="6" w16cid:durableId="892227939">
    <w:abstractNumId w:val="0"/>
  </w:num>
  <w:num w:numId="7" w16cid:durableId="1489903752">
    <w:abstractNumId w:val="6"/>
  </w:num>
  <w:num w:numId="8" w16cid:durableId="1494101947">
    <w:abstractNumId w:val="5"/>
  </w:num>
  <w:num w:numId="9" w16cid:durableId="18306296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9C6"/>
    <w:rsid w:val="000117F5"/>
    <w:rsid w:val="000F5AC1"/>
    <w:rsid w:val="00107D57"/>
    <w:rsid w:val="00167A69"/>
    <w:rsid w:val="00192773"/>
    <w:rsid w:val="001D3241"/>
    <w:rsid w:val="00207317"/>
    <w:rsid w:val="002671AE"/>
    <w:rsid w:val="00291A48"/>
    <w:rsid w:val="002A2807"/>
    <w:rsid w:val="002D36C8"/>
    <w:rsid w:val="00312AC3"/>
    <w:rsid w:val="00375E5C"/>
    <w:rsid w:val="003F5DF3"/>
    <w:rsid w:val="00401632"/>
    <w:rsid w:val="00443A40"/>
    <w:rsid w:val="004C7BCF"/>
    <w:rsid w:val="00502DA6"/>
    <w:rsid w:val="005A29C6"/>
    <w:rsid w:val="005C2646"/>
    <w:rsid w:val="005F46B6"/>
    <w:rsid w:val="006401DF"/>
    <w:rsid w:val="006456C7"/>
    <w:rsid w:val="0074597E"/>
    <w:rsid w:val="007826A9"/>
    <w:rsid w:val="007A3A81"/>
    <w:rsid w:val="00841D1A"/>
    <w:rsid w:val="008748A9"/>
    <w:rsid w:val="008B2444"/>
    <w:rsid w:val="00936BBC"/>
    <w:rsid w:val="00982CA9"/>
    <w:rsid w:val="00A93605"/>
    <w:rsid w:val="00AB619A"/>
    <w:rsid w:val="00BF1475"/>
    <w:rsid w:val="00C608AE"/>
    <w:rsid w:val="00C70FEB"/>
    <w:rsid w:val="00CC708C"/>
    <w:rsid w:val="00CE63DF"/>
    <w:rsid w:val="00D10757"/>
    <w:rsid w:val="00E454BE"/>
    <w:rsid w:val="00EB42E7"/>
    <w:rsid w:val="00EC37AD"/>
    <w:rsid w:val="00EC6267"/>
    <w:rsid w:val="00FC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8052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he-IL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240" w:after="0"/>
      <w:ind w:left="567" w:hanging="567"/>
      <w:outlineLvl w:val="0"/>
    </w:pPr>
    <w:rPr>
      <w:rFonts w:ascii="Calibri" w:eastAsia="Calibri" w:hAnsi="Calibri" w:cs="Calibri"/>
      <w:b/>
      <w:smallCaps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ind w:left="1440" w:hanging="3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240" w:after="60"/>
      <w:ind w:left="2160" w:hanging="360"/>
      <w:outlineLvl w:val="2"/>
    </w:pPr>
    <w:rPr>
      <w:rFonts w:ascii="Arial" w:eastAsia="Arial" w:hAnsi="Arial" w:cs="Arial"/>
      <w:b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spacing w:before="240" w:after="6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240" w:after="60"/>
      <w:jc w:val="center"/>
    </w:pPr>
    <w:rPr>
      <w:b/>
      <w:smallCap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7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7A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EC37AD"/>
    <w:pPr>
      <w:spacing w:before="0" w:after="0"/>
      <w:jc w:val="left"/>
    </w:pPr>
  </w:style>
  <w:style w:type="character" w:styleId="Hypertextovodkaz">
    <w:name w:val="Hyperlink"/>
    <w:basedOn w:val="Standardnpsmoodstavce"/>
    <w:uiPriority w:val="99"/>
    <w:unhideWhenUsed/>
    <w:rsid w:val="008B244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B244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608AE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C608AE"/>
  </w:style>
  <w:style w:type="paragraph" w:styleId="Zpat">
    <w:name w:val="footer"/>
    <w:basedOn w:val="Normln"/>
    <w:link w:val="ZpatChar"/>
    <w:uiPriority w:val="99"/>
    <w:unhideWhenUsed/>
    <w:rsid w:val="00C608AE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C60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an.vojta@siteone.cz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figma.com/design/mnT9z2wZrHL1IYK3gdb3mT/Romani-Histories?node-id=11816-4496&amp;p=f&amp;t=Km0PYxl9qrmyJaK1-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1842</Words>
  <Characters>11409</Characters>
  <Application>Microsoft Office Word</Application>
  <DocSecurity>2</DocSecurity>
  <Lines>181</Lines>
  <Paragraphs>36</Paragraphs>
  <ScaleCrop>false</ScaleCrop>
  <Company/>
  <LinksUpToDate>false</LinksUpToDate>
  <CharactersWithSpaces>13215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2025-08-08T13:15:00Z</dcterms:created>
  <dcterms:modified xsi:type="dcterms:W3CDTF">2025-08-08T13:15:00Z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