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4D" w:rsidRDefault="00EC24FB">
      <w:pPr>
        <w:spacing w:after="115"/>
        <w:ind w:left="47"/>
        <w:jc w:val="center"/>
      </w:pPr>
      <w:r>
        <w:rPr>
          <w:b/>
          <w:sz w:val="20"/>
        </w:rPr>
        <w:t xml:space="preserve"> </w:t>
      </w:r>
    </w:p>
    <w:p w:rsidR="0040334D" w:rsidRDefault="00EC24FB">
      <w:pPr>
        <w:spacing w:after="2"/>
        <w:ind w:left="75"/>
        <w:jc w:val="center"/>
      </w:pPr>
      <w:r>
        <w:rPr>
          <w:b/>
          <w:sz w:val="32"/>
        </w:rPr>
        <w:t xml:space="preserve"> </w:t>
      </w:r>
    </w:p>
    <w:p w:rsidR="0040334D" w:rsidRDefault="00EC24FB" w:rsidP="00EC24FB">
      <w:pPr>
        <w:spacing w:after="0"/>
        <w:ind w:right="5243"/>
        <w:jc w:val="center"/>
      </w:pPr>
      <w:r>
        <w:rPr>
          <w:b/>
          <w:sz w:val="32"/>
        </w:rPr>
        <w:t>Dohoda o ukončení nájemní smlouvy č. 116/2021  ze dne 30. 7. 2021</w:t>
      </w:r>
    </w:p>
    <w:p w:rsidR="0040334D" w:rsidRDefault="00EC24FB">
      <w:pPr>
        <w:spacing w:after="1"/>
      </w:pPr>
      <w:r>
        <w:rPr>
          <w:b/>
          <w:sz w:val="20"/>
        </w:rPr>
        <w:t xml:space="preserve"> </w:t>
      </w:r>
    </w:p>
    <w:p w:rsidR="0040334D" w:rsidRDefault="00EC24FB">
      <w:pPr>
        <w:spacing w:after="3"/>
        <w:ind w:left="-5" w:right="2386" w:hanging="10"/>
      </w:pPr>
      <w:r>
        <w:rPr>
          <w:b/>
          <w:sz w:val="20"/>
        </w:rPr>
        <w:t xml:space="preserve">Léčebné lázně </w:t>
      </w:r>
      <w:proofErr w:type="spellStart"/>
      <w:r>
        <w:rPr>
          <w:b/>
          <w:sz w:val="20"/>
        </w:rPr>
        <w:t>Lázně</w:t>
      </w:r>
      <w:proofErr w:type="spellEnd"/>
      <w:r>
        <w:rPr>
          <w:b/>
          <w:sz w:val="20"/>
        </w:rPr>
        <w:t xml:space="preserve"> Kynžvart</w:t>
      </w:r>
      <w:r>
        <w:rPr>
          <w:sz w:val="20"/>
        </w:rPr>
        <w:t xml:space="preserve"> </w:t>
      </w:r>
    </w:p>
    <w:p w:rsidR="0040334D" w:rsidRDefault="00EC24FB">
      <w:pPr>
        <w:spacing w:after="1" w:line="258" w:lineRule="auto"/>
        <w:ind w:left="-5" w:right="7493" w:hanging="10"/>
      </w:pPr>
      <w:r>
        <w:rPr>
          <w:sz w:val="20"/>
        </w:rPr>
        <w:t xml:space="preserve">IČO: 00883573 DIČ: CZ00883573 </w:t>
      </w:r>
    </w:p>
    <w:p w:rsidR="0040334D" w:rsidRDefault="00EC24FB">
      <w:pPr>
        <w:spacing w:after="1" w:line="258" w:lineRule="auto"/>
        <w:ind w:left="-5" w:right="4306" w:hanging="10"/>
      </w:pPr>
      <w:r>
        <w:rPr>
          <w:sz w:val="20"/>
        </w:rPr>
        <w:t xml:space="preserve">se sídlem Lázeňská 295, 354 91 Lázně Kynžvart zastoupená ředitelem Mgr. Karlem </w:t>
      </w:r>
      <w:proofErr w:type="spellStart"/>
      <w:r>
        <w:rPr>
          <w:sz w:val="20"/>
        </w:rPr>
        <w:t>Naxerou</w:t>
      </w:r>
      <w:proofErr w:type="spellEnd"/>
      <w:r>
        <w:rPr>
          <w:sz w:val="20"/>
        </w:rPr>
        <w:t xml:space="preserve"> </w:t>
      </w:r>
    </w:p>
    <w:p w:rsidR="0040334D" w:rsidRDefault="00EC24FB">
      <w:pPr>
        <w:spacing w:after="1" w:line="258" w:lineRule="auto"/>
        <w:ind w:left="-5" w:hanging="10"/>
      </w:pPr>
      <w:r>
        <w:rPr>
          <w:sz w:val="20"/>
        </w:rPr>
        <w:t xml:space="preserve">(dále jen „pronajímatel“) </w:t>
      </w:r>
    </w:p>
    <w:p w:rsidR="0040334D" w:rsidRDefault="00EC24FB">
      <w:pPr>
        <w:spacing w:after="0"/>
      </w:pPr>
      <w:r>
        <w:rPr>
          <w:sz w:val="20"/>
        </w:rPr>
        <w:t xml:space="preserve"> </w:t>
      </w:r>
    </w:p>
    <w:p w:rsidR="0040334D" w:rsidRDefault="00EC24FB">
      <w:pPr>
        <w:spacing w:after="1"/>
        <w:ind w:left="-5" w:hanging="10"/>
      </w:pPr>
      <w:r>
        <w:rPr>
          <w:sz w:val="20"/>
        </w:rPr>
        <w:t xml:space="preserve">a </w:t>
      </w:r>
    </w:p>
    <w:p w:rsidR="0040334D" w:rsidRDefault="00EC24FB">
      <w:pPr>
        <w:spacing w:after="2"/>
      </w:pPr>
      <w:r>
        <w:rPr>
          <w:sz w:val="20"/>
        </w:rPr>
        <w:t xml:space="preserve"> </w:t>
      </w:r>
    </w:p>
    <w:p w:rsidR="0040334D" w:rsidRDefault="00EC24FB">
      <w:pPr>
        <w:spacing w:after="1"/>
      </w:pPr>
      <w:r>
        <w:rPr>
          <w:b/>
          <w:sz w:val="20"/>
        </w:rPr>
        <w:t xml:space="preserve">ZENOVA </w:t>
      </w:r>
      <w:proofErr w:type="spellStart"/>
      <w:r>
        <w:rPr>
          <w:b/>
          <w:sz w:val="20"/>
        </w:rPr>
        <w:t>Facility</w:t>
      </w:r>
      <w:proofErr w:type="spellEnd"/>
      <w:r>
        <w:rPr>
          <w:b/>
          <w:sz w:val="20"/>
        </w:rPr>
        <w:t xml:space="preserve"> s.r.o. </w:t>
      </w:r>
    </w:p>
    <w:p w:rsidR="0040334D" w:rsidRDefault="00EC24FB">
      <w:pPr>
        <w:spacing w:after="1" w:line="258" w:lineRule="auto"/>
        <w:ind w:left="-5" w:right="7493" w:hanging="10"/>
      </w:pPr>
      <w:r>
        <w:rPr>
          <w:sz w:val="20"/>
        </w:rPr>
        <w:t xml:space="preserve">IČO: 04281691 DIČ: CZ04281691 </w:t>
      </w:r>
    </w:p>
    <w:p w:rsidR="0040334D" w:rsidRDefault="00EC24FB">
      <w:pPr>
        <w:spacing w:after="1" w:line="258" w:lineRule="auto"/>
        <w:ind w:left="-5" w:right="3987" w:hanging="10"/>
      </w:pPr>
      <w:r>
        <w:rPr>
          <w:sz w:val="20"/>
        </w:rPr>
        <w:t xml:space="preserve">se sídlem Vinohradská 3217/167, 100 00  Praha 10 zastoupená jednatelem Tomášem Zemanem </w:t>
      </w:r>
    </w:p>
    <w:p w:rsidR="0040334D" w:rsidRDefault="00EC24FB">
      <w:pPr>
        <w:spacing w:after="1" w:line="258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42546</wp:posOffset>
                </wp:positionH>
                <wp:positionV relativeFrom="page">
                  <wp:posOffset>0</wp:posOffset>
                </wp:positionV>
                <wp:extent cx="3149600" cy="1688465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0" cy="1688465"/>
                          <a:chOff x="0" y="0"/>
                          <a:chExt cx="3149600" cy="1688465"/>
                        </a:xfrm>
                      </wpg:grpSpPr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2094" y="484632"/>
                            <a:ext cx="2581656" cy="627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56919" y="4770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334D" w:rsidRDefault="00EC24F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5" style="width:248pt;height:132.95pt;position:absolute;mso-position-horizontal-relative:page;mso-position-horizontal:absolute;margin-left:3.3501pt;mso-position-vertical-relative:page;margin-top:0pt;" coordsize="31496,16884">
                <v:shape id="Picture 896" style="position:absolute;width:25816;height:6278;left:2520;top:4846;" filled="f">
                  <v:imagedata r:id="rId5"/>
                </v:shape>
                <v:rect id="Rectangle 8" style="position:absolute;width:421;height:1899;left:8569;top:4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 xml:space="preserve">(dále jen „nájemce“) </w:t>
      </w:r>
    </w:p>
    <w:p w:rsidR="0040334D" w:rsidRDefault="00EC24FB">
      <w:pPr>
        <w:spacing w:after="0"/>
      </w:pPr>
      <w:r>
        <w:t xml:space="preserve"> </w:t>
      </w:r>
    </w:p>
    <w:p w:rsidR="0040334D" w:rsidRDefault="00EC24FB">
      <w:pPr>
        <w:spacing w:after="2"/>
        <w:ind w:left="13" w:hanging="10"/>
        <w:jc w:val="center"/>
      </w:pPr>
      <w:r>
        <w:rPr>
          <w:b/>
          <w:sz w:val="20"/>
        </w:rPr>
        <w:t xml:space="preserve">I. </w:t>
      </w:r>
    </w:p>
    <w:p w:rsidR="0040334D" w:rsidRDefault="00EC24FB">
      <w:pPr>
        <w:pStyle w:val="Nadpis1"/>
        <w:ind w:left="13" w:right="4"/>
      </w:pPr>
      <w:r>
        <w:t>Úvodní ustanovení</w:t>
      </w:r>
      <w:r>
        <w:t xml:space="preserve"> </w:t>
      </w:r>
    </w:p>
    <w:p w:rsidR="0040334D" w:rsidRDefault="00EC24FB">
      <w:pPr>
        <w:spacing w:after="1"/>
      </w:pPr>
      <w:r>
        <w:rPr>
          <w:b/>
          <w:sz w:val="20"/>
        </w:rPr>
        <w:t xml:space="preserve"> </w:t>
      </w:r>
    </w:p>
    <w:p w:rsidR="0040334D" w:rsidRDefault="00EC24FB">
      <w:pPr>
        <w:spacing w:after="1" w:line="258" w:lineRule="auto"/>
        <w:ind w:left="345" w:hanging="360"/>
      </w:pPr>
      <w:r>
        <w:rPr>
          <w:sz w:val="20"/>
        </w:rPr>
        <w:t>1.1.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Mezi pronajímatelem a nájemcem byla dne 30. 7. 2021 uzavřena nájemní smlouva č. 116/2021 se všemi dodatky (dále jen „nájemní smlouva“). </w:t>
      </w:r>
    </w:p>
    <w:p w:rsidR="0040334D" w:rsidRDefault="00EC24FB">
      <w:pPr>
        <w:spacing w:after="0"/>
        <w:ind w:left="47"/>
        <w:jc w:val="center"/>
      </w:pPr>
      <w:r>
        <w:rPr>
          <w:b/>
          <w:sz w:val="20"/>
        </w:rPr>
        <w:t xml:space="preserve"> </w:t>
      </w:r>
    </w:p>
    <w:p w:rsidR="0040334D" w:rsidRDefault="00EC24FB">
      <w:pPr>
        <w:spacing w:after="2"/>
        <w:ind w:left="13" w:right="5" w:hanging="10"/>
        <w:jc w:val="center"/>
      </w:pPr>
      <w:r>
        <w:rPr>
          <w:b/>
          <w:sz w:val="20"/>
        </w:rPr>
        <w:t xml:space="preserve">II. </w:t>
      </w:r>
    </w:p>
    <w:p w:rsidR="0040334D" w:rsidRDefault="00EC24FB">
      <w:pPr>
        <w:pStyle w:val="Nadpis1"/>
        <w:ind w:left="13"/>
      </w:pPr>
      <w:r>
        <w:t>Předmět do</w:t>
      </w:r>
      <w:r>
        <w:t xml:space="preserve">hody </w:t>
      </w:r>
    </w:p>
    <w:p w:rsidR="0040334D" w:rsidRDefault="00EC24FB">
      <w:pPr>
        <w:spacing w:after="1"/>
        <w:ind w:left="47"/>
        <w:jc w:val="center"/>
      </w:pPr>
      <w:r>
        <w:rPr>
          <w:b/>
          <w:sz w:val="20"/>
        </w:rPr>
        <w:t xml:space="preserve"> </w:t>
      </w:r>
    </w:p>
    <w:p w:rsidR="0040334D" w:rsidRDefault="00EC24FB">
      <w:pPr>
        <w:spacing w:after="1" w:line="258" w:lineRule="auto"/>
        <w:ind w:left="-5" w:hanging="10"/>
      </w:pPr>
      <w:r>
        <w:rPr>
          <w:sz w:val="20"/>
        </w:rPr>
        <w:t>2.1.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Pronajímatel a nájemce se dohodli, že ukončují nájemní smlouvu ke dni 31. 7. 2025.</w:t>
      </w:r>
      <w:r>
        <w:rPr>
          <w:i/>
          <w:sz w:val="20"/>
        </w:rPr>
        <w:t xml:space="preserve"> </w:t>
      </w:r>
    </w:p>
    <w:p w:rsidR="0040334D" w:rsidRDefault="00EC24FB">
      <w:pPr>
        <w:spacing w:after="1"/>
      </w:pPr>
      <w:r>
        <w:rPr>
          <w:i/>
          <w:sz w:val="20"/>
        </w:rPr>
        <w:t xml:space="preserve"> </w:t>
      </w:r>
    </w:p>
    <w:p w:rsidR="0040334D" w:rsidRDefault="00EC24FB">
      <w:pPr>
        <w:spacing w:after="1"/>
      </w:pPr>
      <w:r>
        <w:rPr>
          <w:i/>
          <w:sz w:val="20"/>
        </w:rPr>
        <w:t xml:space="preserve"> </w:t>
      </w:r>
    </w:p>
    <w:p w:rsidR="0040334D" w:rsidRDefault="00EC24FB">
      <w:pPr>
        <w:spacing w:after="1"/>
      </w:pPr>
      <w:r>
        <w:rPr>
          <w:sz w:val="20"/>
        </w:rPr>
        <w:t xml:space="preserve"> </w:t>
      </w:r>
    </w:p>
    <w:p w:rsidR="0040334D" w:rsidRDefault="00EC24FB">
      <w:pPr>
        <w:spacing w:after="1" w:line="258" w:lineRule="auto"/>
        <w:ind w:left="-5" w:hanging="10"/>
      </w:pPr>
      <w:r>
        <w:rPr>
          <w:sz w:val="20"/>
        </w:rPr>
        <w:t>V Lázních Kynžvartu dne 8.7.2025</w:t>
      </w:r>
      <w:bookmarkStart w:id="0" w:name="_GoBack"/>
      <w:bookmarkEnd w:id="0"/>
    </w:p>
    <w:p w:rsidR="0040334D" w:rsidRDefault="00EC24FB">
      <w:pPr>
        <w:spacing w:after="1"/>
      </w:pPr>
      <w:r>
        <w:rPr>
          <w:sz w:val="20"/>
        </w:rPr>
        <w:t xml:space="preserve"> </w:t>
      </w:r>
    </w:p>
    <w:p w:rsidR="0040334D" w:rsidRDefault="00EC24FB">
      <w:pPr>
        <w:spacing w:after="1"/>
      </w:pPr>
      <w:r>
        <w:rPr>
          <w:sz w:val="20"/>
        </w:rPr>
        <w:t xml:space="preserve"> </w:t>
      </w:r>
    </w:p>
    <w:p w:rsidR="0040334D" w:rsidRDefault="00EC24FB">
      <w:pPr>
        <w:spacing w:after="1"/>
      </w:pPr>
      <w:r>
        <w:rPr>
          <w:sz w:val="20"/>
        </w:rPr>
        <w:t xml:space="preserve"> </w:t>
      </w:r>
    </w:p>
    <w:p w:rsidR="0040334D" w:rsidRDefault="00EC24FB">
      <w:pPr>
        <w:spacing w:after="1"/>
        <w:ind w:left="-5" w:hanging="10"/>
      </w:pPr>
      <w:r>
        <w:rPr>
          <w:sz w:val="20"/>
        </w:rPr>
        <w:t xml:space="preserve">__________________________                                                                        ______________________________ </w:t>
      </w:r>
    </w:p>
    <w:p w:rsidR="0040334D" w:rsidRDefault="00EC24FB">
      <w:pPr>
        <w:spacing w:after="3"/>
        <w:ind w:left="-5" w:right="2386" w:hanging="10"/>
      </w:pPr>
      <w:r>
        <w:rPr>
          <w:b/>
          <w:sz w:val="20"/>
        </w:rPr>
        <w:t xml:space="preserve">Pronajímatel                                                               </w:t>
      </w:r>
      <w:r>
        <w:rPr>
          <w:b/>
          <w:sz w:val="20"/>
        </w:rPr>
        <w:t xml:space="preserve">                                            Nájemce </w:t>
      </w:r>
      <w:r>
        <w:rPr>
          <w:sz w:val="20"/>
        </w:rPr>
        <w:t xml:space="preserve"> </w:t>
      </w:r>
    </w:p>
    <w:sectPr w:rsidR="0040334D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4D"/>
    <w:rsid w:val="0040334D"/>
    <w:rsid w:val="00E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0FE8"/>
  <w15:docId w15:val="{DCCE696A-B696-409A-96E4-2D5200D7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Mojmír Přívara</dc:creator>
  <cp:keywords/>
  <cp:lastModifiedBy>Bendová Veronika</cp:lastModifiedBy>
  <cp:revision>2</cp:revision>
  <dcterms:created xsi:type="dcterms:W3CDTF">2025-08-08T12:36:00Z</dcterms:created>
  <dcterms:modified xsi:type="dcterms:W3CDTF">2025-08-08T12:36:00Z</dcterms:modified>
</cp:coreProperties>
</file>