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F2078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346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9F2078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F207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F207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F207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F207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7. 8. 2025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9F207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Urbánek Jiří</w:t>
            </w:r>
          </w:p>
          <w:p w:rsidR="001F0477" w:rsidRPr="006F0BA2" w:rsidRDefault="009F207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Velké náměstí 54</w:t>
            </w:r>
          </w:p>
          <w:p w:rsidR="001F0477" w:rsidRPr="006F0BA2" w:rsidRDefault="009F207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9F2078">
              <w:rPr>
                <w:rFonts w:ascii="Tahoma" w:hAnsi="Tahoma" w:cs="Tahoma"/>
                <w:bCs/>
                <w:noProof/>
                <w:sz w:val="22"/>
                <w:szCs w:val="22"/>
              </w:rPr>
              <w:t>73552771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9F2078">
              <w:rPr>
                <w:rFonts w:ascii="Tahoma" w:hAnsi="Tahoma" w:cs="Tahoma"/>
                <w:bCs/>
                <w:noProof/>
                <w:sz w:val="22"/>
                <w:szCs w:val="22"/>
              </w:rPr>
              <w:t>CZ6006130031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9F2078">
        <w:rPr>
          <w:rFonts w:ascii="Tahoma" w:hAnsi="Tahoma" w:cs="Tahoma"/>
          <w:noProof/>
          <w:sz w:val="28"/>
          <w:szCs w:val="28"/>
        </w:rPr>
        <w:t>302/25/7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9F207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PD - Stavební úpravy objektu Městské policie, č.p. 328, ul. Komenského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9F207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169 000,00</w:t>
            </w:r>
          </w:p>
        </w:tc>
      </w:tr>
    </w:tbl>
    <w:p w:rsidR="001F0477" w:rsidRPr="009F2078" w:rsidRDefault="00D0576D" w:rsidP="009F2078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9F2078">
        <w:rPr>
          <w:rFonts w:ascii="Tahoma" w:hAnsi="Tahoma" w:cs="Tahoma"/>
          <w:b/>
          <w:bCs/>
          <w:sz w:val="20"/>
          <w:szCs w:val="20"/>
        </w:rPr>
        <w:t>bez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9F2078">
        <w:rPr>
          <w:rFonts w:ascii="Tahoma" w:hAnsi="Tahoma" w:cs="Tahoma"/>
          <w:b/>
          <w:bCs/>
          <w:noProof/>
          <w:sz w:val="20"/>
          <w:szCs w:val="20"/>
        </w:rPr>
        <w:t>169 000,00</w:t>
      </w:r>
      <w:r w:rsidR="009F2078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9F2078" w:rsidRDefault="009F2078">
      <w:pPr>
        <w:ind w:left="142"/>
        <w:rPr>
          <w:rFonts w:ascii="Tahoma" w:hAnsi="Tahoma" w:cs="Tahoma"/>
          <w:b/>
          <w:bCs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9F2078" w:rsidRDefault="009F207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PD:</w:t>
      </w:r>
    </w:p>
    <w:p w:rsidR="009F2078" w:rsidRDefault="009F207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vypracování dokumentace ,,Stavební úpravy objektu Městské policie, č.p. 328, ul. Komenského - záložní zdroj, rekuperace“</w:t>
      </w:r>
    </w:p>
    <w:p w:rsidR="009F2078" w:rsidRDefault="009F207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Obsah dokumentace bude:</w:t>
      </w:r>
    </w:p>
    <w:p w:rsidR="009F2078" w:rsidRDefault="009F207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návrh úprav a zpracování projektové dokumentace úpravy objektu pro rozpracování požadavku pro záložní zdroj (vnitřní agregát), požadavek na rekuperaci a související úpravy prostoru garáže, prostory stálé služebny apod.</w:t>
      </w:r>
    </w:p>
    <w:p w:rsidR="009F2078" w:rsidRDefault="009F207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požárně bezpečnostní řešení stavby</w:t>
      </w:r>
    </w:p>
    <w:p w:rsidR="009F2078" w:rsidRDefault="009F207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zpracování části ZTI a EI</w:t>
      </w:r>
    </w:p>
    <w:p w:rsidR="009F2078" w:rsidRDefault="009F207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vypracování výkazu výměr a kontrolního rozpočtu pro výběr zhotovitele</w:t>
      </w:r>
    </w:p>
    <w:p w:rsidR="009F2078" w:rsidRDefault="009F2078">
      <w:pPr>
        <w:ind w:left="142"/>
        <w:rPr>
          <w:rFonts w:ascii="Tahoma" w:hAnsi="Tahoma" w:cs="Tahoma"/>
          <w:sz w:val="20"/>
          <w:szCs w:val="20"/>
        </w:rPr>
      </w:pPr>
    </w:p>
    <w:p w:rsidR="001F0477" w:rsidRPr="009F2078" w:rsidRDefault="009F2078" w:rsidP="009F207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díla bez DPH 169.000 Kč tj. cena díla s DPH činní 204.490 Kč.</w:t>
      </w:r>
    </w:p>
    <w:p w:rsidR="00447743" w:rsidRPr="006F0BA2" w:rsidRDefault="00447743" w:rsidP="00447743">
      <w:pPr>
        <w:rPr>
          <w:rFonts w:ascii="Tahoma" w:hAnsi="Tahoma" w:cs="Tahoma"/>
        </w:rPr>
      </w:pPr>
      <w:bookmarkStart w:id="0" w:name="_GoBack"/>
      <w:bookmarkEnd w:id="0"/>
    </w:p>
    <w:p w:rsidR="001F0477" w:rsidRPr="001A6E76" w:rsidRDefault="001F0477" w:rsidP="009F2078">
      <w:pPr>
        <w:tabs>
          <w:tab w:val="left" w:pos="7560"/>
        </w:tabs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 w:rsidP="009F2078">
      <w:pPr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9F2078" w:rsidRDefault="009F2078" w:rsidP="009F2078">
      <w:pPr>
        <w:ind w:left="1419"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9F2078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9F2078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1A6E76" w:rsidRDefault="006B4B5A" w:rsidP="009F2078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078" w:rsidRDefault="009F2078">
      <w:r>
        <w:separator/>
      </w:r>
    </w:p>
  </w:endnote>
  <w:endnote w:type="continuationSeparator" w:id="0">
    <w:p w:rsidR="009F2078" w:rsidRDefault="009F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078" w:rsidRDefault="009F2078">
      <w:r>
        <w:separator/>
      </w:r>
    </w:p>
  </w:footnote>
  <w:footnote w:type="continuationSeparator" w:id="0">
    <w:p w:rsidR="009F2078" w:rsidRDefault="009F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78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9F2078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555F1"/>
  <w15:chartTrackingRefBased/>
  <w15:docId w15:val="{E302D80E-E007-42E9-9755-6F2706A2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F20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3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1549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cp:lastPrinted>2025-08-07T06:54:00Z</cp:lastPrinted>
  <dcterms:created xsi:type="dcterms:W3CDTF">2025-08-07T06:52:00Z</dcterms:created>
  <dcterms:modified xsi:type="dcterms:W3CDTF">2025-08-07T06:55:00Z</dcterms:modified>
</cp:coreProperties>
</file>