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A425" w14:textId="77777777" w:rsidR="00FD6101" w:rsidRDefault="00FD6101">
      <w:pPr>
        <w:spacing w:line="240" w:lineRule="exact"/>
        <w:rPr>
          <w:sz w:val="19"/>
          <w:szCs w:val="19"/>
        </w:rPr>
      </w:pPr>
    </w:p>
    <w:p w14:paraId="3311EDBE" w14:textId="77777777" w:rsidR="00FD6101" w:rsidRDefault="00FD6101">
      <w:pPr>
        <w:spacing w:line="240" w:lineRule="exact"/>
        <w:rPr>
          <w:sz w:val="19"/>
          <w:szCs w:val="19"/>
        </w:rPr>
      </w:pPr>
    </w:p>
    <w:p w14:paraId="51DA64BE" w14:textId="77777777" w:rsidR="00FD6101" w:rsidRDefault="00FD6101">
      <w:pPr>
        <w:spacing w:before="59" w:after="59" w:line="240" w:lineRule="exact"/>
        <w:rPr>
          <w:sz w:val="19"/>
          <w:szCs w:val="19"/>
        </w:rPr>
      </w:pPr>
    </w:p>
    <w:p w14:paraId="4257BB3E" w14:textId="77777777" w:rsidR="00FD6101" w:rsidRDefault="00FD6101">
      <w:pPr>
        <w:spacing w:line="1" w:lineRule="exact"/>
        <w:sectPr w:rsidR="00FD6101">
          <w:headerReference w:type="even" r:id="rId7"/>
          <w:headerReference w:type="default" r:id="rId8"/>
          <w:pgSz w:w="11900" w:h="16840"/>
          <w:pgMar w:top="1269" w:right="1269" w:bottom="1527" w:left="1338" w:header="0" w:footer="3" w:gutter="0"/>
          <w:pgNumType w:start="1"/>
          <w:cols w:space="720"/>
          <w:noEndnote/>
          <w:docGrid w:linePitch="360"/>
        </w:sectPr>
      </w:pPr>
    </w:p>
    <w:p w14:paraId="3AB71AC8" w14:textId="77777777" w:rsidR="00FD6101" w:rsidRDefault="00000000">
      <w:pPr>
        <w:pStyle w:val="Zkladntext40"/>
      </w:pPr>
      <w:r>
        <w:rPr>
          <w:rStyle w:val="Zkladntext4"/>
        </w:rPr>
        <w:t>PLZO300970</w:t>
      </w:r>
    </w:p>
    <w:p w14:paraId="1D8B3BA8" w14:textId="77777777" w:rsidR="00FD6101" w:rsidRDefault="00000000">
      <w:pPr>
        <w:pStyle w:val="Nadpis20"/>
        <w:keepNext/>
        <w:keepLines/>
      </w:pPr>
      <w:bookmarkStart w:id="0" w:name="bookmark0"/>
      <w:proofErr w:type="spellStart"/>
      <w:r>
        <w:rPr>
          <w:rStyle w:val="Nadpis2"/>
          <w:b/>
          <w:bCs/>
        </w:rPr>
        <w:t>Bidfood</w:t>
      </w:r>
      <w:proofErr w:type="spellEnd"/>
      <w:r>
        <w:rPr>
          <w:rStyle w:val="Nadpis2"/>
          <w:b/>
          <w:bCs/>
        </w:rPr>
        <w:t xml:space="preserve"> Czech Republic, s.r.o.</w:t>
      </w:r>
      <w:bookmarkEnd w:id="0"/>
    </w:p>
    <w:p w14:paraId="017C5D13" w14:textId="77777777" w:rsidR="00FD6101" w:rsidRDefault="00000000">
      <w:pPr>
        <w:pStyle w:val="Nadpis40"/>
        <w:keepNext/>
        <w:keepLines/>
      </w:pPr>
      <w:bookmarkStart w:id="1" w:name="bookmark2"/>
      <w:r>
        <w:rPr>
          <w:rStyle w:val="Nadpis4"/>
        </w:rPr>
        <w:t>Kralupy nad Vltavou, V Růžovém údolí 553, PSČ 278 01</w:t>
      </w:r>
      <w:bookmarkEnd w:id="1"/>
    </w:p>
    <w:p w14:paraId="1B0B487E" w14:textId="77777777" w:rsidR="00FD6101" w:rsidRDefault="00000000">
      <w:pPr>
        <w:pStyle w:val="Zkladntext1"/>
        <w:spacing w:after="300"/>
        <w:ind w:firstLine="800"/>
      </w:pPr>
      <w:r>
        <w:rPr>
          <w:rStyle w:val="Zkladntext"/>
          <w:u w:val="single"/>
        </w:rPr>
        <w:t>osoba zapsaná v obchodním rejstříku vedeném Městským soudem v Praze v oddíle C, vložka 134253</w:t>
      </w:r>
    </w:p>
    <w:p w14:paraId="1AE8D228" w14:textId="77777777" w:rsidR="00FD6101" w:rsidRDefault="00000000">
      <w:pPr>
        <w:pStyle w:val="Nadpis30"/>
        <w:keepNext/>
        <w:keepLines/>
      </w:pPr>
      <w:bookmarkStart w:id="2" w:name="bookmark4"/>
      <w:r>
        <w:rPr>
          <w:rStyle w:val="Nadpis3"/>
          <w:i/>
          <w:iCs/>
          <w:sz w:val="22"/>
          <w:szCs w:val="22"/>
        </w:rPr>
        <w:t>Rámcová kupní smlouva č. 300970/346</w:t>
      </w:r>
      <w:r>
        <w:rPr>
          <w:rStyle w:val="Nadpis3"/>
          <w:i/>
          <w:iCs/>
          <w:sz w:val="22"/>
          <w:szCs w:val="22"/>
        </w:rPr>
        <w:br/>
      </w:r>
      <w:r>
        <w:rPr>
          <w:rStyle w:val="Nadpis3"/>
          <w:i/>
          <w:iCs/>
        </w:rPr>
        <w:t>uzavřená dle ustanovení § 2079 a násl. občanského zákoníku</w:t>
      </w:r>
      <w:bookmarkEnd w:id="2"/>
    </w:p>
    <w:p w14:paraId="70D31957" w14:textId="77777777" w:rsidR="00FD6101" w:rsidRDefault="00000000">
      <w:pPr>
        <w:pStyle w:val="Zkladntext20"/>
        <w:spacing w:after="220"/>
      </w:pPr>
      <w:r>
        <w:rPr>
          <w:rStyle w:val="Zkladntext2"/>
          <w:i/>
          <w:iCs/>
          <w:color w:val="000000"/>
        </w:rPr>
        <w:t>mezi:</w:t>
      </w:r>
    </w:p>
    <w:p w14:paraId="6D8007C4" w14:textId="77777777" w:rsidR="00FD6101" w:rsidRDefault="00000000">
      <w:pPr>
        <w:pStyle w:val="Zkladntext1"/>
        <w:spacing w:after="0"/>
        <w:ind w:firstLine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2A40D6F" wp14:editId="5AA41EC2">
                <wp:simplePos x="0" y="0"/>
                <wp:positionH relativeFrom="page">
                  <wp:posOffset>866140</wp:posOffset>
                </wp:positionH>
                <wp:positionV relativeFrom="paragraph">
                  <wp:posOffset>12700</wp:posOffset>
                </wp:positionV>
                <wp:extent cx="838200" cy="42672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627854" w14:textId="77777777" w:rsidR="00FD610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Obchodní firma:</w:t>
                            </w:r>
                          </w:p>
                          <w:p w14:paraId="51AF1C96" w14:textId="77777777" w:rsidR="00FD610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14:paraId="45E879E3" w14:textId="77777777" w:rsidR="00FD610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IČ: 28234642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A40D6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8.2pt;margin-top:1pt;width:66pt;height:33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" filled="f" stroked="f">
                <v:textbox inset="0,0,0,0">
                  <w:txbxContent>
                    <w:p w14:paraId="79627854" w14:textId="77777777" w:rsidR="00FD610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Obchodní firma:</w:t>
                      </w:r>
                    </w:p>
                    <w:p w14:paraId="51AF1C96" w14:textId="77777777" w:rsidR="00FD610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Sídlo:</w:t>
                      </w:r>
                    </w:p>
                    <w:p w14:paraId="45E879E3" w14:textId="77777777" w:rsidR="00FD610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IČ: 28234642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rPr>
          <w:rStyle w:val="Zkladntext"/>
        </w:rPr>
        <w:t>Bidfood</w:t>
      </w:r>
      <w:proofErr w:type="spellEnd"/>
      <w:r>
        <w:rPr>
          <w:rStyle w:val="Zkladntext"/>
        </w:rPr>
        <w:t xml:space="preserve"> Czech Republic s.r.o.</w:t>
      </w:r>
    </w:p>
    <w:p w14:paraId="63B6D4AD" w14:textId="77777777" w:rsidR="00FD6101" w:rsidRDefault="00000000">
      <w:pPr>
        <w:pStyle w:val="Zkladntext1"/>
        <w:spacing w:after="0"/>
        <w:ind w:firstLine="800"/>
      </w:pPr>
      <w:r>
        <w:rPr>
          <w:rStyle w:val="Zkladntext"/>
        </w:rPr>
        <w:t>Kralupy nad Vltavou, V Růžovém údolí 553, PSČ 278 01</w:t>
      </w:r>
    </w:p>
    <w:p w14:paraId="7809CF08" w14:textId="77777777" w:rsidR="00FD6101" w:rsidRDefault="00000000">
      <w:pPr>
        <w:pStyle w:val="Zkladntext1"/>
        <w:spacing w:after="0"/>
        <w:ind w:firstLine="800"/>
      </w:pPr>
      <w:r>
        <w:rPr>
          <w:rStyle w:val="Zkladntext"/>
        </w:rPr>
        <w:t>DIČ: CZ28234642</w:t>
      </w:r>
    </w:p>
    <w:p w14:paraId="2B584C1C" w14:textId="77777777" w:rsidR="00FD6101" w:rsidRDefault="00000000">
      <w:pPr>
        <w:pStyle w:val="Zkladntext1"/>
        <w:spacing w:after="0"/>
      </w:pPr>
      <w:r>
        <w:rPr>
          <w:rStyle w:val="Zkladntext"/>
        </w:rPr>
        <w:t>Osoba zapsaná v obchodním rejstříku vedeném Městským soudem v Praze oddíl C, vložka 134253</w:t>
      </w:r>
    </w:p>
    <w:p w14:paraId="756C9EB8" w14:textId="77777777" w:rsidR="00FD6101" w:rsidRDefault="00000000">
      <w:pPr>
        <w:pStyle w:val="Zkladntext1"/>
        <w:tabs>
          <w:tab w:val="left" w:pos="2306"/>
        </w:tabs>
        <w:spacing w:after="0"/>
      </w:pPr>
      <w:r>
        <w:rPr>
          <w:rStyle w:val="Zkladntext"/>
        </w:rPr>
        <w:t>Bankovní spojení:</w:t>
      </w:r>
      <w:r>
        <w:rPr>
          <w:rStyle w:val="Zkladntext"/>
        </w:rPr>
        <w:tab/>
        <w:t>Československá obchodní banka, a.s., Jungmannova 15, Praha 1</w:t>
      </w:r>
    </w:p>
    <w:p w14:paraId="6311DCCC" w14:textId="77777777" w:rsidR="00FD6101" w:rsidRDefault="00000000">
      <w:pPr>
        <w:pStyle w:val="Zkladntext1"/>
        <w:tabs>
          <w:tab w:val="left" w:pos="2306"/>
        </w:tabs>
        <w:spacing w:after="0"/>
      </w:pPr>
      <w:r>
        <w:rPr>
          <w:rStyle w:val="Zkladntext"/>
        </w:rPr>
        <w:t>Číslo účtu:</w:t>
      </w:r>
      <w:r>
        <w:rPr>
          <w:rStyle w:val="Zkladntext"/>
        </w:rPr>
        <w:tab/>
        <w:t>8010-0616742803/0300</w:t>
      </w:r>
    </w:p>
    <w:p w14:paraId="3F5063F0" w14:textId="77777777" w:rsidR="00FD6101" w:rsidRDefault="00000000">
      <w:pPr>
        <w:pStyle w:val="Zkladntext1"/>
        <w:spacing w:after="0"/>
      </w:pPr>
      <w:r>
        <w:rPr>
          <w:rStyle w:val="Zkladntext"/>
        </w:rPr>
        <w:t>Osoba pověřená jednat za prodávajícího:</w:t>
      </w:r>
    </w:p>
    <w:p w14:paraId="0A16C243" w14:textId="77777777" w:rsidR="00FD6101" w:rsidRDefault="00000000">
      <w:pPr>
        <w:pStyle w:val="Zkladntext1"/>
        <w:spacing w:after="0"/>
      </w:pPr>
      <w:r>
        <w:rPr>
          <w:rStyle w:val="Zkladntext"/>
        </w:rPr>
        <w:t>Telefon, fax, e-mail pobočky:</w:t>
      </w:r>
    </w:p>
    <w:p w14:paraId="2627302D" w14:textId="77777777" w:rsidR="00FD6101" w:rsidRDefault="00000000">
      <w:pPr>
        <w:pStyle w:val="Zkladntext1"/>
        <w:spacing w:after="0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„prodávající“)</w:t>
      </w:r>
    </w:p>
    <w:p w14:paraId="486FEBCA" w14:textId="77777777" w:rsidR="00FD610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323850" distB="984250" distL="0" distR="0" simplePos="0" relativeHeight="125829380" behindDoc="0" locked="0" layoutInCell="1" allowOverlap="1" wp14:anchorId="653CE499" wp14:editId="6C1A9F8A">
                <wp:simplePos x="0" y="0"/>
                <wp:positionH relativeFrom="page">
                  <wp:posOffset>860425</wp:posOffset>
                </wp:positionH>
                <wp:positionV relativeFrom="paragraph">
                  <wp:posOffset>323850</wp:posOffset>
                </wp:positionV>
                <wp:extent cx="1188720" cy="1524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E37E04" w14:textId="77777777" w:rsidR="00FD610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Obchodní firma/Jméno: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3CE499" id="Shape 5" o:spid="_x0000_s1027" type="#_x0000_t202" style="position:absolute;margin-left:67.75pt;margin-top:25.5pt;width:93.6pt;height:12pt;z-index:125829380;visibility:visible;mso-wrap-style:none;mso-wrap-distance-left:0;mso-wrap-distance-top:25.5pt;mso-wrap-distance-right:0;mso-wrap-distance-bottom:7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" filled="f" stroked="f">
                <v:textbox inset="0,0,0,0">
                  <w:txbxContent>
                    <w:p w14:paraId="3CE37E04" w14:textId="77777777" w:rsidR="00FD610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Obchodní firma/Jméno: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3885" distB="421005" distL="0" distR="0" simplePos="0" relativeHeight="125829382" behindDoc="0" locked="0" layoutInCell="1" allowOverlap="1" wp14:anchorId="546768CB" wp14:editId="1E2C10BC">
                <wp:simplePos x="0" y="0"/>
                <wp:positionH relativeFrom="page">
                  <wp:posOffset>860425</wp:posOffset>
                </wp:positionH>
                <wp:positionV relativeFrom="paragraph">
                  <wp:posOffset>603885</wp:posOffset>
                </wp:positionV>
                <wp:extent cx="1261745" cy="435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DF045D" w14:textId="77777777" w:rsidR="00FD610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Sídlo/místo podnikání: IČ: 72046881</w:t>
                            </w:r>
                          </w:p>
                          <w:p w14:paraId="53B72E0A" w14:textId="77777777" w:rsidR="00FD610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Podnikatelské oprávnění: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6768CB" id="Shape 7" o:spid="_x0000_s1028" type="#_x0000_t202" style="position:absolute;margin-left:67.75pt;margin-top:47.55pt;width:99.35pt;height:34.3pt;z-index:125829382;visibility:visible;mso-wrap-style:square;mso-wrap-distance-left:0;mso-wrap-distance-top:47.55pt;mso-wrap-distance-right:0;mso-wrap-distance-bottom:3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" filled="f" stroked="f">
                <v:textbox inset="0,0,0,0">
                  <w:txbxContent>
                    <w:p w14:paraId="31DF045D" w14:textId="77777777" w:rsidR="00FD610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Sídlo/místo podnikání: IČ: 72046881</w:t>
                      </w:r>
                    </w:p>
                    <w:p w14:paraId="53B72E0A" w14:textId="77777777" w:rsidR="00FD610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Podnikatelské oprávnění: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21715" distB="0" distL="0" distR="0" simplePos="0" relativeHeight="125829384" behindDoc="0" locked="0" layoutInCell="1" allowOverlap="1" wp14:anchorId="1B8ABFBC" wp14:editId="34EA550E">
                <wp:simplePos x="0" y="0"/>
                <wp:positionH relativeFrom="page">
                  <wp:posOffset>860425</wp:posOffset>
                </wp:positionH>
                <wp:positionV relativeFrom="paragraph">
                  <wp:posOffset>1021715</wp:posOffset>
                </wp:positionV>
                <wp:extent cx="1852930" cy="4387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93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5D063D" w14:textId="77777777" w:rsidR="00FD610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Osoba pověřená jednat za kupujícího:</w:t>
                            </w:r>
                          </w:p>
                          <w:p w14:paraId="3DC5458D" w14:textId="77777777" w:rsidR="00FD610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Telefon, fax, e-mail: 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„kupující“)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8ABFBC" id="Shape 9" o:spid="_x0000_s1029" type="#_x0000_t202" style="position:absolute;margin-left:67.75pt;margin-top:80.45pt;width:145.9pt;height:34.55pt;z-index:125829384;visibility:visible;mso-wrap-style:square;mso-wrap-distance-left:0;mso-wrap-distance-top:80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" filled="f" stroked="f">
                <v:textbox inset="0,0,0,0">
                  <w:txbxContent>
                    <w:p w14:paraId="5A5D063D" w14:textId="77777777" w:rsidR="00FD610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Osoba pověřená jednat za kupujícího:</w:t>
                      </w:r>
                    </w:p>
                    <w:p w14:paraId="3DC5458D" w14:textId="77777777" w:rsidR="00FD610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 xml:space="preserve">Telefon, fax, e-mail: (dále jen </w:t>
                      </w:r>
                      <w:r>
                        <w:rPr>
                          <w:rStyle w:val="Zkladntext"/>
                          <w:b/>
                          <w:bCs/>
                        </w:rPr>
                        <w:t>„kupující“)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0" distB="414655" distL="0" distR="0" simplePos="0" relativeHeight="125829386" behindDoc="0" locked="0" layoutInCell="1" allowOverlap="1" wp14:anchorId="1CCDD80C" wp14:editId="1FE615A9">
                <wp:simplePos x="0" y="0"/>
                <wp:positionH relativeFrom="page">
                  <wp:posOffset>2320290</wp:posOffset>
                </wp:positionH>
                <wp:positionV relativeFrom="paragraph">
                  <wp:posOffset>317500</wp:posOffset>
                </wp:positionV>
                <wp:extent cx="4077970" cy="7283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7970" cy="728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B2598" w14:textId="77777777" w:rsidR="00FD610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Domov pro osoby se zdravotním postižením "SOKOLÍK" v Sokolově, příspěvková organizace</w:t>
                            </w:r>
                          </w:p>
                          <w:p w14:paraId="3E0DECBE" w14:textId="77777777" w:rsidR="00FD610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Slavíčkova 1701, 356 01 Sokolov, Česká republika</w:t>
                            </w:r>
                          </w:p>
                          <w:p w14:paraId="37401B87" w14:textId="77777777" w:rsidR="00FD610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14:paraId="316CD01A" w14:textId="77777777" w:rsidR="00FD610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výpis z obchodního rejstříku / výpis z živnostenského rejstříku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CDD80C" id="Shape 11" o:spid="_x0000_s1030" type="#_x0000_t202" style="position:absolute;margin-left:182.7pt;margin-top:25pt;width:321.1pt;height:57.35pt;z-index:125829386;visibility:visible;mso-wrap-style:square;mso-wrap-distance-left:0;mso-wrap-distance-top:25pt;mso-wrap-distance-right:0;mso-wrap-distance-bottom:3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" filled="f" stroked="f">
                <v:textbox inset="0,0,0,0">
                  <w:txbxContent>
                    <w:p w14:paraId="1EEB2598" w14:textId="77777777" w:rsidR="00FD610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Domov pro osoby se zdravotním postižením "SOKOLÍK" v Sokolově, příspěvková organizace</w:t>
                      </w:r>
                    </w:p>
                    <w:p w14:paraId="3E0DECBE" w14:textId="77777777" w:rsidR="00FD610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Slavíčkova 1701, 356 01 Sokolov, Česká republika</w:t>
                      </w:r>
                    </w:p>
                    <w:p w14:paraId="37401B87" w14:textId="77777777" w:rsidR="00FD610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DIČ:</w:t>
                      </w:r>
                    </w:p>
                    <w:p w14:paraId="316CD01A" w14:textId="77777777" w:rsidR="00FD610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výpis z obchodního rejstříku / výpis z živnostenského rejstříku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B57C21" w14:textId="77777777" w:rsidR="00FD6101" w:rsidRDefault="00000000">
      <w:pPr>
        <w:pStyle w:val="Nadpis50"/>
        <w:keepNext/>
        <w:keepLines/>
        <w:numPr>
          <w:ilvl w:val="0"/>
          <w:numId w:val="1"/>
        </w:numPr>
        <w:tabs>
          <w:tab w:val="left" w:pos="275"/>
        </w:tabs>
        <w:spacing w:after="100"/>
      </w:pPr>
      <w:bookmarkStart w:id="3" w:name="bookmark6"/>
      <w:r>
        <w:rPr>
          <w:rStyle w:val="Nadpis5"/>
          <w:b/>
          <w:bCs/>
        </w:rPr>
        <w:t>Předmět smlouvy a kupní cena</w:t>
      </w:r>
      <w:bookmarkEnd w:id="3"/>
    </w:p>
    <w:p w14:paraId="3567A600" w14:textId="77777777" w:rsidR="00FD6101" w:rsidRDefault="00000000">
      <w:pPr>
        <w:pStyle w:val="Zkladntext1"/>
        <w:numPr>
          <w:ilvl w:val="0"/>
          <w:numId w:val="2"/>
        </w:numPr>
        <w:tabs>
          <w:tab w:val="left" w:pos="299"/>
        </w:tabs>
        <w:spacing w:line="254" w:lineRule="auto"/>
        <w:jc w:val="both"/>
      </w:pPr>
      <w:r>
        <w:rPr>
          <w:rStyle w:val="Zkladntext"/>
        </w:rPr>
        <w:t xml:space="preserve">Prodávající a kupující uzavírají tuto rámcovou kupní smlouvu, na </w:t>
      </w:r>
      <w:proofErr w:type="gramStart"/>
      <w:r>
        <w:rPr>
          <w:rStyle w:val="Zkladntext"/>
        </w:rPr>
        <w:t>základě</w:t>
      </w:r>
      <w:proofErr w:type="gramEnd"/>
      <w:r>
        <w:rPr>
          <w:rStyle w:val="Zkladntext"/>
        </w:rPr>
        <w:t xml:space="preserve"> které bude kupující objednávat potravinářské a jiné zboží od prodávajícího. Každá objednávka zboží se bude řídit podmínkami této rámcové smlouvy, nebude-li mezi stranami výslovně sjednáno jinak.</w:t>
      </w:r>
    </w:p>
    <w:p w14:paraId="645827B0" w14:textId="77777777" w:rsidR="00FD6101" w:rsidRDefault="00000000">
      <w:pPr>
        <w:pStyle w:val="Zkladntext1"/>
        <w:numPr>
          <w:ilvl w:val="0"/>
          <w:numId w:val="2"/>
        </w:numPr>
        <w:tabs>
          <w:tab w:val="left" w:pos="299"/>
        </w:tabs>
        <w:jc w:val="both"/>
      </w:pPr>
      <w:r>
        <w:rPr>
          <w:rStyle w:val="Zkladntext"/>
        </w:rPr>
        <w:t>Prodávající se zavazuje dodat kupujícímu zboží a kupující se zavazuje odebrat zboží od prodávajícího dle objednávky učiněné na základě aktuální nabídky prodávajícího za kupní cenu uvedenou v nabídkovém listu prodávajícího pro příslušné období. Kupní ceny jsou v nabídce prodávajícího uvedeny bez DPH, která bude přičtena dle aktuálně platných právních předpisů.</w:t>
      </w:r>
    </w:p>
    <w:p w14:paraId="24F7750A" w14:textId="77777777" w:rsidR="00FD6101" w:rsidRDefault="00000000">
      <w:pPr>
        <w:pStyle w:val="Zkladntext1"/>
        <w:numPr>
          <w:ilvl w:val="0"/>
          <w:numId w:val="2"/>
        </w:numPr>
        <w:tabs>
          <w:tab w:val="left" w:pos="289"/>
        </w:tabs>
        <w:spacing w:after="0"/>
        <w:jc w:val="both"/>
      </w:pPr>
      <w:r>
        <w:rPr>
          <w:rStyle w:val="Zkladntext"/>
        </w:rPr>
        <w:t>Zboží prodávající kupujícímu dodá dle jednotlivých objednávek kupujícího, které musí obsahovat:</w:t>
      </w:r>
    </w:p>
    <w:p w14:paraId="4451BBE7" w14:textId="77777777" w:rsidR="00FD6101" w:rsidRDefault="00000000">
      <w:pPr>
        <w:pStyle w:val="Zkladntext1"/>
        <w:numPr>
          <w:ilvl w:val="0"/>
          <w:numId w:val="3"/>
        </w:numPr>
        <w:tabs>
          <w:tab w:val="left" w:pos="1083"/>
        </w:tabs>
        <w:spacing w:after="0"/>
        <w:ind w:firstLine="680"/>
        <w:jc w:val="both"/>
      </w:pPr>
      <w:r>
        <w:rPr>
          <w:rStyle w:val="Zkladntext"/>
        </w:rPr>
        <w:t>uvedení kupujícího dle zápisu v obchodním rejstříku nebo živnostenském rejstříku,</w:t>
      </w:r>
    </w:p>
    <w:p w14:paraId="0EA25A66" w14:textId="77777777" w:rsidR="00FD6101" w:rsidRDefault="00000000">
      <w:pPr>
        <w:pStyle w:val="Zkladntext1"/>
        <w:numPr>
          <w:ilvl w:val="0"/>
          <w:numId w:val="3"/>
        </w:numPr>
        <w:tabs>
          <w:tab w:val="left" w:pos="1083"/>
        </w:tabs>
        <w:spacing w:after="0"/>
        <w:ind w:firstLine="680"/>
        <w:jc w:val="both"/>
      </w:pPr>
      <w:r>
        <w:rPr>
          <w:rStyle w:val="Zkladntext"/>
        </w:rPr>
        <w:t>uvedení místa dodání zboží a</w:t>
      </w:r>
    </w:p>
    <w:p w14:paraId="0572A77E" w14:textId="77777777" w:rsidR="00FD6101" w:rsidRDefault="00000000">
      <w:pPr>
        <w:pStyle w:val="Zkladntext1"/>
        <w:numPr>
          <w:ilvl w:val="0"/>
          <w:numId w:val="3"/>
        </w:numPr>
        <w:tabs>
          <w:tab w:val="left" w:pos="1083"/>
        </w:tabs>
        <w:ind w:firstLine="680"/>
        <w:jc w:val="both"/>
      </w:pPr>
      <w:r>
        <w:rPr>
          <w:rStyle w:val="Zkladntext"/>
        </w:rPr>
        <w:t>uvedení konkrétního druhu a množství objednaného zboží.</w:t>
      </w:r>
    </w:p>
    <w:p w14:paraId="1A90353D" w14:textId="77777777" w:rsidR="00FD6101" w:rsidRDefault="00000000">
      <w:pPr>
        <w:pStyle w:val="Zkladntext1"/>
        <w:numPr>
          <w:ilvl w:val="0"/>
          <w:numId w:val="2"/>
        </w:numPr>
        <w:tabs>
          <w:tab w:val="left" w:pos="294"/>
        </w:tabs>
        <w:spacing w:line="252" w:lineRule="auto"/>
        <w:jc w:val="both"/>
      </w:pPr>
      <w:r>
        <w:rPr>
          <w:rStyle w:val="Zkladntext"/>
        </w:rPr>
        <w:t xml:space="preserve">Objednávka může být učiněna osobně, telefonicky, písemně, faxem, dopisem, prostřednictvím e-shopu dostupného na </w:t>
      </w:r>
      <w:hyperlink r:id="rId9" w:history="1">
        <w:r>
          <w:rPr>
            <w:rStyle w:val="Zkladntext"/>
            <w:lang w:val="en-US" w:eastAsia="en-US"/>
          </w:rPr>
          <w:t>www.mujBidfood.cz</w:t>
        </w:r>
      </w:hyperlink>
      <w:r>
        <w:rPr>
          <w:rStyle w:val="Zkladntext"/>
          <w:lang w:val="en-US" w:eastAsia="en-US"/>
        </w:rPr>
        <w:t xml:space="preserve">, </w:t>
      </w:r>
      <w:r>
        <w:rPr>
          <w:rStyle w:val="Zkladntext"/>
        </w:rPr>
        <w:t>popřípadě dalšími komunikačními prostředky (e-mailem) a má se za to, že v rozsahu skutečně dodaného zboží dle objednávky vznikla mezi prodávajícím a kupujícím kupní smlouva a oba účastníci smlouvy jsou jí vázáni.</w:t>
      </w:r>
    </w:p>
    <w:p w14:paraId="29571BEF" w14:textId="77777777" w:rsidR="00FD6101" w:rsidRDefault="00000000">
      <w:pPr>
        <w:pStyle w:val="Zkladntext1"/>
        <w:numPr>
          <w:ilvl w:val="0"/>
          <w:numId w:val="2"/>
        </w:numPr>
        <w:tabs>
          <w:tab w:val="left" w:pos="299"/>
        </w:tabs>
        <w:spacing w:after="340"/>
        <w:jc w:val="both"/>
      </w:pPr>
      <w:r>
        <w:rPr>
          <w:rStyle w:val="Zkladntext"/>
        </w:rPr>
        <w:t>Prodávající není povinen zboží dodat, přičemž odmítnutí objednávky prodávající dle svých možností kupujícímu předem oznámí.</w:t>
      </w:r>
    </w:p>
    <w:p w14:paraId="0DD77133" w14:textId="77777777" w:rsidR="00FD6101" w:rsidRDefault="00000000">
      <w:pPr>
        <w:pStyle w:val="Nadpis50"/>
        <w:keepNext/>
        <w:keepLines/>
        <w:numPr>
          <w:ilvl w:val="0"/>
          <w:numId w:val="1"/>
        </w:numPr>
        <w:tabs>
          <w:tab w:val="left" w:pos="342"/>
        </w:tabs>
        <w:spacing w:after="100"/>
      </w:pPr>
      <w:bookmarkStart w:id="4" w:name="bookmark8"/>
      <w:r>
        <w:rPr>
          <w:rStyle w:val="Nadpis5"/>
          <w:b/>
          <w:bCs/>
        </w:rPr>
        <w:t>Dodací podmínky</w:t>
      </w:r>
      <w:bookmarkEnd w:id="4"/>
    </w:p>
    <w:p w14:paraId="1D1E6F0C" w14:textId="77777777" w:rsidR="00FD6101" w:rsidRDefault="00000000">
      <w:pPr>
        <w:pStyle w:val="Zkladntext1"/>
        <w:numPr>
          <w:ilvl w:val="0"/>
          <w:numId w:val="4"/>
        </w:numPr>
        <w:tabs>
          <w:tab w:val="left" w:pos="275"/>
        </w:tabs>
      </w:pPr>
      <w:r>
        <w:rPr>
          <w:rStyle w:val="Zkladntext"/>
        </w:rPr>
        <w:t>Místem dodání zboží je místo v České republice, které kupující uvedl v objednávce, případně sklad prodávajícího.</w:t>
      </w:r>
    </w:p>
    <w:p w14:paraId="3396D7B5" w14:textId="77777777" w:rsidR="00FD6101" w:rsidRDefault="00000000">
      <w:pPr>
        <w:pStyle w:val="Zkladntext1"/>
        <w:numPr>
          <w:ilvl w:val="0"/>
          <w:numId w:val="4"/>
        </w:numPr>
        <w:tabs>
          <w:tab w:val="left" w:pos="294"/>
        </w:tabs>
        <w:jc w:val="both"/>
      </w:pPr>
      <w:r>
        <w:rPr>
          <w:rStyle w:val="Zkladntext"/>
        </w:rPr>
        <w:t>Prodávající dodá kupujícímu zboží uvedené v objednávce kupujícího, a to v objednaném či nižším množství.</w:t>
      </w:r>
      <w:r>
        <w:br w:type="page"/>
      </w:r>
    </w:p>
    <w:p w14:paraId="3CDE0502" w14:textId="77777777" w:rsidR="00FD6101" w:rsidRDefault="00000000">
      <w:pPr>
        <w:pStyle w:val="Zkladntext1"/>
        <w:numPr>
          <w:ilvl w:val="0"/>
          <w:numId w:val="4"/>
        </w:numPr>
        <w:tabs>
          <w:tab w:val="left" w:pos="298"/>
        </w:tabs>
        <w:spacing w:after="120" w:line="254" w:lineRule="auto"/>
        <w:jc w:val="both"/>
      </w:pPr>
      <w:r>
        <w:rPr>
          <w:rStyle w:val="Zkladntext"/>
        </w:rPr>
        <w:lastRenderedPageBreak/>
        <w:t>Kupující je povinen zajistit převzetí zboží v místě dodání oprávněnou osobou. Přebírající osoba je povinna dodané zboží ihned při převzetí zkontrolovat, zejména jeho druh, množství a nepoškozenost obalů. Přebírající osoba je povinna potvrdit převzetí zboží na dodacím listu - faktuře, uvést čitelně své jméno, příjmení a funkci, opatřit razítkem kupujícího a vlastnoručně podepsat. Pokud přebírající osoba razítkem kupujícího potvrdí převzetí zboží, je prodávající oprávněn se spolehnout, že osoba disponující razítkem kupujícího je oprávněna zboží za kupujícího převzít.</w:t>
      </w:r>
    </w:p>
    <w:p w14:paraId="2C72F7CB" w14:textId="77777777" w:rsidR="00FD6101" w:rsidRDefault="00000000">
      <w:pPr>
        <w:pStyle w:val="Zkladntext1"/>
        <w:numPr>
          <w:ilvl w:val="0"/>
          <w:numId w:val="4"/>
        </w:numPr>
        <w:tabs>
          <w:tab w:val="left" w:pos="298"/>
        </w:tabs>
        <w:spacing w:after="120" w:line="254" w:lineRule="auto"/>
        <w:jc w:val="both"/>
      </w:pPr>
      <w:r>
        <w:rPr>
          <w:rStyle w:val="Zkladntext"/>
        </w:rPr>
        <w:t>Zjevné vady zboží je kupující povinen písemně notifikovat ihned při dodání zboží. Vady, které nejsou zjevné, je kupující povinen písemně notifikovat prodávajícímu včetně uplatnění nároků z vad bez zbytečného odkladu poté, kdy kupující vady zjistil nebo měl vady zjistit při vynaložení odborné péče při prohlídce zboží, jinak právo kupujícího z vad zboží nebude přiznáno.</w:t>
      </w:r>
    </w:p>
    <w:p w14:paraId="5198E6F5" w14:textId="77777777" w:rsidR="00FD6101" w:rsidRDefault="00000000">
      <w:pPr>
        <w:pStyle w:val="Zkladntext1"/>
        <w:numPr>
          <w:ilvl w:val="0"/>
          <w:numId w:val="4"/>
        </w:numPr>
        <w:tabs>
          <w:tab w:val="left" w:pos="298"/>
        </w:tabs>
        <w:spacing w:after="340" w:line="254" w:lineRule="auto"/>
        <w:jc w:val="both"/>
      </w:pPr>
      <w:r>
        <w:rPr>
          <w:rStyle w:val="Zkladntext"/>
        </w:rPr>
        <w:t>Nebezpečí škody na zboží přechází okamžikem předání zboží kupujícímu v místě plnění na kupujícího. Vlastnické právo ke zboží je na kupujícího převedeno okamžikem zaplacení kupní ceny.</w:t>
      </w:r>
    </w:p>
    <w:p w14:paraId="71E13864" w14:textId="77777777" w:rsidR="00FD6101" w:rsidRDefault="00000000">
      <w:pPr>
        <w:pStyle w:val="Nadpis50"/>
        <w:keepNext/>
        <w:keepLines/>
        <w:numPr>
          <w:ilvl w:val="0"/>
          <w:numId w:val="1"/>
        </w:numPr>
        <w:tabs>
          <w:tab w:val="left" w:pos="394"/>
        </w:tabs>
        <w:spacing w:after="440" w:line="254" w:lineRule="auto"/>
      </w:pPr>
      <w:bookmarkStart w:id="5" w:name="bookmark10"/>
      <w:r>
        <w:rPr>
          <w:rStyle w:val="Nadpis5"/>
          <w:b/>
          <w:bCs/>
        </w:rPr>
        <w:t>Platební podmínky, fakturace</w:t>
      </w:r>
      <w:bookmarkEnd w:id="5"/>
    </w:p>
    <w:p w14:paraId="683D4A0A" w14:textId="77777777" w:rsidR="00FD6101" w:rsidRDefault="00000000">
      <w:pPr>
        <w:pStyle w:val="Zkladntext1"/>
        <w:numPr>
          <w:ilvl w:val="0"/>
          <w:numId w:val="5"/>
        </w:numPr>
        <w:tabs>
          <w:tab w:val="left" w:pos="298"/>
        </w:tabs>
        <w:spacing w:after="120" w:line="254" w:lineRule="auto"/>
        <w:jc w:val="both"/>
      </w:pPr>
      <w:r>
        <w:rPr>
          <w:rStyle w:val="Zkladntext"/>
        </w:rPr>
        <w:t>Běžná fakturace: 14 dní</w:t>
      </w:r>
    </w:p>
    <w:p w14:paraId="124E4943" w14:textId="77777777" w:rsidR="00FD6101" w:rsidRDefault="00000000">
      <w:pPr>
        <w:pStyle w:val="Zkladntext1"/>
        <w:numPr>
          <w:ilvl w:val="0"/>
          <w:numId w:val="5"/>
        </w:numPr>
        <w:tabs>
          <w:tab w:val="left" w:pos="298"/>
        </w:tabs>
        <w:spacing w:after="120" w:line="254" w:lineRule="auto"/>
        <w:jc w:val="both"/>
      </w:pPr>
      <w:r>
        <w:rPr>
          <w:rStyle w:val="Zkladntext"/>
        </w:rPr>
        <w:t>Prodávající je oprávněn fakturovat kupujícímu kupní cenu při dodání zboží nebo následně po dodání zboží.</w:t>
      </w:r>
    </w:p>
    <w:p w14:paraId="605D4AD5" w14:textId="77777777" w:rsidR="00FD6101" w:rsidRDefault="00000000">
      <w:pPr>
        <w:pStyle w:val="Zkladntext1"/>
        <w:numPr>
          <w:ilvl w:val="0"/>
          <w:numId w:val="5"/>
        </w:numPr>
        <w:tabs>
          <w:tab w:val="left" w:pos="298"/>
          <w:tab w:val="right" w:leader="dot" w:pos="6605"/>
          <w:tab w:val="left" w:pos="6750"/>
        </w:tabs>
        <w:spacing w:after="0" w:line="254" w:lineRule="auto"/>
        <w:jc w:val="both"/>
      </w:pPr>
      <w:r>
        <w:rPr>
          <w:rStyle w:val="Zkladntext"/>
        </w:rPr>
        <w:t xml:space="preserve">Kupující souhlasí s tím, že mu budou daňové doklady vystavovány a doručovány v elektronické podobě ve smyslu § 26 odst. 3 zákona 235/2004 Sb., o dani z přidané hodnoty. Pro účely zasílání daňových dokladů se sjednává následující e-mailová adresa: </w:t>
      </w:r>
      <w:r>
        <w:rPr>
          <w:rStyle w:val="Zkladntext"/>
        </w:rPr>
        <w:tab/>
        <w:t>Kupující</w:t>
      </w:r>
      <w:r>
        <w:rPr>
          <w:rStyle w:val="Zkladntext"/>
        </w:rPr>
        <w:tab/>
        <w:t>je povinen zajistit funkčnost této</w:t>
      </w:r>
    </w:p>
    <w:p w14:paraId="760CAFC2" w14:textId="77777777" w:rsidR="00FD6101" w:rsidRDefault="00000000">
      <w:pPr>
        <w:pStyle w:val="Zkladntext1"/>
        <w:spacing w:after="120" w:line="254" w:lineRule="auto"/>
        <w:jc w:val="both"/>
      </w:pPr>
      <w:r>
        <w:rPr>
          <w:rStyle w:val="Zkladntext"/>
        </w:rPr>
        <w:t>e-mailové adresy a pravidelnou kontrolu doručené pošty.</w:t>
      </w:r>
    </w:p>
    <w:p w14:paraId="5FBF9245" w14:textId="77777777" w:rsidR="00FD6101" w:rsidRDefault="00000000">
      <w:pPr>
        <w:pStyle w:val="Zkladntext1"/>
        <w:numPr>
          <w:ilvl w:val="0"/>
          <w:numId w:val="5"/>
        </w:numPr>
        <w:tabs>
          <w:tab w:val="left" w:pos="298"/>
        </w:tabs>
        <w:spacing w:after="120" w:line="254" w:lineRule="auto"/>
        <w:jc w:val="both"/>
      </w:pPr>
      <w:r>
        <w:rPr>
          <w:rStyle w:val="Zkladntext"/>
        </w:rPr>
        <w:t>Kupující se zavazuje zaplatit prodávajícímu kupní cenu na účet prodávajícího uvedený na faktuře, a to v termínu splatnosti uvedeném na faktuře. Lhůta splatnosti kupní ceny počíná běžet dnem uskutečnění zdanitelného plnění uvedeného na faktuře.</w:t>
      </w:r>
    </w:p>
    <w:p w14:paraId="535B5761" w14:textId="77777777" w:rsidR="00FD6101" w:rsidRDefault="00000000">
      <w:pPr>
        <w:pStyle w:val="Zkladntext1"/>
        <w:numPr>
          <w:ilvl w:val="0"/>
          <w:numId w:val="5"/>
        </w:numPr>
        <w:tabs>
          <w:tab w:val="left" w:pos="298"/>
        </w:tabs>
        <w:spacing w:after="120"/>
        <w:jc w:val="both"/>
      </w:pPr>
      <w:r>
        <w:rPr>
          <w:rStyle w:val="Zkladntext"/>
        </w:rPr>
        <w:t>Při pozdní úhradě kupní ceny je prodávající oprávněn účtovat kupujícímu smluvní pokutu ve výši 0,1% z dlužné částky za každý, i započatý, den prodlení.</w:t>
      </w:r>
    </w:p>
    <w:p w14:paraId="7233F6CE" w14:textId="77777777" w:rsidR="00FD6101" w:rsidRDefault="00000000">
      <w:pPr>
        <w:pStyle w:val="Zkladntext1"/>
        <w:numPr>
          <w:ilvl w:val="0"/>
          <w:numId w:val="5"/>
        </w:numPr>
        <w:tabs>
          <w:tab w:val="left" w:pos="298"/>
        </w:tabs>
        <w:spacing w:after="340" w:line="254" w:lineRule="auto"/>
        <w:jc w:val="both"/>
      </w:pPr>
      <w:r>
        <w:rPr>
          <w:rStyle w:val="Zkladntext"/>
        </w:rPr>
        <w:t>Strany sjednávají, že prodávající je oprávněn převést pohledávky za kupujícím na třetí osoby bez dalšího souhlasu kupujícího.</w:t>
      </w:r>
    </w:p>
    <w:p w14:paraId="4E90437B" w14:textId="77777777" w:rsidR="00FD6101" w:rsidRDefault="00000000">
      <w:pPr>
        <w:pStyle w:val="Nadpis50"/>
        <w:keepNext/>
        <w:keepLines/>
        <w:numPr>
          <w:ilvl w:val="0"/>
          <w:numId w:val="1"/>
        </w:numPr>
        <w:tabs>
          <w:tab w:val="left" w:pos="385"/>
        </w:tabs>
        <w:spacing w:after="120"/>
      </w:pPr>
      <w:bookmarkStart w:id="6" w:name="bookmark12"/>
      <w:r>
        <w:rPr>
          <w:rStyle w:val="Nadpis5"/>
          <w:b/>
          <w:bCs/>
        </w:rPr>
        <w:t>Závěrečná ustanovení</w:t>
      </w:r>
      <w:bookmarkEnd w:id="6"/>
    </w:p>
    <w:p w14:paraId="0F79AF43" w14:textId="77777777" w:rsidR="00FD6101" w:rsidRDefault="00000000">
      <w:pPr>
        <w:pStyle w:val="Zkladntext1"/>
        <w:numPr>
          <w:ilvl w:val="0"/>
          <w:numId w:val="6"/>
        </w:numPr>
        <w:tabs>
          <w:tab w:val="left" w:pos="298"/>
        </w:tabs>
        <w:spacing w:after="120"/>
        <w:jc w:val="both"/>
      </w:pPr>
      <w:r>
        <w:rPr>
          <w:rStyle w:val="Zkladntext"/>
        </w:rPr>
        <w:t>Tato smlouva se uzavírá na dobu neurčitou s výpovědní lhůtou tří měsíců, která počíná běžet první den následujícího kalendářního měsíce po jejím doručení druhé straně. V pochybnostech se má za to, že výpověď byla doručena třetí den po jejím doporučeném odeslání.</w:t>
      </w:r>
    </w:p>
    <w:p w14:paraId="4A454E31" w14:textId="77777777" w:rsidR="00FD6101" w:rsidRDefault="00000000">
      <w:pPr>
        <w:pStyle w:val="Zkladntext1"/>
        <w:numPr>
          <w:ilvl w:val="0"/>
          <w:numId w:val="6"/>
        </w:numPr>
        <w:tabs>
          <w:tab w:val="left" w:pos="298"/>
        </w:tabs>
        <w:spacing w:after="120" w:line="254" w:lineRule="auto"/>
        <w:jc w:val="both"/>
      </w:pPr>
      <w:r>
        <w:rPr>
          <w:rStyle w:val="Zkladntext"/>
        </w:rPr>
        <w:t xml:space="preserve">V případě, že kupující provede objednávku prostřednictvím e-shopu dostupného na </w:t>
      </w:r>
      <w:hyperlink r:id="rId10" w:history="1">
        <w:r>
          <w:rPr>
            <w:rStyle w:val="Zkladntext"/>
            <w:u w:val="single"/>
            <w:lang w:val="en-US" w:eastAsia="en-US"/>
          </w:rPr>
          <w:t>www.muiBidfood.cz</w:t>
        </w:r>
      </w:hyperlink>
      <w:r>
        <w:rPr>
          <w:rStyle w:val="Zkladntext"/>
          <w:lang w:val="en-US" w:eastAsia="en-US"/>
        </w:rPr>
        <w:t xml:space="preserve">, </w:t>
      </w:r>
      <w:r>
        <w:rPr>
          <w:rStyle w:val="Zkladntext"/>
        </w:rPr>
        <w:t>uplatní se pro vztahy mezi prodávajícím a kupujícím přednostně před touto rámcovou smlouvou obchodní podmínky e-shopu.</w:t>
      </w:r>
    </w:p>
    <w:p w14:paraId="5FD5981F" w14:textId="77777777" w:rsidR="00FD6101" w:rsidRDefault="00000000">
      <w:pPr>
        <w:pStyle w:val="Zkladntext1"/>
        <w:numPr>
          <w:ilvl w:val="0"/>
          <w:numId w:val="6"/>
        </w:numPr>
        <w:tabs>
          <w:tab w:val="left" w:pos="298"/>
        </w:tabs>
        <w:spacing w:after="120"/>
        <w:jc w:val="both"/>
      </w:pPr>
      <w:r>
        <w:rPr>
          <w:rStyle w:val="Zkladntext"/>
        </w:rPr>
        <w:t>Smlouva nabývá platnosti i účinnosti dnem podpisu oběma stranami.</w:t>
      </w:r>
    </w:p>
    <w:p w14:paraId="2039D3CD" w14:textId="77777777" w:rsidR="00FD6101" w:rsidRDefault="00000000">
      <w:pPr>
        <w:pStyle w:val="Zkladntext1"/>
        <w:numPr>
          <w:ilvl w:val="0"/>
          <w:numId w:val="6"/>
        </w:numPr>
        <w:tabs>
          <w:tab w:val="left" w:pos="298"/>
        </w:tabs>
        <w:spacing w:after="120"/>
        <w:jc w:val="both"/>
      </w:pPr>
      <w:r>
        <w:rPr>
          <w:rStyle w:val="Zkladntext"/>
        </w:rPr>
        <w:t>Strany se dohodly, že pro všechny spory vzniklé z této smlouvy a v souvislosti s ní, které se nepodaří odstranit jednáním mezi stranami, je místně příslušný Okresní soud v Mělníku nebo Krajský soud v Praze, a to dle jejich věcné příslušnosti.</w:t>
      </w:r>
    </w:p>
    <w:p w14:paraId="657F2095" w14:textId="77777777" w:rsidR="00FD6101" w:rsidRDefault="00000000">
      <w:pPr>
        <w:pStyle w:val="Zkladntext1"/>
        <w:numPr>
          <w:ilvl w:val="0"/>
          <w:numId w:val="6"/>
        </w:numPr>
        <w:tabs>
          <w:tab w:val="left" w:pos="298"/>
        </w:tabs>
        <w:spacing w:after="120"/>
        <w:jc w:val="both"/>
      </w:pPr>
      <w:r>
        <w:rPr>
          <w:rStyle w:val="Zkladntext"/>
        </w:rPr>
        <w:t>Kupující podpisem této smlouvy uděluje prodávajícímu souhlas, aby mu pro účely přímého marketingu prostřednictvím elektronické pošty zasílal svá obchodní sdělení a nabídky na e-mailové adresy kupujícího a prohlašuje, že toto nebude považovat za nevyžádané zprávy.</w:t>
      </w:r>
    </w:p>
    <w:p w14:paraId="5911EE69" w14:textId="77777777" w:rsidR="00FD6101" w:rsidRDefault="00000000">
      <w:pPr>
        <w:pStyle w:val="Zkladntext1"/>
        <w:numPr>
          <w:ilvl w:val="0"/>
          <w:numId w:val="6"/>
        </w:numPr>
        <w:tabs>
          <w:tab w:val="left" w:pos="298"/>
        </w:tabs>
        <w:spacing w:after="0"/>
        <w:jc w:val="both"/>
        <w:sectPr w:rsidR="00FD6101">
          <w:type w:val="continuous"/>
          <w:pgSz w:w="11900" w:h="16840"/>
          <w:pgMar w:top="1269" w:right="1269" w:bottom="1527" w:left="1338" w:header="0" w:footer="3" w:gutter="0"/>
          <w:cols w:space="720"/>
          <w:noEndnote/>
          <w:docGrid w:linePitch="360"/>
        </w:sectPr>
      </w:pPr>
      <w:r>
        <w:rPr>
          <w:rStyle w:val="Zkladntext"/>
        </w:rPr>
        <w:t>Smlouvaje sepsána ve dvou vyhotoveních, z nichž každé má platnost originálu a každá ze smluvních stran obdrží jedno vyhotovení. Osoby podepisující tuto smlouvu svým podpisem stvrzují platnost svých oprávnění jednat za smluvní strany.</w:t>
      </w:r>
    </w:p>
    <w:p w14:paraId="1FF41CC5" w14:textId="77777777" w:rsidR="00FD6101" w:rsidRDefault="00FD6101">
      <w:pPr>
        <w:spacing w:line="79" w:lineRule="exact"/>
        <w:rPr>
          <w:sz w:val="6"/>
          <w:szCs w:val="6"/>
        </w:rPr>
      </w:pPr>
    </w:p>
    <w:p w14:paraId="7300773F" w14:textId="77777777" w:rsidR="00FD6101" w:rsidRDefault="00FD6101">
      <w:pPr>
        <w:spacing w:line="1" w:lineRule="exact"/>
        <w:sectPr w:rsidR="00FD6101">
          <w:type w:val="continuous"/>
          <w:pgSz w:w="11900" w:h="16840"/>
          <w:pgMar w:top="1220" w:right="0" w:bottom="1220" w:left="0" w:header="0" w:footer="3" w:gutter="0"/>
          <w:cols w:space="720"/>
          <w:noEndnote/>
          <w:docGrid w:linePitch="360"/>
        </w:sectPr>
      </w:pPr>
    </w:p>
    <w:p w14:paraId="1423F21C" w14:textId="00642F60" w:rsidR="00FD6101" w:rsidRDefault="00000000" w:rsidP="002F5936">
      <w:pPr>
        <w:pStyle w:val="Zkladntext20"/>
        <w:framePr w:w="3946" w:h="1958" w:wrap="none" w:vAnchor="text" w:hAnchor="page" w:x="1613" w:y="21"/>
        <w:spacing w:line="182" w:lineRule="auto"/>
        <w:ind w:left="1700" w:hanging="1700"/>
        <w:jc w:val="left"/>
        <w:rPr>
          <w:rStyle w:val="Zkladntext2"/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Style w:val="Zkladntext2"/>
          <w:rFonts w:ascii="Times New Roman" w:eastAsia="Times New Roman" w:hAnsi="Times New Roman" w:cs="Times New Roman"/>
          <w:color w:val="000000"/>
          <w:sz w:val="19"/>
          <w:szCs w:val="19"/>
        </w:rPr>
        <w:t xml:space="preserve">Dne 2.7.2025 </w:t>
      </w:r>
    </w:p>
    <w:p w14:paraId="246EBB56" w14:textId="77777777" w:rsidR="002F5936" w:rsidRDefault="002F5936" w:rsidP="002F5936">
      <w:pPr>
        <w:pStyle w:val="Zkladntext20"/>
        <w:framePr w:w="3946" w:h="1958" w:wrap="none" w:vAnchor="text" w:hAnchor="page" w:x="1613" w:y="21"/>
        <w:spacing w:line="182" w:lineRule="auto"/>
        <w:ind w:left="1700" w:hanging="1700"/>
        <w:jc w:val="left"/>
        <w:rPr>
          <w:rStyle w:val="Zkladntext2"/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24410145" w14:textId="77777777" w:rsidR="002F5936" w:rsidRDefault="002F5936" w:rsidP="002F5936">
      <w:pPr>
        <w:pStyle w:val="Zkladntext20"/>
        <w:framePr w:w="3946" w:h="1958" w:wrap="none" w:vAnchor="text" w:hAnchor="page" w:x="1613" w:y="21"/>
        <w:spacing w:line="182" w:lineRule="auto"/>
        <w:ind w:left="1700" w:hanging="1700"/>
        <w:jc w:val="left"/>
        <w:rPr>
          <w:rStyle w:val="Zkladntext2"/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76BAD5B0" w14:textId="77777777" w:rsidR="002F5936" w:rsidRDefault="002F5936" w:rsidP="002F5936">
      <w:pPr>
        <w:pStyle w:val="Zkladntext20"/>
        <w:framePr w:w="3946" w:h="1958" w:wrap="none" w:vAnchor="text" w:hAnchor="page" w:x="1613" w:y="21"/>
        <w:spacing w:line="182" w:lineRule="auto"/>
        <w:ind w:left="1700" w:hanging="1700"/>
        <w:jc w:val="left"/>
        <w:rPr>
          <w:rStyle w:val="Zkladntext2"/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15272A1D" w14:textId="77777777" w:rsidR="002F5936" w:rsidRDefault="002F5936" w:rsidP="002F5936">
      <w:pPr>
        <w:pStyle w:val="Zkladntext20"/>
        <w:framePr w:w="3946" w:h="1958" w:wrap="none" w:vAnchor="text" w:hAnchor="page" w:x="1613" w:y="21"/>
        <w:spacing w:line="182" w:lineRule="auto"/>
        <w:ind w:left="1700" w:hanging="1700"/>
        <w:jc w:val="left"/>
      </w:pPr>
    </w:p>
    <w:p w14:paraId="5CF71880" w14:textId="77777777" w:rsidR="002F5936" w:rsidRDefault="00000000" w:rsidP="002F5936">
      <w:pPr>
        <w:pStyle w:val="Zkladntext1"/>
        <w:framePr w:w="3946" w:h="1958" w:wrap="none" w:vAnchor="text" w:hAnchor="page" w:x="1613" w:y="21"/>
        <w:tabs>
          <w:tab w:val="left" w:pos="2746"/>
        </w:tabs>
        <w:spacing w:after="0" w:line="221" w:lineRule="auto"/>
        <w:rPr>
          <w:rStyle w:val="Zkladntext"/>
          <w:b/>
          <w:bCs/>
        </w:rPr>
      </w:pPr>
      <w:r>
        <w:rPr>
          <w:rStyle w:val="Zkladntext"/>
          <w:b/>
          <w:bCs/>
        </w:rPr>
        <w:t>prodávající</w:t>
      </w:r>
      <w:r>
        <w:rPr>
          <w:rStyle w:val="Zkladntext"/>
          <w:b/>
          <w:bCs/>
        </w:rPr>
        <w:tab/>
      </w:r>
    </w:p>
    <w:p w14:paraId="5A4C636C" w14:textId="574714D5" w:rsidR="00FD6101" w:rsidRDefault="00000000" w:rsidP="002F5936">
      <w:pPr>
        <w:pStyle w:val="Zkladntext1"/>
        <w:framePr w:w="3946" w:h="1958" w:wrap="none" w:vAnchor="text" w:hAnchor="page" w:x="1613" w:y="21"/>
        <w:tabs>
          <w:tab w:val="left" w:pos="2746"/>
        </w:tabs>
        <w:spacing w:after="0" w:line="221" w:lineRule="auto"/>
      </w:pPr>
      <w:proofErr w:type="spellStart"/>
      <w:r>
        <w:rPr>
          <w:rStyle w:val="Zkladntext"/>
        </w:rPr>
        <w:t>Bidfood</w:t>
      </w:r>
      <w:proofErr w:type="spellEnd"/>
      <w:r>
        <w:rPr>
          <w:rStyle w:val="Zkladntext"/>
        </w:rPr>
        <w:t xml:space="preserve"> Czech Republic s.r.o.</w:t>
      </w:r>
    </w:p>
    <w:p w14:paraId="3282AF0E" w14:textId="604539D8" w:rsidR="002F5936" w:rsidRDefault="00000000">
      <w:pPr>
        <w:pStyle w:val="Zkladntext1"/>
        <w:framePr w:w="3946" w:h="1958" w:wrap="none" w:vAnchor="text" w:hAnchor="page" w:x="1613" w:y="21"/>
        <w:tabs>
          <w:tab w:val="left" w:pos="2746"/>
        </w:tabs>
        <w:spacing w:after="0" w:line="221" w:lineRule="auto"/>
        <w:rPr>
          <w:rStyle w:val="Zkladntext"/>
        </w:rPr>
      </w:pPr>
      <w:r>
        <w:rPr>
          <w:rStyle w:val="Zkladntext"/>
        </w:rPr>
        <w:t>(jméno, podpis, funkce):</w:t>
      </w:r>
    </w:p>
    <w:p w14:paraId="3F8F1AE6" w14:textId="35F7B67B" w:rsidR="00FD6101" w:rsidRDefault="00FD6101">
      <w:pPr>
        <w:pStyle w:val="Zkladntext1"/>
        <w:framePr w:w="3946" w:h="1958" w:wrap="none" w:vAnchor="text" w:hAnchor="page" w:x="1613" w:y="21"/>
        <w:tabs>
          <w:tab w:val="left" w:pos="2746"/>
        </w:tabs>
        <w:spacing w:after="0" w:line="221" w:lineRule="auto"/>
      </w:pPr>
    </w:p>
    <w:p w14:paraId="7007BC46" w14:textId="77777777" w:rsidR="00FD6101" w:rsidRDefault="00000000">
      <w:pPr>
        <w:pStyle w:val="Zkladntext1"/>
        <w:framePr w:w="1224" w:h="1066" w:wrap="none" w:vAnchor="text" w:hAnchor="page" w:x="6341" w:y="188"/>
        <w:spacing w:after="140"/>
      </w:pPr>
      <w:r>
        <w:rPr>
          <w:rStyle w:val="Zkladntext"/>
        </w:rPr>
        <w:t>Dne</w:t>
      </w:r>
    </w:p>
    <w:p w14:paraId="43954E46" w14:textId="77777777" w:rsidR="00FD6101" w:rsidRDefault="00FD6101">
      <w:pPr>
        <w:spacing w:line="360" w:lineRule="exact"/>
      </w:pPr>
    </w:p>
    <w:p w14:paraId="51E89B36" w14:textId="77777777" w:rsidR="00FD6101" w:rsidRDefault="00FD6101">
      <w:pPr>
        <w:spacing w:line="360" w:lineRule="exact"/>
      </w:pPr>
    </w:p>
    <w:p w14:paraId="4DC0717F" w14:textId="77777777" w:rsidR="002F5936" w:rsidRDefault="002F5936" w:rsidP="002F5936">
      <w:pPr>
        <w:pStyle w:val="Zkladntext1"/>
        <w:framePr w:w="2534" w:h="461" w:wrap="none" w:vAnchor="text" w:hAnchor="page" w:x="6346" w:y="124"/>
        <w:spacing w:after="0"/>
      </w:pPr>
      <w:r>
        <w:rPr>
          <w:rStyle w:val="Zkladntext"/>
          <w:b/>
          <w:bCs/>
        </w:rPr>
        <w:t>kupující</w:t>
      </w:r>
    </w:p>
    <w:p w14:paraId="6ACEF6EA" w14:textId="77777777" w:rsidR="002F5936" w:rsidRDefault="002F5936" w:rsidP="002F5936">
      <w:pPr>
        <w:pStyle w:val="Zkladntext1"/>
        <w:framePr w:w="2534" w:h="461" w:wrap="none" w:vAnchor="text" w:hAnchor="page" w:x="6346" w:y="124"/>
        <w:spacing w:after="0" w:line="226" w:lineRule="auto"/>
      </w:pPr>
      <w:r>
        <w:rPr>
          <w:rStyle w:val="Zkladntext"/>
        </w:rPr>
        <w:t>(jméno, podpis, funkce, razítko):</w:t>
      </w:r>
    </w:p>
    <w:p w14:paraId="56ED768D" w14:textId="77777777" w:rsidR="002F5936" w:rsidRDefault="002F5936">
      <w:pPr>
        <w:spacing w:line="360" w:lineRule="exact"/>
      </w:pPr>
    </w:p>
    <w:p w14:paraId="1BB4D270" w14:textId="77777777" w:rsidR="002F5936" w:rsidRDefault="002F5936">
      <w:pPr>
        <w:spacing w:line="360" w:lineRule="exact"/>
      </w:pPr>
    </w:p>
    <w:p w14:paraId="639740E7" w14:textId="77777777" w:rsidR="00FD6101" w:rsidRDefault="00FD6101">
      <w:pPr>
        <w:spacing w:line="360" w:lineRule="exact"/>
      </w:pPr>
    </w:p>
    <w:p w14:paraId="3CA1D966" w14:textId="77777777" w:rsidR="00FD6101" w:rsidRDefault="00FD6101">
      <w:pPr>
        <w:spacing w:line="360" w:lineRule="exact"/>
      </w:pPr>
    </w:p>
    <w:p w14:paraId="281E0515" w14:textId="77777777" w:rsidR="00FD6101" w:rsidRDefault="00FD6101">
      <w:pPr>
        <w:spacing w:after="364" w:line="1" w:lineRule="exact"/>
      </w:pPr>
    </w:p>
    <w:p w14:paraId="22B5C71B" w14:textId="77777777" w:rsidR="00FD6101" w:rsidRDefault="00FD6101">
      <w:pPr>
        <w:spacing w:line="1" w:lineRule="exact"/>
      </w:pPr>
    </w:p>
    <w:sectPr w:rsidR="00FD6101">
      <w:type w:val="continuous"/>
      <w:pgSz w:w="11900" w:h="16840"/>
      <w:pgMar w:top="1220" w:right="1271" w:bottom="1220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7F5D" w14:textId="77777777" w:rsidR="009D35B3" w:rsidRDefault="009D35B3">
      <w:r>
        <w:separator/>
      </w:r>
    </w:p>
  </w:endnote>
  <w:endnote w:type="continuationSeparator" w:id="0">
    <w:p w14:paraId="5251D88E" w14:textId="77777777" w:rsidR="009D35B3" w:rsidRDefault="009D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9A53" w14:textId="77777777" w:rsidR="009D35B3" w:rsidRDefault="009D35B3"/>
  </w:footnote>
  <w:footnote w:type="continuationSeparator" w:id="0">
    <w:p w14:paraId="6D3B4AAE" w14:textId="77777777" w:rsidR="009D35B3" w:rsidRDefault="009D35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740E" w14:textId="77777777" w:rsidR="00FD6101" w:rsidRDefault="00FD610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F997" w14:textId="77777777" w:rsidR="00FD610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CD85A9" wp14:editId="708D577E">
              <wp:simplePos x="0" y="0"/>
              <wp:positionH relativeFrom="page">
                <wp:posOffset>6111875</wp:posOffset>
              </wp:positionH>
              <wp:positionV relativeFrom="page">
                <wp:posOffset>653415</wp:posOffset>
              </wp:positionV>
              <wp:extent cx="606425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897B" w14:textId="77777777" w:rsidR="00FD6101" w:rsidRDefault="0000000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sz w:val="19"/>
                              <w:szCs w:val="19"/>
                            </w:rPr>
                            <w:t>30PLZ PLZ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D85A9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481.25pt;margin-top:51.45pt;width:47.7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" filled="f" stroked="f">
              <v:textbox style="mso-fit-shape-to-text:t" inset="0,0,0,0">
                <w:txbxContent>
                  <w:p w14:paraId="63E9897B" w14:textId="77777777" w:rsidR="00FD6101" w:rsidRDefault="00000000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Zhlavnebozpat2"/>
                        <w:sz w:val="19"/>
                        <w:szCs w:val="19"/>
                      </w:rPr>
                      <w:t>30PLZ PLZ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2770E"/>
    <w:multiLevelType w:val="multilevel"/>
    <w:tmpl w:val="44CA6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071C84"/>
    <w:multiLevelType w:val="multilevel"/>
    <w:tmpl w:val="5A0A8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4359B"/>
    <w:multiLevelType w:val="multilevel"/>
    <w:tmpl w:val="88A49F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BB3E75"/>
    <w:multiLevelType w:val="multilevel"/>
    <w:tmpl w:val="8A02D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DD6C7A"/>
    <w:multiLevelType w:val="multilevel"/>
    <w:tmpl w:val="03982B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EB753B"/>
    <w:multiLevelType w:val="multilevel"/>
    <w:tmpl w:val="3FE22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3877551">
    <w:abstractNumId w:val="4"/>
  </w:num>
  <w:num w:numId="2" w16cid:durableId="109473865">
    <w:abstractNumId w:val="1"/>
  </w:num>
  <w:num w:numId="3" w16cid:durableId="328562557">
    <w:abstractNumId w:val="2"/>
  </w:num>
  <w:num w:numId="4" w16cid:durableId="537940148">
    <w:abstractNumId w:val="3"/>
  </w:num>
  <w:num w:numId="5" w16cid:durableId="1782726130">
    <w:abstractNumId w:val="5"/>
  </w:num>
  <w:num w:numId="6" w16cid:durableId="525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101"/>
    <w:rsid w:val="000D4A37"/>
    <w:rsid w:val="002F5936"/>
    <w:rsid w:val="009D35B3"/>
    <w:rsid w:val="00F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493F"/>
  <w15:docId w15:val="{369C18D9-13BE-4A2B-9C01-E9A53000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A2C6FC"/>
      <w:sz w:val="14"/>
      <w:szCs w:val="14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ind w:left="12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ind w:left="234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300"/>
      <w:jc w:val="center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Arial" w:eastAsia="Arial" w:hAnsi="Arial" w:cs="Arial"/>
      <w:color w:val="A2C6FC"/>
      <w:sz w:val="14"/>
      <w:szCs w:val="14"/>
    </w:rPr>
  </w:style>
  <w:style w:type="paragraph" w:customStyle="1" w:styleId="Nadpis50">
    <w:name w:val="Nadpis #5"/>
    <w:basedOn w:val="Normln"/>
    <w:link w:val="Nadpis5"/>
    <w:pPr>
      <w:spacing w:after="110"/>
      <w:jc w:val="center"/>
      <w:outlineLvl w:val="4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pacing w:line="233" w:lineRule="auto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pacing w:line="288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uiBidfoo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jBidfoo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5139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Ssken.sokol25080715420</dc:title>
  <dc:subject/>
  <dc:creator>Sokolik Sokolov</dc:creator>
  <cp:keywords/>
  <cp:lastModifiedBy>Sokolik Sokolov</cp:lastModifiedBy>
  <cp:revision>2</cp:revision>
  <dcterms:created xsi:type="dcterms:W3CDTF">2025-08-07T13:39:00Z</dcterms:created>
  <dcterms:modified xsi:type="dcterms:W3CDTF">2025-08-07T13:39:00Z</dcterms:modified>
</cp:coreProperties>
</file>