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6066" w14:textId="4A98D1BF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370AAC">
        <w:rPr>
          <w:rFonts w:ascii="Times New Roman" w:hAnsi="Times New Roman" w:cs="Times New Roman"/>
          <w:b/>
          <w:bCs/>
          <w:i/>
          <w:iCs/>
        </w:rPr>
        <w:t xml:space="preserve">Bláha </w:t>
      </w:r>
      <w:proofErr w:type="spellStart"/>
      <w:r w:rsidRPr="00370AAC">
        <w:rPr>
          <w:rFonts w:ascii="Times New Roman" w:hAnsi="Times New Roman" w:cs="Times New Roman"/>
          <w:b/>
          <w:bCs/>
          <w:i/>
          <w:iCs/>
        </w:rPr>
        <w:t>ús</w:t>
      </w:r>
      <w:proofErr w:type="spellEnd"/>
      <w:r w:rsidRPr="00370AAC">
        <w:rPr>
          <w:rFonts w:ascii="Times New Roman" w:hAnsi="Times New Roman" w:cs="Times New Roman"/>
          <w:b/>
          <w:bCs/>
          <w:i/>
          <w:iCs/>
        </w:rPr>
        <w:t xml:space="preserve">, s.r.o. </w:t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>ČSN EN ISO 9001</w:t>
      </w:r>
    </w:p>
    <w:p w14:paraId="2E95151B" w14:textId="4FACFD9A" w:rsidR="00370AAC" w:rsidRPr="00370AAC" w:rsidRDefault="00370AAC" w:rsidP="00370AA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i/>
          <w:iCs/>
        </w:rPr>
      </w:pPr>
      <w:r w:rsidRPr="00370AAC">
        <w:rPr>
          <w:rFonts w:ascii="Times New Roman" w:hAnsi="Times New Roman" w:cs="Times New Roman"/>
          <w:b/>
          <w:bCs/>
          <w:i/>
          <w:iCs/>
        </w:rPr>
        <w:t xml:space="preserve">• výroba úložných a výstavních systémů </w:t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ab/>
      </w:r>
      <w:r w:rsidRPr="00370AAC">
        <w:rPr>
          <w:rFonts w:ascii="Times New Roman" w:hAnsi="Times New Roman" w:cs="Times New Roman"/>
          <w:b/>
          <w:bCs/>
          <w:i/>
          <w:iCs/>
        </w:rPr>
        <w:t>ČSN EN ISO 14001</w:t>
      </w:r>
    </w:p>
    <w:p w14:paraId="430358CE" w14:textId="77777777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1FBE4406" w14:textId="77777777" w:rsidR="00370AAC" w:rsidRPr="00370AAC" w:rsidRDefault="00370AAC" w:rsidP="00370AAC">
      <w:pPr>
        <w:rPr>
          <w:rFonts w:ascii="Times New Roman" w:hAnsi="Times New Roman" w:cs="Times New Roman"/>
          <w:b/>
          <w:bCs/>
          <w:i/>
          <w:iCs/>
        </w:rPr>
      </w:pPr>
    </w:p>
    <w:p w14:paraId="3409978E" w14:textId="77777777" w:rsidR="00370AAC" w:rsidRPr="00370AAC" w:rsidRDefault="00370AAC" w:rsidP="00370A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0AAC">
        <w:rPr>
          <w:rFonts w:ascii="Times New Roman" w:hAnsi="Times New Roman" w:cs="Times New Roman"/>
          <w:b/>
          <w:bCs/>
          <w:sz w:val="32"/>
          <w:szCs w:val="32"/>
        </w:rPr>
        <w:t>Cenová nabídka</w:t>
      </w:r>
    </w:p>
    <w:p w14:paraId="6F08026B" w14:textId="77777777" w:rsidR="00370AAC" w:rsidRPr="00370AAC" w:rsidRDefault="00370AAC" w:rsidP="00370AAC">
      <w:pPr>
        <w:jc w:val="center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>„NPÚ – Vltava slavná a splavná –</w:t>
      </w:r>
    </w:p>
    <w:p w14:paraId="2151A8ED" w14:textId="252D2B98" w:rsidR="00370AAC" w:rsidRPr="00370AAC" w:rsidRDefault="00370AAC" w:rsidP="00370AAC">
      <w:pPr>
        <w:jc w:val="center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>transport, montáž a demontáž</w:t>
      </w:r>
    </w:p>
    <w:p w14:paraId="54CA4EDC" w14:textId="50EE2EAC" w:rsidR="00370AAC" w:rsidRDefault="00370AAC" w:rsidP="00370AAC">
      <w:pPr>
        <w:jc w:val="center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>výstavnických vitrín“</w:t>
      </w:r>
    </w:p>
    <w:p w14:paraId="5C816F20" w14:textId="6C90F504" w:rsidR="00370AAC" w:rsidRDefault="00370AAC" w:rsidP="00370AAC">
      <w:pPr>
        <w:jc w:val="center"/>
        <w:rPr>
          <w:rFonts w:ascii="Times New Roman" w:hAnsi="Times New Roman" w:cs="Times New Roman"/>
          <w:b/>
          <w:bCs/>
        </w:rPr>
      </w:pPr>
    </w:p>
    <w:p w14:paraId="101484DB" w14:textId="77777777" w:rsidR="00370AAC" w:rsidRPr="00370AAC" w:rsidRDefault="00370AAC" w:rsidP="00370AAC">
      <w:pPr>
        <w:jc w:val="center"/>
        <w:rPr>
          <w:rFonts w:ascii="Times New Roman" w:hAnsi="Times New Roman" w:cs="Times New Roman"/>
          <w:b/>
          <w:bCs/>
        </w:rPr>
      </w:pPr>
    </w:p>
    <w:p w14:paraId="704021B0" w14:textId="77777777" w:rsidR="00370AAC" w:rsidRPr="00370AAC" w:rsidRDefault="00370AAC" w:rsidP="00370AAC">
      <w:pPr>
        <w:jc w:val="center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Ve Vraném dne 23.7.2025</w:t>
      </w:r>
    </w:p>
    <w:p w14:paraId="4ECA344A" w14:textId="77777777" w:rsidR="00370AAC" w:rsidRPr="00370AAC" w:rsidRDefault="00370AAC" w:rsidP="00370AAC">
      <w:pPr>
        <w:rPr>
          <w:rFonts w:ascii="Times New Roman" w:hAnsi="Times New Roman" w:cs="Times New Roman"/>
          <w:b/>
          <w:bCs/>
          <w:u w:val="single"/>
        </w:rPr>
      </w:pPr>
      <w:r w:rsidRPr="00370AAC">
        <w:rPr>
          <w:rFonts w:ascii="Times New Roman" w:hAnsi="Times New Roman" w:cs="Times New Roman"/>
          <w:b/>
          <w:bCs/>
          <w:u w:val="single"/>
        </w:rPr>
        <w:t>Specifikace:</w:t>
      </w:r>
    </w:p>
    <w:p w14:paraId="3E44E7C1" w14:textId="7B47FEAC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ab/>
      </w:r>
      <w:r w:rsidRPr="00370AAC">
        <w:rPr>
          <w:rFonts w:ascii="Times New Roman" w:hAnsi="Times New Roman" w:cs="Times New Roman"/>
          <w:b/>
          <w:bCs/>
        </w:rPr>
        <w:t xml:space="preserve">etapa </w:t>
      </w:r>
    </w:p>
    <w:p w14:paraId="747BAE07" w14:textId="09A0F8D6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zabalení rozebraných sloupových vitríny a pultových vitrín</w:t>
      </w:r>
    </w:p>
    <w:p w14:paraId="47D0375B" w14:textId="24792AE1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vystěhování a naložení do nákladního automobilu</w:t>
      </w:r>
    </w:p>
    <w:p w14:paraId="19E87ECB" w14:textId="4EBDE8B5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doprava z Českého Krumlova do Prahy</w:t>
      </w:r>
    </w:p>
    <w:p w14:paraId="0754F855" w14:textId="099FF7C3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vystěhování z auto do Jízdárny Pražského hradu</w:t>
      </w:r>
    </w:p>
    <w:p w14:paraId="61C78C66" w14:textId="231342D1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rozbalení a následná montáž vitrín</w:t>
      </w:r>
    </w:p>
    <w:p w14:paraId="3F6215BF" w14:textId="34BDE320" w:rsidR="00370AAC" w:rsidRDefault="00370AAC" w:rsidP="00370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uvedení do provozuschopného stavu</w:t>
      </w:r>
    </w:p>
    <w:p w14:paraId="73BF0F59" w14:textId="77777777" w:rsidR="00F945A3" w:rsidRPr="00370AAC" w:rsidRDefault="00F945A3" w:rsidP="00370AAC">
      <w:pPr>
        <w:spacing w:after="0"/>
        <w:rPr>
          <w:rFonts w:ascii="Times New Roman" w:hAnsi="Times New Roman" w:cs="Times New Roman"/>
        </w:rPr>
      </w:pPr>
    </w:p>
    <w:p w14:paraId="30E9216C" w14:textId="48988B89" w:rsidR="00370AAC" w:rsidRPr="00370AAC" w:rsidRDefault="00370AAC" w:rsidP="00F945A3">
      <w:pPr>
        <w:spacing w:after="0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  <w:b/>
          <w:bCs/>
        </w:rPr>
        <w:tab/>
      </w:r>
      <w:r w:rsidRPr="00370AAC">
        <w:rPr>
          <w:rFonts w:ascii="Times New Roman" w:hAnsi="Times New Roman" w:cs="Times New Roman"/>
          <w:b/>
          <w:bCs/>
        </w:rPr>
        <w:t>etapa</w:t>
      </w:r>
    </w:p>
    <w:p w14:paraId="7AB3E853" w14:textId="3E19B52B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demontáž vitrín</w:t>
      </w:r>
    </w:p>
    <w:p w14:paraId="62E4ABEA" w14:textId="582FD560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zabalení</w:t>
      </w:r>
    </w:p>
    <w:p w14:paraId="79A42245" w14:textId="2B2C290E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vystěhování a naložení do nákladního automobilu</w:t>
      </w:r>
    </w:p>
    <w:p w14:paraId="28C3B158" w14:textId="2A0757CB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doprava z Prahy do Českého Krumlova</w:t>
      </w:r>
    </w:p>
    <w:p w14:paraId="7677559B" w14:textId="76BFC456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vyložení a stěhování do zámku Český Krumlov</w:t>
      </w:r>
    </w:p>
    <w:p w14:paraId="5382AFF1" w14:textId="77777777" w:rsidR="00370AAC" w:rsidRDefault="00370AAC" w:rsidP="00370AAC">
      <w:pPr>
        <w:rPr>
          <w:rFonts w:ascii="Times New Roman" w:hAnsi="Times New Roman" w:cs="Times New Roman"/>
        </w:rPr>
      </w:pPr>
    </w:p>
    <w:p w14:paraId="5B1C16F0" w14:textId="7E86284F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Cena celkem bez DPH: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0AAC">
        <w:rPr>
          <w:rFonts w:ascii="Times New Roman" w:hAnsi="Times New Roman" w:cs="Times New Roman"/>
        </w:rPr>
        <w:t>368 500,-Kč</w:t>
      </w:r>
    </w:p>
    <w:p w14:paraId="5FA8EA4C" w14:textId="24215D92" w:rsidR="00370AAC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DPH 21 %: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370AAC">
        <w:rPr>
          <w:rFonts w:ascii="Times New Roman" w:hAnsi="Times New Roman" w:cs="Times New Roman"/>
        </w:rPr>
        <w:t>77</w:t>
      </w:r>
      <w:proofErr w:type="gramEnd"/>
      <w:r w:rsidRPr="00370AAC">
        <w:rPr>
          <w:rFonts w:ascii="Times New Roman" w:hAnsi="Times New Roman" w:cs="Times New Roman"/>
        </w:rPr>
        <w:t xml:space="preserve"> 385,-Kč</w:t>
      </w:r>
    </w:p>
    <w:p w14:paraId="6E316223" w14:textId="7B80BF4E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70AAC">
        <w:rPr>
          <w:rFonts w:ascii="Times New Roman" w:hAnsi="Times New Roman" w:cs="Times New Roman"/>
          <w:b/>
          <w:bCs/>
          <w:u w:val="single"/>
        </w:rPr>
        <w:t>Cena celkem včetně DPH:</w:t>
      </w:r>
      <w:r>
        <w:rPr>
          <w:rFonts w:ascii="Times New Roman" w:hAnsi="Times New Roman" w:cs="Times New Roman"/>
          <w:b/>
          <w:bCs/>
          <w:u w:val="single"/>
        </w:rPr>
        <w:tab/>
      </w:r>
      <w:r w:rsidRPr="00370AAC">
        <w:rPr>
          <w:rFonts w:ascii="Times New Roman" w:hAnsi="Times New Roman" w:cs="Times New Roman"/>
          <w:b/>
          <w:bCs/>
          <w:u w:val="single"/>
        </w:rPr>
        <w:t>445 885,-Kč</w:t>
      </w:r>
    </w:p>
    <w:p w14:paraId="4CD454D9" w14:textId="77777777" w:rsidR="00370AAC" w:rsidRDefault="00370AAC" w:rsidP="00370AAC">
      <w:pPr>
        <w:rPr>
          <w:rFonts w:ascii="Times New Roman" w:hAnsi="Times New Roman" w:cs="Times New Roman"/>
        </w:rPr>
      </w:pPr>
    </w:p>
    <w:p w14:paraId="778ED491" w14:textId="1D1F177A" w:rsidR="00370AAC" w:rsidRPr="00370AAC" w:rsidRDefault="00370AAC" w:rsidP="00370AAC">
      <w:pPr>
        <w:rPr>
          <w:rFonts w:ascii="Times New Roman" w:hAnsi="Times New Roman" w:cs="Times New Roman"/>
          <w:b/>
          <w:bCs/>
          <w:u w:val="single"/>
        </w:rPr>
      </w:pPr>
      <w:r w:rsidRPr="00370AAC">
        <w:rPr>
          <w:rFonts w:ascii="Times New Roman" w:hAnsi="Times New Roman" w:cs="Times New Roman"/>
          <w:b/>
          <w:bCs/>
          <w:u w:val="single"/>
        </w:rPr>
        <w:t>Termín plnění:</w:t>
      </w:r>
    </w:p>
    <w:p w14:paraId="3D7DC89F" w14:textId="02B22383" w:rsidR="00370AAC" w:rsidRPr="00370AAC" w:rsidRDefault="00370AAC" w:rsidP="00370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</w:t>
      </w:r>
      <w:r w:rsidRPr="00370AA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XXXXX</w:t>
      </w:r>
    </w:p>
    <w:p w14:paraId="1D863EAD" w14:textId="77777777" w:rsidR="00370AAC" w:rsidRPr="00370AAC" w:rsidRDefault="00370AAC" w:rsidP="00370AAC">
      <w:pPr>
        <w:rPr>
          <w:rFonts w:ascii="Times New Roman" w:hAnsi="Times New Roman" w:cs="Times New Roman"/>
          <w:b/>
          <w:bCs/>
          <w:u w:val="single"/>
        </w:rPr>
      </w:pPr>
      <w:r w:rsidRPr="00370AAC">
        <w:rPr>
          <w:rFonts w:ascii="Times New Roman" w:hAnsi="Times New Roman" w:cs="Times New Roman"/>
          <w:b/>
          <w:bCs/>
          <w:u w:val="single"/>
        </w:rPr>
        <w:t>Místo plnění:</w:t>
      </w:r>
    </w:p>
    <w:p w14:paraId="421F2E31" w14:textId="77777777" w:rsidR="00370AAC" w:rsidRPr="00370AAC" w:rsidRDefault="00370AAC" w:rsidP="00370AAC">
      <w:pPr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</w:rPr>
        <w:t>zámek Český Krumlov a Pražský hrad</w:t>
      </w:r>
    </w:p>
    <w:p w14:paraId="6A56B32C" w14:textId="77777777" w:rsidR="00370AAC" w:rsidRDefault="00370AAC" w:rsidP="00370AAC">
      <w:pPr>
        <w:spacing w:after="0"/>
        <w:rPr>
          <w:rFonts w:ascii="Times New Roman" w:hAnsi="Times New Roman" w:cs="Times New Roman"/>
          <w:b/>
          <w:bCs/>
        </w:rPr>
      </w:pPr>
    </w:p>
    <w:p w14:paraId="664F4DDE" w14:textId="77777777" w:rsidR="00370AAC" w:rsidRDefault="00370AAC" w:rsidP="00370AAC">
      <w:pPr>
        <w:spacing w:after="0"/>
        <w:rPr>
          <w:rFonts w:ascii="Times New Roman" w:hAnsi="Times New Roman" w:cs="Times New Roman"/>
          <w:b/>
          <w:bCs/>
        </w:rPr>
      </w:pPr>
    </w:p>
    <w:p w14:paraId="413BE23F" w14:textId="1B249AB2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 xml:space="preserve">Naše firma je držitelem certifikátů ČSN EN ISO 9001:2016- systém </w:t>
      </w:r>
    </w:p>
    <w:p w14:paraId="31635990" w14:textId="77777777" w:rsidR="00370AAC" w:rsidRPr="00370AAC" w:rsidRDefault="00370AAC" w:rsidP="00370AAC">
      <w:pPr>
        <w:spacing w:after="0"/>
        <w:rPr>
          <w:rFonts w:ascii="Times New Roman" w:hAnsi="Times New Roman" w:cs="Times New Roman"/>
          <w:b/>
          <w:bCs/>
        </w:rPr>
      </w:pPr>
      <w:r w:rsidRPr="00370AAC">
        <w:rPr>
          <w:rFonts w:ascii="Times New Roman" w:hAnsi="Times New Roman" w:cs="Times New Roman"/>
          <w:b/>
          <w:bCs/>
        </w:rPr>
        <w:t xml:space="preserve">managementu kvality a ČSN EN ISO 14001:2016- systém </w:t>
      </w:r>
    </w:p>
    <w:p w14:paraId="0E74291E" w14:textId="2F0F6E3A" w:rsidR="00125712" w:rsidRPr="00370AAC" w:rsidRDefault="00370AAC" w:rsidP="00370AAC">
      <w:pPr>
        <w:spacing w:after="0"/>
        <w:rPr>
          <w:rFonts w:ascii="Times New Roman" w:hAnsi="Times New Roman" w:cs="Times New Roman"/>
        </w:rPr>
      </w:pPr>
      <w:r w:rsidRPr="00370AAC">
        <w:rPr>
          <w:rFonts w:ascii="Times New Roman" w:hAnsi="Times New Roman" w:cs="Times New Roman"/>
          <w:b/>
          <w:bCs/>
        </w:rPr>
        <w:t>environmentálního managementu</w:t>
      </w:r>
      <w:r>
        <w:rPr>
          <w:rFonts w:ascii="Times New Roman" w:hAnsi="Times New Roman" w:cs="Times New Roman"/>
          <w:b/>
          <w:bCs/>
        </w:rPr>
        <w:t>.</w:t>
      </w:r>
    </w:p>
    <w:sectPr w:rsidR="00125712" w:rsidRPr="0037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65187"/>
    <w:multiLevelType w:val="hybridMultilevel"/>
    <w:tmpl w:val="A8AAEE1E"/>
    <w:lvl w:ilvl="0" w:tplc="AF40C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F6B90"/>
    <w:multiLevelType w:val="hybridMultilevel"/>
    <w:tmpl w:val="71068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C"/>
    <w:rsid w:val="00125712"/>
    <w:rsid w:val="00125C80"/>
    <w:rsid w:val="00370AAC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08E1"/>
  <w15:chartTrackingRefBased/>
  <w15:docId w15:val="{BE4E0A6A-289F-4E76-A6BD-2EE84F3F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Andrea</dc:creator>
  <cp:keywords/>
  <dc:description/>
  <cp:lastModifiedBy>Svobodová Andrea</cp:lastModifiedBy>
  <cp:revision>1</cp:revision>
  <dcterms:created xsi:type="dcterms:W3CDTF">2025-08-07T11:13:00Z</dcterms:created>
  <dcterms:modified xsi:type="dcterms:W3CDTF">2025-08-07T12:03:00Z</dcterms:modified>
</cp:coreProperties>
</file>